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SCODA – Daily Meeting 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15-09-2025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y8b47fe8g7bs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Probé la navegación entre pantallas y ajusté el encabezado del menú principal.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Finalicé los serializers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, y probé listados en Postman.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1yhva9xffssx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Empezaré a consumir el endpoint de cursos para mostrar los datos en pantalla.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Crearé el endpoint para listar cursos filtrados por profesor.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u0fo61lsc5a6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Aún hay errores al recibir la respuesta del endpoint en formato JSON.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definir permisos según el rol del usuario autenticado.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0SR8fnq3rI++dz9uz0GZqcAGQ==">CgMxLjAyDmgueThiNDdmZThnN2JzMg5oLjF5aHZhOXhmZnNzeDIOaC51MGZvNjFsc2M1YTY4AHIhMVRCdTNKVDRwbkpfS1JqZWRmUzZvODRxbG4xTXhTdEFz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