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3E5B1" w14:textId="77777777" w:rsidR="00D02C1E" w:rsidRPr="00BA2ACD" w:rsidRDefault="00000000">
      <w:pPr>
        <w:pStyle w:val="Ttulo"/>
        <w:rPr>
          <w:lang w:val="es-CL"/>
        </w:rPr>
      </w:pPr>
      <w:r w:rsidRPr="00BA2ACD">
        <w:rPr>
          <w:lang w:val="es-CL"/>
        </w:rPr>
        <w:t>SCODA – Sprint 1 Review</w:t>
      </w:r>
    </w:p>
    <w:p w14:paraId="5A1F636F" w14:textId="7B9C45A4" w:rsidR="00D02C1E" w:rsidRPr="00497A77" w:rsidRDefault="00000000">
      <w:pPr>
        <w:rPr>
          <w:rFonts w:asciiTheme="majorHAnsi" w:hAnsiTheme="majorHAnsi" w:cstheme="majorHAnsi"/>
          <w:lang w:val="es-CL"/>
        </w:rPr>
      </w:pPr>
      <w:r w:rsidRPr="00497A77">
        <w:rPr>
          <w:rFonts w:asciiTheme="majorHAnsi" w:hAnsiTheme="majorHAnsi" w:cstheme="majorHAnsi"/>
          <w:lang w:val="es-CL"/>
        </w:rPr>
        <w:t xml:space="preserve">Fecha: </w:t>
      </w:r>
      <w:r w:rsidR="00BA2ACD" w:rsidRPr="00497A77">
        <w:rPr>
          <w:rFonts w:asciiTheme="majorHAnsi" w:hAnsiTheme="majorHAnsi" w:cstheme="majorHAnsi"/>
          <w:lang w:val="es-CL"/>
        </w:rPr>
        <w:t>01/09/2025</w:t>
      </w:r>
    </w:p>
    <w:p w14:paraId="013672A5" w14:textId="758872B3" w:rsidR="00D02C1E" w:rsidRPr="00497A77" w:rsidRDefault="00000000">
      <w:pPr>
        <w:rPr>
          <w:rFonts w:asciiTheme="majorHAnsi" w:hAnsiTheme="majorHAnsi" w:cstheme="majorHAnsi"/>
          <w:lang w:val="es-CL"/>
        </w:rPr>
      </w:pPr>
      <w:r w:rsidRPr="00497A77">
        <w:rPr>
          <w:rFonts w:asciiTheme="majorHAnsi" w:hAnsiTheme="majorHAnsi" w:cstheme="majorHAnsi"/>
          <w:lang w:val="es-CL"/>
        </w:rPr>
        <w:t xml:space="preserve">Participantes: </w:t>
      </w:r>
      <w:r w:rsidR="00BA2ACD" w:rsidRPr="00497A77">
        <w:rPr>
          <w:rFonts w:asciiTheme="majorHAnsi" w:hAnsiTheme="majorHAnsi" w:cstheme="majorHAnsi"/>
          <w:lang w:val="es-CL"/>
        </w:rPr>
        <w:t>José Rojas Silva.</w:t>
      </w:r>
      <w:r w:rsidR="00BA2ACD" w:rsidRPr="00497A77">
        <w:rPr>
          <w:rFonts w:asciiTheme="majorHAnsi" w:hAnsiTheme="majorHAnsi" w:cstheme="majorHAnsi"/>
          <w:lang w:val="es-CL"/>
        </w:rPr>
        <w:br/>
        <w:t>Francisco Pizarro Leiva.</w:t>
      </w:r>
    </w:p>
    <w:p w14:paraId="20D8C4D6" w14:textId="77777777" w:rsidR="00D02C1E" w:rsidRPr="00497A77" w:rsidRDefault="00000000">
      <w:pPr>
        <w:rPr>
          <w:rFonts w:asciiTheme="majorHAnsi" w:hAnsiTheme="majorHAnsi" w:cstheme="majorHAnsi"/>
          <w:lang w:val="es-CL"/>
        </w:rPr>
      </w:pPr>
      <w:r w:rsidRPr="00497A77">
        <w:rPr>
          <w:rFonts w:asciiTheme="majorHAnsi" w:hAnsiTheme="majorHAnsi" w:cstheme="majorHAnsi"/>
          <w:lang w:val="es-CL"/>
        </w:rPr>
        <w:t>Objetivo del Sprint: Entregar funcionalidades críticas para el MVP.</w:t>
      </w:r>
      <w:r w:rsidRPr="00497A77">
        <w:rPr>
          <w:rFonts w:asciiTheme="majorHAnsi" w:hAnsiTheme="majorHAnsi" w:cstheme="majorHAnsi"/>
          <w:lang w:val="es-CL"/>
        </w:rPr>
        <w:br/>
      </w:r>
    </w:p>
    <w:p w14:paraId="3704159E" w14:textId="77777777" w:rsidR="00D02C1E" w:rsidRPr="00497A77" w:rsidRDefault="00000000">
      <w:pPr>
        <w:rPr>
          <w:rFonts w:asciiTheme="majorHAnsi" w:hAnsiTheme="majorHAnsi" w:cstheme="majorHAnsi"/>
          <w:lang w:val="es-CL"/>
        </w:rPr>
      </w:pPr>
      <w:r w:rsidRPr="00497A77">
        <w:rPr>
          <w:rFonts w:asciiTheme="majorHAnsi" w:hAnsiTheme="majorHAnsi" w:cstheme="majorHAnsi"/>
          <w:lang w:val="es-CL"/>
        </w:rPr>
        <w:t>Funcionalidades entregadas:</w:t>
      </w:r>
      <w:r w:rsidRPr="00497A77">
        <w:rPr>
          <w:rFonts w:asciiTheme="majorHAnsi" w:hAnsiTheme="majorHAnsi" w:cstheme="majorHAnsi"/>
          <w:lang w:val="es-CL"/>
        </w:rPr>
        <w:br/>
        <w:t>- Gestión de usuarios</w:t>
      </w:r>
      <w:r w:rsidRPr="00497A77">
        <w:rPr>
          <w:rFonts w:asciiTheme="majorHAnsi" w:hAnsiTheme="majorHAnsi" w:cstheme="majorHAnsi"/>
          <w:lang w:val="es-CL"/>
        </w:rPr>
        <w:br/>
        <w:t>- Solicitud de salida</w:t>
      </w:r>
      <w:r w:rsidRPr="00497A77">
        <w:rPr>
          <w:rFonts w:asciiTheme="majorHAnsi" w:hAnsiTheme="majorHAnsi" w:cstheme="majorHAnsi"/>
          <w:lang w:val="es-CL"/>
        </w:rPr>
        <w:br/>
        <w:t>- Registro de personas autorizadas</w:t>
      </w:r>
      <w:r w:rsidRPr="00497A77">
        <w:rPr>
          <w:rFonts w:asciiTheme="majorHAnsi" w:hAnsiTheme="majorHAnsi" w:cstheme="majorHAnsi"/>
          <w:lang w:val="es-CL"/>
        </w:rPr>
        <w:br/>
        <w:t>- Generación y validación de QR</w:t>
      </w:r>
      <w:r w:rsidRPr="00497A77">
        <w:rPr>
          <w:rFonts w:asciiTheme="majorHAnsi" w:hAnsiTheme="majorHAnsi" w:cstheme="majorHAnsi"/>
          <w:lang w:val="es-CL"/>
        </w:rPr>
        <w:br/>
      </w:r>
    </w:p>
    <w:p w14:paraId="32BE2581" w14:textId="0EA521A9" w:rsidR="00D02C1E" w:rsidRPr="00497A77" w:rsidRDefault="00000000">
      <w:pPr>
        <w:rPr>
          <w:rFonts w:asciiTheme="majorHAnsi" w:hAnsiTheme="majorHAnsi" w:cstheme="majorHAnsi"/>
          <w:lang w:val="es-CL"/>
        </w:rPr>
      </w:pPr>
      <w:r w:rsidRPr="00497A77">
        <w:rPr>
          <w:rFonts w:asciiTheme="majorHAnsi" w:hAnsiTheme="majorHAnsi" w:cstheme="majorHAnsi"/>
          <w:lang w:val="es-CL"/>
        </w:rPr>
        <w:t>Feedback de stakeholders:</w:t>
      </w:r>
      <w:r w:rsidRPr="00497A77">
        <w:rPr>
          <w:rFonts w:asciiTheme="majorHAnsi" w:hAnsiTheme="majorHAnsi" w:cstheme="majorHAnsi"/>
          <w:lang w:val="es-CL"/>
        </w:rPr>
        <w:br/>
        <w:t>- Positivo: Validación QR efectiva.</w:t>
      </w:r>
      <w:r w:rsidRPr="00497A77">
        <w:rPr>
          <w:rFonts w:asciiTheme="majorHAnsi" w:hAnsiTheme="majorHAnsi" w:cstheme="majorHAnsi"/>
          <w:lang w:val="es-CL"/>
        </w:rPr>
        <w:br/>
        <w:t>- A mejorar: Incluir notificaciones en próximo sprint.</w:t>
      </w:r>
    </w:p>
    <w:sectPr w:rsidR="00D02C1E" w:rsidRPr="00497A7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8283628">
    <w:abstractNumId w:val="8"/>
  </w:num>
  <w:num w:numId="2" w16cid:durableId="985665730">
    <w:abstractNumId w:val="6"/>
  </w:num>
  <w:num w:numId="3" w16cid:durableId="234978525">
    <w:abstractNumId w:val="5"/>
  </w:num>
  <w:num w:numId="4" w16cid:durableId="1633249704">
    <w:abstractNumId w:val="4"/>
  </w:num>
  <w:num w:numId="5" w16cid:durableId="1633974976">
    <w:abstractNumId w:val="7"/>
  </w:num>
  <w:num w:numId="6" w16cid:durableId="1549102193">
    <w:abstractNumId w:val="3"/>
  </w:num>
  <w:num w:numId="7" w16cid:durableId="1688827202">
    <w:abstractNumId w:val="2"/>
  </w:num>
  <w:num w:numId="8" w16cid:durableId="807209180">
    <w:abstractNumId w:val="1"/>
  </w:num>
  <w:num w:numId="9" w16cid:durableId="1830168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6DE5"/>
    <w:rsid w:val="0029639D"/>
    <w:rsid w:val="00326F90"/>
    <w:rsid w:val="00497A77"/>
    <w:rsid w:val="00AA1D8D"/>
    <w:rsid w:val="00B47730"/>
    <w:rsid w:val="00BA2ACD"/>
    <w:rsid w:val="00CB0664"/>
    <w:rsid w:val="00D02C1E"/>
    <w:rsid w:val="00D560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D9B26A2"/>
  <w14:defaultImageDpi w14:val="300"/>
  <w15:docId w15:val="{5895A27A-3A70-48B1-A08C-ACC4C568D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65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FRANCISCO ISAIAS Pizarro leiva</cp:lastModifiedBy>
  <cp:revision>3</cp:revision>
  <dcterms:created xsi:type="dcterms:W3CDTF">2013-12-23T23:15:00Z</dcterms:created>
  <dcterms:modified xsi:type="dcterms:W3CDTF">2025-09-06T01:38:00Z</dcterms:modified>
  <cp:category/>
</cp:coreProperties>
</file>