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E08F6C" w14:textId="77777777" w:rsidR="0055156F" w:rsidRDefault="0055156F"/>
    <w:p w14:paraId="22EAFDB9" w14:textId="77777777" w:rsidR="0055156F" w:rsidRDefault="0055156F"/>
    <w:p w14:paraId="2C1473BB" w14:textId="77777777" w:rsidR="0055156F" w:rsidRDefault="0055156F"/>
    <w:p w14:paraId="27A89863" w14:textId="77777777" w:rsidR="0055156F" w:rsidRDefault="0055156F"/>
    <w:p w14:paraId="09EAE470" w14:textId="77777777" w:rsidR="0055156F" w:rsidRDefault="0055156F"/>
    <w:p w14:paraId="134A4155" w14:textId="77777777" w:rsidR="0055156F" w:rsidRDefault="0055156F"/>
    <w:p w14:paraId="22B9068A" w14:textId="77777777" w:rsidR="0055156F" w:rsidRDefault="0055156F"/>
    <w:p w14:paraId="2F3C9980" w14:textId="77777777" w:rsidR="0055156F" w:rsidRDefault="00000000">
      <w:pPr>
        <w:spacing w:line="360" w:lineRule="auto"/>
        <w:jc w:val="center"/>
      </w:pPr>
      <w:r>
        <w:rPr>
          <w:rFonts w:eastAsia="Arial"/>
          <w:b/>
        </w:rPr>
        <w:t>Definition of Done Proyecto APT: LBWUS – Learn Better With Us</w:t>
      </w:r>
    </w:p>
    <w:p w14:paraId="2F40598F" w14:textId="77777777" w:rsidR="008067D6" w:rsidRDefault="008067D6" w:rsidP="008067D6">
      <w:pPr>
        <w:jc w:val="center"/>
        <w:rPr>
          <w:rFonts w:cs="Arial"/>
          <w:szCs w:val="22"/>
        </w:rPr>
      </w:pPr>
      <w:r>
        <w:rPr>
          <w:rFonts w:cs="Arial"/>
          <w:szCs w:val="22"/>
        </w:rPr>
        <w:t xml:space="preserve">Benjamín J. Nicovani, Franco E. Sáez y </w:t>
      </w:r>
      <w:r w:rsidRPr="00955572">
        <w:rPr>
          <w:rFonts w:cs="Arial"/>
          <w:szCs w:val="22"/>
        </w:rPr>
        <w:t>Francheska A. Cisterna</w:t>
      </w:r>
      <w:r>
        <w:rPr>
          <w:rFonts w:cs="Arial"/>
          <w:szCs w:val="22"/>
        </w:rPr>
        <w:t xml:space="preserve"> </w:t>
      </w:r>
    </w:p>
    <w:p w14:paraId="301A13ED" w14:textId="77777777" w:rsidR="0055156F" w:rsidRDefault="00000000">
      <w:pPr>
        <w:spacing w:line="360" w:lineRule="auto"/>
        <w:jc w:val="center"/>
      </w:pPr>
      <w:r>
        <w:rPr>
          <w:rFonts w:eastAsia="Arial"/>
        </w:rPr>
        <w:t>Escuela de Informática y Telecomunicaciones – Duoc UC, Sede Plaza Norte</w:t>
      </w:r>
    </w:p>
    <w:p w14:paraId="737B4469" w14:textId="77777777" w:rsidR="0055156F" w:rsidRDefault="00000000">
      <w:pPr>
        <w:spacing w:line="360" w:lineRule="auto"/>
        <w:jc w:val="center"/>
      </w:pPr>
      <w:r>
        <w:rPr>
          <w:rFonts w:eastAsia="Arial"/>
        </w:rPr>
        <w:t>006V: Capstone</w:t>
      </w:r>
    </w:p>
    <w:p w14:paraId="5AFC5DC3" w14:textId="77777777" w:rsidR="0055156F" w:rsidRDefault="00000000">
      <w:pPr>
        <w:spacing w:line="360" w:lineRule="auto"/>
        <w:jc w:val="center"/>
      </w:pPr>
      <w:r>
        <w:rPr>
          <w:rFonts w:eastAsia="Arial"/>
        </w:rPr>
        <w:t>Docente Alvaro A. Mellado</w:t>
      </w:r>
    </w:p>
    <w:p w14:paraId="1EA5F827" w14:textId="77777777" w:rsidR="0055156F" w:rsidRDefault="00000000">
      <w:pPr>
        <w:spacing w:line="360" w:lineRule="auto"/>
        <w:jc w:val="center"/>
      </w:pPr>
      <w:r>
        <w:rPr>
          <w:rFonts w:eastAsia="Arial"/>
        </w:rPr>
        <w:t>3 de octubre, 2026</w:t>
      </w:r>
    </w:p>
    <w:p w14:paraId="602DC2BD" w14:textId="77777777" w:rsidR="0055156F" w:rsidRDefault="00000000">
      <w:r>
        <w:br w:type="page"/>
      </w:r>
    </w:p>
    <w:p w14:paraId="5694ACF1" w14:textId="77777777" w:rsidR="0055156F" w:rsidRDefault="0055156F"/>
    <w:p w14:paraId="20BB830D" w14:textId="77777777" w:rsidR="0055156F" w:rsidRDefault="0055156F"/>
    <w:p w14:paraId="549F59F8" w14:textId="77777777" w:rsidR="0055156F" w:rsidRDefault="0055156F"/>
    <w:p w14:paraId="004B6D8B" w14:textId="77777777" w:rsidR="0055156F" w:rsidRDefault="00000000">
      <w:pPr>
        <w:jc w:val="center"/>
      </w:pPr>
      <w:r>
        <w:rPr>
          <w:rFonts w:eastAsia="Arial"/>
          <w:b/>
          <w:color w:val="0F4761"/>
        </w:rPr>
        <w:t>Tabla de contenidos</w:t>
      </w:r>
    </w:p>
    <w:p w14:paraId="68B616EE" w14:textId="77777777" w:rsidR="0055156F" w:rsidRDefault="0055156F"/>
    <w:sdt>
      <w:sdtPr>
        <w:id w:val="-157699139"/>
        <w:docPartObj>
          <w:docPartGallery w:val="Table of Contents"/>
          <w:docPartUnique/>
        </w:docPartObj>
      </w:sdtPr>
      <w:sdtEndPr>
        <w:rPr>
          <w:rFonts w:ascii="Arial" w:eastAsiaTheme="minorHAnsi" w:hAnsi="Arial" w:cstheme="minorBidi"/>
          <w:b/>
          <w:bCs/>
          <w:noProof/>
          <w:color w:val="auto"/>
          <w:kern w:val="2"/>
          <w:sz w:val="22"/>
          <w:szCs w:val="24"/>
          <w:lang w:eastAsia="en-US"/>
          <w14:ligatures w14:val="standardContextual"/>
        </w:rPr>
      </w:sdtEndPr>
      <w:sdtContent>
        <w:p w14:paraId="4442B326" w14:textId="76BBDE21" w:rsidR="00610048" w:rsidRDefault="00610048">
          <w:pPr>
            <w:pStyle w:val="TtuloTDC"/>
          </w:pPr>
        </w:p>
        <w:p w14:paraId="0E70F603" w14:textId="48EE79A4" w:rsidR="00610048" w:rsidRPr="00610048" w:rsidRDefault="00610048">
          <w:pPr>
            <w:pStyle w:val="TDC1"/>
            <w:tabs>
              <w:tab w:val="right" w:leader="dot" w:pos="9062"/>
            </w:tabs>
            <w:rPr>
              <w:rFonts w:ascii="Arial" w:eastAsiaTheme="minorEastAsia" w:hAnsi="Arial" w:cs="Arial"/>
              <w:b w:val="0"/>
              <w:bCs w:val="0"/>
              <w:i w:val="0"/>
              <w:iCs w:val="0"/>
              <w:noProof/>
              <w:sz w:val="22"/>
              <w:szCs w:val="22"/>
              <w:lang w:val="es-CL" w:eastAsia="es-MX"/>
            </w:rPr>
          </w:pPr>
          <w:r w:rsidRPr="00610048">
            <w:rPr>
              <w:rFonts w:ascii="Arial" w:hAnsi="Arial" w:cs="Arial"/>
              <w:b w:val="0"/>
              <w:bCs w:val="0"/>
              <w:i w:val="0"/>
              <w:iCs w:val="0"/>
              <w:sz w:val="22"/>
              <w:szCs w:val="22"/>
            </w:rPr>
            <w:fldChar w:fldCharType="begin"/>
          </w:r>
          <w:r w:rsidRPr="00610048">
            <w:rPr>
              <w:rFonts w:ascii="Arial" w:hAnsi="Arial" w:cs="Arial"/>
              <w:b w:val="0"/>
              <w:bCs w:val="0"/>
              <w:i w:val="0"/>
              <w:iCs w:val="0"/>
              <w:sz w:val="22"/>
              <w:szCs w:val="22"/>
            </w:rPr>
            <w:instrText>TOC \o "1-3" \h \z \u</w:instrText>
          </w:r>
          <w:r w:rsidRPr="00610048">
            <w:rPr>
              <w:rFonts w:ascii="Arial" w:hAnsi="Arial" w:cs="Arial"/>
              <w:b w:val="0"/>
              <w:bCs w:val="0"/>
              <w:i w:val="0"/>
              <w:iCs w:val="0"/>
              <w:sz w:val="22"/>
              <w:szCs w:val="22"/>
            </w:rPr>
            <w:fldChar w:fldCharType="separate"/>
          </w:r>
          <w:hyperlink w:anchor="_Toc241945990" w:history="1">
            <w:r w:rsidRPr="00610048">
              <w:rPr>
                <w:rStyle w:val="Hipervnculo"/>
                <w:rFonts w:ascii="Arial" w:eastAsia="Arial" w:hAnsi="Arial" w:cs="Arial"/>
                <w:b w:val="0"/>
                <w:bCs w:val="0"/>
                <w:i w:val="0"/>
                <w:iCs w:val="0"/>
                <w:noProof/>
                <w:sz w:val="22"/>
                <w:szCs w:val="22"/>
              </w:rPr>
              <w:t>1. Resumen</w:t>
            </w:r>
            <w:r w:rsidRPr="00610048">
              <w:rPr>
                <w:rFonts w:ascii="Arial" w:hAnsi="Arial" w:cs="Arial"/>
                <w:b w:val="0"/>
                <w:bCs w:val="0"/>
                <w:i w:val="0"/>
                <w:iCs w:val="0"/>
                <w:noProof/>
                <w:webHidden/>
                <w:sz w:val="22"/>
                <w:szCs w:val="22"/>
              </w:rPr>
              <w:tab/>
            </w:r>
            <w:r w:rsidRPr="00610048">
              <w:rPr>
                <w:rFonts w:ascii="Arial" w:hAnsi="Arial" w:cs="Arial"/>
                <w:b w:val="0"/>
                <w:bCs w:val="0"/>
                <w:i w:val="0"/>
                <w:iCs w:val="0"/>
                <w:noProof/>
                <w:webHidden/>
                <w:sz w:val="22"/>
                <w:szCs w:val="22"/>
              </w:rPr>
              <w:fldChar w:fldCharType="begin"/>
            </w:r>
            <w:r w:rsidRPr="00610048">
              <w:rPr>
                <w:rFonts w:ascii="Arial" w:hAnsi="Arial" w:cs="Arial"/>
                <w:b w:val="0"/>
                <w:bCs w:val="0"/>
                <w:i w:val="0"/>
                <w:iCs w:val="0"/>
                <w:noProof/>
                <w:webHidden/>
                <w:sz w:val="22"/>
                <w:szCs w:val="22"/>
              </w:rPr>
              <w:instrText xml:space="preserve"> PAGEREF _Toc241945990 \h </w:instrText>
            </w:r>
            <w:r w:rsidRPr="00610048">
              <w:rPr>
                <w:rFonts w:ascii="Arial" w:hAnsi="Arial" w:cs="Arial"/>
                <w:b w:val="0"/>
                <w:bCs w:val="0"/>
                <w:i w:val="0"/>
                <w:iCs w:val="0"/>
                <w:noProof/>
                <w:webHidden/>
                <w:sz w:val="22"/>
                <w:szCs w:val="22"/>
              </w:rPr>
            </w:r>
            <w:r w:rsidRPr="00610048">
              <w:rPr>
                <w:rFonts w:ascii="Arial" w:hAnsi="Arial" w:cs="Arial"/>
                <w:b w:val="0"/>
                <w:bCs w:val="0"/>
                <w:i w:val="0"/>
                <w:iCs w:val="0"/>
                <w:noProof/>
                <w:webHidden/>
                <w:sz w:val="22"/>
                <w:szCs w:val="22"/>
              </w:rPr>
              <w:fldChar w:fldCharType="separate"/>
            </w:r>
            <w:r w:rsidRPr="00610048">
              <w:rPr>
                <w:rFonts w:ascii="Arial" w:hAnsi="Arial" w:cs="Arial"/>
                <w:b w:val="0"/>
                <w:bCs w:val="0"/>
                <w:i w:val="0"/>
                <w:iCs w:val="0"/>
                <w:noProof/>
                <w:webHidden/>
                <w:sz w:val="22"/>
                <w:szCs w:val="22"/>
              </w:rPr>
              <w:t>2</w:t>
            </w:r>
            <w:r w:rsidRPr="00610048">
              <w:rPr>
                <w:rFonts w:ascii="Arial" w:hAnsi="Arial" w:cs="Arial"/>
                <w:b w:val="0"/>
                <w:bCs w:val="0"/>
                <w:i w:val="0"/>
                <w:iCs w:val="0"/>
                <w:noProof/>
                <w:webHidden/>
                <w:sz w:val="22"/>
                <w:szCs w:val="22"/>
              </w:rPr>
              <w:fldChar w:fldCharType="end"/>
            </w:r>
          </w:hyperlink>
        </w:p>
        <w:p w14:paraId="1E9A858B" w14:textId="20332C02" w:rsidR="00610048" w:rsidRPr="00610048" w:rsidRDefault="00610048">
          <w:pPr>
            <w:pStyle w:val="TDC1"/>
            <w:tabs>
              <w:tab w:val="right" w:leader="dot" w:pos="9062"/>
            </w:tabs>
            <w:rPr>
              <w:rFonts w:ascii="Arial" w:eastAsiaTheme="minorEastAsia" w:hAnsi="Arial" w:cs="Arial"/>
              <w:b w:val="0"/>
              <w:bCs w:val="0"/>
              <w:i w:val="0"/>
              <w:iCs w:val="0"/>
              <w:noProof/>
              <w:sz w:val="22"/>
              <w:szCs w:val="22"/>
              <w:lang w:val="es-CL" w:eastAsia="es-MX"/>
            </w:rPr>
          </w:pPr>
          <w:hyperlink w:anchor="_Toc241945991" w:history="1">
            <w:r w:rsidRPr="00610048">
              <w:rPr>
                <w:rStyle w:val="Hipervnculo"/>
                <w:rFonts w:ascii="Arial" w:eastAsia="Arial" w:hAnsi="Arial" w:cs="Arial"/>
                <w:b w:val="0"/>
                <w:bCs w:val="0"/>
                <w:i w:val="0"/>
                <w:iCs w:val="0"/>
                <w:noProof/>
                <w:sz w:val="22"/>
                <w:szCs w:val="22"/>
              </w:rPr>
              <w:t>2. Desarrollo</w:t>
            </w:r>
            <w:r w:rsidRPr="00610048">
              <w:rPr>
                <w:rFonts w:ascii="Arial" w:hAnsi="Arial" w:cs="Arial"/>
                <w:b w:val="0"/>
                <w:bCs w:val="0"/>
                <w:i w:val="0"/>
                <w:iCs w:val="0"/>
                <w:noProof/>
                <w:webHidden/>
                <w:sz w:val="22"/>
                <w:szCs w:val="22"/>
              </w:rPr>
              <w:tab/>
            </w:r>
            <w:r w:rsidRPr="00610048">
              <w:rPr>
                <w:rFonts w:ascii="Arial" w:hAnsi="Arial" w:cs="Arial"/>
                <w:b w:val="0"/>
                <w:bCs w:val="0"/>
                <w:i w:val="0"/>
                <w:iCs w:val="0"/>
                <w:noProof/>
                <w:webHidden/>
                <w:sz w:val="22"/>
                <w:szCs w:val="22"/>
              </w:rPr>
              <w:fldChar w:fldCharType="begin"/>
            </w:r>
            <w:r w:rsidRPr="00610048">
              <w:rPr>
                <w:rFonts w:ascii="Arial" w:hAnsi="Arial" w:cs="Arial"/>
                <w:b w:val="0"/>
                <w:bCs w:val="0"/>
                <w:i w:val="0"/>
                <w:iCs w:val="0"/>
                <w:noProof/>
                <w:webHidden/>
                <w:sz w:val="22"/>
                <w:szCs w:val="22"/>
              </w:rPr>
              <w:instrText xml:space="preserve"> PAGEREF _Toc241945991 \h </w:instrText>
            </w:r>
            <w:r w:rsidRPr="00610048">
              <w:rPr>
                <w:rFonts w:ascii="Arial" w:hAnsi="Arial" w:cs="Arial"/>
                <w:b w:val="0"/>
                <w:bCs w:val="0"/>
                <w:i w:val="0"/>
                <w:iCs w:val="0"/>
                <w:noProof/>
                <w:webHidden/>
                <w:sz w:val="22"/>
                <w:szCs w:val="22"/>
              </w:rPr>
            </w:r>
            <w:r w:rsidRPr="00610048">
              <w:rPr>
                <w:rFonts w:ascii="Arial" w:hAnsi="Arial" w:cs="Arial"/>
                <w:b w:val="0"/>
                <w:bCs w:val="0"/>
                <w:i w:val="0"/>
                <w:iCs w:val="0"/>
                <w:noProof/>
                <w:webHidden/>
                <w:sz w:val="22"/>
                <w:szCs w:val="22"/>
              </w:rPr>
              <w:fldChar w:fldCharType="separate"/>
            </w:r>
            <w:r w:rsidRPr="00610048">
              <w:rPr>
                <w:rFonts w:ascii="Arial" w:hAnsi="Arial" w:cs="Arial"/>
                <w:b w:val="0"/>
                <w:bCs w:val="0"/>
                <w:i w:val="0"/>
                <w:iCs w:val="0"/>
                <w:noProof/>
                <w:webHidden/>
                <w:sz w:val="22"/>
                <w:szCs w:val="22"/>
              </w:rPr>
              <w:t>2</w:t>
            </w:r>
            <w:r w:rsidRPr="00610048">
              <w:rPr>
                <w:rFonts w:ascii="Arial" w:hAnsi="Arial" w:cs="Arial"/>
                <w:b w:val="0"/>
                <w:bCs w:val="0"/>
                <w:i w:val="0"/>
                <w:iCs w:val="0"/>
                <w:noProof/>
                <w:webHidden/>
                <w:sz w:val="22"/>
                <w:szCs w:val="22"/>
              </w:rPr>
              <w:fldChar w:fldCharType="end"/>
            </w:r>
          </w:hyperlink>
        </w:p>
        <w:p w14:paraId="2901DEAB" w14:textId="45A16D13" w:rsidR="00610048" w:rsidRPr="00610048" w:rsidRDefault="00610048">
          <w:pPr>
            <w:pStyle w:val="TDC2"/>
            <w:tabs>
              <w:tab w:val="right" w:leader="dot" w:pos="9062"/>
            </w:tabs>
            <w:rPr>
              <w:rFonts w:ascii="Arial" w:eastAsiaTheme="minorEastAsia" w:hAnsi="Arial" w:cs="Arial"/>
              <w:b w:val="0"/>
              <w:bCs w:val="0"/>
              <w:noProof/>
              <w:lang w:val="es-CL" w:eastAsia="es-MX"/>
            </w:rPr>
          </w:pPr>
          <w:hyperlink w:anchor="_Toc241945992" w:history="1">
            <w:r w:rsidRPr="00610048">
              <w:rPr>
                <w:rStyle w:val="Hipervnculo"/>
                <w:rFonts w:ascii="Arial" w:eastAsia="Arial" w:hAnsi="Arial" w:cs="Arial"/>
                <w:b w:val="0"/>
                <w:bCs w:val="0"/>
                <w:noProof/>
              </w:rPr>
              <w:t>2.1 Propósito del Definition of Done</w:t>
            </w:r>
            <w:r w:rsidRPr="00610048">
              <w:rPr>
                <w:rFonts w:ascii="Arial" w:hAnsi="Arial" w:cs="Arial"/>
                <w:b w:val="0"/>
                <w:bCs w:val="0"/>
                <w:noProof/>
                <w:webHidden/>
              </w:rPr>
              <w:tab/>
            </w:r>
            <w:r w:rsidRPr="00610048">
              <w:rPr>
                <w:rFonts w:ascii="Arial" w:hAnsi="Arial" w:cs="Arial"/>
                <w:b w:val="0"/>
                <w:bCs w:val="0"/>
                <w:noProof/>
                <w:webHidden/>
              </w:rPr>
              <w:fldChar w:fldCharType="begin"/>
            </w:r>
            <w:r w:rsidRPr="00610048">
              <w:rPr>
                <w:rFonts w:ascii="Arial" w:hAnsi="Arial" w:cs="Arial"/>
                <w:b w:val="0"/>
                <w:bCs w:val="0"/>
                <w:noProof/>
                <w:webHidden/>
              </w:rPr>
              <w:instrText xml:space="preserve"> PAGEREF _Toc241945992 \h </w:instrText>
            </w:r>
            <w:r w:rsidRPr="00610048">
              <w:rPr>
                <w:rFonts w:ascii="Arial" w:hAnsi="Arial" w:cs="Arial"/>
                <w:b w:val="0"/>
                <w:bCs w:val="0"/>
                <w:noProof/>
                <w:webHidden/>
              </w:rPr>
            </w:r>
            <w:r w:rsidRPr="00610048">
              <w:rPr>
                <w:rFonts w:ascii="Arial" w:hAnsi="Arial" w:cs="Arial"/>
                <w:b w:val="0"/>
                <w:bCs w:val="0"/>
                <w:noProof/>
                <w:webHidden/>
              </w:rPr>
              <w:fldChar w:fldCharType="separate"/>
            </w:r>
            <w:r w:rsidRPr="00610048">
              <w:rPr>
                <w:rFonts w:ascii="Arial" w:hAnsi="Arial" w:cs="Arial"/>
                <w:b w:val="0"/>
                <w:bCs w:val="0"/>
                <w:noProof/>
                <w:webHidden/>
              </w:rPr>
              <w:t>2</w:t>
            </w:r>
            <w:r w:rsidRPr="00610048">
              <w:rPr>
                <w:rFonts w:ascii="Arial" w:hAnsi="Arial" w:cs="Arial"/>
                <w:b w:val="0"/>
                <w:bCs w:val="0"/>
                <w:noProof/>
                <w:webHidden/>
              </w:rPr>
              <w:fldChar w:fldCharType="end"/>
            </w:r>
          </w:hyperlink>
        </w:p>
        <w:p w14:paraId="47C8104D" w14:textId="6E0DE5E3" w:rsidR="00610048" w:rsidRPr="00610048" w:rsidRDefault="00610048">
          <w:pPr>
            <w:pStyle w:val="TDC2"/>
            <w:tabs>
              <w:tab w:val="right" w:leader="dot" w:pos="9062"/>
            </w:tabs>
            <w:rPr>
              <w:rFonts w:ascii="Arial" w:eastAsiaTheme="minorEastAsia" w:hAnsi="Arial" w:cs="Arial"/>
              <w:b w:val="0"/>
              <w:bCs w:val="0"/>
              <w:noProof/>
              <w:lang w:val="es-CL" w:eastAsia="es-MX"/>
            </w:rPr>
          </w:pPr>
          <w:hyperlink w:anchor="_Toc241945993" w:history="1">
            <w:r w:rsidRPr="00610048">
              <w:rPr>
                <w:rStyle w:val="Hipervnculo"/>
                <w:rFonts w:ascii="Arial" w:eastAsia="Arial" w:hAnsi="Arial" w:cs="Arial"/>
                <w:b w:val="0"/>
                <w:bCs w:val="0"/>
                <w:noProof/>
              </w:rPr>
              <w:t>2.2 Alcance y aplicación en LBWUS</w:t>
            </w:r>
            <w:r w:rsidRPr="00610048">
              <w:rPr>
                <w:rFonts w:ascii="Arial" w:hAnsi="Arial" w:cs="Arial"/>
                <w:b w:val="0"/>
                <w:bCs w:val="0"/>
                <w:noProof/>
                <w:webHidden/>
              </w:rPr>
              <w:tab/>
            </w:r>
            <w:r w:rsidRPr="00610048">
              <w:rPr>
                <w:rFonts w:ascii="Arial" w:hAnsi="Arial" w:cs="Arial"/>
                <w:b w:val="0"/>
                <w:bCs w:val="0"/>
                <w:noProof/>
                <w:webHidden/>
              </w:rPr>
              <w:fldChar w:fldCharType="begin"/>
            </w:r>
            <w:r w:rsidRPr="00610048">
              <w:rPr>
                <w:rFonts w:ascii="Arial" w:hAnsi="Arial" w:cs="Arial"/>
                <w:b w:val="0"/>
                <w:bCs w:val="0"/>
                <w:noProof/>
                <w:webHidden/>
              </w:rPr>
              <w:instrText xml:space="preserve"> PAGEREF _Toc241945993 \h </w:instrText>
            </w:r>
            <w:r w:rsidRPr="00610048">
              <w:rPr>
                <w:rFonts w:ascii="Arial" w:hAnsi="Arial" w:cs="Arial"/>
                <w:b w:val="0"/>
                <w:bCs w:val="0"/>
                <w:noProof/>
                <w:webHidden/>
              </w:rPr>
            </w:r>
            <w:r w:rsidRPr="00610048">
              <w:rPr>
                <w:rFonts w:ascii="Arial" w:hAnsi="Arial" w:cs="Arial"/>
                <w:b w:val="0"/>
                <w:bCs w:val="0"/>
                <w:noProof/>
                <w:webHidden/>
              </w:rPr>
              <w:fldChar w:fldCharType="separate"/>
            </w:r>
            <w:r w:rsidRPr="00610048">
              <w:rPr>
                <w:rFonts w:ascii="Arial" w:hAnsi="Arial" w:cs="Arial"/>
                <w:b w:val="0"/>
                <w:bCs w:val="0"/>
                <w:noProof/>
                <w:webHidden/>
              </w:rPr>
              <w:t>3</w:t>
            </w:r>
            <w:r w:rsidRPr="00610048">
              <w:rPr>
                <w:rFonts w:ascii="Arial" w:hAnsi="Arial" w:cs="Arial"/>
                <w:b w:val="0"/>
                <w:bCs w:val="0"/>
                <w:noProof/>
                <w:webHidden/>
              </w:rPr>
              <w:fldChar w:fldCharType="end"/>
            </w:r>
          </w:hyperlink>
        </w:p>
        <w:p w14:paraId="61262D11" w14:textId="7862DA2E" w:rsidR="00610048" w:rsidRPr="00610048" w:rsidRDefault="00610048">
          <w:pPr>
            <w:pStyle w:val="TDC2"/>
            <w:tabs>
              <w:tab w:val="right" w:leader="dot" w:pos="9062"/>
            </w:tabs>
            <w:rPr>
              <w:rFonts w:ascii="Arial" w:eastAsiaTheme="minorEastAsia" w:hAnsi="Arial" w:cs="Arial"/>
              <w:b w:val="0"/>
              <w:bCs w:val="0"/>
              <w:noProof/>
              <w:lang w:val="es-CL" w:eastAsia="es-MX"/>
            </w:rPr>
          </w:pPr>
          <w:hyperlink w:anchor="_Toc241945994" w:history="1">
            <w:r w:rsidRPr="00610048">
              <w:rPr>
                <w:rStyle w:val="Hipervnculo"/>
                <w:rFonts w:ascii="Arial" w:eastAsia="Arial" w:hAnsi="Arial" w:cs="Arial"/>
                <w:b w:val="0"/>
                <w:bCs w:val="0"/>
                <w:noProof/>
              </w:rPr>
              <w:t>2.4 Validación y evidencias</w:t>
            </w:r>
            <w:r w:rsidRPr="00610048">
              <w:rPr>
                <w:rFonts w:ascii="Arial" w:hAnsi="Arial" w:cs="Arial"/>
                <w:b w:val="0"/>
                <w:bCs w:val="0"/>
                <w:noProof/>
                <w:webHidden/>
              </w:rPr>
              <w:tab/>
            </w:r>
            <w:r w:rsidRPr="00610048">
              <w:rPr>
                <w:rFonts w:ascii="Arial" w:hAnsi="Arial" w:cs="Arial"/>
                <w:b w:val="0"/>
                <w:bCs w:val="0"/>
                <w:noProof/>
                <w:webHidden/>
              </w:rPr>
              <w:fldChar w:fldCharType="begin"/>
            </w:r>
            <w:r w:rsidRPr="00610048">
              <w:rPr>
                <w:rFonts w:ascii="Arial" w:hAnsi="Arial" w:cs="Arial"/>
                <w:b w:val="0"/>
                <w:bCs w:val="0"/>
                <w:noProof/>
                <w:webHidden/>
              </w:rPr>
              <w:instrText xml:space="preserve"> PAGEREF _Toc241945994 \h </w:instrText>
            </w:r>
            <w:r w:rsidRPr="00610048">
              <w:rPr>
                <w:rFonts w:ascii="Arial" w:hAnsi="Arial" w:cs="Arial"/>
                <w:b w:val="0"/>
                <w:bCs w:val="0"/>
                <w:noProof/>
                <w:webHidden/>
              </w:rPr>
            </w:r>
            <w:r w:rsidRPr="00610048">
              <w:rPr>
                <w:rFonts w:ascii="Arial" w:hAnsi="Arial" w:cs="Arial"/>
                <w:b w:val="0"/>
                <w:bCs w:val="0"/>
                <w:noProof/>
                <w:webHidden/>
              </w:rPr>
              <w:fldChar w:fldCharType="separate"/>
            </w:r>
            <w:r w:rsidRPr="00610048">
              <w:rPr>
                <w:rFonts w:ascii="Arial" w:hAnsi="Arial" w:cs="Arial"/>
                <w:b w:val="0"/>
                <w:bCs w:val="0"/>
                <w:noProof/>
                <w:webHidden/>
              </w:rPr>
              <w:t>5</w:t>
            </w:r>
            <w:r w:rsidRPr="00610048">
              <w:rPr>
                <w:rFonts w:ascii="Arial" w:hAnsi="Arial" w:cs="Arial"/>
                <w:b w:val="0"/>
                <w:bCs w:val="0"/>
                <w:noProof/>
                <w:webHidden/>
              </w:rPr>
              <w:fldChar w:fldCharType="end"/>
            </w:r>
          </w:hyperlink>
        </w:p>
        <w:p w14:paraId="109BCFE0" w14:textId="0AD10C31" w:rsidR="00610048" w:rsidRPr="00610048" w:rsidRDefault="00610048">
          <w:pPr>
            <w:pStyle w:val="TDC2"/>
            <w:tabs>
              <w:tab w:val="right" w:leader="dot" w:pos="9062"/>
            </w:tabs>
            <w:rPr>
              <w:rFonts w:ascii="Arial" w:eastAsiaTheme="minorEastAsia" w:hAnsi="Arial" w:cs="Arial"/>
              <w:b w:val="0"/>
              <w:bCs w:val="0"/>
              <w:noProof/>
              <w:lang w:val="es-CL" w:eastAsia="es-MX"/>
            </w:rPr>
          </w:pPr>
          <w:hyperlink w:anchor="_Toc241945995" w:history="1">
            <w:r w:rsidRPr="00610048">
              <w:rPr>
                <w:rStyle w:val="Hipervnculo"/>
                <w:rFonts w:ascii="Arial" w:eastAsia="Arial" w:hAnsi="Arial" w:cs="Arial"/>
                <w:b w:val="0"/>
                <w:bCs w:val="0"/>
                <w:noProof/>
              </w:rPr>
              <w:t>2.5 Diferencia entre DoD y criterios de aceptación</w:t>
            </w:r>
            <w:r w:rsidRPr="00610048">
              <w:rPr>
                <w:rFonts w:ascii="Arial" w:hAnsi="Arial" w:cs="Arial"/>
                <w:b w:val="0"/>
                <w:bCs w:val="0"/>
                <w:noProof/>
                <w:webHidden/>
              </w:rPr>
              <w:tab/>
            </w:r>
            <w:r w:rsidRPr="00610048">
              <w:rPr>
                <w:rFonts w:ascii="Arial" w:hAnsi="Arial" w:cs="Arial"/>
                <w:b w:val="0"/>
                <w:bCs w:val="0"/>
                <w:noProof/>
                <w:webHidden/>
              </w:rPr>
              <w:fldChar w:fldCharType="begin"/>
            </w:r>
            <w:r w:rsidRPr="00610048">
              <w:rPr>
                <w:rFonts w:ascii="Arial" w:hAnsi="Arial" w:cs="Arial"/>
                <w:b w:val="0"/>
                <w:bCs w:val="0"/>
                <w:noProof/>
                <w:webHidden/>
              </w:rPr>
              <w:instrText xml:space="preserve"> PAGEREF _Toc241945995 \h </w:instrText>
            </w:r>
            <w:r w:rsidRPr="00610048">
              <w:rPr>
                <w:rFonts w:ascii="Arial" w:hAnsi="Arial" w:cs="Arial"/>
                <w:b w:val="0"/>
                <w:bCs w:val="0"/>
                <w:noProof/>
                <w:webHidden/>
              </w:rPr>
            </w:r>
            <w:r w:rsidRPr="00610048">
              <w:rPr>
                <w:rFonts w:ascii="Arial" w:hAnsi="Arial" w:cs="Arial"/>
                <w:b w:val="0"/>
                <w:bCs w:val="0"/>
                <w:noProof/>
                <w:webHidden/>
              </w:rPr>
              <w:fldChar w:fldCharType="separate"/>
            </w:r>
            <w:r w:rsidRPr="00610048">
              <w:rPr>
                <w:rFonts w:ascii="Arial" w:hAnsi="Arial" w:cs="Arial"/>
                <w:b w:val="0"/>
                <w:bCs w:val="0"/>
                <w:noProof/>
                <w:webHidden/>
              </w:rPr>
              <w:t>6</w:t>
            </w:r>
            <w:r w:rsidRPr="00610048">
              <w:rPr>
                <w:rFonts w:ascii="Arial" w:hAnsi="Arial" w:cs="Arial"/>
                <w:b w:val="0"/>
                <w:bCs w:val="0"/>
                <w:noProof/>
                <w:webHidden/>
              </w:rPr>
              <w:fldChar w:fldCharType="end"/>
            </w:r>
          </w:hyperlink>
        </w:p>
        <w:p w14:paraId="44829107" w14:textId="36279C20" w:rsidR="00610048" w:rsidRPr="00610048" w:rsidRDefault="00610048">
          <w:pPr>
            <w:pStyle w:val="TDC2"/>
            <w:tabs>
              <w:tab w:val="right" w:leader="dot" w:pos="9062"/>
            </w:tabs>
            <w:rPr>
              <w:rFonts w:ascii="Arial" w:eastAsiaTheme="minorEastAsia" w:hAnsi="Arial" w:cs="Arial"/>
              <w:b w:val="0"/>
              <w:bCs w:val="0"/>
              <w:noProof/>
              <w:lang w:val="es-CL" w:eastAsia="es-MX"/>
            </w:rPr>
          </w:pPr>
          <w:hyperlink w:anchor="_Toc241945996" w:history="1">
            <w:r w:rsidRPr="00610048">
              <w:rPr>
                <w:rStyle w:val="Hipervnculo"/>
                <w:rFonts w:ascii="Arial" w:eastAsia="Arial" w:hAnsi="Arial" w:cs="Arial"/>
                <w:b w:val="0"/>
                <w:bCs w:val="0"/>
                <w:noProof/>
              </w:rPr>
              <w:t>2.6 Aplicación del DoD en Jira</w:t>
            </w:r>
            <w:r w:rsidRPr="00610048">
              <w:rPr>
                <w:rFonts w:ascii="Arial" w:hAnsi="Arial" w:cs="Arial"/>
                <w:b w:val="0"/>
                <w:bCs w:val="0"/>
                <w:noProof/>
                <w:webHidden/>
              </w:rPr>
              <w:tab/>
            </w:r>
            <w:r w:rsidRPr="00610048">
              <w:rPr>
                <w:rFonts w:ascii="Arial" w:hAnsi="Arial" w:cs="Arial"/>
                <w:b w:val="0"/>
                <w:bCs w:val="0"/>
                <w:noProof/>
                <w:webHidden/>
              </w:rPr>
              <w:fldChar w:fldCharType="begin"/>
            </w:r>
            <w:r w:rsidRPr="00610048">
              <w:rPr>
                <w:rFonts w:ascii="Arial" w:hAnsi="Arial" w:cs="Arial"/>
                <w:b w:val="0"/>
                <w:bCs w:val="0"/>
                <w:noProof/>
                <w:webHidden/>
              </w:rPr>
              <w:instrText xml:space="preserve"> PAGEREF _Toc241945996 \h </w:instrText>
            </w:r>
            <w:r w:rsidRPr="00610048">
              <w:rPr>
                <w:rFonts w:ascii="Arial" w:hAnsi="Arial" w:cs="Arial"/>
                <w:b w:val="0"/>
                <w:bCs w:val="0"/>
                <w:noProof/>
                <w:webHidden/>
              </w:rPr>
            </w:r>
            <w:r w:rsidRPr="00610048">
              <w:rPr>
                <w:rFonts w:ascii="Arial" w:hAnsi="Arial" w:cs="Arial"/>
                <w:b w:val="0"/>
                <w:bCs w:val="0"/>
                <w:noProof/>
                <w:webHidden/>
              </w:rPr>
              <w:fldChar w:fldCharType="separate"/>
            </w:r>
            <w:r w:rsidRPr="00610048">
              <w:rPr>
                <w:rFonts w:ascii="Arial" w:hAnsi="Arial" w:cs="Arial"/>
                <w:b w:val="0"/>
                <w:bCs w:val="0"/>
                <w:noProof/>
                <w:webHidden/>
              </w:rPr>
              <w:t>6</w:t>
            </w:r>
            <w:r w:rsidRPr="00610048">
              <w:rPr>
                <w:rFonts w:ascii="Arial" w:hAnsi="Arial" w:cs="Arial"/>
                <w:b w:val="0"/>
                <w:bCs w:val="0"/>
                <w:noProof/>
                <w:webHidden/>
              </w:rPr>
              <w:fldChar w:fldCharType="end"/>
            </w:r>
          </w:hyperlink>
        </w:p>
        <w:p w14:paraId="60028C69" w14:textId="3528C0F7" w:rsidR="00610048" w:rsidRPr="00610048" w:rsidRDefault="00610048">
          <w:pPr>
            <w:pStyle w:val="TDC1"/>
            <w:tabs>
              <w:tab w:val="right" w:leader="dot" w:pos="9062"/>
            </w:tabs>
            <w:rPr>
              <w:rFonts w:ascii="Arial" w:eastAsiaTheme="minorEastAsia" w:hAnsi="Arial" w:cs="Arial"/>
              <w:b w:val="0"/>
              <w:bCs w:val="0"/>
              <w:i w:val="0"/>
              <w:iCs w:val="0"/>
              <w:noProof/>
              <w:sz w:val="22"/>
              <w:szCs w:val="22"/>
              <w:lang w:val="es-CL" w:eastAsia="es-MX"/>
            </w:rPr>
          </w:pPr>
          <w:hyperlink w:anchor="_Toc241945997" w:history="1">
            <w:r w:rsidRPr="00610048">
              <w:rPr>
                <w:rStyle w:val="Hipervnculo"/>
                <w:rFonts w:ascii="Arial" w:eastAsia="Arial" w:hAnsi="Arial" w:cs="Arial"/>
                <w:b w:val="0"/>
                <w:bCs w:val="0"/>
                <w:i w:val="0"/>
                <w:iCs w:val="0"/>
                <w:noProof/>
                <w:sz w:val="22"/>
                <w:szCs w:val="22"/>
              </w:rPr>
              <w:t>3. Conclusión</w:t>
            </w:r>
            <w:r w:rsidRPr="00610048">
              <w:rPr>
                <w:rFonts w:ascii="Arial" w:hAnsi="Arial" w:cs="Arial"/>
                <w:b w:val="0"/>
                <w:bCs w:val="0"/>
                <w:i w:val="0"/>
                <w:iCs w:val="0"/>
                <w:noProof/>
                <w:webHidden/>
                <w:sz w:val="22"/>
                <w:szCs w:val="22"/>
              </w:rPr>
              <w:tab/>
            </w:r>
            <w:r w:rsidRPr="00610048">
              <w:rPr>
                <w:rFonts w:ascii="Arial" w:hAnsi="Arial" w:cs="Arial"/>
                <w:b w:val="0"/>
                <w:bCs w:val="0"/>
                <w:i w:val="0"/>
                <w:iCs w:val="0"/>
                <w:noProof/>
                <w:webHidden/>
                <w:sz w:val="22"/>
                <w:szCs w:val="22"/>
              </w:rPr>
              <w:fldChar w:fldCharType="begin"/>
            </w:r>
            <w:r w:rsidRPr="00610048">
              <w:rPr>
                <w:rFonts w:ascii="Arial" w:hAnsi="Arial" w:cs="Arial"/>
                <w:b w:val="0"/>
                <w:bCs w:val="0"/>
                <w:i w:val="0"/>
                <w:iCs w:val="0"/>
                <w:noProof/>
                <w:webHidden/>
                <w:sz w:val="22"/>
                <w:szCs w:val="22"/>
              </w:rPr>
              <w:instrText xml:space="preserve"> PAGEREF _Toc241945997 \h </w:instrText>
            </w:r>
            <w:r w:rsidRPr="00610048">
              <w:rPr>
                <w:rFonts w:ascii="Arial" w:hAnsi="Arial" w:cs="Arial"/>
                <w:b w:val="0"/>
                <w:bCs w:val="0"/>
                <w:i w:val="0"/>
                <w:iCs w:val="0"/>
                <w:noProof/>
                <w:webHidden/>
                <w:sz w:val="22"/>
                <w:szCs w:val="22"/>
              </w:rPr>
            </w:r>
            <w:r w:rsidRPr="00610048">
              <w:rPr>
                <w:rFonts w:ascii="Arial" w:hAnsi="Arial" w:cs="Arial"/>
                <w:b w:val="0"/>
                <w:bCs w:val="0"/>
                <w:i w:val="0"/>
                <w:iCs w:val="0"/>
                <w:noProof/>
                <w:webHidden/>
                <w:sz w:val="22"/>
                <w:szCs w:val="22"/>
              </w:rPr>
              <w:fldChar w:fldCharType="separate"/>
            </w:r>
            <w:r w:rsidRPr="00610048">
              <w:rPr>
                <w:rFonts w:ascii="Arial" w:hAnsi="Arial" w:cs="Arial"/>
                <w:b w:val="0"/>
                <w:bCs w:val="0"/>
                <w:i w:val="0"/>
                <w:iCs w:val="0"/>
                <w:noProof/>
                <w:webHidden/>
                <w:sz w:val="22"/>
                <w:szCs w:val="22"/>
              </w:rPr>
              <w:t>8</w:t>
            </w:r>
            <w:r w:rsidRPr="00610048">
              <w:rPr>
                <w:rFonts w:ascii="Arial" w:hAnsi="Arial" w:cs="Arial"/>
                <w:b w:val="0"/>
                <w:bCs w:val="0"/>
                <w:i w:val="0"/>
                <w:iCs w:val="0"/>
                <w:noProof/>
                <w:webHidden/>
                <w:sz w:val="22"/>
                <w:szCs w:val="22"/>
              </w:rPr>
              <w:fldChar w:fldCharType="end"/>
            </w:r>
          </w:hyperlink>
        </w:p>
        <w:p w14:paraId="5CD1944D" w14:textId="74DE2671" w:rsidR="00610048" w:rsidRPr="00610048" w:rsidRDefault="00610048">
          <w:pPr>
            <w:pStyle w:val="TDC1"/>
            <w:tabs>
              <w:tab w:val="right" w:leader="dot" w:pos="9062"/>
            </w:tabs>
            <w:rPr>
              <w:rFonts w:ascii="Arial" w:eastAsiaTheme="minorEastAsia" w:hAnsi="Arial" w:cs="Arial"/>
              <w:b w:val="0"/>
              <w:bCs w:val="0"/>
              <w:i w:val="0"/>
              <w:iCs w:val="0"/>
              <w:noProof/>
              <w:sz w:val="22"/>
              <w:szCs w:val="22"/>
              <w:lang w:val="es-CL" w:eastAsia="es-MX"/>
            </w:rPr>
          </w:pPr>
          <w:hyperlink w:anchor="_Toc241945998" w:history="1">
            <w:r w:rsidRPr="00610048">
              <w:rPr>
                <w:rStyle w:val="Hipervnculo"/>
                <w:rFonts w:ascii="Arial" w:eastAsia="Arial" w:hAnsi="Arial" w:cs="Arial"/>
                <w:b w:val="0"/>
                <w:bCs w:val="0"/>
                <w:i w:val="0"/>
                <w:iCs w:val="0"/>
                <w:noProof/>
                <w:sz w:val="22"/>
                <w:szCs w:val="22"/>
              </w:rPr>
              <w:t>4. Referencias</w:t>
            </w:r>
            <w:r w:rsidRPr="00610048">
              <w:rPr>
                <w:rFonts w:ascii="Arial" w:hAnsi="Arial" w:cs="Arial"/>
                <w:b w:val="0"/>
                <w:bCs w:val="0"/>
                <w:i w:val="0"/>
                <w:iCs w:val="0"/>
                <w:noProof/>
                <w:webHidden/>
                <w:sz w:val="22"/>
                <w:szCs w:val="22"/>
              </w:rPr>
              <w:tab/>
            </w:r>
            <w:r w:rsidRPr="00610048">
              <w:rPr>
                <w:rFonts w:ascii="Arial" w:hAnsi="Arial" w:cs="Arial"/>
                <w:b w:val="0"/>
                <w:bCs w:val="0"/>
                <w:i w:val="0"/>
                <w:iCs w:val="0"/>
                <w:noProof/>
                <w:webHidden/>
                <w:sz w:val="22"/>
                <w:szCs w:val="22"/>
              </w:rPr>
              <w:fldChar w:fldCharType="begin"/>
            </w:r>
            <w:r w:rsidRPr="00610048">
              <w:rPr>
                <w:rFonts w:ascii="Arial" w:hAnsi="Arial" w:cs="Arial"/>
                <w:b w:val="0"/>
                <w:bCs w:val="0"/>
                <w:i w:val="0"/>
                <w:iCs w:val="0"/>
                <w:noProof/>
                <w:webHidden/>
                <w:sz w:val="22"/>
                <w:szCs w:val="22"/>
              </w:rPr>
              <w:instrText xml:space="preserve"> PAGEREF _Toc241945998 \h </w:instrText>
            </w:r>
            <w:r w:rsidRPr="00610048">
              <w:rPr>
                <w:rFonts w:ascii="Arial" w:hAnsi="Arial" w:cs="Arial"/>
                <w:b w:val="0"/>
                <w:bCs w:val="0"/>
                <w:i w:val="0"/>
                <w:iCs w:val="0"/>
                <w:noProof/>
                <w:webHidden/>
                <w:sz w:val="22"/>
                <w:szCs w:val="22"/>
              </w:rPr>
            </w:r>
            <w:r w:rsidRPr="00610048">
              <w:rPr>
                <w:rFonts w:ascii="Arial" w:hAnsi="Arial" w:cs="Arial"/>
                <w:b w:val="0"/>
                <w:bCs w:val="0"/>
                <w:i w:val="0"/>
                <w:iCs w:val="0"/>
                <w:noProof/>
                <w:webHidden/>
                <w:sz w:val="22"/>
                <w:szCs w:val="22"/>
              </w:rPr>
              <w:fldChar w:fldCharType="separate"/>
            </w:r>
            <w:r w:rsidRPr="00610048">
              <w:rPr>
                <w:rFonts w:ascii="Arial" w:hAnsi="Arial" w:cs="Arial"/>
                <w:b w:val="0"/>
                <w:bCs w:val="0"/>
                <w:i w:val="0"/>
                <w:iCs w:val="0"/>
                <w:noProof/>
                <w:webHidden/>
                <w:sz w:val="22"/>
                <w:szCs w:val="22"/>
              </w:rPr>
              <w:t>9</w:t>
            </w:r>
            <w:r w:rsidRPr="00610048">
              <w:rPr>
                <w:rFonts w:ascii="Arial" w:hAnsi="Arial" w:cs="Arial"/>
                <w:b w:val="0"/>
                <w:bCs w:val="0"/>
                <w:i w:val="0"/>
                <w:iCs w:val="0"/>
                <w:noProof/>
                <w:webHidden/>
                <w:sz w:val="22"/>
                <w:szCs w:val="22"/>
              </w:rPr>
              <w:fldChar w:fldCharType="end"/>
            </w:r>
          </w:hyperlink>
        </w:p>
        <w:p w14:paraId="4DDF8874" w14:textId="0975B9A9" w:rsidR="00610048" w:rsidRDefault="00610048">
          <w:r w:rsidRPr="00610048">
            <w:rPr>
              <w:rFonts w:cs="Arial"/>
              <w:noProof/>
              <w:szCs w:val="22"/>
            </w:rPr>
            <w:fldChar w:fldCharType="end"/>
          </w:r>
        </w:p>
      </w:sdtContent>
    </w:sdt>
    <w:p w14:paraId="44A4A2B4" w14:textId="77777777" w:rsidR="00326FB8" w:rsidRDefault="00326FB8">
      <w:pPr>
        <w:pStyle w:val="Ttulo1"/>
        <w:spacing w:before="160" w:after="200"/>
        <w:jc w:val="center"/>
        <w:rPr>
          <w:rFonts w:eastAsia="Arial"/>
          <w:color w:val="0F4761"/>
        </w:rPr>
      </w:pPr>
    </w:p>
    <w:p w14:paraId="25434BB6" w14:textId="77777777" w:rsidR="00610048" w:rsidRDefault="00610048" w:rsidP="00610048"/>
    <w:p w14:paraId="4DEAC458" w14:textId="77777777" w:rsidR="00610048" w:rsidRDefault="00610048" w:rsidP="00610048"/>
    <w:p w14:paraId="10D13E78" w14:textId="77777777" w:rsidR="00610048" w:rsidRDefault="00610048" w:rsidP="00610048"/>
    <w:p w14:paraId="06FBB0EF" w14:textId="77777777" w:rsidR="00610048" w:rsidRDefault="00610048" w:rsidP="00610048"/>
    <w:p w14:paraId="42001C28" w14:textId="77777777" w:rsidR="00610048" w:rsidRDefault="00610048" w:rsidP="00610048"/>
    <w:p w14:paraId="37284CEA" w14:textId="77777777" w:rsidR="00610048" w:rsidRDefault="00610048" w:rsidP="00610048"/>
    <w:p w14:paraId="33BD6B8E" w14:textId="77777777" w:rsidR="00610048" w:rsidRDefault="00610048" w:rsidP="00610048"/>
    <w:p w14:paraId="262EF638" w14:textId="77777777" w:rsidR="00610048" w:rsidRDefault="00610048" w:rsidP="00610048"/>
    <w:p w14:paraId="66238751" w14:textId="77777777" w:rsidR="00610048" w:rsidRDefault="00610048" w:rsidP="00610048"/>
    <w:p w14:paraId="3549EC5C" w14:textId="77777777" w:rsidR="00610048" w:rsidRDefault="00610048" w:rsidP="00610048"/>
    <w:p w14:paraId="27DB9D92" w14:textId="77777777" w:rsidR="00610048" w:rsidRDefault="00610048" w:rsidP="00610048"/>
    <w:p w14:paraId="6B40444F" w14:textId="77777777" w:rsidR="00610048" w:rsidRDefault="00610048" w:rsidP="00610048"/>
    <w:p w14:paraId="4458B7C2" w14:textId="77777777" w:rsidR="00610048" w:rsidRDefault="00610048" w:rsidP="00610048"/>
    <w:p w14:paraId="2284CF71" w14:textId="77777777" w:rsidR="00610048" w:rsidRDefault="00610048" w:rsidP="00610048"/>
    <w:p w14:paraId="212F642F" w14:textId="77777777" w:rsidR="00610048" w:rsidRDefault="00610048" w:rsidP="00610048"/>
    <w:p w14:paraId="18CFAD3B" w14:textId="77777777" w:rsidR="00610048" w:rsidRDefault="00610048" w:rsidP="00610048"/>
    <w:p w14:paraId="4C71F166" w14:textId="77777777" w:rsidR="00610048" w:rsidRDefault="00610048" w:rsidP="00610048"/>
    <w:p w14:paraId="5C05840A" w14:textId="77777777" w:rsidR="00610048" w:rsidRDefault="00610048" w:rsidP="00610048"/>
    <w:p w14:paraId="64DED800" w14:textId="77777777" w:rsidR="00610048" w:rsidRPr="00610048" w:rsidRDefault="00610048" w:rsidP="00610048"/>
    <w:p w14:paraId="01964E51" w14:textId="3FDFE397" w:rsidR="0055156F" w:rsidRDefault="00000000">
      <w:pPr>
        <w:pStyle w:val="Ttulo1"/>
        <w:spacing w:before="160" w:after="200"/>
        <w:jc w:val="center"/>
      </w:pPr>
      <w:bookmarkStart w:id="0" w:name="_Toc241945990"/>
      <w:r>
        <w:rPr>
          <w:rFonts w:eastAsia="Arial"/>
          <w:color w:val="0F4761"/>
        </w:rPr>
        <w:t>1. Resumen</w:t>
      </w:r>
      <w:bookmarkEnd w:id="0"/>
    </w:p>
    <w:p w14:paraId="7E47342B" w14:textId="77777777" w:rsidR="0055156F" w:rsidRDefault="00000000" w:rsidP="00B77DD0">
      <w:pPr>
        <w:spacing w:after="0" w:line="360" w:lineRule="auto"/>
        <w:ind w:firstLine="709"/>
        <w:jc w:val="both"/>
        <w:rPr>
          <w:rFonts w:eastAsia="Arial"/>
        </w:rPr>
      </w:pPr>
      <w:r>
        <w:rPr>
          <w:rFonts w:eastAsia="Arial"/>
        </w:rPr>
        <w:t>El Definition of Done (DoD) de LBWUS – Learn Better With Us establece un criterio común para determinar cuándo un elemento desarrollado puede considerarse realmente terminado. Su propósito es evitar que una actividad sea marcada como Finalizada únicamente por haber avanzado parcialmente o por haber concluido una parte técnica del trabajo.</w:t>
      </w:r>
    </w:p>
    <w:p w14:paraId="281FFE5C" w14:textId="77777777" w:rsidR="00B77DD0" w:rsidRDefault="00B77DD0" w:rsidP="00B77DD0">
      <w:pPr>
        <w:spacing w:after="0" w:line="360" w:lineRule="auto"/>
        <w:ind w:firstLine="709"/>
        <w:jc w:val="both"/>
      </w:pPr>
    </w:p>
    <w:p w14:paraId="0CA93F0D" w14:textId="77777777" w:rsidR="0055156F" w:rsidRDefault="00000000" w:rsidP="00B77DD0">
      <w:pPr>
        <w:spacing w:after="0" w:line="360" w:lineRule="auto"/>
        <w:ind w:firstLine="709"/>
        <w:jc w:val="both"/>
        <w:rPr>
          <w:rFonts w:eastAsia="Arial"/>
        </w:rPr>
      </w:pPr>
      <w:r>
        <w:rPr>
          <w:rFonts w:eastAsia="Arial"/>
        </w:rPr>
        <w:t>En el proyecto LBWUS, el DoD se utiliza como estándar transversal para revisar los elementos desarrollados durante los Sprints. De acuerdo con lo definido por el equipo, una funcionalidad debe cumplir los requerimientos establecidos, encontrarse desarrollada e integrada, haber sido probada, no presentar errores críticos, estar versionada en GitHub y haber sido revisada por el equipo antes de considerarse terminada.</w:t>
      </w:r>
    </w:p>
    <w:p w14:paraId="095E23BB" w14:textId="77777777" w:rsidR="00B77DD0" w:rsidRDefault="00B77DD0" w:rsidP="00B77DD0">
      <w:pPr>
        <w:spacing w:after="0" w:line="360" w:lineRule="auto"/>
        <w:ind w:firstLine="709"/>
        <w:jc w:val="both"/>
      </w:pPr>
    </w:p>
    <w:p w14:paraId="53E4841A" w14:textId="77777777" w:rsidR="0055156F" w:rsidRDefault="00000000" w:rsidP="00B77DD0">
      <w:pPr>
        <w:spacing w:after="0" w:line="360" w:lineRule="auto"/>
        <w:ind w:firstLine="709"/>
        <w:jc w:val="both"/>
        <w:rPr>
          <w:rFonts w:eastAsia="Arial"/>
        </w:rPr>
      </w:pPr>
      <w:r>
        <w:rPr>
          <w:rFonts w:eastAsia="Arial"/>
        </w:rPr>
        <w:t>Este documento formaliza dichos criterios y define la forma en que pueden verificarse mediante Jira, GitHub, pruebas y revisión del equipo, manteniendo coherencia entre el estado del trabajo y la calidad del incremento generado durante cada Sprint.</w:t>
      </w:r>
    </w:p>
    <w:p w14:paraId="047CF770" w14:textId="77777777" w:rsidR="00326FB8" w:rsidRDefault="00326FB8">
      <w:pPr>
        <w:spacing w:after="0" w:line="360" w:lineRule="auto"/>
        <w:ind w:firstLine="709"/>
        <w:jc w:val="both"/>
      </w:pPr>
    </w:p>
    <w:p w14:paraId="7589C748" w14:textId="77777777" w:rsidR="00326FB8" w:rsidRDefault="00326FB8">
      <w:pPr>
        <w:spacing w:after="0" w:line="360" w:lineRule="auto"/>
        <w:ind w:firstLine="709"/>
        <w:jc w:val="both"/>
      </w:pPr>
    </w:p>
    <w:p w14:paraId="00ACC3FF" w14:textId="77777777" w:rsidR="0055156F" w:rsidRDefault="00000000">
      <w:pPr>
        <w:pStyle w:val="Ttulo1"/>
        <w:spacing w:before="160" w:after="200"/>
        <w:jc w:val="center"/>
      </w:pPr>
      <w:bookmarkStart w:id="1" w:name="_Toc241945991"/>
      <w:r>
        <w:rPr>
          <w:rFonts w:eastAsia="Arial"/>
          <w:color w:val="0F4761"/>
        </w:rPr>
        <w:t>2. Desarrollo</w:t>
      </w:r>
      <w:bookmarkEnd w:id="1"/>
    </w:p>
    <w:p w14:paraId="7EE7CC59" w14:textId="77777777" w:rsidR="0055156F" w:rsidRDefault="00000000">
      <w:pPr>
        <w:pStyle w:val="Ttulo2"/>
        <w:spacing w:after="120"/>
      </w:pPr>
      <w:bookmarkStart w:id="2" w:name="_Toc241945992"/>
      <w:r>
        <w:rPr>
          <w:rFonts w:eastAsia="Arial"/>
          <w:color w:val="0F4761"/>
        </w:rPr>
        <w:t>2.1 Propósito del Definition of Done</w:t>
      </w:r>
      <w:bookmarkEnd w:id="2"/>
    </w:p>
    <w:p w14:paraId="1D9773D0" w14:textId="77777777" w:rsidR="0055156F" w:rsidRDefault="00000000">
      <w:pPr>
        <w:spacing w:after="0" w:line="360" w:lineRule="auto"/>
        <w:ind w:firstLine="709"/>
        <w:jc w:val="both"/>
        <w:rPr>
          <w:rFonts w:eastAsia="Arial"/>
        </w:rPr>
      </w:pPr>
      <w:r>
        <w:rPr>
          <w:rFonts w:eastAsia="Arial"/>
        </w:rPr>
        <w:t>El Definition of Done funciona como una referencia compartida para el equipo. Su aplicación permite que todos los integrantes utilicen las mismas condiciones al evaluar el término de una funcionalidad y disminuye la posibilidad de declarar como completado un trabajo que todavía requiere integración, pruebas, correcciones o revisión.</w:t>
      </w:r>
    </w:p>
    <w:p w14:paraId="7D886D85" w14:textId="77777777" w:rsidR="00B77DD0" w:rsidRDefault="00B77DD0">
      <w:pPr>
        <w:spacing w:after="0" w:line="360" w:lineRule="auto"/>
        <w:ind w:firstLine="709"/>
        <w:jc w:val="both"/>
      </w:pPr>
    </w:p>
    <w:p w14:paraId="5642ACC8" w14:textId="77777777" w:rsidR="0055156F" w:rsidRDefault="00000000">
      <w:pPr>
        <w:spacing w:after="0" w:line="360" w:lineRule="auto"/>
        <w:ind w:firstLine="709"/>
        <w:jc w:val="both"/>
        <w:rPr>
          <w:rFonts w:eastAsia="Arial"/>
        </w:rPr>
      </w:pPr>
      <w:r>
        <w:rPr>
          <w:rFonts w:eastAsia="Arial"/>
        </w:rPr>
        <w:t>En Scrum, el DoD se relaciona con la calidad del incremento. Por esta razón, LBWUS lo utiliza como un mecanismo de control que acompaña el avance técnico del producto y entrega una base objetiva para revisar los elementos que alcanzan el estado Finalizado.</w:t>
      </w:r>
    </w:p>
    <w:p w14:paraId="74E75B2F" w14:textId="77777777" w:rsidR="00326FB8" w:rsidRDefault="00326FB8">
      <w:pPr>
        <w:spacing w:after="0" w:line="360" w:lineRule="auto"/>
        <w:ind w:firstLine="709"/>
        <w:jc w:val="both"/>
        <w:rPr>
          <w:rFonts w:eastAsia="Arial"/>
        </w:rPr>
      </w:pPr>
    </w:p>
    <w:p w14:paraId="6932B7D0" w14:textId="77777777" w:rsidR="00326FB8" w:rsidRDefault="00326FB8">
      <w:pPr>
        <w:spacing w:after="0" w:line="360" w:lineRule="auto"/>
        <w:ind w:firstLine="709"/>
        <w:jc w:val="both"/>
        <w:rPr>
          <w:rFonts w:eastAsia="Arial"/>
        </w:rPr>
      </w:pPr>
    </w:p>
    <w:p w14:paraId="1B761F86" w14:textId="77777777" w:rsidR="00326FB8" w:rsidRDefault="00326FB8">
      <w:pPr>
        <w:spacing w:after="0" w:line="360" w:lineRule="auto"/>
        <w:ind w:firstLine="709"/>
        <w:jc w:val="both"/>
        <w:rPr>
          <w:rFonts w:eastAsia="Arial"/>
        </w:rPr>
      </w:pPr>
    </w:p>
    <w:p w14:paraId="3C520C6A" w14:textId="77777777" w:rsidR="00326FB8" w:rsidRDefault="00326FB8">
      <w:pPr>
        <w:spacing w:after="0" w:line="360" w:lineRule="auto"/>
        <w:ind w:firstLine="709"/>
        <w:jc w:val="both"/>
        <w:rPr>
          <w:rFonts w:eastAsia="Arial"/>
        </w:rPr>
      </w:pPr>
    </w:p>
    <w:p w14:paraId="58E06713" w14:textId="77777777" w:rsidR="00326FB8" w:rsidRDefault="00326FB8">
      <w:pPr>
        <w:spacing w:after="0" w:line="360" w:lineRule="auto"/>
        <w:ind w:firstLine="709"/>
        <w:jc w:val="both"/>
      </w:pPr>
    </w:p>
    <w:p w14:paraId="56EB53AA" w14:textId="77777777" w:rsidR="0055156F" w:rsidRDefault="00000000">
      <w:pPr>
        <w:pStyle w:val="Ttulo2"/>
        <w:spacing w:after="120"/>
      </w:pPr>
      <w:bookmarkStart w:id="3" w:name="_Toc241945993"/>
      <w:r>
        <w:rPr>
          <w:rFonts w:eastAsia="Arial"/>
          <w:color w:val="0F4761"/>
        </w:rPr>
        <w:t>2.2 Alcance y aplicación en LBWUS</w:t>
      </w:r>
      <w:bookmarkEnd w:id="3"/>
    </w:p>
    <w:p w14:paraId="1CF586E3" w14:textId="77777777" w:rsidR="0055156F" w:rsidRDefault="00000000">
      <w:pPr>
        <w:spacing w:after="0" w:line="360" w:lineRule="auto"/>
        <w:ind w:firstLine="709"/>
        <w:jc w:val="both"/>
        <w:rPr>
          <w:rFonts w:eastAsia="Arial"/>
        </w:rPr>
      </w:pPr>
      <w:r>
        <w:rPr>
          <w:rFonts w:eastAsia="Arial"/>
        </w:rPr>
        <w:t>El DoD se aplica principalmente a los elementos que contribuyen al incremento del producto, especialmente funcionalidades, correcciones, integraciones y cambios técnicos. Cuando un work item corresponde a documentación, análisis u otra evidencia del proyecto, se aplica el criterio equivalente de completitud, revisión y trazabilidad que corresponda a la naturaleza del entregable.</w:t>
      </w:r>
    </w:p>
    <w:p w14:paraId="6B8B0E0F" w14:textId="77777777" w:rsidR="00326FB8" w:rsidRDefault="00326FB8">
      <w:pPr>
        <w:spacing w:after="0" w:line="360" w:lineRule="auto"/>
        <w:ind w:firstLine="709"/>
        <w:jc w:val="both"/>
      </w:pPr>
    </w:p>
    <w:p w14:paraId="68579A12" w14:textId="10821F56" w:rsidR="0055156F" w:rsidRDefault="00000000" w:rsidP="00326FB8">
      <w:r>
        <w:rPr>
          <w:rFonts w:eastAsia="Arial"/>
          <w:b/>
          <w:color w:val="0F4761"/>
        </w:rPr>
        <w:t xml:space="preserve">2.3 </w:t>
      </w:r>
      <w:proofErr w:type="spellStart"/>
      <w:r>
        <w:rPr>
          <w:rFonts w:eastAsia="Arial"/>
          <w:b/>
          <w:color w:val="0F4761"/>
        </w:rPr>
        <w:t>Definition</w:t>
      </w:r>
      <w:proofErr w:type="spellEnd"/>
      <w:r>
        <w:rPr>
          <w:rFonts w:eastAsia="Arial"/>
          <w:b/>
          <w:color w:val="0F4761"/>
        </w:rPr>
        <w:t xml:space="preserve"> </w:t>
      </w:r>
      <w:proofErr w:type="spellStart"/>
      <w:r>
        <w:rPr>
          <w:rFonts w:eastAsia="Arial"/>
          <w:b/>
          <w:color w:val="0F4761"/>
        </w:rPr>
        <w:t>of</w:t>
      </w:r>
      <w:proofErr w:type="spellEnd"/>
      <w:r>
        <w:rPr>
          <w:rFonts w:eastAsia="Arial"/>
          <w:b/>
          <w:color w:val="0F4761"/>
        </w:rPr>
        <w:t xml:space="preserve"> Done de LBWUS</w:t>
      </w:r>
    </w:p>
    <w:p w14:paraId="03BE89D9" w14:textId="77777777" w:rsidR="0055156F" w:rsidRDefault="00000000">
      <w:pPr>
        <w:spacing w:after="0" w:line="360" w:lineRule="auto"/>
        <w:ind w:firstLine="709"/>
        <w:jc w:val="both"/>
        <w:rPr>
          <w:rFonts w:eastAsia="Arial"/>
        </w:rPr>
      </w:pPr>
      <w:r>
        <w:rPr>
          <w:rFonts w:eastAsia="Arial"/>
        </w:rPr>
        <w:t>Para LBWUS se mantienen los criterios definidos previamente por el equipo dentro de la documentación metodológica. Una funcionalidad solo puede considerarse terminada cuando cumple todas las condiciones aplicables del siguiente conjunto:</w:t>
      </w:r>
    </w:p>
    <w:p w14:paraId="3DF28066" w14:textId="77777777" w:rsidR="00326FB8" w:rsidRDefault="00326FB8">
      <w:pPr>
        <w:spacing w:after="0" w:line="360" w:lineRule="auto"/>
        <w:ind w:firstLine="709"/>
        <w:jc w:val="both"/>
      </w:pPr>
    </w:p>
    <w:tbl>
      <w:tblPr>
        <w:tblW w:w="0" w:type="auto"/>
        <w:jc w:val="center"/>
        <w:tblLayout w:type="fixed"/>
        <w:tblLook w:val="04A0" w:firstRow="1" w:lastRow="0" w:firstColumn="1" w:lastColumn="0" w:noHBand="0" w:noVBand="1"/>
      </w:tblPr>
      <w:tblGrid>
        <w:gridCol w:w="1842"/>
        <w:gridCol w:w="2063"/>
        <w:gridCol w:w="2948"/>
        <w:gridCol w:w="2014"/>
      </w:tblGrid>
      <w:tr w:rsidR="0055156F" w14:paraId="059238F5" w14:textId="77777777" w:rsidTr="00326FB8">
        <w:trPr>
          <w:trHeight w:val="212"/>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FBAED20" w14:textId="77777777" w:rsidR="0055156F" w:rsidRDefault="00000000">
            <w:pPr>
              <w:spacing w:after="0" w:line="264" w:lineRule="auto"/>
              <w:jc w:val="center"/>
            </w:pPr>
            <w:r>
              <w:rPr>
                <w:rFonts w:eastAsia="Arial"/>
                <w:b/>
                <w:color w:val="FFFFFF"/>
                <w:sz w:val="17"/>
              </w:rPr>
              <w:t>ID</w:t>
            </w:r>
          </w:p>
        </w:tc>
        <w:tc>
          <w:tcPr>
            <w:tcW w:w="2063"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0127AD4F" w14:textId="77777777" w:rsidR="0055156F" w:rsidRDefault="00000000">
            <w:pPr>
              <w:spacing w:after="0" w:line="264" w:lineRule="auto"/>
              <w:jc w:val="center"/>
            </w:pPr>
            <w:r>
              <w:rPr>
                <w:rFonts w:eastAsia="Arial"/>
                <w:b/>
                <w:color w:val="FFFFFF"/>
                <w:sz w:val="17"/>
              </w:rPr>
              <w:t>Criterio DoD</w:t>
            </w:r>
          </w:p>
        </w:tc>
        <w:tc>
          <w:tcPr>
            <w:tcW w:w="294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6A306A84" w14:textId="77777777" w:rsidR="0055156F" w:rsidRDefault="00000000">
            <w:pPr>
              <w:spacing w:after="0" w:line="264" w:lineRule="auto"/>
              <w:jc w:val="center"/>
            </w:pPr>
            <w:r>
              <w:rPr>
                <w:rFonts w:eastAsia="Arial"/>
                <w:b/>
                <w:color w:val="FFFFFF"/>
                <w:sz w:val="17"/>
              </w:rPr>
              <w:t>Condición para considerar terminado</w:t>
            </w:r>
          </w:p>
        </w:tc>
        <w:tc>
          <w:tcPr>
            <w:tcW w:w="2014"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E733A58" w14:textId="77777777" w:rsidR="0055156F" w:rsidRDefault="00000000">
            <w:pPr>
              <w:spacing w:after="0" w:line="264" w:lineRule="auto"/>
              <w:jc w:val="center"/>
            </w:pPr>
            <w:r>
              <w:rPr>
                <w:rFonts w:eastAsia="Arial"/>
                <w:b/>
                <w:color w:val="FFFFFF"/>
                <w:sz w:val="17"/>
              </w:rPr>
              <w:t>Validación / evidencia</w:t>
            </w:r>
          </w:p>
        </w:tc>
      </w:tr>
      <w:tr w:rsidR="0055156F" w14:paraId="4B24421E" w14:textId="77777777" w:rsidTr="00326FB8">
        <w:trPr>
          <w:trHeight w:val="792"/>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559FD390" w14:textId="77777777" w:rsidR="0055156F" w:rsidRDefault="00000000">
            <w:pPr>
              <w:spacing w:after="0" w:line="264" w:lineRule="auto"/>
            </w:pPr>
            <w:r>
              <w:rPr>
                <w:rFonts w:eastAsia="Arial"/>
                <w:b/>
                <w:color w:val="000000"/>
                <w:sz w:val="16"/>
              </w:rPr>
              <w:t>DoD-01</w:t>
            </w:r>
          </w:p>
        </w:tc>
        <w:tc>
          <w:tcPr>
            <w:tcW w:w="2063" w:type="dxa"/>
            <w:tcBorders>
              <w:top w:val="single" w:sz="4" w:space="0" w:color="B7C9D3"/>
              <w:left w:val="single" w:sz="4" w:space="0" w:color="B7C9D3"/>
              <w:bottom w:val="single" w:sz="4" w:space="0" w:color="B7C9D3"/>
              <w:right w:val="single" w:sz="4" w:space="0" w:color="B7C9D3"/>
            </w:tcBorders>
            <w:vAlign w:val="center"/>
          </w:tcPr>
          <w:p w14:paraId="6F841CDE" w14:textId="77777777" w:rsidR="0055156F" w:rsidRDefault="00000000">
            <w:pPr>
              <w:spacing w:after="0" w:line="264" w:lineRule="auto"/>
            </w:pPr>
            <w:r>
              <w:rPr>
                <w:rFonts w:eastAsia="Arial"/>
                <w:color w:val="000000"/>
                <w:sz w:val="16"/>
              </w:rPr>
              <w:t>Cumple los requerimientos establecidos</w:t>
            </w:r>
          </w:p>
        </w:tc>
        <w:tc>
          <w:tcPr>
            <w:tcW w:w="2948" w:type="dxa"/>
            <w:tcBorders>
              <w:top w:val="single" w:sz="4" w:space="0" w:color="B7C9D3"/>
              <w:left w:val="single" w:sz="4" w:space="0" w:color="B7C9D3"/>
              <w:bottom w:val="single" w:sz="4" w:space="0" w:color="B7C9D3"/>
              <w:right w:val="single" w:sz="4" w:space="0" w:color="B7C9D3"/>
            </w:tcBorders>
            <w:vAlign w:val="center"/>
          </w:tcPr>
          <w:p w14:paraId="3A545D85" w14:textId="77777777" w:rsidR="0055156F" w:rsidRDefault="00000000">
            <w:pPr>
              <w:spacing w:after="0" w:line="264" w:lineRule="auto"/>
            </w:pPr>
            <w:r>
              <w:rPr>
                <w:rFonts w:eastAsia="Arial"/>
                <w:color w:val="000000"/>
                <w:sz w:val="16"/>
              </w:rPr>
              <w:t>La funcionalidad responde al requerimiento, historia o necesidad definida y satisface los criterios de aceptación asociados cuando existan.</w:t>
            </w:r>
          </w:p>
        </w:tc>
        <w:tc>
          <w:tcPr>
            <w:tcW w:w="2014" w:type="dxa"/>
            <w:tcBorders>
              <w:top w:val="single" w:sz="4" w:space="0" w:color="B7C9D3"/>
              <w:left w:val="single" w:sz="4" w:space="0" w:color="B7C9D3"/>
              <w:bottom w:val="single" w:sz="4" w:space="0" w:color="B7C9D3"/>
              <w:right w:val="single" w:sz="4" w:space="0" w:color="B7C9D3"/>
            </w:tcBorders>
            <w:vAlign w:val="center"/>
          </w:tcPr>
          <w:p w14:paraId="51948E4F" w14:textId="77777777" w:rsidR="0055156F" w:rsidRDefault="00000000">
            <w:pPr>
              <w:spacing w:after="0" w:line="264" w:lineRule="auto"/>
            </w:pPr>
            <w:r>
              <w:rPr>
                <w:rFonts w:eastAsia="Arial"/>
                <w:color w:val="000000"/>
                <w:sz w:val="16"/>
              </w:rPr>
              <w:t>Revisión del work item, historia de usuario y resultado implementado.</w:t>
            </w:r>
          </w:p>
        </w:tc>
      </w:tr>
      <w:tr w:rsidR="0055156F" w14:paraId="5DF92F48" w14:textId="77777777" w:rsidTr="00326FB8">
        <w:trPr>
          <w:trHeight w:val="812"/>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4909556F" w14:textId="77777777" w:rsidR="0055156F" w:rsidRDefault="00000000">
            <w:pPr>
              <w:spacing w:after="0" w:line="264" w:lineRule="auto"/>
            </w:pPr>
            <w:r>
              <w:rPr>
                <w:rFonts w:eastAsia="Arial"/>
                <w:b/>
                <w:color w:val="000000"/>
                <w:sz w:val="16"/>
              </w:rPr>
              <w:t>DoD-02</w:t>
            </w:r>
          </w:p>
        </w:tc>
        <w:tc>
          <w:tcPr>
            <w:tcW w:w="2063" w:type="dxa"/>
            <w:tcBorders>
              <w:top w:val="single" w:sz="4" w:space="0" w:color="B7C9D3"/>
              <w:left w:val="single" w:sz="4" w:space="0" w:color="B7C9D3"/>
              <w:bottom w:val="single" w:sz="4" w:space="0" w:color="B7C9D3"/>
              <w:right w:val="single" w:sz="4" w:space="0" w:color="B7C9D3"/>
            </w:tcBorders>
            <w:vAlign w:val="center"/>
          </w:tcPr>
          <w:p w14:paraId="061F69AE" w14:textId="77777777" w:rsidR="0055156F" w:rsidRDefault="00000000">
            <w:pPr>
              <w:spacing w:after="0" w:line="264" w:lineRule="auto"/>
            </w:pPr>
            <w:r>
              <w:rPr>
                <w:rFonts w:eastAsia="Arial"/>
                <w:color w:val="000000"/>
                <w:sz w:val="16"/>
              </w:rPr>
              <w:t>Se encuentra desarrollada e integrada</w:t>
            </w:r>
          </w:p>
        </w:tc>
        <w:tc>
          <w:tcPr>
            <w:tcW w:w="2948" w:type="dxa"/>
            <w:tcBorders>
              <w:top w:val="single" w:sz="4" w:space="0" w:color="B7C9D3"/>
              <w:left w:val="single" w:sz="4" w:space="0" w:color="B7C9D3"/>
              <w:bottom w:val="single" w:sz="4" w:space="0" w:color="B7C9D3"/>
              <w:right w:val="single" w:sz="4" w:space="0" w:color="B7C9D3"/>
            </w:tcBorders>
            <w:vAlign w:val="center"/>
          </w:tcPr>
          <w:p w14:paraId="7E25F054" w14:textId="77777777" w:rsidR="0055156F" w:rsidRDefault="00000000">
            <w:pPr>
              <w:spacing w:after="0" w:line="264" w:lineRule="auto"/>
            </w:pPr>
            <w:r>
              <w:rPr>
                <w:rFonts w:eastAsia="Arial"/>
                <w:color w:val="000000"/>
                <w:sz w:val="16"/>
              </w:rPr>
              <w:t>El desarrollo está completo y se encuentra incorporado al flujo o componente correspondiente sin dejar partes necesarias pendientes.</w:t>
            </w:r>
          </w:p>
        </w:tc>
        <w:tc>
          <w:tcPr>
            <w:tcW w:w="2014" w:type="dxa"/>
            <w:tcBorders>
              <w:top w:val="single" w:sz="4" w:space="0" w:color="B7C9D3"/>
              <w:left w:val="single" w:sz="4" w:space="0" w:color="B7C9D3"/>
              <w:bottom w:val="single" w:sz="4" w:space="0" w:color="B7C9D3"/>
              <w:right w:val="single" w:sz="4" w:space="0" w:color="B7C9D3"/>
            </w:tcBorders>
            <w:vAlign w:val="center"/>
          </w:tcPr>
          <w:p w14:paraId="1081C898" w14:textId="77777777" w:rsidR="0055156F" w:rsidRDefault="00000000">
            <w:pPr>
              <w:spacing w:after="0" w:line="264" w:lineRule="auto"/>
            </w:pPr>
            <w:r>
              <w:rPr>
                <w:rFonts w:eastAsia="Arial"/>
                <w:color w:val="000000"/>
                <w:sz w:val="16"/>
              </w:rPr>
              <w:t>Revisión funcional de la aplicación y cambios integrados en el proyecto.</w:t>
            </w:r>
          </w:p>
        </w:tc>
      </w:tr>
      <w:tr w:rsidR="0055156F" w14:paraId="1C93B414" w14:textId="77777777" w:rsidTr="00326FB8">
        <w:trPr>
          <w:trHeight w:val="599"/>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3B97C29C" w14:textId="77777777" w:rsidR="0055156F" w:rsidRDefault="00000000">
            <w:pPr>
              <w:spacing w:after="0" w:line="264" w:lineRule="auto"/>
            </w:pPr>
            <w:r>
              <w:rPr>
                <w:rFonts w:eastAsia="Arial"/>
                <w:b/>
                <w:color w:val="000000"/>
                <w:sz w:val="16"/>
              </w:rPr>
              <w:t>DoD-03</w:t>
            </w:r>
          </w:p>
        </w:tc>
        <w:tc>
          <w:tcPr>
            <w:tcW w:w="2063" w:type="dxa"/>
            <w:tcBorders>
              <w:top w:val="single" w:sz="4" w:space="0" w:color="B7C9D3"/>
              <w:left w:val="single" w:sz="4" w:space="0" w:color="B7C9D3"/>
              <w:bottom w:val="single" w:sz="4" w:space="0" w:color="B7C9D3"/>
              <w:right w:val="single" w:sz="4" w:space="0" w:color="B7C9D3"/>
            </w:tcBorders>
            <w:vAlign w:val="center"/>
          </w:tcPr>
          <w:p w14:paraId="4811B243" w14:textId="77777777" w:rsidR="0055156F" w:rsidRDefault="00000000">
            <w:pPr>
              <w:spacing w:after="0" w:line="264" w:lineRule="auto"/>
            </w:pPr>
            <w:r>
              <w:rPr>
                <w:rFonts w:eastAsia="Arial"/>
                <w:color w:val="000000"/>
                <w:sz w:val="16"/>
              </w:rPr>
              <w:t>Ha sido probada</w:t>
            </w:r>
          </w:p>
        </w:tc>
        <w:tc>
          <w:tcPr>
            <w:tcW w:w="2948" w:type="dxa"/>
            <w:tcBorders>
              <w:top w:val="single" w:sz="4" w:space="0" w:color="B7C9D3"/>
              <w:left w:val="single" w:sz="4" w:space="0" w:color="B7C9D3"/>
              <w:bottom w:val="single" w:sz="4" w:space="0" w:color="B7C9D3"/>
              <w:right w:val="single" w:sz="4" w:space="0" w:color="B7C9D3"/>
            </w:tcBorders>
            <w:vAlign w:val="center"/>
          </w:tcPr>
          <w:p w14:paraId="69F09B24" w14:textId="77777777" w:rsidR="0055156F" w:rsidRDefault="00000000">
            <w:pPr>
              <w:spacing w:after="0" w:line="264" w:lineRule="auto"/>
            </w:pPr>
            <w:r>
              <w:rPr>
                <w:rFonts w:eastAsia="Arial"/>
                <w:color w:val="000000"/>
                <w:sz w:val="16"/>
              </w:rPr>
              <w:t>Se ejecutaron las pruebas necesarias para comprobar el comportamiento esperado del elemento desarrollado.</w:t>
            </w:r>
          </w:p>
        </w:tc>
        <w:tc>
          <w:tcPr>
            <w:tcW w:w="2014" w:type="dxa"/>
            <w:tcBorders>
              <w:top w:val="single" w:sz="4" w:space="0" w:color="B7C9D3"/>
              <w:left w:val="single" w:sz="4" w:space="0" w:color="B7C9D3"/>
              <w:bottom w:val="single" w:sz="4" w:space="0" w:color="B7C9D3"/>
              <w:right w:val="single" w:sz="4" w:space="0" w:color="B7C9D3"/>
            </w:tcBorders>
            <w:vAlign w:val="center"/>
          </w:tcPr>
          <w:p w14:paraId="4E7C9602" w14:textId="77777777" w:rsidR="0055156F" w:rsidRDefault="00000000">
            <w:pPr>
              <w:spacing w:after="0" w:line="264" w:lineRule="auto"/>
            </w:pPr>
            <w:r>
              <w:rPr>
                <w:rFonts w:eastAsia="Arial"/>
                <w:color w:val="000000"/>
                <w:sz w:val="16"/>
              </w:rPr>
              <w:t>Registro de pruebas, evidencias, resultados o validación funcional.</w:t>
            </w:r>
          </w:p>
        </w:tc>
      </w:tr>
      <w:tr w:rsidR="0055156F" w14:paraId="7523E4E0" w14:textId="77777777" w:rsidTr="00326FB8">
        <w:trPr>
          <w:trHeight w:val="599"/>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69702593" w14:textId="77777777" w:rsidR="0055156F" w:rsidRDefault="00000000">
            <w:pPr>
              <w:spacing w:after="0" w:line="264" w:lineRule="auto"/>
            </w:pPr>
            <w:r>
              <w:rPr>
                <w:rFonts w:eastAsia="Arial"/>
                <w:b/>
                <w:color w:val="000000"/>
                <w:sz w:val="16"/>
              </w:rPr>
              <w:t>DoD-04</w:t>
            </w:r>
          </w:p>
        </w:tc>
        <w:tc>
          <w:tcPr>
            <w:tcW w:w="2063" w:type="dxa"/>
            <w:tcBorders>
              <w:top w:val="single" w:sz="4" w:space="0" w:color="B7C9D3"/>
              <w:left w:val="single" w:sz="4" w:space="0" w:color="B7C9D3"/>
              <w:bottom w:val="single" w:sz="4" w:space="0" w:color="B7C9D3"/>
              <w:right w:val="single" w:sz="4" w:space="0" w:color="B7C9D3"/>
            </w:tcBorders>
            <w:vAlign w:val="center"/>
          </w:tcPr>
          <w:p w14:paraId="0E5E6F18" w14:textId="77777777" w:rsidR="0055156F" w:rsidRDefault="00000000">
            <w:pPr>
              <w:spacing w:after="0" w:line="264" w:lineRule="auto"/>
            </w:pPr>
            <w:r>
              <w:rPr>
                <w:rFonts w:eastAsia="Arial"/>
                <w:color w:val="000000"/>
                <w:sz w:val="16"/>
              </w:rPr>
              <w:t>No presenta errores críticos</w:t>
            </w:r>
          </w:p>
        </w:tc>
        <w:tc>
          <w:tcPr>
            <w:tcW w:w="2948" w:type="dxa"/>
            <w:tcBorders>
              <w:top w:val="single" w:sz="4" w:space="0" w:color="B7C9D3"/>
              <w:left w:val="single" w:sz="4" w:space="0" w:color="B7C9D3"/>
              <w:bottom w:val="single" w:sz="4" w:space="0" w:color="B7C9D3"/>
              <w:right w:val="single" w:sz="4" w:space="0" w:color="B7C9D3"/>
            </w:tcBorders>
            <w:vAlign w:val="center"/>
          </w:tcPr>
          <w:p w14:paraId="57D89467" w14:textId="77777777" w:rsidR="0055156F" w:rsidRDefault="00000000">
            <w:pPr>
              <w:spacing w:after="0" w:line="264" w:lineRule="auto"/>
            </w:pPr>
            <w:r>
              <w:rPr>
                <w:rFonts w:eastAsia="Arial"/>
                <w:color w:val="000000"/>
                <w:sz w:val="16"/>
              </w:rPr>
              <w:t>No existen defectos críticos conocidos que impidan utilizar la funcionalidad o afecten gravemente el flujo validado.</w:t>
            </w:r>
          </w:p>
        </w:tc>
        <w:tc>
          <w:tcPr>
            <w:tcW w:w="2014" w:type="dxa"/>
            <w:tcBorders>
              <w:top w:val="single" w:sz="4" w:space="0" w:color="B7C9D3"/>
              <w:left w:val="single" w:sz="4" w:space="0" w:color="B7C9D3"/>
              <w:bottom w:val="single" w:sz="4" w:space="0" w:color="B7C9D3"/>
              <w:right w:val="single" w:sz="4" w:space="0" w:color="B7C9D3"/>
            </w:tcBorders>
            <w:vAlign w:val="center"/>
          </w:tcPr>
          <w:p w14:paraId="2AC22576" w14:textId="77777777" w:rsidR="0055156F" w:rsidRDefault="00000000">
            <w:pPr>
              <w:spacing w:after="0" w:line="264" w:lineRule="auto"/>
            </w:pPr>
            <w:r>
              <w:rPr>
                <w:rFonts w:eastAsia="Arial"/>
                <w:color w:val="000000"/>
                <w:sz w:val="16"/>
              </w:rPr>
              <w:t>Revisión de incidencias y resultado de las pruebas ejecutadas.</w:t>
            </w:r>
          </w:p>
        </w:tc>
      </w:tr>
      <w:tr w:rsidR="0055156F" w14:paraId="384DAF6B" w14:textId="77777777" w:rsidTr="00326FB8">
        <w:trPr>
          <w:trHeight w:val="812"/>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7D104A60" w14:textId="77777777" w:rsidR="0055156F" w:rsidRDefault="00000000">
            <w:pPr>
              <w:spacing w:after="0" w:line="264" w:lineRule="auto"/>
            </w:pPr>
            <w:r>
              <w:rPr>
                <w:rFonts w:eastAsia="Arial"/>
                <w:b/>
                <w:color w:val="000000"/>
                <w:sz w:val="16"/>
              </w:rPr>
              <w:t>DoD-05</w:t>
            </w:r>
          </w:p>
        </w:tc>
        <w:tc>
          <w:tcPr>
            <w:tcW w:w="2063" w:type="dxa"/>
            <w:tcBorders>
              <w:top w:val="single" w:sz="4" w:space="0" w:color="B7C9D3"/>
              <w:left w:val="single" w:sz="4" w:space="0" w:color="B7C9D3"/>
              <w:bottom w:val="single" w:sz="4" w:space="0" w:color="B7C9D3"/>
              <w:right w:val="single" w:sz="4" w:space="0" w:color="B7C9D3"/>
            </w:tcBorders>
            <w:vAlign w:val="center"/>
          </w:tcPr>
          <w:p w14:paraId="75023F61" w14:textId="77777777" w:rsidR="0055156F" w:rsidRDefault="00000000">
            <w:pPr>
              <w:spacing w:after="0" w:line="264" w:lineRule="auto"/>
            </w:pPr>
            <w:r>
              <w:rPr>
                <w:rFonts w:eastAsia="Arial"/>
                <w:color w:val="000000"/>
                <w:sz w:val="16"/>
              </w:rPr>
              <w:t>Se encuentra versionada en GitHub</w:t>
            </w:r>
          </w:p>
        </w:tc>
        <w:tc>
          <w:tcPr>
            <w:tcW w:w="2948" w:type="dxa"/>
            <w:tcBorders>
              <w:top w:val="single" w:sz="4" w:space="0" w:color="B7C9D3"/>
              <w:left w:val="single" w:sz="4" w:space="0" w:color="B7C9D3"/>
              <w:bottom w:val="single" w:sz="4" w:space="0" w:color="B7C9D3"/>
              <w:right w:val="single" w:sz="4" w:space="0" w:color="B7C9D3"/>
            </w:tcBorders>
            <w:vAlign w:val="center"/>
          </w:tcPr>
          <w:p w14:paraId="72466BD7" w14:textId="77777777" w:rsidR="0055156F" w:rsidRDefault="00000000">
            <w:pPr>
              <w:spacing w:after="0" w:line="264" w:lineRule="auto"/>
            </w:pPr>
            <w:r>
              <w:rPr>
                <w:rFonts w:eastAsia="Arial"/>
                <w:color w:val="000000"/>
                <w:sz w:val="16"/>
              </w:rPr>
              <w:t>Los cambios de código asociados están registrados en el repositorio y pueden ser trazados mediante commits, ramas o integraciones.</w:t>
            </w:r>
          </w:p>
        </w:tc>
        <w:tc>
          <w:tcPr>
            <w:tcW w:w="2014" w:type="dxa"/>
            <w:tcBorders>
              <w:top w:val="single" w:sz="4" w:space="0" w:color="B7C9D3"/>
              <w:left w:val="single" w:sz="4" w:space="0" w:color="B7C9D3"/>
              <w:bottom w:val="single" w:sz="4" w:space="0" w:color="B7C9D3"/>
              <w:right w:val="single" w:sz="4" w:space="0" w:color="B7C9D3"/>
            </w:tcBorders>
            <w:vAlign w:val="center"/>
          </w:tcPr>
          <w:p w14:paraId="12A3FDD6" w14:textId="77777777" w:rsidR="0055156F" w:rsidRDefault="00000000">
            <w:pPr>
              <w:spacing w:after="0" w:line="264" w:lineRule="auto"/>
            </w:pPr>
            <w:r>
              <w:rPr>
                <w:rFonts w:eastAsia="Arial"/>
                <w:color w:val="000000"/>
                <w:sz w:val="16"/>
              </w:rPr>
              <w:t>Repositorio GitHub, historial de commits o Pull Request cuando corresponda.</w:t>
            </w:r>
          </w:p>
        </w:tc>
      </w:tr>
      <w:tr w:rsidR="0055156F" w14:paraId="31AB8D5A" w14:textId="77777777" w:rsidTr="00326FB8">
        <w:trPr>
          <w:trHeight w:val="792"/>
          <w:jc w:val="center"/>
        </w:trPr>
        <w:tc>
          <w:tcPr>
            <w:tcW w:w="1842" w:type="dxa"/>
            <w:tcBorders>
              <w:top w:val="single" w:sz="4" w:space="0" w:color="B7C9D3"/>
              <w:left w:val="single" w:sz="4" w:space="0" w:color="B7C9D3"/>
              <w:bottom w:val="single" w:sz="4" w:space="0" w:color="B7C9D3"/>
              <w:right w:val="single" w:sz="4" w:space="0" w:color="B7C9D3"/>
            </w:tcBorders>
            <w:shd w:val="clear" w:color="auto" w:fill="F4F8FA"/>
            <w:vAlign w:val="center"/>
          </w:tcPr>
          <w:p w14:paraId="174F69F3" w14:textId="77777777" w:rsidR="0055156F" w:rsidRDefault="00000000">
            <w:pPr>
              <w:spacing w:after="0" w:line="264" w:lineRule="auto"/>
            </w:pPr>
            <w:r>
              <w:rPr>
                <w:rFonts w:eastAsia="Arial"/>
                <w:b/>
                <w:color w:val="000000"/>
                <w:sz w:val="16"/>
              </w:rPr>
              <w:t>DoD-06</w:t>
            </w:r>
          </w:p>
        </w:tc>
        <w:tc>
          <w:tcPr>
            <w:tcW w:w="2063" w:type="dxa"/>
            <w:tcBorders>
              <w:top w:val="single" w:sz="4" w:space="0" w:color="B7C9D3"/>
              <w:left w:val="single" w:sz="4" w:space="0" w:color="B7C9D3"/>
              <w:bottom w:val="single" w:sz="4" w:space="0" w:color="B7C9D3"/>
              <w:right w:val="single" w:sz="4" w:space="0" w:color="B7C9D3"/>
            </w:tcBorders>
            <w:vAlign w:val="center"/>
          </w:tcPr>
          <w:p w14:paraId="5CA04D17" w14:textId="77777777" w:rsidR="0055156F" w:rsidRDefault="00000000">
            <w:pPr>
              <w:spacing w:after="0" w:line="264" w:lineRule="auto"/>
            </w:pPr>
            <w:r>
              <w:rPr>
                <w:rFonts w:eastAsia="Arial"/>
                <w:color w:val="000000"/>
                <w:sz w:val="16"/>
              </w:rPr>
              <w:t>Ha sido revisada por el equipo</w:t>
            </w:r>
          </w:p>
        </w:tc>
        <w:tc>
          <w:tcPr>
            <w:tcW w:w="2948" w:type="dxa"/>
            <w:tcBorders>
              <w:top w:val="single" w:sz="4" w:space="0" w:color="B7C9D3"/>
              <w:left w:val="single" w:sz="4" w:space="0" w:color="B7C9D3"/>
              <w:bottom w:val="single" w:sz="4" w:space="0" w:color="B7C9D3"/>
              <w:right w:val="single" w:sz="4" w:space="0" w:color="B7C9D3"/>
            </w:tcBorders>
            <w:vAlign w:val="center"/>
          </w:tcPr>
          <w:p w14:paraId="0CBA65F1" w14:textId="77777777" w:rsidR="0055156F" w:rsidRDefault="00000000">
            <w:pPr>
              <w:spacing w:after="0" w:line="264" w:lineRule="auto"/>
            </w:pPr>
            <w:r>
              <w:rPr>
                <w:rFonts w:eastAsia="Arial"/>
                <w:color w:val="000000"/>
                <w:sz w:val="16"/>
              </w:rPr>
              <w:t>El resultado fue revisado antes de considerarse completado y existe conformidad respecto de su estado.</w:t>
            </w:r>
          </w:p>
        </w:tc>
        <w:tc>
          <w:tcPr>
            <w:tcW w:w="2014" w:type="dxa"/>
            <w:tcBorders>
              <w:top w:val="single" w:sz="4" w:space="0" w:color="B7C9D3"/>
              <w:left w:val="single" w:sz="4" w:space="0" w:color="B7C9D3"/>
              <w:bottom w:val="single" w:sz="4" w:space="0" w:color="B7C9D3"/>
              <w:right w:val="single" w:sz="4" w:space="0" w:color="B7C9D3"/>
            </w:tcBorders>
            <w:vAlign w:val="center"/>
          </w:tcPr>
          <w:p w14:paraId="65E58852" w14:textId="77777777" w:rsidR="0055156F" w:rsidRDefault="00000000">
            <w:pPr>
              <w:spacing w:after="0" w:line="264" w:lineRule="auto"/>
            </w:pPr>
            <w:r>
              <w:rPr>
                <w:rFonts w:eastAsia="Arial"/>
                <w:color w:val="000000"/>
                <w:sz w:val="16"/>
              </w:rPr>
              <w:t>Revisión de equipo, Jira, evidencia de validación o resultado presentado en la iteración.</w:t>
            </w:r>
          </w:p>
        </w:tc>
      </w:tr>
    </w:tbl>
    <w:p w14:paraId="1D5A8E30" w14:textId="77777777" w:rsidR="0055156F" w:rsidRDefault="0055156F"/>
    <w:p w14:paraId="360D8EC5" w14:textId="77777777" w:rsidR="0055156F" w:rsidRDefault="00000000">
      <w:pPr>
        <w:spacing w:after="0" w:line="360" w:lineRule="auto"/>
        <w:ind w:firstLine="709"/>
        <w:jc w:val="both"/>
      </w:pPr>
      <w:r>
        <w:rPr>
          <w:rFonts w:eastAsia="Arial"/>
        </w:rPr>
        <w:t>Los seis criterios anteriores constituyen el estándar general de terminado definido para LBWUS. Si uno de los criterios aplicables no se cumple, el work item no debería considerarse completamente terminado, aunque parte de su desarrollo ya se encuentre realizada.</w:t>
      </w:r>
    </w:p>
    <w:p w14:paraId="412AF269" w14:textId="77777777" w:rsidR="0055156F" w:rsidRDefault="00000000">
      <w:r>
        <w:br w:type="page"/>
      </w:r>
    </w:p>
    <w:p w14:paraId="0AF63195" w14:textId="77777777" w:rsidR="00941D20" w:rsidRDefault="00941D20">
      <w:pPr>
        <w:pStyle w:val="Ttulo2"/>
        <w:spacing w:after="120"/>
        <w:rPr>
          <w:rFonts w:eastAsia="Arial"/>
          <w:color w:val="0F4761"/>
        </w:rPr>
      </w:pPr>
    </w:p>
    <w:p w14:paraId="382CF8FD" w14:textId="77777777" w:rsidR="00941D20" w:rsidRPr="00941D20" w:rsidRDefault="00941D20" w:rsidP="00941D20"/>
    <w:p w14:paraId="27A26DA1" w14:textId="13B1116D" w:rsidR="0055156F" w:rsidRDefault="00000000">
      <w:pPr>
        <w:pStyle w:val="Ttulo2"/>
        <w:spacing w:after="120"/>
      </w:pPr>
      <w:bookmarkStart w:id="4" w:name="_Toc241945994"/>
      <w:r>
        <w:rPr>
          <w:rFonts w:eastAsia="Arial"/>
          <w:color w:val="0F4761"/>
        </w:rPr>
        <w:t>2.4 Validación y evidencias</w:t>
      </w:r>
      <w:bookmarkEnd w:id="4"/>
    </w:p>
    <w:p w14:paraId="1D5477E8" w14:textId="77777777" w:rsidR="0055156F" w:rsidRDefault="00000000">
      <w:pPr>
        <w:spacing w:after="0" w:line="360" w:lineRule="auto"/>
        <w:ind w:firstLine="709"/>
        <w:jc w:val="both"/>
        <w:rPr>
          <w:rFonts w:eastAsia="Arial"/>
        </w:rPr>
      </w:pPr>
      <w:r>
        <w:rPr>
          <w:rFonts w:eastAsia="Arial"/>
        </w:rPr>
        <w:t>La aplicación del Definition of Done requiere que el cumplimiento pueda ser respaldado mediante evidencia verificable. LBWUS utiliza principalmente Jira y GitHub para mantener trazabilidad del trabajo, complementados con los resultados de pruebas y la revisión realizada por el equipo.</w:t>
      </w:r>
    </w:p>
    <w:p w14:paraId="2359CFC3" w14:textId="77777777" w:rsidR="00941D20" w:rsidRDefault="00941D20">
      <w:pPr>
        <w:spacing w:after="0" w:line="360" w:lineRule="auto"/>
        <w:ind w:firstLine="709"/>
        <w:jc w:val="both"/>
      </w:pPr>
    </w:p>
    <w:tbl>
      <w:tblPr>
        <w:tblW w:w="9181" w:type="dxa"/>
        <w:jc w:val="center"/>
        <w:tblLayout w:type="fixed"/>
        <w:tblLook w:val="04A0" w:firstRow="1" w:lastRow="0" w:firstColumn="1" w:lastColumn="0" w:noHBand="0" w:noVBand="1"/>
      </w:tblPr>
      <w:tblGrid>
        <w:gridCol w:w="2799"/>
        <w:gridCol w:w="3583"/>
        <w:gridCol w:w="2799"/>
      </w:tblGrid>
      <w:tr w:rsidR="0055156F" w14:paraId="1433793A" w14:textId="77777777" w:rsidTr="00941D20">
        <w:trPr>
          <w:trHeight w:val="212"/>
          <w:jc w:val="center"/>
        </w:trPr>
        <w:tc>
          <w:tcPr>
            <w:tcW w:w="279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4C88BE85" w14:textId="77777777" w:rsidR="0055156F" w:rsidRDefault="00000000">
            <w:pPr>
              <w:spacing w:after="0" w:line="264" w:lineRule="auto"/>
              <w:jc w:val="center"/>
            </w:pPr>
            <w:r>
              <w:rPr>
                <w:rFonts w:eastAsia="Arial"/>
                <w:b/>
                <w:color w:val="FFFFFF"/>
                <w:sz w:val="18"/>
              </w:rPr>
              <w:t>Aspecto</w:t>
            </w:r>
          </w:p>
        </w:tc>
        <w:tc>
          <w:tcPr>
            <w:tcW w:w="3583"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501D9D8" w14:textId="77777777" w:rsidR="0055156F" w:rsidRDefault="00000000">
            <w:pPr>
              <w:spacing w:after="0" w:line="264" w:lineRule="auto"/>
              <w:jc w:val="center"/>
            </w:pPr>
            <w:r>
              <w:rPr>
                <w:rFonts w:eastAsia="Arial"/>
                <w:b/>
                <w:color w:val="FFFFFF"/>
                <w:sz w:val="18"/>
              </w:rPr>
              <w:t>Cómo se verifica en LBWUS</w:t>
            </w:r>
          </w:p>
        </w:tc>
        <w:tc>
          <w:tcPr>
            <w:tcW w:w="2799"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230F1208" w14:textId="77777777" w:rsidR="0055156F" w:rsidRDefault="00000000">
            <w:pPr>
              <w:spacing w:after="0" w:line="264" w:lineRule="auto"/>
              <w:jc w:val="center"/>
            </w:pPr>
            <w:r>
              <w:rPr>
                <w:rFonts w:eastAsia="Arial"/>
                <w:b/>
                <w:color w:val="FFFFFF"/>
                <w:sz w:val="18"/>
              </w:rPr>
              <w:t>Evidencia esperada</w:t>
            </w:r>
          </w:p>
        </w:tc>
      </w:tr>
      <w:tr w:rsidR="0055156F" w14:paraId="4BEDC23F" w14:textId="77777777" w:rsidTr="00941D20">
        <w:trPr>
          <w:trHeight w:val="639"/>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15BE6204" w14:textId="77777777" w:rsidR="0055156F" w:rsidRDefault="00000000">
            <w:pPr>
              <w:spacing w:after="0" w:line="264" w:lineRule="auto"/>
            </w:pPr>
            <w:r>
              <w:rPr>
                <w:rFonts w:eastAsia="Arial"/>
                <w:b/>
                <w:color w:val="000000"/>
                <w:sz w:val="17"/>
              </w:rPr>
              <w:t>Requerimiento o necesidad</w:t>
            </w:r>
          </w:p>
        </w:tc>
        <w:tc>
          <w:tcPr>
            <w:tcW w:w="3583" w:type="dxa"/>
            <w:tcBorders>
              <w:top w:val="single" w:sz="4" w:space="0" w:color="B7C9D3"/>
              <w:left w:val="single" w:sz="4" w:space="0" w:color="B7C9D3"/>
              <w:bottom w:val="single" w:sz="4" w:space="0" w:color="B7C9D3"/>
              <w:right w:val="single" w:sz="4" w:space="0" w:color="B7C9D3"/>
            </w:tcBorders>
            <w:vAlign w:val="center"/>
          </w:tcPr>
          <w:p w14:paraId="43C2F2EB" w14:textId="77777777" w:rsidR="0055156F" w:rsidRDefault="00000000">
            <w:pPr>
              <w:spacing w:after="0" w:line="264" w:lineRule="auto"/>
            </w:pPr>
            <w:r>
              <w:rPr>
                <w:rFonts w:eastAsia="Arial"/>
                <w:color w:val="000000"/>
                <w:sz w:val="17"/>
              </w:rPr>
              <w:t>Se compara el resultado con el elemento definido en el Product Backlog, Sprint Backlog o historia de usuario relacionada.</w:t>
            </w:r>
          </w:p>
        </w:tc>
        <w:tc>
          <w:tcPr>
            <w:tcW w:w="2799" w:type="dxa"/>
            <w:tcBorders>
              <w:top w:val="single" w:sz="4" w:space="0" w:color="B7C9D3"/>
              <w:left w:val="single" w:sz="4" w:space="0" w:color="B7C9D3"/>
              <w:bottom w:val="single" w:sz="4" w:space="0" w:color="B7C9D3"/>
              <w:right w:val="single" w:sz="4" w:space="0" w:color="B7C9D3"/>
            </w:tcBorders>
            <w:vAlign w:val="center"/>
          </w:tcPr>
          <w:p w14:paraId="28EDF571" w14:textId="77777777" w:rsidR="0055156F" w:rsidRDefault="00000000">
            <w:pPr>
              <w:spacing w:after="0" w:line="264" w:lineRule="auto"/>
            </w:pPr>
            <w:r>
              <w:rPr>
                <w:rFonts w:eastAsia="Arial"/>
                <w:color w:val="000000"/>
                <w:sz w:val="17"/>
              </w:rPr>
              <w:t>ID Jira, historia de usuario, criterio de aceptación o descripción del work item.</w:t>
            </w:r>
          </w:p>
        </w:tc>
      </w:tr>
      <w:tr w:rsidR="0055156F" w14:paraId="341DEE13" w14:textId="77777777" w:rsidTr="00941D20">
        <w:trPr>
          <w:trHeight w:val="658"/>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7B41CEB0" w14:textId="77777777" w:rsidR="0055156F" w:rsidRDefault="00000000">
            <w:pPr>
              <w:spacing w:after="0" w:line="264" w:lineRule="auto"/>
            </w:pPr>
            <w:r>
              <w:rPr>
                <w:rFonts w:eastAsia="Arial"/>
                <w:b/>
                <w:color w:val="000000"/>
                <w:sz w:val="17"/>
              </w:rPr>
              <w:t>Desarrollo e integración</w:t>
            </w:r>
          </w:p>
        </w:tc>
        <w:tc>
          <w:tcPr>
            <w:tcW w:w="3583" w:type="dxa"/>
            <w:tcBorders>
              <w:top w:val="single" w:sz="4" w:space="0" w:color="B7C9D3"/>
              <w:left w:val="single" w:sz="4" w:space="0" w:color="B7C9D3"/>
              <w:bottom w:val="single" w:sz="4" w:space="0" w:color="B7C9D3"/>
              <w:right w:val="single" w:sz="4" w:space="0" w:color="B7C9D3"/>
            </w:tcBorders>
            <w:vAlign w:val="center"/>
          </w:tcPr>
          <w:p w14:paraId="26A3340B" w14:textId="77777777" w:rsidR="0055156F" w:rsidRDefault="00000000">
            <w:pPr>
              <w:spacing w:after="0" w:line="264" w:lineRule="auto"/>
            </w:pPr>
            <w:r>
              <w:rPr>
                <w:rFonts w:eastAsia="Arial"/>
                <w:color w:val="000000"/>
                <w:sz w:val="17"/>
              </w:rPr>
              <w:t>Se verifica que la funcionalidad esté incorporada al proyecto y que sus componentes se relacionen correctamente.</w:t>
            </w:r>
          </w:p>
        </w:tc>
        <w:tc>
          <w:tcPr>
            <w:tcW w:w="2799" w:type="dxa"/>
            <w:tcBorders>
              <w:top w:val="single" w:sz="4" w:space="0" w:color="B7C9D3"/>
              <w:left w:val="single" w:sz="4" w:space="0" w:color="B7C9D3"/>
              <w:bottom w:val="single" w:sz="4" w:space="0" w:color="B7C9D3"/>
              <w:right w:val="single" w:sz="4" w:space="0" w:color="B7C9D3"/>
            </w:tcBorders>
            <w:vAlign w:val="center"/>
          </w:tcPr>
          <w:p w14:paraId="5E105872" w14:textId="77777777" w:rsidR="0055156F" w:rsidRDefault="00000000">
            <w:pPr>
              <w:spacing w:after="0" w:line="264" w:lineRule="auto"/>
            </w:pPr>
            <w:r>
              <w:rPr>
                <w:rFonts w:eastAsia="Arial"/>
                <w:color w:val="000000"/>
                <w:sz w:val="17"/>
              </w:rPr>
              <w:t>Aplicación ejecutable, rama integrada, commit o Pull Request.</w:t>
            </w:r>
          </w:p>
        </w:tc>
      </w:tr>
      <w:tr w:rsidR="0055156F" w14:paraId="3095D058" w14:textId="77777777" w:rsidTr="00941D20">
        <w:trPr>
          <w:trHeight w:val="639"/>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7B430E83" w14:textId="77777777" w:rsidR="0055156F" w:rsidRDefault="00000000">
            <w:pPr>
              <w:spacing w:after="0" w:line="264" w:lineRule="auto"/>
            </w:pPr>
            <w:r>
              <w:rPr>
                <w:rFonts w:eastAsia="Arial"/>
                <w:b/>
                <w:color w:val="000000"/>
                <w:sz w:val="17"/>
              </w:rPr>
              <w:t>Pruebas</w:t>
            </w:r>
          </w:p>
        </w:tc>
        <w:tc>
          <w:tcPr>
            <w:tcW w:w="3583" w:type="dxa"/>
            <w:tcBorders>
              <w:top w:val="single" w:sz="4" w:space="0" w:color="B7C9D3"/>
              <w:left w:val="single" w:sz="4" w:space="0" w:color="B7C9D3"/>
              <w:bottom w:val="single" w:sz="4" w:space="0" w:color="B7C9D3"/>
              <w:right w:val="single" w:sz="4" w:space="0" w:color="B7C9D3"/>
            </w:tcBorders>
            <w:vAlign w:val="center"/>
          </w:tcPr>
          <w:p w14:paraId="5690BFF5" w14:textId="77777777" w:rsidR="0055156F" w:rsidRDefault="00000000">
            <w:pPr>
              <w:spacing w:after="0" w:line="264" w:lineRule="auto"/>
            </w:pPr>
            <w:r>
              <w:rPr>
                <w:rFonts w:eastAsia="Arial"/>
                <w:color w:val="000000"/>
                <w:sz w:val="17"/>
              </w:rPr>
              <w:t>Se ejecutan las validaciones necesarias según la naturaleza del cambio.</w:t>
            </w:r>
          </w:p>
        </w:tc>
        <w:tc>
          <w:tcPr>
            <w:tcW w:w="2799" w:type="dxa"/>
            <w:tcBorders>
              <w:top w:val="single" w:sz="4" w:space="0" w:color="B7C9D3"/>
              <w:left w:val="single" w:sz="4" w:space="0" w:color="B7C9D3"/>
              <w:bottom w:val="single" w:sz="4" w:space="0" w:color="B7C9D3"/>
              <w:right w:val="single" w:sz="4" w:space="0" w:color="B7C9D3"/>
            </w:tcBorders>
            <w:vAlign w:val="center"/>
          </w:tcPr>
          <w:p w14:paraId="0A210A53" w14:textId="77777777" w:rsidR="0055156F" w:rsidRDefault="00000000">
            <w:pPr>
              <w:spacing w:after="0" w:line="264" w:lineRule="auto"/>
            </w:pPr>
            <w:r>
              <w:rPr>
                <w:rFonts w:eastAsia="Arial"/>
                <w:color w:val="000000"/>
                <w:sz w:val="17"/>
              </w:rPr>
              <w:t>Casos de prueba, capturas, registro de resultados o evidencia funcional.</w:t>
            </w:r>
          </w:p>
        </w:tc>
      </w:tr>
      <w:tr w:rsidR="0055156F" w14:paraId="5D96BBE7" w14:textId="77777777" w:rsidTr="00941D20">
        <w:trPr>
          <w:trHeight w:val="639"/>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7E6690AA" w14:textId="77777777" w:rsidR="0055156F" w:rsidRDefault="00000000">
            <w:pPr>
              <w:spacing w:after="0" w:line="264" w:lineRule="auto"/>
            </w:pPr>
            <w:r>
              <w:rPr>
                <w:rFonts w:eastAsia="Arial"/>
                <w:b/>
                <w:color w:val="000000"/>
                <w:sz w:val="17"/>
              </w:rPr>
              <w:t>Errores críticos</w:t>
            </w:r>
          </w:p>
        </w:tc>
        <w:tc>
          <w:tcPr>
            <w:tcW w:w="3583" w:type="dxa"/>
            <w:tcBorders>
              <w:top w:val="single" w:sz="4" w:space="0" w:color="B7C9D3"/>
              <w:left w:val="single" w:sz="4" w:space="0" w:color="B7C9D3"/>
              <w:bottom w:val="single" w:sz="4" w:space="0" w:color="B7C9D3"/>
              <w:right w:val="single" w:sz="4" w:space="0" w:color="B7C9D3"/>
            </w:tcBorders>
            <w:vAlign w:val="center"/>
          </w:tcPr>
          <w:p w14:paraId="3FC8BBA6" w14:textId="77777777" w:rsidR="0055156F" w:rsidRDefault="00000000">
            <w:pPr>
              <w:spacing w:after="0" w:line="264" w:lineRule="auto"/>
            </w:pPr>
            <w:r>
              <w:rPr>
                <w:rFonts w:eastAsia="Arial"/>
                <w:color w:val="000000"/>
                <w:sz w:val="17"/>
              </w:rPr>
              <w:t>Se revisa que no existan incidencias críticas abiertas asociadas al elemento antes de cerrarlo.</w:t>
            </w:r>
          </w:p>
        </w:tc>
        <w:tc>
          <w:tcPr>
            <w:tcW w:w="2799" w:type="dxa"/>
            <w:tcBorders>
              <w:top w:val="single" w:sz="4" w:space="0" w:color="B7C9D3"/>
              <w:left w:val="single" w:sz="4" w:space="0" w:color="B7C9D3"/>
              <w:bottom w:val="single" w:sz="4" w:space="0" w:color="B7C9D3"/>
              <w:right w:val="single" w:sz="4" w:space="0" w:color="B7C9D3"/>
            </w:tcBorders>
            <w:vAlign w:val="center"/>
          </w:tcPr>
          <w:p w14:paraId="12D3ACBE" w14:textId="77777777" w:rsidR="0055156F" w:rsidRDefault="00000000">
            <w:pPr>
              <w:spacing w:after="0" w:line="264" w:lineRule="auto"/>
            </w:pPr>
            <w:r>
              <w:rPr>
                <w:rFonts w:eastAsia="Arial"/>
                <w:color w:val="000000"/>
                <w:sz w:val="17"/>
              </w:rPr>
              <w:t>Resultado de pruebas y seguimiento de incidencias.</w:t>
            </w:r>
          </w:p>
        </w:tc>
      </w:tr>
      <w:tr w:rsidR="0055156F" w14:paraId="2AD943C5" w14:textId="77777777" w:rsidTr="00941D20">
        <w:trPr>
          <w:trHeight w:val="639"/>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7AB386AC" w14:textId="77777777" w:rsidR="0055156F" w:rsidRDefault="00000000">
            <w:pPr>
              <w:spacing w:after="0" w:line="264" w:lineRule="auto"/>
            </w:pPr>
            <w:r>
              <w:rPr>
                <w:rFonts w:eastAsia="Arial"/>
                <w:b/>
                <w:color w:val="000000"/>
                <w:sz w:val="17"/>
              </w:rPr>
              <w:t>Versionamiento</w:t>
            </w:r>
          </w:p>
        </w:tc>
        <w:tc>
          <w:tcPr>
            <w:tcW w:w="3583" w:type="dxa"/>
            <w:tcBorders>
              <w:top w:val="single" w:sz="4" w:space="0" w:color="B7C9D3"/>
              <w:left w:val="single" w:sz="4" w:space="0" w:color="B7C9D3"/>
              <w:bottom w:val="single" w:sz="4" w:space="0" w:color="B7C9D3"/>
              <w:right w:val="single" w:sz="4" w:space="0" w:color="B7C9D3"/>
            </w:tcBorders>
            <w:vAlign w:val="center"/>
          </w:tcPr>
          <w:p w14:paraId="54427B0E" w14:textId="77777777" w:rsidR="0055156F" w:rsidRDefault="00000000">
            <w:pPr>
              <w:spacing w:after="0" w:line="264" w:lineRule="auto"/>
            </w:pPr>
            <w:r>
              <w:rPr>
                <w:rFonts w:eastAsia="Arial"/>
                <w:color w:val="000000"/>
                <w:sz w:val="17"/>
              </w:rPr>
              <w:t>Se comprueba que los cambios técnicos relevantes estén registrados en el repositorio.</w:t>
            </w:r>
          </w:p>
        </w:tc>
        <w:tc>
          <w:tcPr>
            <w:tcW w:w="2799" w:type="dxa"/>
            <w:tcBorders>
              <w:top w:val="single" w:sz="4" w:space="0" w:color="B7C9D3"/>
              <w:left w:val="single" w:sz="4" w:space="0" w:color="B7C9D3"/>
              <w:bottom w:val="single" w:sz="4" w:space="0" w:color="B7C9D3"/>
              <w:right w:val="single" w:sz="4" w:space="0" w:color="B7C9D3"/>
            </w:tcBorders>
            <w:vAlign w:val="center"/>
          </w:tcPr>
          <w:p w14:paraId="1577AA9F" w14:textId="77777777" w:rsidR="0055156F" w:rsidRDefault="00000000">
            <w:pPr>
              <w:spacing w:after="0" w:line="264" w:lineRule="auto"/>
            </w:pPr>
            <w:r>
              <w:rPr>
                <w:rFonts w:eastAsia="Arial"/>
                <w:color w:val="000000"/>
                <w:sz w:val="17"/>
              </w:rPr>
              <w:t>GitHub: commits, ramas, historial e integraciones.</w:t>
            </w:r>
          </w:p>
        </w:tc>
      </w:tr>
      <w:tr w:rsidR="0055156F" w14:paraId="22733A90" w14:textId="77777777" w:rsidTr="00941D20">
        <w:trPr>
          <w:trHeight w:val="639"/>
          <w:jc w:val="center"/>
        </w:trPr>
        <w:tc>
          <w:tcPr>
            <w:tcW w:w="2799" w:type="dxa"/>
            <w:tcBorders>
              <w:top w:val="single" w:sz="4" w:space="0" w:color="B7C9D3"/>
              <w:left w:val="single" w:sz="4" w:space="0" w:color="B7C9D3"/>
              <w:bottom w:val="single" w:sz="4" w:space="0" w:color="B7C9D3"/>
              <w:right w:val="single" w:sz="4" w:space="0" w:color="B7C9D3"/>
            </w:tcBorders>
            <w:vAlign w:val="center"/>
          </w:tcPr>
          <w:p w14:paraId="6C09A445" w14:textId="77777777" w:rsidR="0055156F" w:rsidRDefault="00000000">
            <w:pPr>
              <w:spacing w:after="0" w:line="264" w:lineRule="auto"/>
            </w:pPr>
            <w:r>
              <w:rPr>
                <w:rFonts w:eastAsia="Arial"/>
                <w:b/>
                <w:color w:val="000000"/>
                <w:sz w:val="17"/>
              </w:rPr>
              <w:t>Revisión del equipo</w:t>
            </w:r>
          </w:p>
        </w:tc>
        <w:tc>
          <w:tcPr>
            <w:tcW w:w="3583" w:type="dxa"/>
            <w:tcBorders>
              <w:top w:val="single" w:sz="4" w:space="0" w:color="B7C9D3"/>
              <w:left w:val="single" w:sz="4" w:space="0" w:color="B7C9D3"/>
              <w:bottom w:val="single" w:sz="4" w:space="0" w:color="B7C9D3"/>
              <w:right w:val="single" w:sz="4" w:space="0" w:color="B7C9D3"/>
            </w:tcBorders>
            <w:vAlign w:val="center"/>
          </w:tcPr>
          <w:p w14:paraId="48EFE4C0" w14:textId="77777777" w:rsidR="0055156F" w:rsidRDefault="00000000">
            <w:pPr>
              <w:spacing w:after="0" w:line="264" w:lineRule="auto"/>
            </w:pPr>
            <w:r>
              <w:rPr>
                <w:rFonts w:eastAsia="Arial"/>
                <w:color w:val="000000"/>
                <w:sz w:val="17"/>
              </w:rPr>
              <w:t>El resultado se revisa antes de marcarlo como terminado.</w:t>
            </w:r>
          </w:p>
        </w:tc>
        <w:tc>
          <w:tcPr>
            <w:tcW w:w="2799" w:type="dxa"/>
            <w:tcBorders>
              <w:top w:val="single" w:sz="4" w:space="0" w:color="B7C9D3"/>
              <w:left w:val="single" w:sz="4" w:space="0" w:color="B7C9D3"/>
              <w:bottom w:val="single" w:sz="4" w:space="0" w:color="B7C9D3"/>
              <w:right w:val="single" w:sz="4" w:space="0" w:color="B7C9D3"/>
            </w:tcBorders>
            <w:vAlign w:val="center"/>
          </w:tcPr>
          <w:p w14:paraId="362772FE" w14:textId="77777777" w:rsidR="0055156F" w:rsidRDefault="00000000">
            <w:pPr>
              <w:spacing w:after="0" w:line="264" w:lineRule="auto"/>
            </w:pPr>
            <w:r>
              <w:rPr>
                <w:rFonts w:eastAsia="Arial"/>
                <w:color w:val="000000"/>
                <w:sz w:val="17"/>
              </w:rPr>
              <w:t>Estado en Jira, revisión interna o validación durante el cierre de la iteración.</w:t>
            </w:r>
          </w:p>
        </w:tc>
      </w:tr>
    </w:tbl>
    <w:p w14:paraId="399A7A4F" w14:textId="77777777" w:rsidR="0055156F" w:rsidRDefault="0055156F"/>
    <w:p w14:paraId="7652F3ED" w14:textId="77777777" w:rsidR="0055156F" w:rsidRDefault="00000000">
      <w:pPr>
        <w:spacing w:after="0" w:line="360" w:lineRule="auto"/>
        <w:ind w:firstLine="709"/>
        <w:jc w:val="both"/>
      </w:pPr>
      <w:r>
        <w:rPr>
          <w:rFonts w:eastAsia="Arial"/>
        </w:rPr>
        <w:t>La evidencia debe ser proporcional al tipo de elemento. Por ejemplo, una funcionalidad de software requiere pruebas y trazabilidad de código, mientras que un documento puede evidenciarse mediante el archivo final revisado y su registro dentro de la gestión del proyecto. Esta diferenciación permite aplicar el DoD de forma consistente sin forzar criterios técnicos que no correspondan al tipo de entregable.</w:t>
      </w:r>
    </w:p>
    <w:p w14:paraId="6764B305" w14:textId="77777777" w:rsidR="0055156F" w:rsidRDefault="00000000">
      <w:r>
        <w:br w:type="page"/>
      </w:r>
    </w:p>
    <w:p w14:paraId="1D34C4A0" w14:textId="77777777" w:rsidR="0055156F" w:rsidRDefault="00000000">
      <w:pPr>
        <w:pStyle w:val="Ttulo2"/>
        <w:spacing w:after="120"/>
        <w:rPr>
          <w:rFonts w:eastAsia="Arial"/>
          <w:color w:val="0F4761"/>
        </w:rPr>
      </w:pPr>
      <w:bookmarkStart w:id="5" w:name="_Toc241945995"/>
      <w:r>
        <w:rPr>
          <w:rFonts w:eastAsia="Arial"/>
          <w:color w:val="0F4761"/>
        </w:rPr>
        <w:lastRenderedPageBreak/>
        <w:t>2.5 Diferencia entre DoD y criterios de aceptación</w:t>
      </w:r>
      <w:bookmarkEnd w:id="5"/>
    </w:p>
    <w:p w14:paraId="59750322" w14:textId="77777777" w:rsidR="00941D20" w:rsidRPr="00941D20" w:rsidRDefault="00941D20" w:rsidP="00941D20"/>
    <w:p w14:paraId="0C67E0A1" w14:textId="77777777" w:rsidR="0055156F" w:rsidRDefault="00000000">
      <w:pPr>
        <w:spacing w:after="0" w:line="360" w:lineRule="auto"/>
        <w:ind w:firstLine="709"/>
        <w:jc w:val="both"/>
        <w:rPr>
          <w:rFonts w:eastAsia="Arial"/>
        </w:rPr>
      </w:pPr>
      <w:r>
        <w:rPr>
          <w:rFonts w:eastAsia="Arial"/>
        </w:rPr>
        <w:t>El Definition of Done y los criterios de aceptación cumplen funciones distintas. Los criterios de aceptación son específicos para una historia de usuario, funcionalidad o requerimiento y describen las condiciones particulares que debe satisfacer ese elemento. En cambio, el Definition of Done establece un estándar general de calidad aplicable a los elementos desarrollados durante el proyecto.</w:t>
      </w:r>
    </w:p>
    <w:p w14:paraId="71DCEF46" w14:textId="77777777" w:rsidR="00B77DD0" w:rsidRDefault="00B77DD0">
      <w:pPr>
        <w:spacing w:after="0" w:line="360" w:lineRule="auto"/>
        <w:ind w:firstLine="709"/>
        <w:jc w:val="both"/>
      </w:pPr>
    </w:p>
    <w:p w14:paraId="0821444D" w14:textId="77777777" w:rsidR="0055156F" w:rsidRDefault="00000000">
      <w:pPr>
        <w:spacing w:after="0" w:line="360" w:lineRule="auto"/>
        <w:ind w:firstLine="709"/>
        <w:jc w:val="both"/>
      </w:pPr>
      <w:r>
        <w:rPr>
          <w:rFonts w:eastAsia="Arial"/>
        </w:rPr>
        <w:t>Por ejemplo, una historia de usuario relacionada con la búsqueda de profesionales puede tener como criterio de aceptación que los filtros entreguen resultados coherentes con los parámetros seleccionados. Cumplir ese criterio demuestra que la necesidad específica fue satisfecha; sin embargo, para considerar terminado el elemento también corresponde verificar que se encuentre integrado, probado, sin errores críticos, versionado y revisado según el DoD de LBWUS.</w:t>
      </w:r>
    </w:p>
    <w:p w14:paraId="7F460035" w14:textId="77777777" w:rsidR="0055156F" w:rsidRDefault="00000000">
      <w:pPr>
        <w:spacing w:after="0" w:line="360" w:lineRule="auto"/>
        <w:ind w:firstLine="709"/>
        <w:jc w:val="both"/>
        <w:rPr>
          <w:rFonts w:eastAsia="Arial"/>
        </w:rPr>
      </w:pPr>
      <w:r>
        <w:rPr>
          <w:rFonts w:eastAsia="Arial"/>
        </w:rPr>
        <w:t>Por lo tanto, el cumplimiento de los criterios de aceptación no reemplaza el Definition of Done. Ambos se complementan: los criterios de aceptación validan el comportamiento esperado de un elemento concreto, mientras que el DoD establece la condición general de calidad para declararlo terminado.</w:t>
      </w:r>
    </w:p>
    <w:p w14:paraId="76A9F955" w14:textId="77777777" w:rsidR="00941D20" w:rsidRDefault="00941D20">
      <w:pPr>
        <w:spacing w:after="0" w:line="360" w:lineRule="auto"/>
        <w:ind w:firstLine="709"/>
        <w:jc w:val="both"/>
      </w:pPr>
    </w:p>
    <w:p w14:paraId="3B82E0F9" w14:textId="77777777" w:rsidR="0055156F" w:rsidRDefault="00000000">
      <w:pPr>
        <w:pStyle w:val="Ttulo2"/>
        <w:spacing w:after="120"/>
        <w:rPr>
          <w:rFonts w:eastAsia="Arial"/>
          <w:color w:val="0F4761"/>
        </w:rPr>
      </w:pPr>
      <w:bookmarkStart w:id="6" w:name="_Toc241945996"/>
      <w:r>
        <w:rPr>
          <w:rFonts w:eastAsia="Arial"/>
          <w:color w:val="0F4761"/>
        </w:rPr>
        <w:t>2.6 Aplicación del DoD en Jira</w:t>
      </w:r>
      <w:bookmarkEnd w:id="6"/>
    </w:p>
    <w:p w14:paraId="34D2609A" w14:textId="77777777" w:rsidR="00941D20" w:rsidRPr="00941D20" w:rsidRDefault="00941D20" w:rsidP="00941D20"/>
    <w:p w14:paraId="26FD83B4" w14:textId="77777777" w:rsidR="0055156F" w:rsidRDefault="00000000">
      <w:pPr>
        <w:spacing w:after="0" w:line="360" w:lineRule="auto"/>
        <w:ind w:firstLine="709"/>
        <w:jc w:val="both"/>
        <w:rPr>
          <w:rFonts w:eastAsia="Arial"/>
        </w:rPr>
      </w:pPr>
      <w:r>
        <w:rPr>
          <w:rFonts w:eastAsia="Arial"/>
        </w:rPr>
        <w:t>Jira es utilizado como herramienta principal para gestionar los estados de los work items del proyecto. El cambio de un elemento hacia el estado Finalizado debe representar no solo un cambio administrativo en el tablero, sino también el cumplimiento de las condiciones definidas en el DoD.</w:t>
      </w:r>
    </w:p>
    <w:p w14:paraId="5761E338" w14:textId="77777777" w:rsidR="00941D20" w:rsidRDefault="00941D20">
      <w:pPr>
        <w:spacing w:after="0" w:line="360" w:lineRule="auto"/>
        <w:ind w:firstLine="709"/>
        <w:jc w:val="both"/>
        <w:rPr>
          <w:rFonts w:eastAsia="Arial"/>
        </w:rPr>
      </w:pPr>
    </w:p>
    <w:p w14:paraId="59A7B8C2" w14:textId="77777777" w:rsidR="00941D20" w:rsidRDefault="00941D20">
      <w:pPr>
        <w:spacing w:after="0" w:line="360" w:lineRule="auto"/>
        <w:ind w:firstLine="709"/>
        <w:jc w:val="both"/>
        <w:rPr>
          <w:rFonts w:eastAsia="Arial"/>
        </w:rPr>
      </w:pPr>
    </w:p>
    <w:p w14:paraId="336A1783" w14:textId="77777777" w:rsidR="00941D20" w:rsidRDefault="00941D20">
      <w:pPr>
        <w:spacing w:after="0" w:line="360" w:lineRule="auto"/>
        <w:ind w:firstLine="709"/>
        <w:jc w:val="both"/>
        <w:rPr>
          <w:rFonts w:eastAsia="Arial"/>
        </w:rPr>
      </w:pPr>
    </w:p>
    <w:p w14:paraId="1EE0F4C3" w14:textId="77777777" w:rsidR="00941D20" w:rsidRDefault="00941D20">
      <w:pPr>
        <w:spacing w:after="0" w:line="360" w:lineRule="auto"/>
        <w:ind w:firstLine="709"/>
        <w:jc w:val="both"/>
        <w:rPr>
          <w:rFonts w:eastAsia="Arial"/>
        </w:rPr>
      </w:pPr>
    </w:p>
    <w:p w14:paraId="11F9BB46" w14:textId="77777777" w:rsidR="00941D20" w:rsidRDefault="00941D20">
      <w:pPr>
        <w:spacing w:after="0" w:line="360" w:lineRule="auto"/>
        <w:ind w:firstLine="709"/>
        <w:jc w:val="both"/>
        <w:rPr>
          <w:rFonts w:eastAsia="Arial"/>
        </w:rPr>
      </w:pPr>
    </w:p>
    <w:p w14:paraId="63DC2497" w14:textId="77777777" w:rsidR="00941D20" w:rsidRDefault="00941D20">
      <w:pPr>
        <w:spacing w:after="0" w:line="360" w:lineRule="auto"/>
        <w:ind w:firstLine="709"/>
        <w:jc w:val="both"/>
        <w:rPr>
          <w:rFonts w:eastAsia="Arial"/>
        </w:rPr>
      </w:pPr>
    </w:p>
    <w:p w14:paraId="0958E8E3" w14:textId="77777777" w:rsidR="00941D20" w:rsidRDefault="00941D20">
      <w:pPr>
        <w:spacing w:after="0" w:line="360" w:lineRule="auto"/>
        <w:ind w:firstLine="709"/>
        <w:jc w:val="both"/>
        <w:rPr>
          <w:rFonts w:eastAsia="Arial"/>
        </w:rPr>
      </w:pPr>
    </w:p>
    <w:p w14:paraId="7BCE5934" w14:textId="77777777" w:rsidR="00941D20" w:rsidRDefault="00941D20">
      <w:pPr>
        <w:spacing w:after="0" w:line="360" w:lineRule="auto"/>
        <w:ind w:firstLine="709"/>
        <w:jc w:val="both"/>
        <w:rPr>
          <w:rFonts w:eastAsia="Arial"/>
        </w:rPr>
      </w:pPr>
    </w:p>
    <w:p w14:paraId="7A42986E" w14:textId="77777777" w:rsidR="00941D20" w:rsidRDefault="00941D20">
      <w:pPr>
        <w:spacing w:after="0" w:line="360" w:lineRule="auto"/>
        <w:ind w:firstLine="709"/>
        <w:jc w:val="both"/>
        <w:rPr>
          <w:rFonts w:eastAsia="Arial"/>
        </w:rPr>
      </w:pPr>
    </w:p>
    <w:p w14:paraId="6462300F" w14:textId="77777777" w:rsidR="00941D20" w:rsidRDefault="00941D20">
      <w:pPr>
        <w:spacing w:after="0" w:line="360" w:lineRule="auto"/>
        <w:ind w:firstLine="709"/>
        <w:jc w:val="both"/>
        <w:rPr>
          <w:rFonts w:eastAsia="Arial"/>
        </w:rPr>
      </w:pPr>
    </w:p>
    <w:p w14:paraId="4F04E8B2" w14:textId="77777777" w:rsidR="00941D20" w:rsidRDefault="00941D20">
      <w:pPr>
        <w:spacing w:after="0" w:line="360" w:lineRule="auto"/>
        <w:ind w:firstLine="709"/>
        <w:jc w:val="both"/>
        <w:rPr>
          <w:rFonts w:eastAsia="Arial"/>
        </w:rPr>
      </w:pPr>
    </w:p>
    <w:p w14:paraId="1AA703D6" w14:textId="77777777" w:rsidR="00941D20" w:rsidRDefault="00941D20">
      <w:pPr>
        <w:spacing w:after="0" w:line="360" w:lineRule="auto"/>
        <w:ind w:firstLine="709"/>
        <w:jc w:val="both"/>
        <w:rPr>
          <w:rFonts w:eastAsia="Arial"/>
        </w:rPr>
      </w:pPr>
    </w:p>
    <w:p w14:paraId="19A3E2DA" w14:textId="77777777" w:rsidR="00941D20" w:rsidRDefault="00941D20">
      <w:pPr>
        <w:spacing w:after="0" w:line="360" w:lineRule="auto"/>
        <w:ind w:firstLine="709"/>
        <w:jc w:val="both"/>
        <w:rPr>
          <w:rFonts w:eastAsia="Arial"/>
        </w:rPr>
      </w:pPr>
    </w:p>
    <w:p w14:paraId="74AEC98F" w14:textId="77777777" w:rsidR="00941D20" w:rsidRDefault="00941D20">
      <w:pPr>
        <w:spacing w:after="0" w:line="360" w:lineRule="auto"/>
        <w:ind w:firstLine="709"/>
        <w:jc w:val="both"/>
        <w:rPr>
          <w:rFonts w:eastAsia="Arial"/>
        </w:rPr>
      </w:pPr>
    </w:p>
    <w:p w14:paraId="33BBC8FD" w14:textId="77777777" w:rsidR="00941D20" w:rsidRDefault="00941D20">
      <w:pPr>
        <w:spacing w:after="0" w:line="360" w:lineRule="auto"/>
        <w:ind w:firstLine="709"/>
        <w:jc w:val="both"/>
      </w:pPr>
    </w:p>
    <w:p w14:paraId="66B262A9" w14:textId="77777777" w:rsidR="0055156F" w:rsidRDefault="00000000" w:rsidP="00941D20">
      <w:pPr>
        <w:spacing w:line="360" w:lineRule="auto"/>
        <w:ind w:left="227" w:hanging="227"/>
        <w:jc w:val="both"/>
      </w:pPr>
      <w:r>
        <w:rPr>
          <w:rFonts w:eastAsia="Arial"/>
        </w:rPr>
        <w:t>• El elemento se desarrolla de acuerdo con el alcance seleccionado para el Sprint.</w:t>
      </w:r>
    </w:p>
    <w:p w14:paraId="647FD82A" w14:textId="77777777" w:rsidR="0055156F" w:rsidRDefault="00000000" w:rsidP="00941D20">
      <w:pPr>
        <w:spacing w:line="360" w:lineRule="auto"/>
        <w:ind w:left="227" w:hanging="227"/>
        <w:jc w:val="both"/>
      </w:pPr>
      <w:r>
        <w:rPr>
          <w:rFonts w:eastAsia="Arial"/>
        </w:rPr>
        <w:t>• Se validan los criterios específicos del work item o historia de usuario, cuando correspondan.</w:t>
      </w:r>
    </w:p>
    <w:p w14:paraId="1794BD3E" w14:textId="77777777" w:rsidR="0055156F" w:rsidRDefault="00000000" w:rsidP="00941D20">
      <w:pPr>
        <w:spacing w:line="360" w:lineRule="auto"/>
        <w:ind w:left="227" w:hanging="227"/>
        <w:jc w:val="both"/>
      </w:pPr>
      <w:r>
        <w:rPr>
          <w:rFonts w:eastAsia="Arial"/>
        </w:rPr>
        <w:t>• Se ejecutan las pruebas necesarias y se corrigen los errores críticos identificados.</w:t>
      </w:r>
    </w:p>
    <w:p w14:paraId="402CC246" w14:textId="77777777" w:rsidR="0055156F" w:rsidRDefault="00000000" w:rsidP="00941D20">
      <w:pPr>
        <w:spacing w:line="360" w:lineRule="auto"/>
        <w:ind w:left="227" w:hanging="227"/>
        <w:jc w:val="both"/>
      </w:pPr>
      <w:r>
        <w:rPr>
          <w:rFonts w:eastAsia="Arial"/>
        </w:rPr>
        <w:t>• Los cambios técnicos quedan registrados en GitHub cuando corresponda.</w:t>
      </w:r>
    </w:p>
    <w:p w14:paraId="1025CD9A" w14:textId="77777777" w:rsidR="0055156F" w:rsidRDefault="00000000" w:rsidP="00941D20">
      <w:pPr>
        <w:spacing w:line="360" w:lineRule="auto"/>
        <w:ind w:left="227" w:hanging="227"/>
        <w:jc w:val="both"/>
      </w:pPr>
      <w:r>
        <w:rPr>
          <w:rFonts w:eastAsia="Arial"/>
        </w:rPr>
        <w:t>• El equipo revisa el resultado y confirma que puede considerarse terminado.</w:t>
      </w:r>
    </w:p>
    <w:p w14:paraId="154D3C14" w14:textId="77777777" w:rsidR="0055156F" w:rsidRDefault="00000000" w:rsidP="00941D20">
      <w:pPr>
        <w:spacing w:line="360" w:lineRule="auto"/>
        <w:ind w:left="227" w:hanging="227"/>
        <w:jc w:val="both"/>
      </w:pPr>
      <w:r>
        <w:rPr>
          <w:rFonts w:eastAsia="Arial"/>
        </w:rPr>
        <w:t>• Una vez cumplidas las condiciones aplicables, el work item puede avanzar a Finalizado en Jira.</w:t>
      </w:r>
    </w:p>
    <w:p w14:paraId="4F068868" w14:textId="77777777" w:rsidR="0055156F" w:rsidRDefault="00000000">
      <w:pPr>
        <w:spacing w:after="0" w:line="360" w:lineRule="auto"/>
        <w:ind w:firstLine="709"/>
        <w:jc w:val="both"/>
      </w:pPr>
      <w:r>
        <w:rPr>
          <w:rFonts w:eastAsia="Arial"/>
        </w:rPr>
        <w:t>Este flujo permite mantener coherencia entre el seguimiento visual del Sprint y la calidad real de los resultados desarrollados, evitando que el porcentaje de avance represente únicamente tareas cerradas sin validación suficiente.</w:t>
      </w:r>
    </w:p>
    <w:p w14:paraId="48ABE003" w14:textId="77777777" w:rsidR="0055156F" w:rsidRDefault="00000000">
      <w:r>
        <w:br w:type="page"/>
      </w:r>
    </w:p>
    <w:p w14:paraId="2EB7F14D" w14:textId="77777777" w:rsidR="00941D20" w:rsidRDefault="00941D20">
      <w:pPr>
        <w:pStyle w:val="Ttulo1"/>
        <w:spacing w:before="160" w:after="200"/>
        <w:jc w:val="center"/>
        <w:rPr>
          <w:rFonts w:eastAsia="Arial"/>
          <w:color w:val="0F4761"/>
        </w:rPr>
      </w:pPr>
    </w:p>
    <w:p w14:paraId="5BCE3056" w14:textId="77777777" w:rsidR="00941D20" w:rsidRDefault="00941D20">
      <w:pPr>
        <w:pStyle w:val="Ttulo1"/>
        <w:spacing w:before="160" w:after="200"/>
        <w:jc w:val="center"/>
        <w:rPr>
          <w:rFonts w:eastAsia="Arial"/>
          <w:color w:val="0F4761"/>
        </w:rPr>
      </w:pPr>
    </w:p>
    <w:p w14:paraId="04BDB1F4" w14:textId="61B0EF03" w:rsidR="0055156F" w:rsidRDefault="00000000">
      <w:pPr>
        <w:pStyle w:val="Ttulo1"/>
        <w:spacing w:before="160" w:after="200"/>
        <w:jc w:val="center"/>
      </w:pPr>
      <w:bookmarkStart w:id="7" w:name="_Toc241945997"/>
      <w:r>
        <w:rPr>
          <w:rFonts w:eastAsia="Arial"/>
          <w:color w:val="0F4761"/>
        </w:rPr>
        <w:t>3. Conclusión</w:t>
      </w:r>
      <w:bookmarkEnd w:id="7"/>
    </w:p>
    <w:p w14:paraId="7C608F77" w14:textId="72CD5FCF" w:rsidR="0055156F" w:rsidRDefault="00000000">
      <w:pPr>
        <w:spacing w:after="0" w:line="360" w:lineRule="auto"/>
        <w:ind w:firstLine="709"/>
        <w:jc w:val="both"/>
      </w:pPr>
      <w:r>
        <w:rPr>
          <w:rFonts w:eastAsia="Arial"/>
        </w:rPr>
        <w:t>La formalización del Definition of Done permite que LBWUS mantenga un criterio común y verificable para determinar cuándo una funcionalidad puede considerarse terminada. Los seis criterios definidos por el equipo cumplimiento de requerimientos, desarrollo e integración, pruebas, ausencia de errores críticos, versionamiento en GitHub y revisión del equipo</w:t>
      </w:r>
      <w:r w:rsidR="00941D20">
        <w:rPr>
          <w:rFonts w:eastAsia="Arial"/>
        </w:rPr>
        <w:t xml:space="preserve"> </w:t>
      </w:r>
      <w:r>
        <w:rPr>
          <w:rFonts w:eastAsia="Arial"/>
        </w:rPr>
        <w:t>establecen una base consistente para evaluar la calidad de los resultados obtenidos durante cada Sprint.</w:t>
      </w:r>
    </w:p>
    <w:p w14:paraId="1F6CC06B" w14:textId="77777777" w:rsidR="0055156F" w:rsidRDefault="00000000">
      <w:pPr>
        <w:spacing w:after="0" w:line="360" w:lineRule="auto"/>
        <w:ind w:firstLine="709"/>
        <w:jc w:val="both"/>
      </w:pPr>
      <w:r>
        <w:rPr>
          <w:rFonts w:eastAsia="Arial"/>
        </w:rPr>
        <w:t>Su aplicación complementa los criterios de aceptación específicos de las historias de usuario y fortalece la trazabilidad entre Jira, GitHub, las pruebas y los incrementos generados. De esta manera, el estado Finalizado representa un resultado revisado y respaldado por evidencia, y no únicamente el cierre administrativo de una actividad.</w:t>
      </w:r>
    </w:p>
    <w:p w14:paraId="2A1E89D6" w14:textId="77777777" w:rsidR="0055156F" w:rsidRDefault="00000000">
      <w:pPr>
        <w:spacing w:after="0" w:line="360" w:lineRule="auto"/>
        <w:ind w:firstLine="709"/>
        <w:jc w:val="both"/>
        <w:rPr>
          <w:rFonts w:eastAsia="Arial"/>
        </w:rPr>
      </w:pPr>
      <w:r>
        <w:rPr>
          <w:rFonts w:eastAsia="Arial"/>
        </w:rPr>
        <w:t>El DoD deberá mantenerse como referencia durante las siguientes iteraciones y podrá ser revisado por el equipo si la evolución del producto hace necesario incorporar criterios adicionales, procurando que cualquier cambio sea acordado y aplicado de forma consistente.</w:t>
      </w:r>
    </w:p>
    <w:p w14:paraId="491F0BF6" w14:textId="77777777" w:rsidR="00941D20" w:rsidRDefault="00941D20">
      <w:pPr>
        <w:spacing w:after="0" w:line="360" w:lineRule="auto"/>
        <w:ind w:firstLine="709"/>
        <w:jc w:val="both"/>
        <w:rPr>
          <w:rFonts w:eastAsia="Arial"/>
        </w:rPr>
      </w:pPr>
    </w:p>
    <w:p w14:paraId="64C77834" w14:textId="77777777" w:rsidR="00941D20" w:rsidRDefault="00941D20">
      <w:pPr>
        <w:spacing w:after="0" w:line="360" w:lineRule="auto"/>
        <w:ind w:firstLine="709"/>
        <w:jc w:val="both"/>
        <w:rPr>
          <w:rFonts w:eastAsia="Arial"/>
        </w:rPr>
      </w:pPr>
    </w:p>
    <w:p w14:paraId="7012CE22" w14:textId="77777777" w:rsidR="00941D20" w:rsidRDefault="00941D20">
      <w:pPr>
        <w:spacing w:after="0" w:line="360" w:lineRule="auto"/>
        <w:ind w:firstLine="709"/>
        <w:jc w:val="both"/>
        <w:rPr>
          <w:rFonts w:eastAsia="Arial"/>
        </w:rPr>
      </w:pPr>
    </w:p>
    <w:p w14:paraId="340484FD" w14:textId="77777777" w:rsidR="00941D20" w:rsidRDefault="00941D20">
      <w:pPr>
        <w:spacing w:after="0" w:line="360" w:lineRule="auto"/>
        <w:ind w:firstLine="709"/>
        <w:jc w:val="both"/>
        <w:rPr>
          <w:rFonts w:eastAsia="Arial"/>
        </w:rPr>
      </w:pPr>
    </w:p>
    <w:p w14:paraId="2C1C4E7D" w14:textId="77777777" w:rsidR="00941D20" w:rsidRDefault="00941D20">
      <w:pPr>
        <w:spacing w:after="0" w:line="360" w:lineRule="auto"/>
        <w:ind w:firstLine="709"/>
        <w:jc w:val="both"/>
        <w:rPr>
          <w:rFonts w:eastAsia="Arial"/>
        </w:rPr>
      </w:pPr>
    </w:p>
    <w:p w14:paraId="5B74D659" w14:textId="77777777" w:rsidR="00941D20" w:rsidRDefault="00941D20">
      <w:pPr>
        <w:spacing w:after="0" w:line="360" w:lineRule="auto"/>
        <w:ind w:firstLine="709"/>
        <w:jc w:val="both"/>
        <w:rPr>
          <w:rFonts w:eastAsia="Arial"/>
        </w:rPr>
      </w:pPr>
    </w:p>
    <w:p w14:paraId="149E5B0F" w14:textId="77777777" w:rsidR="00941D20" w:rsidRDefault="00941D20">
      <w:pPr>
        <w:spacing w:after="0" w:line="360" w:lineRule="auto"/>
        <w:ind w:firstLine="709"/>
        <w:jc w:val="both"/>
        <w:rPr>
          <w:rFonts w:eastAsia="Arial"/>
        </w:rPr>
      </w:pPr>
    </w:p>
    <w:p w14:paraId="296FEBD8" w14:textId="77777777" w:rsidR="00941D20" w:rsidRDefault="00941D20">
      <w:pPr>
        <w:spacing w:after="0" w:line="360" w:lineRule="auto"/>
        <w:ind w:firstLine="709"/>
        <w:jc w:val="both"/>
        <w:rPr>
          <w:rFonts w:eastAsia="Arial"/>
        </w:rPr>
      </w:pPr>
    </w:p>
    <w:p w14:paraId="2D37BA43" w14:textId="77777777" w:rsidR="00941D20" w:rsidRDefault="00941D20">
      <w:pPr>
        <w:spacing w:after="0" w:line="360" w:lineRule="auto"/>
        <w:ind w:firstLine="709"/>
        <w:jc w:val="both"/>
        <w:rPr>
          <w:rFonts w:eastAsia="Arial"/>
        </w:rPr>
      </w:pPr>
    </w:p>
    <w:p w14:paraId="43527441" w14:textId="77777777" w:rsidR="00941D20" w:rsidRDefault="00941D20">
      <w:pPr>
        <w:spacing w:after="0" w:line="360" w:lineRule="auto"/>
        <w:ind w:firstLine="709"/>
        <w:jc w:val="both"/>
        <w:rPr>
          <w:rFonts w:eastAsia="Arial"/>
        </w:rPr>
      </w:pPr>
    </w:p>
    <w:p w14:paraId="136ECAB4" w14:textId="77777777" w:rsidR="00941D20" w:rsidRDefault="00941D20">
      <w:pPr>
        <w:spacing w:after="0" w:line="360" w:lineRule="auto"/>
        <w:ind w:firstLine="709"/>
        <w:jc w:val="both"/>
        <w:rPr>
          <w:rFonts w:eastAsia="Arial"/>
        </w:rPr>
      </w:pPr>
    </w:p>
    <w:p w14:paraId="225A6880" w14:textId="77777777" w:rsidR="00941D20" w:rsidRDefault="00941D20">
      <w:pPr>
        <w:spacing w:after="0" w:line="360" w:lineRule="auto"/>
        <w:ind w:firstLine="709"/>
        <w:jc w:val="both"/>
        <w:rPr>
          <w:rFonts w:eastAsia="Arial"/>
        </w:rPr>
      </w:pPr>
    </w:p>
    <w:p w14:paraId="0246BE1B" w14:textId="77777777" w:rsidR="00941D20" w:rsidRDefault="00941D20">
      <w:pPr>
        <w:spacing w:after="0" w:line="360" w:lineRule="auto"/>
        <w:ind w:firstLine="709"/>
        <w:jc w:val="both"/>
        <w:rPr>
          <w:rFonts w:eastAsia="Arial"/>
        </w:rPr>
      </w:pPr>
    </w:p>
    <w:p w14:paraId="3386311D" w14:textId="77777777" w:rsidR="00941D20" w:rsidRDefault="00941D20">
      <w:pPr>
        <w:spacing w:after="0" w:line="360" w:lineRule="auto"/>
        <w:ind w:firstLine="709"/>
        <w:jc w:val="both"/>
        <w:rPr>
          <w:rFonts w:eastAsia="Arial"/>
        </w:rPr>
      </w:pPr>
    </w:p>
    <w:p w14:paraId="1064792D" w14:textId="77777777" w:rsidR="00941D20" w:rsidRDefault="00941D20">
      <w:pPr>
        <w:spacing w:after="0" w:line="360" w:lineRule="auto"/>
        <w:ind w:firstLine="709"/>
        <w:jc w:val="both"/>
        <w:rPr>
          <w:rFonts w:eastAsia="Arial"/>
        </w:rPr>
      </w:pPr>
    </w:p>
    <w:p w14:paraId="26C1C3C2" w14:textId="77777777" w:rsidR="00941D20" w:rsidRDefault="00941D20">
      <w:pPr>
        <w:spacing w:after="0" w:line="360" w:lineRule="auto"/>
        <w:ind w:firstLine="709"/>
        <w:jc w:val="both"/>
        <w:rPr>
          <w:rFonts w:eastAsia="Arial"/>
        </w:rPr>
      </w:pPr>
    </w:p>
    <w:p w14:paraId="2794ED35" w14:textId="77777777" w:rsidR="00941D20" w:rsidRDefault="00941D20">
      <w:pPr>
        <w:spacing w:after="0" w:line="360" w:lineRule="auto"/>
        <w:ind w:firstLine="709"/>
        <w:jc w:val="both"/>
        <w:rPr>
          <w:rFonts w:eastAsia="Arial"/>
        </w:rPr>
      </w:pPr>
    </w:p>
    <w:p w14:paraId="5EB62046" w14:textId="77777777" w:rsidR="00941D20" w:rsidRDefault="00941D20">
      <w:pPr>
        <w:spacing w:after="0" w:line="360" w:lineRule="auto"/>
        <w:ind w:firstLine="709"/>
        <w:jc w:val="both"/>
        <w:rPr>
          <w:rFonts w:eastAsia="Arial"/>
        </w:rPr>
      </w:pPr>
    </w:p>
    <w:p w14:paraId="1CDE5AF2" w14:textId="77777777" w:rsidR="00941D20" w:rsidRDefault="00941D20">
      <w:pPr>
        <w:spacing w:after="0" w:line="360" w:lineRule="auto"/>
        <w:ind w:firstLine="709"/>
        <w:jc w:val="both"/>
        <w:rPr>
          <w:rFonts w:eastAsia="Arial"/>
        </w:rPr>
      </w:pPr>
    </w:p>
    <w:p w14:paraId="3D8445BD" w14:textId="77777777" w:rsidR="00941D20" w:rsidRDefault="00941D20">
      <w:pPr>
        <w:spacing w:after="0" w:line="360" w:lineRule="auto"/>
        <w:ind w:firstLine="709"/>
        <w:jc w:val="both"/>
        <w:rPr>
          <w:rFonts w:eastAsia="Arial"/>
        </w:rPr>
      </w:pPr>
    </w:p>
    <w:p w14:paraId="00E75187" w14:textId="77777777" w:rsidR="00941D20" w:rsidRDefault="00941D20">
      <w:pPr>
        <w:spacing w:after="0" w:line="360" w:lineRule="auto"/>
        <w:ind w:firstLine="709"/>
        <w:jc w:val="both"/>
        <w:rPr>
          <w:rFonts w:eastAsia="Arial"/>
        </w:rPr>
      </w:pPr>
    </w:p>
    <w:p w14:paraId="41FCAFD7" w14:textId="77777777" w:rsidR="00941D20" w:rsidRDefault="00941D20">
      <w:pPr>
        <w:spacing w:after="0" w:line="360" w:lineRule="auto"/>
        <w:ind w:firstLine="709"/>
        <w:jc w:val="both"/>
        <w:rPr>
          <w:rFonts w:eastAsia="Arial"/>
        </w:rPr>
      </w:pPr>
    </w:p>
    <w:p w14:paraId="163925E9" w14:textId="77777777" w:rsidR="00941D20" w:rsidRDefault="00941D20">
      <w:pPr>
        <w:spacing w:after="0" w:line="360" w:lineRule="auto"/>
        <w:ind w:firstLine="709"/>
        <w:jc w:val="both"/>
      </w:pPr>
    </w:p>
    <w:p w14:paraId="709A9CB9" w14:textId="77777777" w:rsidR="0055156F" w:rsidRDefault="00000000">
      <w:pPr>
        <w:pStyle w:val="Ttulo1"/>
        <w:spacing w:before="160" w:after="200"/>
        <w:jc w:val="center"/>
      </w:pPr>
      <w:bookmarkStart w:id="8" w:name="_Toc241945998"/>
      <w:r>
        <w:rPr>
          <w:rFonts w:eastAsia="Arial"/>
          <w:color w:val="0F4761"/>
        </w:rPr>
        <w:t>4. Referencias</w:t>
      </w:r>
      <w:bookmarkEnd w:id="8"/>
    </w:p>
    <w:p w14:paraId="767B5812" w14:textId="77777777" w:rsidR="0055156F" w:rsidRDefault="00000000">
      <w:pPr>
        <w:spacing w:line="360" w:lineRule="auto"/>
        <w:jc w:val="both"/>
      </w:pPr>
      <w:r>
        <w:rPr>
          <w:rFonts w:eastAsia="Arial"/>
        </w:rPr>
        <w:t>Schwaber, K., &amp; Sutherland, J. (2020). The Scrum Guide: The definitive guide to Scrum: The rules of the game. Scrum.org.</w:t>
      </w:r>
    </w:p>
    <w:p w14:paraId="74EE95E9" w14:textId="4BE188DA" w:rsidR="0055156F" w:rsidRDefault="0055156F">
      <w:pPr>
        <w:spacing w:line="360" w:lineRule="auto"/>
        <w:jc w:val="both"/>
      </w:pPr>
    </w:p>
    <w:sectPr w:rsidR="0055156F">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0AF7B3" w14:textId="77777777" w:rsidR="0076122D" w:rsidRDefault="0076122D" w:rsidP="000B689B">
      <w:pPr>
        <w:spacing w:after="0" w:line="240" w:lineRule="auto"/>
      </w:pPr>
      <w:r>
        <w:separator/>
      </w:r>
    </w:p>
  </w:endnote>
  <w:endnote w:type="continuationSeparator" w:id="0">
    <w:p w14:paraId="3EB74E92" w14:textId="77777777" w:rsidR="0076122D" w:rsidRDefault="0076122D" w:rsidP="000B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167C55" w14:textId="77777777" w:rsidR="0076122D" w:rsidRDefault="0076122D" w:rsidP="000B689B">
      <w:pPr>
        <w:spacing w:after="0" w:line="240" w:lineRule="auto"/>
      </w:pPr>
      <w:r>
        <w:separator/>
      </w:r>
    </w:p>
  </w:footnote>
  <w:footnote w:type="continuationSeparator" w:id="0">
    <w:p w14:paraId="584AC849" w14:textId="77777777" w:rsidR="0076122D" w:rsidRDefault="0076122D" w:rsidP="000B6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3243202"/>
      <w:docPartObj>
        <w:docPartGallery w:val="Page Numbers (Top of Page)"/>
        <w:docPartUnique/>
      </w:docPartObj>
    </w:sdtPr>
    <w:sdtContent>
      <w:p w14:paraId="06EF6442" w14:textId="77777777" w:rsidR="000B689B" w:rsidRDefault="004247BA">
        <w:pPr>
          <w:pStyle w:val="Encabezado"/>
          <w:jc w:val="right"/>
        </w:pPr>
        <w:r>
          <w:rPr>
            <w:noProof/>
            <w:bdr w:val="none" w:sz="0" w:space="0" w:color="auto" w:frame="1"/>
          </w:rPr>
          <w:drawing>
            <wp:anchor distT="0" distB="0" distL="114300" distR="114300" simplePos="0" relativeHeight="251658240" behindDoc="0" locked="0" layoutInCell="1" allowOverlap="1" wp14:anchorId="0AAC76CE" wp14:editId="7081B5FE">
              <wp:simplePos x="0" y="0"/>
              <wp:positionH relativeFrom="column">
                <wp:posOffset>-588597</wp:posOffset>
              </wp:positionH>
              <wp:positionV relativeFrom="paragraph">
                <wp:posOffset>-80010</wp:posOffset>
              </wp:positionV>
              <wp:extent cx="1283335" cy="279400"/>
              <wp:effectExtent l="0" t="0" r="0" b="0"/>
              <wp:wrapThrough wrapText="bothSides">
                <wp:wrapPolygon edited="0">
                  <wp:start x="18810" y="0"/>
                  <wp:lineTo x="0" y="1964"/>
                  <wp:lineTo x="0" y="20618"/>
                  <wp:lineTo x="21162" y="20618"/>
                  <wp:lineTo x="21376" y="18655"/>
                  <wp:lineTo x="21376" y="2945"/>
                  <wp:lineTo x="20307" y="0"/>
                  <wp:lineTo x="18810" y="0"/>
                </wp:wrapPolygon>
              </wp:wrapThrough>
              <wp:docPr id="10314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335"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89B">
          <w:fldChar w:fldCharType="begin"/>
        </w:r>
        <w:r w:rsidR="000B689B">
          <w:instrText>PAGE   \* MERGEFORMAT</w:instrText>
        </w:r>
        <w:r w:rsidR="000B689B">
          <w:fldChar w:fldCharType="separate"/>
        </w:r>
        <w:r w:rsidR="000B689B">
          <w:t>2</w:t>
        </w:r>
        <w:r w:rsidR="000B689B">
          <w:fldChar w:fldCharType="end"/>
        </w:r>
      </w:p>
    </w:sdtContent>
  </w:sdt>
  <w:p w14:paraId="28E5F7E4" w14:textId="77777777" w:rsidR="000B689B" w:rsidRDefault="000B68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86252"/>
    <w:multiLevelType w:val="multilevel"/>
    <w:tmpl w:val="7598B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D202D8"/>
    <w:multiLevelType w:val="hybridMultilevel"/>
    <w:tmpl w:val="91760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CA5404"/>
    <w:multiLevelType w:val="hybridMultilevel"/>
    <w:tmpl w:val="E72658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F0B469B"/>
    <w:multiLevelType w:val="multilevel"/>
    <w:tmpl w:val="D7125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B654CB"/>
    <w:multiLevelType w:val="hybridMultilevel"/>
    <w:tmpl w:val="66A2EA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1C07F7D"/>
    <w:multiLevelType w:val="multilevel"/>
    <w:tmpl w:val="81F89F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4C5511C"/>
    <w:multiLevelType w:val="multilevel"/>
    <w:tmpl w:val="EC08A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15D7A6F"/>
    <w:multiLevelType w:val="hybridMultilevel"/>
    <w:tmpl w:val="BC3AA54E"/>
    <w:lvl w:ilvl="0" w:tplc="74A2DCFE">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3B152B3"/>
    <w:multiLevelType w:val="multilevel"/>
    <w:tmpl w:val="A78E86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1741DA"/>
    <w:multiLevelType w:val="multilevel"/>
    <w:tmpl w:val="F16095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C413FBD"/>
    <w:multiLevelType w:val="multilevel"/>
    <w:tmpl w:val="D14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25959"/>
    <w:multiLevelType w:val="multilevel"/>
    <w:tmpl w:val="070C9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DA56D42"/>
    <w:multiLevelType w:val="multilevel"/>
    <w:tmpl w:val="B52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C3D7B"/>
    <w:multiLevelType w:val="multilevel"/>
    <w:tmpl w:val="A3C09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05E74CF"/>
    <w:multiLevelType w:val="multilevel"/>
    <w:tmpl w:val="FE243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9D74FB3"/>
    <w:multiLevelType w:val="multilevel"/>
    <w:tmpl w:val="A76A16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CE2057D"/>
    <w:multiLevelType w:val="multilevel"/>
    <w:tmpl w:val="6A9A282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D74A7D"/>
    <w:multiLevelType w:val="multilevel"/>
    <w:tmpl w:val="D4D22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1E82ADF"/>
    <w:multiLevelType w:val="multilevel"/>
    <w:tmpl w:val="D084D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6850B8D"/>
    <w:multiLevelType w:val="multilevel"/>
    <w:tmpl w:val="C64E1660"/>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A0552E1"/>
    <w:multiLevelType w:val="multilevel"/>
    <w:tmpl w:val="A44CA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A4B6CE9"/>
    <w:multiLevelType w:val="multilevel"/>
    <w:tmpl w:val="10866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C4C3980"/>
    <w:multiLevelType w:val="hybridMultilevel"/>
    <w:tmpl w:val="46D24F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CB86C07"/>
    <w:multiLevelType w:val="multilevel"/>
    <w:tmpl w:val="520C3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D074902"/>
    <w:multiLevelType w:val="multilevel"/>
    <w:tmpl w:val="11BA61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673377">
    <w:abstractNumId w:val="12"/>
  </w:num>
  <w:num w:numId="2" w16cid:durableId="49883872">
    <w:abstractNumId w:val="22"/>
  </w:num>
  <w:num w:numId="3" w16cid:durableId="164172401">
    <w:abstractNumId w:val="17"/>
  </w:num>
  <w:num w:numId="4" w16cid:durableId="1300066964">
    <w:abstractNumId w:val="9"/>
  </w:num>
  <w:num w:numId="5" w16cid:durableId="2139643934">
    <w:abstractNumId w:val="15"/>
  </w:num>
  <w:num w:numId="6" w16cid:durableId="1594053180">
    <w:abstractNumId w:val="2"/>
  </w:num>
  <w:num w:numId="7" w16cid:durableId="812719306">
    <w:abstractNumId w:val="4"/>
  </w:num>
  <w:num w:numId="8" w16cid:durableId="1658069055">
    <w:abstractNumId w:val="0"/>
  </w:num>
  <w:num w:numId="9" w16cid:durableId="817385203">
    <w:abstractNumId w:val="14"/>
  </w:num>
  <w:num w:numId="10" w16cid:durableId="1460538143">
    <w:abstractNumId w:val="19"/>
  </w:num>
  <w:num w:numId="11" w16cid:durableId="2087534699">
    <w:abstractNumId w:val="1"/>
  </w:num>
  <w:num w:numId="12" w16cid:durableId="788276534">
    <w:abstractNumId w:val="11"/>
  </w:num>
  <w:num w:numId="13" w16cid:durableId="201209449">
    <w:abstractNumId w:val="13"/>
  </w:num>
  <w:num w:numId="14" w16cid:durableId="380593983">
    <w:abstractNumId w:val="6"/>
  </w:num>
  <w:num w:numId="15" w16cid:durableId="1184780023">
    <w:abstractNumId w:val="8"/>
  </w:num>
  <w:num w:numId="16" w16cid:durableId="1342507037">
    <w:abstractNumId w:val="16"/>
  </w:num>
  <w:num w:numId="17" w16cid:durableId="1431242307">
    <w:abstractNumId w:val="5"/>
  </w:num>
  <w:num w:numId="18" w16cid:durableId="1358701848">
    <w:abstractNumId w:val="7"/>
  </w:num>
  <w:num w:numId="19" w16cid:durableId="1207911034">
    <w:abstractNumId w:val="20"/>
  </w:num>
  <w:num w:numId="20" w16cid:durableId="1862090902">
    <w:abstractNumId w:val="3"/>
  </w:num>
  <w:num w:numId="21" w16cid:durableId="1661303040">
    <w:abstractNumId w:val="23"/>
  </w:num>
  <w:num w:numId="22" w16cid:durableId="2065063953">
    <w:abstractNumId w:val="21"/>
  </w:num>
  <w:num w:numId="23" w16cid:durableId="1882549235">
    <w:abstractNumId w:val="10"/>
  </w:num>
  <w:num w:numId="24" w16cid:durableId="1503667559">
    <w:abstractNumId w:val="18"/>
  </w:num>
  <w:num w:numId="25" w16cid:durableId="2022078146">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6"/>
    <w:rsid w:val="00006696"/>
    <w:rsid w:val="00010611"/>
    <w:rsid w:val="000160B9"/>
    <w:rsid w:val="0001792B"/>
    <w:rsid w:val="00020700"/>
    <w:rsid w:val="00027639"/>
    <w:rsid w:val="00034AEC"/>
    <w:rsid w:val="00035D7E"/>
    <w:rsid w:val="00041D0B"/>
    <w:rsid w:val="0005583B"/>
    <w:rsid w:val="00064B14"/>
    <w:rsid w:val="00070749"/>
    <w:rsid w:val="00073455"/>
    <w:rsid w:val="00073929"/>
    <w:rsid w:val="000875E3"/>
    <w:rsid w:val="00090BC4"/>
    <w:rsid w:val="0009528B"/>
    <w:rsid w:val="000A63FE"/>
    <w:rsid w:val="000B3510"/>
    <w:rsid w:val="000B689B"/>
    <w:rsid w:val="000D1C09"/>
    <w:rsid w:val="000E3D95"/>
    <w:rsid w:val="000F0530"/>
    <w:rsid w:val="000F3F2B"/>
    <w:rsid w:val="000F692A"/>
    <w:rsid w:val="00104706"/>
    <w:rsid w:val="00115F1A"/>
    <w:rsid w:val="00136473"/>
    <w:rsid w:val="0014054E"/>
    <w:rsid w:val="00142F5C"/>
    <w:rsid w:val="00144D21"/>
    <w:rsid w:val="00156E9C"/>
    <w:rsid w:val="00174983"/>
    <w:rsid w:val="00185524"/>
    <w:rsid w:val="001A3E12"/>
    <w:rsid w:val="001B15B6"/>
    <w:rsid w:val="001B1637"/>
    <w:rsid w:val="001C735B"/>
    <w:rsid w:val="001D0A3F"/>
    <w:rsid w:val="001E59C6"/>
    <w:rsid w:val="001F1283"/>
    <w:rsid w:val="001F5FB4"/>
    <w:rsid w:val="00211E39"/>
    <w:rsid w:val="002340E5"/>
    <w:rsid w:val="00237AED"/>
    <w:rsid w:val="00251F25"/>
    <w:rsid w:val="00254F7C"/>
    <w:rsid w:val="002638E0"/>
    <w:rsid w:val="0028110F"/>
    <w:rsid w:val="002828BA"/>
    <w:rsid w:val="00284B6D"/>
    <w:rsid w:val="002C0008"/>
    <w:rsid w:val="002C3980"/>
    <w:rsid w:val="002C4036"/>
    <w:rsid w:val="002E1370"/>
    <w:rsid w:val="002E23A0"/>
    <w:rsid w:val="002E3E0C"/>
    <w:rsid w:val="002F062B"/>
    <w:rsid w:val="0030345E"/>
    <w:rsid w:val="00311349"/>
    <w:rsid w:val="00317354"/>
    <w:rsid w:val="00326FB8"/>
    <w:rsid w:val="00330831"/>
    <w:rsid w:val="003309AD"/>
    <w:rsid w:val="00333D61"/>
    <w:rsid w:val="00343CDC"/>
    <w:rsid w:val="003559BB"/>
    <w:rsid w:val="003560BA"/>
    <w:rsid w:val="00361F42"/>
    <w:rsid w:val="00363891"/>
    <w:rsid w:val="00363975"/>
    <w:rsid w:val="003662EA"/>
    <w:rsid w:val="003668F7"/>
    <w:rsid w:val="00376D33"/>
    <w:rsid w:val="003C7828"/>
    <w:rsid w:val="003D3B82"/>
    <w:rsid w:val="003D5957"/>
    <w:rsid w:val="003F4244"/>
    <w:rsid w:val="00405EE1"/>
    <w:rsid w:val="004079C7"/>
    <w:rsid w:val="00410474"/>
    <w:rsid w:val="00417CD5"/>
    <w:rsid w:val="00422621"/>
    <w:rsid w:val="004247BA"/>
    <w:rsid w:val="00425CFA"/>
    <w:rsid w:val="00434E6B"/>
    <w:rsid w:val="00435A31"/>
    <w:rsid w:val="00442353"/>
    <w:rsid w:val="00457664"/>
    <w:rsid w:val="00462AA2"/>
    <w:rsid w:val="004D0CF7"/>
    <w:rsid w:val="004D612C"/>
    <w:rsid w:val="004E31BC"/>
    <w:rsid w:val="004E4031"/>
    <w:rsid w:val="004F3170"/>
    <w:rsid w:val="004F32B9"/>
    <w:rsid w:val="004F343B"/>
    <w:rsid w:val="005111D0"/>
    <w:rsid w:val="00517D1C"/>
    <w:rsid w:val="0053417A"/>
    <w:rsid w:val="0054095F"/>
    <w:rsid w:val="0055156F"/>
    <w:rsid w:val="0056406C"/>
    <w:rsid w:val="00564B76"/>
    <w:rsid w:val="00571065"/>
    <w:rsid w:val="00580F4B"/>
    <w:rsid w:val="00596FB4"/>
    <w:rsid w:val="005B08FA"/>
    <w:rsid w:val="005D6D0B"/>
    <w:rsid w:val="005D7A65"/>
    <w:rsid w:val="005E63D1"/>
    <w:rsid w:val="005F2993"/>
    <w:rsid w:val="005F4182"/>
    <w:rsid w:val="005F5952"/>
    <w:rsid w:val="00601AAE"/>
    <w:rsid w:val="006043F9"/>
    <w:rsid w:val="00610048"/>
    <w:rsid w:val="006145DD"/>
    <w:rsid w:val="00623B8E"/>
    <w:rsid w:val="00626881"/>
    <w:rsid w:val="00627BDE"/>
    <w:rsid w:val="00630B10"/>
    <w:rsid w:val="00647040"/>
    <w:rsid w:val="00653186"/>
    <w:rsid w:val="006562C2"/>
    <w:rsid w:val="00656491"/>
    <w:rsid w:val="006658DE"/>
    <w:rsid w:val="00674AA3"/>
    <w:rsid w:val="00675875"/>
    <w:rsid w:val="00681784"/>
    <w:rsid w:val="00683C84"/>
    <w:rsid w:val="00685F09"/>
    <w:rsid w:val="00695E49"/>
    <w:rsid w:val="006A5A17"/>
    <w:rsid w:val="006A5E6E"/>
    <w:rsid w:val="006C162B"/>
    <w:rsid w:val="006C5FC8"/>
    <w:rsid w:val="006D419F"/>
    <w:rsid w:val="006D5002"/>
    <w:rsid w:val="006E37A5"/>
    <w:rsid w:val="006E3AB7"/>
    <w:rsid w:val="006F01AC"/>
    <w:rsid w:val="006F56FA"/>
    <w:rsid w:val="00702D09"/>
    <w:rsid w:val="00707B94"/>
    <w:rsid w:val="00724B09"/>
    <w:rsid w:val="007265CD"/>
    <w:rsid w:val="00731CD5"/>
    <w:rsid w:val="00732E7E"/>
    <w:rsid w:val="007454A6"/>
    <w:rsid w:val="0076122D"/>
    <w:rsid w:val="00777667"/>
    <w:rsid w:val="0079261E"/>
    <w:rsid w:val="00792DA5"/>
    <w:rsid w:val="007B1BB2"/>
    <w:rsid w:val="007B49DA"/>
    <w:rsid w:val="007D5390"/>
    <w:rsid w:val="007E0A2A"/>
    <w:rsid w:val="007E0DDD"/>
    <w:rsid w:val="007E2975"/>
    <w:rsid w:val="007E3E88"/>
    <w:rsid w:val="007E4676"/>
    <w:rsid w:val="00800DC8"/>
    <w:rsid w:val="008046CB"/>
    <w:rsid w:val="008067D6"/>
    <w:rsid w:val="0081467C"/>
    <w:rsid w:val="008271AB"/>
    <w:rsid w:val="0083529B"/>
    <w:rsid w:val="00842A9F"/>
    <w:rsid w:val="008457CB"/>
    <w:rsid w:val="008467C0"/>
    <w:rsid w:val="00860439"/>
    <w:rsid w:val="00863057"/>
    <w:rsid w:val="0089794D"/>
    <w:rsid w:val="008D0AF5"/>
    <w:rsid w:val="008D5835"/>
    <w:rsid w:val="008E0129"/>
    <w:rsid w:val="008E02DB"/>
    <w:rsid w:val="008E288B"/>
    <w:rsid w:val="008E3F1A"/>
    <w:rsid w:val="008F21B5"/>
    <w:rsid w:val="008F4A93"/>
    <w:rsid w:val="009151A1"/>
    <w:rsid w:val="00915AD5"/>
    <w:rsid w:val="00920DB7"/>
    <w:rsid w:val="00930BE0"/>
    <w:rsid w:val="00940733"/>
    <w:rsid w:val="00941D20"/>
    <w:rsid w:val="0094443E"/>
    <w:rsid w:val="00955572"/>
    <w:rsid w:val="00955A33"/>
    <w:rsid w:val="00982085"/>
    <w:rsid w:val="00986430"/>
    <w:rsid w:val="0099127A"/>
    <w:rsid w:val="00991F4B"/>
    <w:rsid w:val="009A017D"/>
    <w:rsid w:val="009A3230"/>
    <w:rsid w:val="009A4A66"/>
    <w:rsid w:val="009A599A"/>
    <w:rsid w:val="009A74AC"/>
    <w:rsid w:val="009D0B20"/>
    <w:rsid w:val="00A00487"/>
    <w:rsid w:val="00A02355"/>
    <w:rsid w:val="00A058CC"/>
    <w:rsid w:val="00A36C08"/>
    <w:rsid w:val="00A51FF1"/>
    <w:rsid w:val="00A579A0"/>
    <w:rsid w:val="00A70363"/>
    <w:rsid w:val="00A73356"/>
    <w:rsid w:val="00A903CC"/>
    <w:rsid w:val="00AB2985"/>
    <w:rsid w:val="00AB2CB1"/>
    <w:rsid w:val="00AB5277"/>
    <w:rsid w:val="00AC3F26"/>
    <w:rsid w:val="00AC5509"/>
    <w:rsid w:val="00AD1397"/>
    <w:rsid w:val="00AD3B08"/>
    <w:rsid w:val="00AE4590"/>
    <w:rsid w:val="00B0193C"/>
    <w:rsid w:val="00B02C3A"/>
    <w:rsid w:val="00B05FF7"/>
    <w:rsid w:val="00B12CED"/>
    <w:rsid w:val="00B151A2"/>
    <w:rsid w:val="00B30071"/>
    <w:rsid w:val="00B50D15"/>
    <w:rsid w:val="00B56295"/>
    <w:rsid w:val="00B678C6"/>
    <w:rsid w:val="00B7709D"/>
    <w:rsid w:val="00B77DD0"/>
    <w:rsid w:val="00B850A1"/>
    <w:rsid w:val="00B856EF"/>
    <w:rsid w:val="00B93950"/>
    <w:rsid w:val="00B94B24"/>
    <w:rsid w:val="00BA7064"/>
    <w:rsid w:val="00BB152C"/>
    <w:rsid w:val="00BB6FA5"/>
    <w:rsid w:val="00BC070A"/>
    <w:rsid w:val="00BD7F59"/>
    <w:rsid w:val="00BE0709"/>
    <w:rsid w:val="00BE3699"/>
    <w:rsid w:val="00C3087B"/>
    <w:rsid w:val="00C41265"/>
    <w:rsid w:val="00C53CB2"/>
    <w:rsid w:val="00C71F74"/>
    <w:rsid w:val="00C81269"/>
    <w:rsid w:val="00C96C71"/>
    <w:rsid w:val="00C9777A"/>
    <w:rsid w:val="00CA091A"/>
    <w:rsid w:val="00CC09A3"/>
    <w:rsid w:val="00CD6D2E"/>
    <w:rsid w:val="00CE6FF1"/>
    <w:rsid w:val="00CE75E0"/>
    <w:rsid w:val="00CF0AEA"/>
    <w:rsid w:val="00D2779F"/>
    <w:rsid w:val="00D705B8"/>
    <w:rsid w:val="00D80F50"/>
    <w:rsid w:val="00D92F7B"/>
    <w:rsid w:val="00D94040"/>
    <w:rsid w:val="00DC158E"/>
    <w:rsid w:val="00DD007B"/>
    <w:rsid w:val="00DF1C9B"/>
    <w:rsid w:val="00E057DC"/>
    <w:rsid w:val="00E07517"/>
    <w:rsid w:val="00E15537"/>
    <w:rsid w:val="00E20EB7"/>
    <w:rsid w:val="00E22D12"/>
    <w:rsid w:val="00E338BF"/>
    <w:rsid w:val="00E47756"/>
    <w:rsid w:val="00E638FF"/>
    <w:rsid w:val="00E76B46"/>
    <w:rsid w:val="00E845C8"/>
    <w:rsid w:val="00E97F69"/>
    <w:rsid w:val="00EA447D"/>
    <w:rsid w:val="00EA7395"/>
    <w:rsid w:val="00EB0F08"/>
    <w:rsid w:val="00EC1B08"/>
    <w:rsid w:val="00EC428A"/>
    <w:rsid w:val="00EC5D0E"/>
    <w:rsid w:val="00ED4D3D"/>
    <w:rsid w:val="00ED5399"/>
    <w:rsid w:val="00EE4EE0"/>
    <w:rsid w:val="00EF201F"/>
    <w:rsid w:val="00EF2351"/>
    <w:rsid w:val="00F03B58"/>
    <w:rsid w:val="00F0721C"/>
    <w:rsid w:val="00F1108E"/>
    <w:rsid w:val="00F13CE1"/>
    <w:rsid w:val="00F34DA5"/>
    <w:rsid w:val="00F451E9"/>
    <w:rsid w:val="00F6338A"/>
    <w:rsid w:val="00F76482"/>
    <w:rsid w:val="00F929E6"/>
    <w:rsid w:val="00FA4D6C"/>
    <w:rsid w:val="00FA5B5D"/>
    <w:rsid w:val="00FB07AA"/>
    <w:rsid w:val="00FD3ED4"/>
    <w:rsid w:val="00FF31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DE038"/>
  <w15:chartTrackingRefBased/>
  <w15:docId w15:val="{7C940618-BCE3-43C1-990B-A42D25F9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Ttulo1">
    <w:name w:val="heading 1"/>
    <w:basedOn w:val="Normal"/>
    <w:next w:val="Normal"/>
    <w:link w:val="Ttulo1Car"/>
    <w:uiPriority w:val="9"/>
    <w:qFormat/>
    <w:rsid w:val="00B30071"/>
    <w:pPr>
      <w:keepNext/>
      <w:keepLines/>
      <w:spacing w:before="360" w:after="80"/>
      <w:outlineLvl w:val="0"/>
    </w:pPr>
    <w:rPr>
      <w:rFonts w:eastAsiaTheme="majorEastAsia" w:cstheme="majorBidi"/>
      <w:b/>
      <w:color w:val="0F4761" w:themeColor="accent1" w:themeShade="BF"/>
      <w:szCs w:val="40"/>
    </w:rPr>
  </w:style>
  <w:style w:type="paragraph" w:styleId="Ttulo2">
    <w:name w:val="heading 2"/>
    <w:basedOn w:val="Normal"/>
    <w:next w:val="Normal"/>
    <w:link w:val="Ttulo2Car"/>
    <w:uiPriority w:val="9"/>
    <w:unhideWhenUsed/>
    <w:qFormat/>
    <w:rsid w:val="00073455"/>
    <w:pPr>
      <w:keepNext/>
      <w:keepLines/>
      <w:spacing w:before="160" w:after="80"/>
      <w:outlineLvl w:val="1"/>
    </w:pPr>
    <w:rPr>
      <w:rFonts w:eastAsiaTheme="majorEastAsia" w:cstheme="majorBidi"/>
      <w:b/>
      <w:color w:val="0F4761" w:themeColor="accent1" w:themeShade="BF"/>
      <w:szCs w:val="32"/>
    </w:rPr>
  </w:style>
  <w:style w:type="paragraph" w:styleId="Ttulo3">
    <w:name w:val="heading 3"/>
    <w:basedOn w:val="Normal"/>
    <w:next w:val="Normal"/>
    <w:link w:val="Ttulo3Car"/>
    <w:uiPriority w:val="9"/>
    <w:unhideWhenUsed/>
    <w:qFormat/>
    <w:rsid w:val="007E46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6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071"/>
    <w:rPr>
      <w:rFonts w:ascii="Arial" w:eastAsiaTheme="majorEastAsia" w:hAnsi="Arial" w:cstheme="majorBidi"/>
      <w:b/>
      <w:color w:val="0F4761" w:themeColor="accent1" w:themeShade="BF"/>
      <w:sz w:val="22"/>
      <w:szCs w:val="40"/>
    </w:rPr>
  </w:style>
  <w:style w:type="character" w:customStyle="1" w:styleId="Ttulo2Car">
    <w:name w:val="Título 2 Car"/>
    <w:basedOn w:val="Fuentedeprrafopredeter"/>
    <w:link w:val="Ttulo2"/>
    <w:uiPriority w:val="9"/>
    <w:rsid w:val="00073455"/>
    <w:rPr>
      <w:rFonts w:ascii="Arial" w:eastAsiaTheme="majorEastAsia" w:hAnsi="Arial" w:cstheme="majorBidi"/>
      <w:b/>
      <w:color w:val="0F4761" w:themeColor="accent1" w:themeShade="BF"/>
      <w:sz w:val="22"/>
      <w:szCs w:val="32"/>
    </w:rPr>
  </w:style>
  <w:style w:type="character" w:customStyle="1" w:styleId="Ttulo3Car">
    <w:name w:val="Título 3 Car"/>
    <w:basedOn w:val="Fuentedeprrafopredeter"/>
    <w:link w:val="Ttulo3"/>
    <w:uiPriority w:val="9"/>
    <w:rsid w:val="007E46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6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6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6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6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6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676"/>
    <w:rPr>
      <w:rFonts w:eastAsiaTheme="majorEastAsia" w:cstheme="majorBidi"/>
      <w:color w:val="272727" w:themeColor="text1" w:themeTint="D8"/>
    </w:rPr>
  </w:style>
  <w:style w:type="paragraph" w:styleId="Ttulo">
    <w:name w:val="Title"/>
    <w:basedOn w:val="Normal"/>
    <w:next w:val="Normal"/>
    <w:link w:val="TtuloCar"/>
    <w:uiPriority w:val="10"/>
    <w:qFormat/>
    <w:rsid w:val="007E4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6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6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6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676"/>
    <w:pPr>
      <w:spacing w:before="160"/>
      <w:jc w:val="center"/>
    </w:pPr>
    <w:rPr>
      <w:i/>
      <w:iCs/>
      <w:color w:val="404040" w:themeColor="text1" w:themeTint="BF"/>
    </w:rPr>
  </w:style>
  <w:style w:type="character" w:customStyle="1" w:styleId="CitaCar">
    <w:name w:val="Cita Car"/>
    <w:basedOn w:val="Fuentedeprrafopredeter"/>
    <w:link w:val="Cita"/>
    <w:uiPriority w:val="29"/>
    <w:rsid w:val="007E4676"/>
    <w:rPr>
      <w:i/>
      <w:iCs/>
      <w:color w:val="404040" w:themeColor="text1" w:themeTint="BF"/>
    </w:rPr>
  </w:style>
  <w:style w:type="paragraph" w:styleId="Prrafodelista">
    <w:name w:val="List Paragraph"/>
    <w:basedOn w:val="Normal"/>
    <w:uiPriority w:val="34"/>
    <w:qFormat/>
    <w:rsid w:val="007E4676"/>
    <w:pPr>
      <w:ind w:left="720"/>
      <w:contextualSpacing/>
    </w:pPr>
  </w:style>
  <w:style w:type="character" w:styleId="nfasisintenso">
    <w:name w:val="Intense Emphasis"/>
    <w:basedOn w:val="Fuentedeprrafopredeter"/>
    <w:uiPriority w:val="21"/>
    <w:qFormat/>
    <w:rsid w:val="007E4676"/>
    <w:rPr>
      <w:i/>
      <w:iCs/>
      <w:color w:val="0F4761" w:themeColor="accent1" w:themeShade="BF"/>
    </w:rPr>
  </w:style>
  <w:style w:type="paragraph" w:styleId="Citadestacada">
    <w:name w:val="Intense Quote"/>
    <w:basedOn w:val="Normal"/>
    <w:next w:val="Normal"/>
    <w:link w:val="CitadestacadaCar"/>
    <w:uiPriority w:val="30"/>
    <w:qFormat/>
    <w:rsid w:val="007E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676"/>
    <w:rPr>
      <w:i/>
      <w:iCs/>
      <w:color w:val="0F4761" w:themeColor="accent1" w:themeShade="BF"/>
    </w:rPr>
  </w:style>
  <w:style w:type="character" w:styleId="Referenciaintensa">
    <w:name w:val="Intense Reference"/>
    <w:basedOn w:val="Fuentedeprrafopredeter"/>
    <w:uiPriority w:val="32"/>
    <w:qFormat/>
    <w:rsid w:val="007E4676"/>
    <w:rPr>
      <w:b/>
      <w:bCs/>
      <w:smallCaps/>
      <w:color w:val="0F4761" w:themeColor="accent1" w:themeShade="BF"/>
      <w:spacing w:val="5"/>
    </w:rPr>
  </w:style>
  <w:style w:type="paragraph" w:styleId="Encabezado">
    <w:name w:val="header"/>
    <w:basedOn w:val="Normal"/>
    <w:link w:val="EncabezadoCar"/>
    <w:uiPriority w:val="99"/>
    <w:unhideWhenUsed/>
    <w:rsid w:val="000B68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89B"/>
  </w:style>
  <w:style w:type="paragraph" w:styleId="Piedepgina">
    <w:name w:val="footer"/>
    <w:basedOn w:val="Normal"/>
    <w:link w:val="PiedepginaCar"/>
    <w:uiPriority w:val="99"/>
    <w:unhideWhenUsed/>
    <w:rsid w:val="000B68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89B"/>
  </w:style>
  <w:style w:type="character" w:styleId="Hipervnculo">
    <w:name w:val="Hyperlink"/>
    <w:basedOn w:val="Fuentedeprrafopredeter"/>
    <w:uiPriority w:val="99"/>
    <w:unhideWhenUsed/>
    <w:rsid w:val="00B93950"/>
    <w:rPr>
      <w:color w:val="467886" w:themeColor="hyperlink"/>
      <w:u w:val="single"/>
    </w:rPr>
  </w:style>
  <w:style w:type="character" w:styleId="Mencinsinresolver">
    <w:name w:val="Unresolved Mention"/>
    <w:basedOn w:val="Fuentedeprrafopredeter"/>
    <w:uiPriority w:val="99"/>
    <w:semiHidden/>
    <w:unhideWhenUsed/>
    <w:rsid w:val="00B93950"/>
    <w:rPr>
      <w:color w:val="605E5C"/>
      <w:shd w:val="clear" w:color="auto" w:fill="E1DFDD"/>
    </w:rPr>
  </w:style>
  <w:style w:type="paragraph" w:styleId="TtuloTDC">
    <w:name w:val="TOC Heading"/>
    <w:basedOn w:val="Ttulo1"/>
    <w:next w:val="Normal"/>
    <w:uiPriority w:val="39"/>
    <w:unhideWhenUsed/>
    <w:qFormat/>
    <w:rsid w:val="001D0A3F"/>
    <w:pPr>
      <w:spacing w:before="240" w:after="0" w:line="259" w:lineRule="auto"/>
      <w:outlineLvl w:val="9"/>
    </w:pPr>
    <w:rPr>
      <w:rFonts w:asciiTheme="majorHAnsi" w:hAnsiTheme="majorHAnsi"/>
      <w:b w:val="0"/>
      <w:kern w:val="0"/>
      <w:sz w:val="32"/>
      <w:szCs w:val="32"/>
      <w:lang w:eastAsia="es-ES"/>
      <w14:ligatures w14:val="none"/>
    </w:rPr>
  </w:style>
  <w:style w:type="paragraph" w:styleId="TDC1">
    <w:name w:val="toc 1"/>
    <w:basedOn w:val="Normal"/>
    <w:next w:val="Normal"/>
    <w:autoRedefine/>
    <w:uiPriority w:val="39"/>
    <w:unhideWhenUsed/>
    <w:rsid w:val="001D0A3F"/>
    <w:pPr>
      <w:spacing w:before="120" w:after="0"/>
    </w:pPr>
    <w:rPr>
      <w:rFonts w:asciiTheme="minorHAnsi" w:hAnsiTheme="minorHAnsi"/>
      <w:b/>
      <w:bCs/>
      <w:i/>
      <w:iCs/>
      <w:sz w:val="24"/>
    </w:rPr>
  </w:style>
  <w:style w:type="paragraph" w:styleId="TDC2">
    <w:name w:val="toc 2"/>
    <w:basedOn w:val="Normal"/>
    <w:next w:val="Normal"/>
    <w:autoRedefine/>
    <w:uiPriority w:val="39"/>
    <w:unhideWhenUsed/>
    <w:rsid w:val="001D0A3F"/>
    <w:pPr>
      <w:spacing w:before="120" w:after="0"/>
      <w:ind w:left="220"/>
    </w:pPr>
    <w:rPr>
      <w:rFonts w:asciiTheme="minorHAnsi" w:hAnsiTheme="minorHAnsi"/>
      <w:b/>
      <w:bCs/>
      <w:szCs w:val="22"/>
    </w:rPr>
  </w:style>
  <w:style w:type="character" w:styleId="Hipervnculovisitado">
    <w:name w:val="FollowedHyperlink"/>
    <w:basedOn w:val="Fuentedeprrafopredeter"/>
    <w:uiPriority w:val="99"/>
    <w:semiHidden/>
    <w:unhideWhenUsed/>
    <w:rsid w:val="00A36C08"/>
    <w:rPr>
      <w:color w:val="96607D" w:themeColor="followedHyperlink"/>
      <w:u w:val="single"/>
    </w:rPr>
  </w:style>
  <w:style w:type="character" w:styleId="nfasis">
    <w:name w:val="Emphasis"/>
    <w:basedOn w:val="Fuentedeprrafopredeter"/>
    <w:uiPriority w:val="20"/>
    <w:qFormat/>
    <w:rsid w:val="00462AA2"/>
    <w:rPr>
      <w:i/>
      <w:iCs/>
    </w:rPr>
  </w:style>
  <w:style w:type="paragraph" w:styleId="NormalWeb">
    <w:name w:val="Normal (Web)"/>
    <w:basedOn w:val="Normal"/>
    <w:uiPriority w:val="99"/>
    <w:unhideWhenUsed/>
    <w:rsid w:val="00330831"/>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character" w:styleId="Fuerte">
    <w:name w:val="Strong"/>
    <w:basedOn w:val="Fuentedeprrafopredeter"/>
    <w:uiPriority w:val="22"/>
    <w:qFormat/>
    <w:rsid w:val="00330831"/>
    <w:rPr>
      <w:b/>
      <w:bCs/>
    </w:rPr>
  </w:style>
  <w:style w:type="paragraph" w:styleId="TDC3">
    <w:name w:val="toc 3"/>
    <w:basedOn w:val="Normal"/>
    <w:next w:val="Normal"/>
    <w:autoRedefine/>
    <w:uiPriority w:val="39"/>
    <w:unhideWhenUsed/>
    <w:rsid w:val="00237AED"/>
    <w:pPr>
      <w:spacing w:after="0"/>
      <w:ind w:left="440"/>
    </w:pPr>
    <w:rPr>
      <w:rFonts w:asciiTheme="minorHAnsi" w:hAnsiTheme="minorHAnsi"/>
      <w:sz w:val="20"/>
      <w:szCs w:val="20"/>
    </w:rPr>
  </w:style>
  <w:style w:type="paragraph" w:customStyle="1" w:styleId="pdq2pgselectionanchorcontainer">
    <w:name w:val="pdq2pg_selectionanchorcontainer"/>
    <w:basedOn w:val="Normal"/>
    <w:rsid w:val="00920DB7"/>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paragraph" w:styleId="TDC4">
    <w:name w:val="toc 4"/>
    <w:basedOn w:val="Normal"/>
    <w:next w:val="Normal"/>
    <w:autoRedefine/>
    <w:uiPriority w:val="39"/>
    <w:semiHidden/>
    <w:unhideWhenUsed/>
    <w:rsid w:val="00610048"/>
    <w:pPr>
      <w:spacing w:after="0"/>
      <w:ind w:left="660"/>
    </w:pPr>
    <w:rPr>
      <w:rFonts w:asciiTheme="minorHAnsi" w:hAnsiTheme="minorHAnsi"/>
      <w:sz w:val="20"/>
      <w:szCs w:val="20"/>
    </w:rPr>
  </w:style>
  <w:style w:type="paragraph" w:styleId="TDC5">
    <w:name w:val="toc 5"/>
    <w:basedOn w:val="Normal"/>
    <w:next w:val="Normal"/>
    <w:autoRedefine/>
    <w:uiPriority w:val="39"/>
    <w:semiHidden/>
    <w:unhideWhenUsed/>
    <w:rsid w:val="00610048"/>
    <w:pPr>
      <w:spacing w:after="0"/>
      <w:ind w:left="880"/>
    </w:pPr>
    <w:rPr>
      <w:rFonts w:asciiTheme="minorHAnsi" w:hAnsiTheme="minorHAnsi"/>
      <w:sz w:val="20"/>
      <w:szCs w:val="20"/>
    </w:rPr>
  </w:style>
  <w:style w:type="paragraph" w:styleId="TDC6">
    <w:name w:val="toc 6"/>
    <w:basedOn w:val="Normal"/>
    <w:next w:val="Normal"/>
    <w:autoRedefine/>
    <w:uiPriority w:val="39"/>
    <w:semiHidden/>
    <w:unhideWhenUsed/>
    <w:rsid w:val="00610048"/>
    <w:pPr>
      <w:spacing w:after="0"/>
      <w:ind w:left="1100"/>
    </w:pPr>
    <w:rPr>
      <w:rFonts w:asciiTheme="minorHAnsi" w:hAnsiTheme="minorHAnsi"/>
      <w:sz w:val="20"/>
      <w:szCs w:val="20"/>
    </w:rPr>
  </w:style>
  <w:style w:type="paragraph" w:styleId="TDC7">
    <w:name w:val="toc 7"/>
    <w:basedOn w:val="Normal"/>
    <w:next w:val="Normal"/>
    <w:autoRedefine/>
    <w:uiPriority w:val="39"/>
    <w:semiHidden/>
    <w:unhideWhenUsed/>
    <w:rsid w:val="00610048"/>
    <w:pPr>
      <w:spacing w:after="0"/>
      <w:ind w:left="1320"/>
    </w:pPr>
    <w:rPr>
      <w:rFonts w:asciiTheme="minorHAnsi" w:hAnsiTheme="minorHAnsi"/>
      <w:sz w:val="20"/>
      <w:szCs w:val="20"/>
    </w:rPr>
  </w:style>
  <w:style w:type="paragraph" w:styleId="TDC8">
    <w:name w:val="toc 8"/>
    <w:basedOn w:val="Normal"/>
    <w:next w:val="Normal"/>
    <w:autoRedefine/>
    <w:uiPriority w:val="39"/>
    <w:semiHidden/>
    <w:unhideWhenUsed/>
    <w:rsid w:val="00610048"/>
    <w:pPr>
      <w:spacing w:after="0"/>
      <w:ind w:left="1540"/>
    </w:pPr>
    <w:rPr>
      <w:rFonts w:asciiTheme="minorHAnsi" w:hAnsiTheme="minorHAnsi"/>
      <w:sz w:val="20"/>
      <w:szCs w:val="20"/>
    </w:rPr>
  </w:style>
  <w:style w:type="paragraph" w:styleId="TDC9">
    <w:name w:val="toc 9"/>
    <w:basedOn w:val="Normal"/>
    <w:next w:val="Normal"/>
    <w:autoRedefine/>
    <w:uiPriority w:val="39"/>
    <w:semiHidden/>
    <w:unhideWhenUsed/>
    <w:rsid w:val="0061004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9F20-CA10-4905-B6CB-7CADAD206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1531</TotalTime>
  <Pages>9</Pages>
  <Words>1639</Words>
  <Characters>9020</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FRANCHESKA . CISTERNA PORRAS</dc:creator>
  <cp:keywords/>
  <dc:description/>
  <cp:lastModifiedBy>FRANCHESKA . CISTERNA PORRAS</cp:lastModifiedBy>
  <cp:revision>293</cp:revision>
  <dcterms:created xsi:type="dcterms:W3CDTF">2025-10-01T00:04:00Z</dcterms:created>
  <dcterms:modified xsi:type="dcterms:W3CDTF">2026-10-03T21:54:00Z</dcterms:modified>
</cp:coreProperties>
</file>