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245979"/>
        <w:docPartObj>
          <w:docPartGallery w:val="Cover Pages"/>
          <w:docPartUnique/>
        </w:docPartObj>
      </w:sdtPr>
      <w:sdtContent>
        <w:p w:rsidR="00C92E25" w:rsidRDefault="00C92E25"/>
        <w:p w:rsidR="00C92E25" w:rsidRDefault="00B82099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C92E25" w:rsidRDefault="00C92E2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C92E25" w:rsidRDefault="00C92E25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BC49EEEAF3224FA6AA02B05A5353E48A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92E25" w:rsidRDefault="00C92E25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Chemistry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53C223D6F580426EB8DCAAD470137960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Software Quality Assurance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A06A6C9D29CB4DFC98E7ADD616056325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SQA Implementation Checklist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1B7A07F104734B5AAFB8C2F49B52AF19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92E25" w:rsidRDefault="00C92E2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Roland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Heintze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, John Gibbons, Tim Elam and Chris Lansing</w:t>
                            </w:r>
                          </w:p>
                        </w:sdtContent>
                      </w:sdt>
                      <w:p w:rsidR="00C92E25" w:rsidRDefault="00C92E2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C92E25" w:rsidRDefault="00C92E25">
          <w:r>
            <w:br w:type="page"/>
          </w:r>
        </w:p>
      </w:sdtContent>
    </w:sdt>
    <w:sdt>
      <w:sdtPr>
        <w:id w:val="278790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42432" w:rsidRDefault="00542432">
          <w:pPr>
            <w:pStyle w:val="TOCHeading"/>
          </w:pPr>
          <w:r>
            <w:t>Contents</w:t>
          </w:r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74618" w:history="1">
            <w:r w:rsidRPr="00DB6D05">
              <w:rPr>
                <w:rStyle w:val="Hyperlink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19" w:history="1">
            <w:r w:rsidRPr="00DB6D05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0" w:history="1">
            <w:r w:rsidRPr="00DB6D05">
              <w:rPr>
                <w:rStyle w:val="Hyperlink"/>
                <w:noProof/>
              </w:rPr>
              <w:t>Support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1" w:history="1">
            <w:r w:rsidRPr="00DB6D05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2" w:history="1">
            <w:r w:rsidRPr="00DB6D05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3" w:history="1">
            <w:r w:rsidRPr="00DB6D05">
              <w:rPr>
                <w:rStyle w:val="Hyperlink"/>
                <w:noProof/>
              </w:rPr>
              <w:t>Loops and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4" w:history="1">
            <w:r w:rsidRPr="00DB6D05">
              <w:rPr>
                <w:rStyle w:val="Hyperlink"/>
                <w:noProof/>
              </w:rPr>
              <w:t>Defensive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432" w:rsidRDefault="005424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4174625" w:history="1">
            <w:r w:rsidRPr="00DB6D05">
              <w:rPr>
                <w:rStyle w:val="Hyperlink"/>
                <w:noProof/>
              </w:rPr>
              <w:t>Additional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_Toc354174625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B64" w:rsidRDefault="00542432">
          <w:r>
            <w:fldChar w:fldCharType="end"/>
          </w:r>
        </w:p>
      </w:sdtContent>
    </w:sdt>
    <w:tbl>
      <w:tblPr>
        <w:tblStyle w:val="TableGrid"/>
        <w:tblW w:w="0" w:type="auto"/>
        <w:tblLook w:val="04A0"/>
      </w:tblPr>
      <w:tblGrid>
        <w:gridCol w:w="1008"/>
        <w:gridCol w:w="1800"/>
        <w:gridCol w:w="2070"/>
        <w:gridCol w:w="4698"/>
      </w:tblGrid>
      <w:tr w:rsidR="003254F6" w:rsidTr="003254F6">
        <w:tc>
          <w:tcPr>
            <w:tcW w:w="1008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Revision Number</w:t>
            </w:r>
          </w:p>
        </w:tc>
        <w:tc>
          <w:tcPr>
            <w:tcW w:w="1800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Revision Date</w:t>
            </w:r>
          </w:p>
        </w:tc>
        <w:tc>
          <w:tcPr>
            <w:tcW w:w="2070" w:type="dxa"/>
          </w:tcPr>
          <w:p w:rsidR="003254F6" w:rsidRPr="003254F6" w:rsidRDefault="003254F6" w:rsidP="003254F6">
            <w:pPr>
              <w:jc w:val="center"/>
              <w:rPr>
                <w:b/>
              </w:rPr>
            </w:pPr>
            <w:r w:rsidRPr="003254F6">
              <w:rPr>
                <w:b/>
              </w:rPr>
              <w:t>Author</w:t>
            </w:r>
          </w:p>
        </w:tc>
        <w:tc>
          <w:tcPr>
            <w:tcW w:w="4698" w:type="dxa"/>
          </w:tcPr>
          <w:p w:rsidR="003254F6" w:rsidRPr="003254F6" w:rsidRDefault="003254F6">
            <w:pPr>
              <w:rPr>
                <w:b/>
              </w:rPr>
            </w:pPr>
            <w:r w:rsidRPr="003254F6">
              <w:rPr>
                <w:b/>
              </w:rPr>
              <w:t>Summary of Changes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>
            <w:r>
              <w:t>1</w:t>
            </w:r>
          </w:p>
        </w:tc>
        <w:tc>
          <w:tcPr>
            <w:tcW w:w="1800" w:type="dxa"/>
          </w:tcPr>
          <w:p w:rsidR="003254F6" w:rsidRDefault="003254F6">
            <w:r>
              <w:t>3-13-2013</w:t>
            </w:r>
          </w:p>
        </w:tc>
        <w:tc>
          <w:tcPr>
            <w:tcW w:w="2070" w:type="dxa"/>
          </w:tcPr>
          <w:p w:rsidR="003254F6" w:rsidRDefault="003254F6">
            <w:r>
              <w:t>John Gibbons</w:t>
            </w:r>
          </w:p>
        </w:tc>
        <w:tc>
          <w:tcPr>
            <w:tcW w:w="4698" w:type="dxa"/>
          </w:tcPr>
          <w:p w:rsidR="003254F6" w:rsidRDefault="003254F6">
            <w:r>
              <w:t>Initial creation of document and first draft.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>
            <w:r>
              <w:t>2</w:t>
            </w:r>
          </w:p>
        </w:tc>
        <w:tc>
          <w:tcPr>
            <w:tcW w:w="1800" w:type="dxa"/>
          </w:tcPr>
          <w:p w:rsidR="003254F6" w:rsidRDefault="003254F6">
            <w:r>
              <w:t>3-14-2013</w:t>
            </w:r>
          </w:p>
        </w:tc>
        <w:tc>
          <w:tcPr>
            <w:tcW w:w="2070" w:type="dxa"/>
          </w:tcPr>
          <w:p w:rsidR="003254F6" w:rsidRDefault="003254F6">
            <w:r>
              <w:t>John Gibbons</w:t>
            </w:r>
          </w:p>
        </w:tc>
        <w:tc>
          <w:tcPr>
            <w:tcW w:w="4698" w:type="dxa"/>
          </w:tcPr>
          <w:p w:rsidR="003254F6" w:rsidRDefault="003254F6">
            <w:r>
              <w:t>Second draft and additional items added.</w:t>
            </w:r>
          </w:p>
        </w:tc>
      </w:tr>
      <w:tr w:rsidR="003254F6" w:rsidTr="003254F6">
        <w:tc>
          <w:tcPr>
            <w:tcW w:w="1008" w:type="dxa"/>
          </w:tcPr>
          <w:p w:rsidR="003254F6" w:rsidRDefault="003254F6"/>
        </w:tc>
        <w:tc>
          <w:tcPr>
            <w:tcW w:w="1800" w:type="dxa"/>
          </w:tcPr>
          <w:p w:rsidR="003254F6" w:rsidRDefault="003254F6"/>
        </w:tc>
        <w:tc>
          <w:tcPr>
            <w:tcW w:w="2070" w:type="dxa"/>
          </w:tcPr>
          <w:p w:rsidR="003254F6" w:rsidRDefault="003254F6"/>
        </w:tc>
        <w:tc>
          <w:tcPr>
            <w:tcW w:w="4698" w:type="dxa"/>
          </w:tcPr>
          <w:p w:rsidR="003254F6" w:rsidRDefault="003254F6"/>
        </w:tc>
      </w:tr>
    </w:tbl>
    <w:p w:rsidR="003254F6" w:rsidRDefault="003254F6"/>
    <w:p w:rsidR="00776B64" w:rsidRDefault="00776B64"/>
    <w:p w:rsidR="00776B64" w:rsidRDefault="00776B64">
      <w:r>
        <w:t>Implementation Checklist</w:t>
      </w:r>
    </w:p>
    <w:tbl>
      <w:tblPr>
        <w:tblStyle w:val="TableGrid"/>
        <w:tblW w:w="0" w:type="auto"/>
        <w:tblLook w:val="04A0"/>
      </w:tblPr>
      <w:tblGrid>
        <w:gridCol w:w="571"/>
        <w:gridCol w:w="3269"/>
        <w:gridCol w:w="957"/>
        <w:gridCol w:w="629"/>
        <w:gridCol w:w="4150"/>
      </w:tblGrid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72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</w:tcPr>
          <w:p w:rsidR="00776B64" w:rsidRPr="00542432" w:rsidRDefault="00776B64" w:rsidP="00776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776B64" w:rsidRPr="00542432" w:rsidRDefault="00776B64" w:rsidP="00776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776B64" w:rsidRPr="00542432" w:rsidRDefault="00776B64" w:rsidP="00776B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A20AE2" w:rsidRPr="00542432" w:rsidTr="00776B64">
        <w:tc>
          <w:tcPr>
            <w:tcW w:w="558" w:type="dxa"/>
          </w:tcPr>
          <w:p w:rsidR="00A20AE2" w:rsidRPr="00542432" w:rsidRDefault="00A20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A20AE2" w:rsidRPr="00542432" w:rsidRDefault="00A20AE2" w:rsidP="00542432">
            <w:pPr>
              <w:pStyle w:val="Heading1"/>
            </w:pPr>
            <w:bookmarkStart w:id="0" w:name="_Toc354174618"/>
            <w:r w:rsidRPr="00542432">
              <w:t>Documentation</w:t>
            </w:r>
            <w:bookmarkEnd w:id="0"/>
          </w:p>
        </w:tc>
        <w:tc>
          <w:tcPr>
            <w:tcW w:w="958" w:type="dxa"/>
          </w:tcPr>
          <w:p w:rsidR="00A20AE2" w:rsidRPr="00542432" w:rsidRDefault="00A20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20AE2" w:rsidRPr="00542432" w:rsidRDefault="00A20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A20AE2" w:rsidRPr="00542432" w:rsidRDefault="00A20A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all standards and guidelines been identified?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C258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any changes</w:t>
            </w:r>
            <w:r w:rsidR="00776B64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made to the implementation document?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Have any rules been added for initial implementation document?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a cover sheet</w:t>
            </w:r>
            <w:r w:rsidR="00EE68ED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and table of contents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776B64" w:rsidRPr="00542432" w:rsidRDefault="00776B64" w:rsidP="00EE6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Is there </w:t>
            </w:r>
            <w:r w:rsidR="00EE68ED" w:rsidRPr="00542432">
              <w:rPr>
                <w:rFonts w:ascii="Times New Roman" w:hAnsi="Times New Roman" w:cs="Times New Roman"/>
                <w:sz w:val="24"/>
                <w:szCs w:val="24"/>
              </w:rPr>
              <w:t>revision control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776B64" w:rsidRPr="00542432" w:rsidRDefault="00C97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implementation strategy</w:t>
            </w:r>
            <w:r w:rsidR="00776B64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been approved?</w:t>
            </w:r>
          </w:p>
        </w:tc>
        <w:tc>
          <w:tcPr>
            <w:tcW w:w="9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all requirements been confirmed</w:t>
            </w:r>
            <w:r w:rsidR="00C97C50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with the client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Has the Design documentation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been approved?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Design checklist been performed?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5C" w:rsidRPr="00542432" w:rsidTr="00776B64">
        <w:tc>
          <w:tcPr>
            <w:tcW w:w="5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72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design solution meet the requirements?</w:t>
            </w:r>
          </w:p>
        </w:tc>
        <w:tc>
          <w:tcPr>
            <w:tcW w:w="9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5C" w:rsidRPr="00542432" w:rsidTr="00776B64">
        <w:tc>
          <w:tcPr>
            <w:tcW w:w="558" w:type="dxa"/>
          </w:tcPr>
          <w:p w:rsidR="00BF3F5C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72" w:type="dxa"/>
          </w:tcPr>
          <w:p w:rsidR="00BF3F5C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set of deficiencies provided?</w:t>
            </w:r>
          </w:p>
        </w:tc>
        <w:tc>
          <w:tcPr>
            <w:tcW w:w="9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5C" w:rsidRPr="00542432" w:rsidTr="00776B64">
        <w:tc>
          <w:tcPr>
            <w:tcW w:w="558" w:type="dxa"/>
          </w:tcPr>
          <w:p w:rsidR="00BF3F5C" w:rsidRPr="00542432" w:rsidRDefault="0033581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72" w:type="dxa"/>
          </w:tcPr>
          <w:p w:rsidR="00BF3F5C" w:rsidRPr="00542432" w:rsidRDefault="0033581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this checklist conducted on schedule?</w:t>
            </w:r>
          </w:p>
        </w:tc>
        <w:tc>
          <w:tcPr>
            <w:tcW w:w="9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5C" w:rsidRPr="00542432" w:rsidTr="00776B64">
        <w:tc>
          <w:tcPr>
            <w:tcW w:w="558" w:type="dxa"/>
          </w:tcPr>
          <w:p w:rsidR="00BF3F5C" w:rsidRPr="00542432" w:rsidRDefault="0033581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72" w:type="dxa"/>
          </w:tcPr>
          <w:p w:rsidR="00BF3F5C" w:rsidRPr="00542432" w:rsidRDefault="0033581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all needed resources available to properly and fully perform this checklist at time of completion?</w:t>
            </w:r>
          </w:p>
        </w:tc>
        <w:tc>
          <w:tcPr>
            <w:tcW w:w="9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ECB" w:rsidRPr="00542432" w:rsidTr="00776B64">
        <w:tc>
          <w:tcPr>
            <w:tcW w:w="558" w:type="dxa"/>
          </w:tcPr>
          <w:p w:rsidR="00EC7ECB" w:rsidRPr="00542432" w:rsidRDefault="00EC7EC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EC7ECB" w:rsidRPr="00542432" w:rsidRDefault="00EC7ECB" w:rsidP="00542432">
            <w:pPr>
              <w:pStyle w:val="Heading1"/>
            </w:pPr>
            <w:bookmarkStart w:id="1" w:name="_Toc354174619"/>
            <w:r w:rsidRPr="00542432">
              <w:t>Schedule</w:t>
            </w:r>
            <w:bookmarkEnd w:id="1"/>
          </w:p>
        </w:tc>
        <w:tc>
          <w:tcPr>
            <w:tcW w:w="958" w:type="dxa"/>
          </w:tcPr>
          <w:p w:rsidR="00EC7ECB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EC7ECB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EC7ECB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workload been appropriately divided upon members in the development team?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 breakdown structure been established?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work breakdown structure been approved?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proper deadlines been set for the coding phase?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Were those deadlines met within reason?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ECB" w:rsidRPr="00542432" w:rsidTr="00776B64">
        <w:tc>
          <w:tcPr>
            <w:tcW w:w="558" w:type="dxa"/>
          </w:tcPr>
          <w:p w:rsidR="00EC7ECB" w:rsidRPr="00542432" w:rsidRDefault="00EC7EC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EC7ECB" w:rsidRPr="00542432" w:rsidRDefault="00EC7ECB" w:rsidP="00542432">
            <w:pPr>
              <w:pStyle w:val="Heading1"/>
            </w:pPr>
            <w:bookmarkStart w:id="2" w:name="_Toc354174620"/>
            <w:r w:rsidRPr="00542432">
              <w:t>Support Material</w:t>
            </w:r>
            <w:bookmarkEnd w:id="2"/>
          </w:p>
        </w:tc>
        <w:tc>
          <w:tcPr>
            <w:tcW w:w="958" w:type="dxa"/>
          </w:tcPr>
          <w:p w:rsidR="00EC7ECB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EC7ECB" w:rsidRPr="00542432" w:rsidRDefault="00B24BD4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EC7ECB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all source code provided?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all documentation provided?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Was Analysis report provided?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5C" w:rsidRPr="00542432" w:rsidTr="00776B64">
        <w:tc>
          <w:tcPr>
            <w:tcW w:w="5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Analysis report in the correct format?</w:t>
            </w:r>
          </w:p>
        </w:tc>
        <w:tc>
          <w:tcPr>
            <w:tcW w:w="9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3F5C" w:rsidRPr="00542432" w:rsidRDefault="00BF3F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7B2" w:rsidRPr="00542432" w:rsidTr="00776B64">
        <w:tc>
          <w:tcPr>
            <w:tcW w:w="558" w:type="dxa"/>
          </w:tcPr>
          <w:p w:rsidR="001927B2" w:rsidRPr="00542432" w:rsidRDefault="001927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1927B2" w:rsidRPr="00542432" w:rsidRDefault="001927B2" w:rsidP="00542432">
            <w:pPr>
              <w:pStyle w:val="Heading1"/>
            </w:pPr>
            <w:bookmarkStart w:id="3" w:name="_Toc354174621"/>
            <w:r w:rsidRPr="00542432">
              <w:t>Structure</w:t>
            </w:r>
            <w:bookmarkEnd w:id="3"/>
          </w:p>
        </w:tc>
        <w:tc>
          <w:tcPr>
            <w:tcW w:w="958" w:type="dxa"/>
          </w:tcPr>
          <w:p w:rsidR="001927B2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1927B2" w:rsidRPr="00542432" w:rsidRDefault="00B24BD4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1927B2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user interface user friendly?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coding style consistent?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963E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="007905D7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professional comments been provided</w:t>
            </w:r>
            <w:r w:rsidR="007905D7"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Is there code that could be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condensed?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could be re-written for higher optimization?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776B64" w:rsidRPr="00542432" w:rsidRDefault="007905D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repetitive code?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code properly implement all requirements from the Analysis report?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File Opening/Closing: Will the proposed requirements cause additional files to be opened and/or closed from the previous version?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Data Values: Will proposed changes to data values within the scope of the changes cause problems elsewhere?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72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Parameter Change: Will proposed changes affect the subroutines?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72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File Position Change: Will proposed changes affect the files sensitive to record positioning?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72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Invalid Pointer: Will proposed changes affect existing linked data structures, possibly causing pointer exceptions?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9A7" w:rsidRPr="00542432" w:rsidTr="00776B64">
        <w:tc>
          <w:tcPr>
            <w:tcW w:w="558" w:type="dxa"/>
          </w:tcPr>
          <w:p w:rsidR="001219A7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72" w:type="dxa"/>
          </w:tcPr>
          <w:p w:rsidR="001219A7" w:rsidRPr="00542432" w:rsidRDefault="00AF21A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Record Layout Change: Will proposed changes affect record layouts?</w:t>
            </w:r>
          </w:p>
        </w:tc>
        <w:tc>
          <w:tcPr>
            <w:tcW w:w="9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219A7" w:rsidRPr="00542432" w:rsidRDefault="001219A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22E" w:rsidRPr="00542432" w:rsidTr="00776B64">
        <w:tc>
          <w:tcPr>
            <w:tcW w:w="558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72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storage use efficient?</w:t>
            </w:r>
          </w:p>
        </w:tc>
        <w:tc>
          <w:tcPr>
            <w:tcW w:w="958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22E" w:rsidRPr="00542432" w:rsidTr="00776B64">
        <w:tc>
          <w:tcPr>
            <w:tcW w:w="558" w:type="dxa"/>
          </w:tcPr>
          <w:p w:rsidR="0033722E" w:rsidRPr="00542432" w:rsidRDefault="00AF21A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72" w:type="dxa"/>
          </w:tcPr>
          <w:p w:rsidR="0033722E" w:rsidRPr="00542432" w:rsidRDefault="00AF21A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code consistent in style?</w:t>
            </w:r>
          </w:p>
        </w:tc>
        <w:tc>
          <w:tcPr>
            <w:tcW w:w="958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33722E" w:rsidRPr="00542432" w:rsidRDefault="0033722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7B2" w:rsidRPr="00542432" w:rsidTr="00776B64">
        <w:tc>
          <w:tcPr>
            <w:tcW w:w="558" w:type="dxa"/>
          </w:tcPr>
          <w:p w:rsidR="001927B2" w:rsidRPr="00542432" w:rsidRDefault="001927B2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1927B2" w:rsidRPr="00542432" w:rsidRDefault="001927B2" w:rsidP="00542432">
            <w:pPr>
              <w:pStyle w:val="Heading1"/>
            </w:pPr>
            <w:bookmarkStart w:id="4" w:name="_Toc354174622"/>
            <w:r w:rsidRPr="00542432">
              <w:t>Variables</w:t>
            </w:r>
            <w:bookmarkEnd w:id="4"/>
          </w:p>
        </w:tc>
        <w:tc>
          <w:tcPr>
            <w:tcW w:w="958" w:type="dxa"/>
          </w:tcPr>
          <w:p w:rsidR="001927B2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1927B2" w:rsidRPr="00542432" w:rsidRDefault="00B24BD4" w:rsidP="00D246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1927B2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6E320B" w:rsidRPr="00542432" w:rsidTr="00776B64">
        <w:tc>
          <w:tcPr>
            <w:tcW w:w="558" w:type="dxa"/>
          </w:tcPr>
          <w:p w:rsidR="006E320B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6E320B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classes follow proper naming conventions?</w:t>
            </w:r>
          </w:p>
        </w:tc>
        <w:tc>
          <w:tcPr>
            <w:tcW w:w="958" w:type="dxa"/>
          </w:tcPr>
          <w:p w:rsidR="006E320B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E320B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6E320B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methods follow proper naming conventions?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functions follow proper naming conventions?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all variables follow proper naming conventions?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there any unused variables?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72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variables of the correct types?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776B64" w:rsidRPr="00542432" w:rsidRDefault="006E320B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Are </w:t>
            </w:r>
            <w:proofErr w:type="spellStart"/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accessors</w:t>
            </w:r>
            <w:proofErr w:type="spellEnd"/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mutators</w:t>
            </w:r>
            <w:proofErr w:type="spellEnd"/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named properly and similarly?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B30" w:rsidRPr="00542432" w:rsidTr="00776B64">
        <w:tc>
          <w:tcPr>
            <w:tcW w:w="558" w:type="dxa"/>
          </w:tcPr>
          <w:p w:rsidR="007E6B30" w:rsidRPr="00542432" w:rsidRDefault="007E6B3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7E6B30" w:rsidRPr="00542432" w:rsidRDefault="007E6B3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all array references in bounds?</w:t>
            </w:r>
          </w:p>
        </w:tc>
        <w:tc>
          <w:tcPr>
            <w:tcW w:w="958" w:type="dxa"/>
          </w:tcPr>
          <w:p w:rsidR="007E6B30" w:rsidRPr="00542432" w:rsidRDefault="007E6B3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E6B30" w:rsidRPr="00542432" w:rsidRDefault="007E6B3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E6B30" w:rsidRPr="00542432" w:rsidRDefault="007E6B3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0C58" w:rsidRPr="00542432" w:rsidTr="00776B64">
        <w:tc>
          <w:tcPr>
            <w:tcW w:w="558" w:type="dxa"/>
          </w:tcPr>
          <w:p w:rsidR="000B0C58" w:rsidRPr="00542432" w:rsidRDefault="000B0C5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0B0C58" w:rsidRPr="00542432" w:rsidRDefault="000B0C58" w:rsidP="00542432">
            <w:pPr>
              <w:pStyle w:val="Heading1"/>
            </w:pPr>
            <w:bookmarkStart w:id="5" w:name="_Toc354174623"/>
            <w:r w:rsidRPr="00542432">
              <w:t>Loops and Branches</w:t>
            </w:r>
            <w:bookmarkEnd w:id="5"/>
          </w:p>
        </w:tc>
        <w:tc>
          <w:tcPr>
            <w:tcW w:w="958" w:type="dxa"/>
          </w:tcPr>
          <w:p w:rsidR="000B0C58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0B0C58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0B0C58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E0755C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loops properly initialize and increment/decrement the variables properly?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776B64" w:rsidRPr="00542432" w:rsidRDefault="00CE6F8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loops</w:t>
            </w:r>
            <w:r w:rsidR="00E0755C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  <w:r w:rsidR="008F2457" w:rsidRPr="0054243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E0755C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nested?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776B64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nested loops properly nested?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E37" w:rsidRPr="00542432" w:rsidTr="00776B64">
        <w:tc>
          <w:tcPr>
            <w:tcW w:w="5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all cases covered in IF/ELSEIF/ELSE statements or CASE blocks?</w:t>
            </w:r>
          </w:p>
        </w:tc>
        <w:tc>
          <w:tcPr>
            <w:tcW w:w="9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2E37" w:rsidRPr="00542432" w:rsidTr="00776B64">
        <w:tc>
          <w:tcPr>
            <w:tcW w:w="5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every switch statement have a default?</w:t>
            </w:r>
          </w:p>
        </w:tc>
        <w:tc>
          <w:tcPr>
            <w:tcW w:w="9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F2E37" w:rsidRPr="00542432" w:rsidRDefault="00BF2E3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6635" w:rsidRPr="00542432" w:rsidTr="00776B64">
        <w:tc>
          <w:tcPr>
            <w:tcW w:w="558" w:type="dxa"/>
          </w:tcPr>
          <w:p w:rsidR="00136635" w:rsidRPr="00542432" w:rsidRDefault="0013663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136635" w:rsidRPr="00542432" w:rsidRDefault="0013663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loop termination conditions achievable?</w:t>
            </w:r>
          </w:p>
        </w:tc>
        <w:tc>
          <w:tcPr>
            <w:tcW w:w="958" w:type="dxa"/>
          </w:tcPr>
          <w:p w:rsidR="00136635" w:rsidRPr="00542432" w:rsidRDefault="0013663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136635" w:rsidRPr="00542432" w:rsidRDefault="0013663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136635" w:rsidRPr="00542432" w:rsidRDefault="0013663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0060" w:rsidRPr="00542432" w:rsidTr="00776B64">
        <w:tc>
          <w:tcPr>
            <w:tcW w:w="558" w:type="dxa"/>
          </w:tcPr>
          <w:p w:rsidR="00B60060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B60060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code in the loop avoid manipulating the index variable or using it upon termination of the loop?</w:t>
            </w:r>
          </w:p>
        </w:tc>
        <w:tc>
          <w:tcPr>
            <w:tcW w:w="958" w:type="dxa"/>
          </w:tcPr>
          <w:p w:rsidR="00B60060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B60060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B60060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776B64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case statements properly set up and contain breaks?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F99" w:rsidRPr="00542432" w:rsidTr="00776B64">
        <w:tc>
          <w:tcPr>
            <w:tcW w:w="558" w:type="dxa"/>
          </w:tcPr>
          <w:p w:rsidR="00690F99" w:rsidRPr="00542432" w:rsidRDefault="00B60060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690F99" w:rsidRPr="00542432" w:rsidRDefault="00690F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Does the default case give an error if not reached? </w:t>
            </w:r>
          </w:p>
        </w:tc>
        <w:tc>
          <w:tcPr>
            <w:tcW w:w="958" w:type="dxa"/>
          </w:tcPr>
          <w:p w:rsidR="00690F99" w:rsidRPr="00542432" w:rsidRDefault="00690F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690F99" w:rsidRPr="00542432" w:rsidRDefault="00690F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690F99" w:rsidRPr="00542432" w:rsidRDefault="00690F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D" w:rsidRPr="00542432" w:rsidTr="00776B64">
        <w:tc>
          <w:tcPr>
            <w:tcW w:w="558" w:type="dxa"/>
          </w:tcPr>
          <w:p w:rsidR="00740D1D" w:rsidRPr="00542432" w:rsidRDefault="00740D1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740D1D" w:rsidRPr="00542432" w:rsidRDefault="00740D1D" w:rsidP="00542432">
            <w:pPr>
              <w:pStyle w:val="Heading1"/>
            </w:pPr>
            <w:bookmarkStart w:id="6" w:name="_Toc354174624"/>
            <w:r w:rsidRPr="00542432">
              <w:t>Defensive Programming</w:t>
            </w:r>
            <w:bookmarkEnd w:id="6"/>
          </w:p>
        </w:tc>
        <w:tc>
          <w:tcPr>
            <w:tcW w:w="958" w:type="dxa"/>
          </w:tcPr>
          <w:p w:rsidR="00740D1D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740D1D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F, O</w:t>
            </w:r>
          </w:p>
        </w:tc>
        <w:tc>
          <w:tcPr>
            <w:tcW w:w="4158" w:type="dxa"/>
          </w:tcPr>
          <w:p w:rsidR="00740D1D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776B64" w:rsidRPr="00542432" w:rsidTr="00776B64">
        <w:tc>
          <w:tcPr>
            <w:tcW w:w="558" w:type="dxa"/>
          </w:tcPr>
          <w:p w:rsidR="00776B64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776B64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 processes occur in the right order throughout the program?</w:t>
            </w:r>
          </w:p>
        </w:tc>
        <w:tc>
          <w:tcPr>
            <w:tcW w:w="9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6B64" w:rsidRPr="00542432" w:rsidRDefault="00776B6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81730E" w:rsidRPr="00542432" w:rsidRDefault="00690F9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unit testing been done to ensure functions and methods provide the correct solutions?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AB78E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81730E" w:rsidRPr="00542432" w:rsidRDefault="00AB78E3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Has the functions/methods been made modular such that further expansions are easier?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BC9" w:rsidRPr="00542432" w:rsidTr="00776B64">
        <w:tc>
          <w:tcPr>
            <w:tcW w:w="558" w:type="dxa"/>
          </w:tcPr>
          <w:p w:rsidR="00205BC9" w:rsidRPr="00542432" w:rsidRDefault="00205BC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205BC9" w:rsidRPr="00542432" w:rsidRDefault="00205BC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there any unused functions or methods?</w:t>
            </w:r>
          </w:p>
        </w:tc>
        <w:tc>
          <w:tcPr>
            <w:tcW w:w="958" w:type="dxa"/>
          </w:tcPr>
          <w:p w:rsidR="00205BC9" w:rsidRPr="00542432" w:rsidRDefault="00205BC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205BC9" w:rsidRPr="00542432" w:rsidRDefault="00205BC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205BC9" w:rsidRPr="00542432" w:rsidRDefault="00205BC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81730E" w:rsidRPr="00542432" w:rsidRDefault="00D63E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 methods/functions contain appropriate error catching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capabilities?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272" w:type="dxa"/>
          </w:tcPr>
          <w:p w:rsidR="0081730E" w:rsidRPr="00542432" w:rsidRDefault="00D63E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Are the error mes</w:t>
            </w:r>
            <w:r w:rsidR="00963ED7" w:rsidRPr="00542432">
              <w:rPr>
                <w:rFonts w:ascii="Times New Roman" w:hAnsi="Times New Roman" w:cs="Times New Roman"/>
                <w:sz w:val="24"/>
                <w:szCs w:val="24"/>
              </w:rPr>
              <w:t>sages direct and easy to understand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81730E" w:rsidRPr="00542432" w:rsidRDefault="005B277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correct form get forefront attention?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35E9" w:rsidRPr="00542432" w:rsidTr="00776B64">
        <w:tc>
          <w:tcPr>
            <w:tcW w:w="558" w:type="dxa"/>
          </w:tcPr>
          <w:p w:rsidR="007735E9" w:rsidRPr="00542432" w:rsidRDefault="007735E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7735E9" w:rsidRPr="00542432" w:rsidRDefault="007735E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 correct data being operated upon in each statement?</w:t>
            </w:r>
          </w:p>
        </w:tc>
        <w:tc>
          <w:tcPr>
            <w:tcW w:w="958" w:type="dxa"/>
          </w:tcPr>
          <w:p w:rsidR="007735E9" w:rsidRPr="00542432" w:rsidRDefault="007735E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7735E9" w:rsidRPr="00542432" w:rsidRDefault="007735E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735E9" w:rsidRPr="00542432" w:rsidRDefault="007735E9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D1D" w:rsidRPr="00542432" w:rsidTr="00776B64">
        <w:tc>
          <w:tcPr>
            <w:tcW w:w="558" w:type="dxa"/>
          </w:tcPr>
          <w:p w:rsidR="00740D1D" w:rsidRPr="00542432" w:rsidRDefault="00740D1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2" w:type="dxa"/>
          </w:tcPr>
          <w:p w:rsidR="00740D1D" w:rsidRPr="00542432" w:rsidRDefault="00740D1D" w:rsidP="00542432">
            <w:pPr>
              <w:pStyle w:val="Heading1"/>
            </w:pPr>
            <w:bookmarkStart w:id="7" w:name="_Toc354174625"/>
            <w:r w:rsidRPr="00542432">
              <w:t>Additional</w:t>
            </w:r>
            <w:bookmarkEnd w:id="7"/>
          </w:p>
        </w:tc>
        <w:tc>
          <w:tcPr>
            <w:tcW w:w="958" w:type="dxa"/>
          </w:tcPr>
          <w:p w:rsidR="00740D1D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Y, N, NA</w:t>
            </w:r>
          </w:p>
        </w:tc>
        <w:tc>
          <w:tcPr>
            <w:tcW w:w="630" w:type="dxa"/>
          </w:tcPr>
          <w:p w:rsidR="00740D1D" w:rsidRPr="00542432" w:rsidRDefault="00740D1D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740D1D" w:rsidRPr="00542432" w:rsidRDefault="00B24BD4" w:rsidP="00B24B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</w:tcPr>
          <w:p w:rsidR="0081730E" w:rsidRPr="00542432" w:rsidRDefault="005B277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</w:t>
            </w:r>
            <w:r w:rsidR="00ED3885" w:rsidRPr="00542432">
              <w:rPr>
                <w:rFonts w:ascii="Times New Roman" w:hAnsi="Times New Roman" w:cs="Times New Roman"/>
                <w:sz w:val="24"/>
                <w:szCs w:val="24"/>
              </w:rPr>
              <w:t>he code prope</w:t>
            </w:r>
            <w:r w:rsidR="008231FA" w:rsidRPr="00542432">
              <w:rPr>
                <w:rFonts w:ascii="Times New Roman" w:hAnsi="Times New Roman" w:cs="Times New Roman"/>
                <w:sz w:val="24"/>
                <w:szCs w:val="24"/>
              </w:rPr>
              <w:t>rly send the constructed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1C24" w:rsidRPr="00542432">
              <w:rPr>
                <w:rFonts w:ascii="Times New Roman" w:hAnsi="Times New Roman" w:cs="Times New Roman"/>
                <w:sz w:val="24"/>
                <w:szCs w:val="24"/>
              </w:rPr>
              <w:t>molecule structure to Python 3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to generate the design?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72" w:type="dxa"/>
          </w:tcPr>
          <w:p w:rsidR="0081730E" w:rsidRPr="00542432" w:rsidRDefault="005B277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code ensure that if the user makes their own version,</w:t>
            </w:r>
            <w:r w:rsidR="00C34888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that it is indeed only</w:t>
            </w:r>
            <w:r w:rsidR="008B7A03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up to</w:t>
            </w:r>
            <w:r w:rsidR="00C34888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C34888" w:rsidRPr="00542432">
              <w:rPr>
                <w:rFonts w:ascii="Times New Roman" w:hAnsi="Times New Roman" w:cs="Times New Roman"/>
                <w:sz w:val="24"/>
                <w:szCs w:val="24"/>
              </w:rPr>
              <w:t>pentadecane</w:t>
            </w:r>
            <w:proofErr w:type="spellEnd"/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molecule?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72" w:type="dxa"/>
          </w:tcPr>
          <w:p w:rsidR="0081730E" w:rsidRPr="00542432" w:rsidRDefault="005B2775" w:rsidP="00115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 w:rsidR="00115374" w:rsidRPr="00542432">
              <w:rPr>
                <w:rFonts w:ascii="Times New Roman" w:hAnsi="Times New Roman" w:cs="Times New Roman"/>
                <w:sz w:val="24"/>
                <w:szCs w:val="24"/>
              </w:rPr>
              <w:t>Python 3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properly generate the map?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72" w:type="dxa"/>
          </w:tcPr>
          <w:p w:rsidR="0081730E" w:rsidRPr="00542432" w:rsidRDefault="005B2775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Does the animation follow the process in exact accordance to the customers</w:t>
            </w:r>
            <w:r w:rsidR="0067455F" w:rsidRPr="00542432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models?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72" w:type="dxa"/>
          </w:tcPr>
          <w:p w:rsidR="0081730E" w:rsidRPr="00542432" w:rsidRDefault="002E089F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After the user watches the animation and wishes to go back to first window, does the animation window close properly?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B24BD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72" w:type="dxa"/>
          </w:tcPr>
          <w:p w:rsidR="0081730E" w:rsidRPr="00542432" w:rsidRDefault="00C5481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If the user chooses to</w:t>
            </w:r>
            <w:r w:rsidR="009D365C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enter in the name of the constructed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molecule, does the program appropriately inform the user if they are correct or incorrect?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7D11B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72" w:type="dxa"/>
          </w:tcPr>
          <w:p w:rsidR="0081730E" w:rsidRPr="00542432" w:rsidRDefault="00C54814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If the user chooses to</w:t>
            </w:r>
            <w:r w:rsidR="0097703E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enter in the name of the constructed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 molecule and does so incorrectly, does the program appropriately inform them of their mistake and how to fix it? 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30E" w:rsidRPr="00542432" w:rsidTr="00776B64">
        <w:tc>
          <w:tcPr>
            <w:tcW w:w="558" w:type="dxa"/>
          </w:tcPr>
          <w:p w:rsidR="0081730E" w:rsidRPr="00542432" w:rsidRDefault="007D11B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72" w:type="dxa"/>
          </w:tcPr>
          <w:p w:rsidR="0081730E" w:rsidRPr="00542432" w:rsidRDefault="00424FC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Is there code that will inform the user when additional updates or requirements have been added?</w:t>
            </w:r>
          </w:p>
        </w:tc>
        <w:tc>
          <w:tcPr>
            <w:tcW w:w="9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81730E" w:rsidRPr="00542432" w:rsidRDefault="0081730E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FC7" w:rsidRPr="00542432" w:rsidTr="00776B64">
        <w:tc>
          <w:tcPr>
            <w:tcW w:w="558" w:type="dxa"/>
          </w:tcPr>
          <w:p w:rsidR="00424FC7" w:rsidRPr="00542432" w:rsidRDefault="007D11B8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72" w:type="dxa"/>
          </w:tcPr>
          <w:p w:rsidR="00424FC7" w:rsidRPr="00542432" w:rsidRDefault="00424FC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Is there code that will allow the user to leave messages for </w:t>
            </w:r>
            <w:r w:rsidR="007B435D" w:rsidRPr="0054243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542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software engineers/developers?</w:t>
            </w:r>
          </w:p>
        </w:tc>
        <w:tc>
          <w:tcPr>
            <w:tcW w:w="958" w:type="dxa"/>
          </w:tcPr>
          <w:p w:rsidR="00424FC7" w:rsidRPr="00542432" w:rsidRDefault="00424FC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424FC7" w:rsidRPr="00542432" w:rsidRDefault="00424FC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8" w:type="dxa"/>
          </w:tcPr>
          <w:p w:rsidR="00424FC7" w:rsidRPr="00542432" w:rsidRDefault="00424FC7" w:rsidP="00D246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76B64" w:rsidRDefault="00776B64"/>
    <w:sectPr w:rsidR="00776B64" w:rsidSect="00C92E2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76B64"/>
    <w:rsid w:val="00040994"/>
    <w:rsid w:val="000B0C58"/>
    <w:rsid w:val="00115374"/>
    <w:rsid w:val="001219A7"/>
    <w:rsid w:val="00136635"/>
    <w:rsid w:val="001927B2"/>
    <w:rsid w:val="00205BC9"/>
    <w:rsid w:val="002E089F"/>
    <w:rsid w:val="003254F6"/>
    <w:rsid w:val="0033581F"/>
    <w:rsid w:val="0033722E"/>
    <w:rsid w:val="00424FC7"/>
    <w:rsid w:val="00542432"/>
    <w:rsid w:val="005B2775"/>
    <w:rsid w:val="006355E9"/>
    <w:rsid w:val="00657841"/>
    <w:rsid w:val="0067455F"/>
    <w:rsid w:val="00690F99"/>
    <w:rsid w:val="006E320B"/>
    <w:rsid w:val="00740D1D"/>
    <w:rsid w:val="007735E9"/>
    <w:rsid w:val="00776B64"/>
    <w:rsid w:val="007905D7"/>
    <w:rsid w:val="007B435D"/>
    <w:rsid w:val="007D11B8"/>
    <w:rsid w:val="007E6B30"/>
    <w:rsid w:val="0081730E"/>
    <w:rsid w:val="008231FA"/>
    <w:rsid w:val="008B7A03"/>
    <w:rsid w:val="008E178C"/>
    <w:rsid w:val="008F2457"/>
    <w:rsid w:val="00931C24"/>
    <w:rsid w:val="00963ED7"/>
    <w:rsid w:val="0097703E"/>
    <w:rsid w:val="009D365C"/>
    <w:rsid w:val="009D7A9E"/>
    <w:rsid w:val="00A20AE2"/>
    <w:rsid w:val="00AB78E3"/>
    <w:rsid w:val="00AF21A5"/>
    <w:rsid w:val="00B24BD4"/>
    <w:rsid w:val="00B60060"/>
    <w:rsid w:val="00B82099"/>
    <w:rsid w:val="00B8471E"/>
    <w:rsid w:val="00BC7B66"/>
    <w:rsid w:val="00BF2E37"/>
    <w:rsid w:val="00BF3F5C"/>
    <w:rsid w:val="00C2582D"/>
    <w:rsid w:val="00C34888"/>
    <w:rsid w:val="00C54814"/>
    <w:rsid w:val="00C92E25"/>
    <w:rsid w:val="00C97C50"/>
    <w:rsid w:val="00CE6F80"/>
    <w:rsid w:val="00D63E0E"/>
    <w:rsid w:val="00E0755C"/>
    <w:rsid w:val="00EC7ECB"/>
    <w:rsid w:val="00ED3885"/>
    <w:rsid w:val="00E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71E"/>
  </w:style>
  <w:style w:type="paragraph" w:styleId="Heading1">
    <w:name w:val="heading 1"/>
    <w:basedOn w:val="Normal"/>
    <w:next w:val="Normal"/>
    <w:link w:val="Heading1Char"/>
    <w:uiPriority w:val="9"/>
    <w:qFormat/>
    <w:rsid w:val="005424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2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E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24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4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24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4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C49EEEAF3224FA6AA02B05A5353E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45A60-3346-42A1-9D8D-CAD9E8601F9C}"/>
      </w:docPartPr>
      <w:docPartBody>
        <w:p w:rsidR="004A56DD" w:rsidRDefault="00B407E9" w:rsidP="00B407E9">
          <w:pPr>
            <w:pStyle w:val="BC49EEEAF3224FA6AA02B05A5353E48A"/>
          </w:pPr>
          <w:r>
            <w:rPr>
              <w:sz w:val="96"/>
              <w:szCs w:val="96"/>
            </w:rPr>
            <w:t>[Year]</w:t>
          </w:r>
        </w:p>
      </w:docPartBody>
    </w:docPart>
    <w:docPart>
      <w:docPartPr>
        <w:name w:val="53C223D6F580426EB8DCAAD470137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5372D-87E9-4E30-BAE5-D72C6A9E5225}"/>
      </w:docPartPr>
      <w:docPartBody>
        <w:p w:rsidR="004A56DD" w:rsidRDefault="00B407E9" w:rsidP="00B407E9">
          <w:pPr>
            <w:pStyle w:val="53C223D6F580426EB8DCAAD470137960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407E9"/>
    <w:rsid w:val="00227403"/>
    <w:rsid w:val="004A56DD"/>
    <w:rsid w:val="00B40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C4B589AD7E44C58C6A696E7B547AEC">
    <w:name w:val="B0C4B589AD7E44C58C6A696E7B547AEC"/>
    <w:rsid w:val="00B407E9"/>
  </w:style>
  <w:style w:type="paragraph" w:customStyle="1" w:styleId="BC49EEEAF3224FA6AA02B05A5353E48A">
    <w:name w:val="BC49EEEAF3224FA6AA02B05A5353E48A"/>
    <w:rsid w:val="00B407E9"/>
  </w:style>
  <w:style w:type="paragraph" w:customStyle="1" w:styleId="53C223D6F580426EB8DCAAD470137960">
    <w:name w:val="53C223D6F580426EB8DCAAD470137960"/>
    <w:rsid w:val="00B407E9"/>
  </w:style>
  <w:style w:type="paragraph" w:customStyle="1" w:styleId="A06A6C9D29CB4DFC98E7ADD616056325">
    <w:name w:val="A06A6C9D29CB4DFC98E7ADD616056325"/>
    <w:rsid w:val="00B407E9"/>
  </w:style>
  <w:style w:type="paragraph" w:customStyle="1" w:styleId="1B7A07F104734B5AAFB8C2F49B52AF19">
    <w:name w:val="1B7A07F104734B5AAFB8C2F49B52AF19"/>
    <w:rsid w:val="00B407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Chemistry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B29F6-9BEA-4362-B17A-18290C32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Quality Assurance</dc:title>
  <dc:subject>SQA Implementation Checklist</dc:subject>
  <dc:creator>Roland Heintze, John Gibbons, Tim Elam and Chris Lansing</dc:creator>
  <cp:lastModifiedBy>john</cp:lastModifiedBy>
  <cp:revision>51</cp:revision>
  <dcterms:created xsi:type="dcterms:W3CDTF">2013-03-13T21:12:00Z</dcterms:created>
  <dcterms:modified xsi:type="dcterms:W3CDTF">2013-04-20T02:41:00Z</dcterms:modified>
</cp:coreProperties>
</file>