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48AE36" w14:textId="42E80E80" w:rsidR="005D1E3D" w:rsidRPr="00304DD7" w:rsidRDefault="00304DD7">
      <w:pPr>
        <w:rPr>
          <w:b/>
          <w:bCs/>
          <w:sz w:val="44"/>
          <w:szCs w:val="44"/>
          <w:lang w:val="en-US"/>
        </w:rPr>
      </w:pPr>
      <w:r w:rsidRPr="00304DD7">
        <w:rPr>
          <w:b/>
          <w:bCs/>
          <w:sz w:val="44"/>
          <w:szCs w:val="44"/>
          <w:lang w:val="en-US"/>
        </w:rPr>
        <w:t xml:space="preserve">Profil </w:t>
      </w:r>
      <w:r w:rsidR="00D01DAF">
        <w:rPr>
          <w:b/>
          <w:bCs/>
          <w:sz w:val="44"/>
          <w:szCs w:val="44"/>
          <w:lang w:val="en-US"/>
        </w:rPr>
        <w:t>Satubumi.org</w:t>
      </w:r>
    </w:p>
    <w:p w14:paraId="3A503505" w14:textId="0078508D" w:rsidR="00304DD7" w:rsidRDefault="00304DD7">
      <w:pPr>
        <w:rPr>
          <w:lang w:val="en-US"/>
        </w:rPr>
      </w:pPr>
      <w:r>
        <w:rPr>
          <w:lang w:val="en-US"/>
        </w:rPr>
        <w:t xml:space="preserve">Bagian yang yang bersifat substantif </w:t>
      </w:r>
      <w:r w:rsidR="00D01DAF">
        <w:rPr>
          <w:lang w:val="en-US"/>
        </w:rPr>
        <w:t xml:space="preserve">dan perlu ada </w:t>
      </w:r>
      <w:r>
        <w:rPr>
          <w:lang w:val="en-US"/>
        </w:rPr>
        <w:t>adalah :</w:t>
      </w:r>
    </w:p>
    <w:p w14:paraId="114E7D5E" w14:textId="24309B64" w:rsidR="00B37AF1" w:rsidRDefault="00877DC3" w:rsidP="00304DD7">
      <w:pPr>
        <w:pStyle w:val="ListParagraph"/>
        <w:numPr>
          <w:ilvl w:val="0"/>
          <w:numId w:val="11"/>
        </w:numPr>
        <w:rPr>
          <w:lang w:val="en-US"/>
        </w:rPr>
      </w:pPr>
      <w:r>
        <w:rPr>
          <w:lang w:val="en-US"/>
        </w:rPr>
        <w:t>About</w:t>
      </w:r>
    </w:p>
    <w:p w14:paraId="320ECDC5" w14:textId="7F07EEC3" w:rsidR="00304DD7" w:rsidRDefault="00D01DAF" w:rsidP="00304DD7">
      <w:pPr>
        <w:pStyle w:val="ListParagraph"/>
        <w:numPr>
          <w:ilvl w:val="0"/>
          <w:numId w:val="11"/>
        </w:numPr>
        <w:rPr>
          <w:lang w:val="en-US"/>
        </w:rPr>
      </w:pPr>
      <w:r>
        <w:rPr>
          <w:lang w:val="en-US"/>
        </w:rPr>
        <w:t>Services</w:t>
      </w:r>
    </w:p>
    <w:p w14:paraId="7CF8C6F2" w14:textId="47BE8D66" w:rsidR="00304DD7" w:rsidRDefault="00D01DAF" w:rsidP="00304DD7">
      <w:pPr>
        <w:pStyle w:val="ListParagraph"/>
        <w:numPr>
          <w:ilvl w:val="0"/>
          <w:numId w:val="11"/>
        </w:numPr>
        <w:rPr>
          <w:lang w:val="en-US"/>
        </w:rPr>
      </w:pPr>
      <w:r>
        <w:rPr>
          <w:lang w:val="en-US"/>
        </w:rPr>
        <w:t>Products</w:t>
      </w:r>
    </w:p>
    <w:p w14:paraId="580F2784" w14:textId="1BE01035" w:rsidR="00D01DAF" w:rsidRDefault="00D01DAF" w:rsidP="00304DD7">
      <w:pPr>
        <w:pStyle w:val="ListParagraph"/>
        <w:numPr>
          <w:ilvl w:val="0"/>
          <w:numId w:val="11"/>
        </w:numPr>
        <w:rPr>
          <w:lang w:val="en-US"/>
        </w:rPr>
      </w:pPr>
      <w:r>
        <w:rPr>
          <w:lang w:val="en-US"/>
        </w:rPr>
        <w:t>Contact.</w:t>
      </w:r>
    </w:p>
    <w:p w14:paraId="30320DA3" w14:textId="77777777" w:rsidR="007151F2" w:rsidRDefault="007151F2" w:rsidP="007151F2"/>
    <w:p w14:paraId="66F3204B" w14:textId="6CA9265F" w:rsidR="007151F2" w:rsidRPr="007151F2" w:rsidRDefault="007151F2" w:rsidP="007151F2">
      <w:pPr>
        <w:ind w:left="709"/>
        <w:rPr>
          <w:i/>
          <w:iCs/>
          <w:lang w:val="en-US"/>
        </w:rPr>
      </w:pPr>
      <w:r w:rsidRPr="007151F2">
        <w:rPr>
          <w:i/>
          <w:iCs/>
        </w:rPr>
        <w:t>"Satubumi bridges science, nature, communities, and business to create measurable climate and sustainability impacts."</w:t>
      </w:r>
    </w:p>
    <w:p w14:paraId="4B14BB72" w14:textId="5C75154C" w:rsidR="007151F2" w:rsidRDefault="007151F2" w:rsidP="007151F2">
      <w:pPr>
        <w:rPr>
          <w:lang w:val="en-US"/>
        </w:rPr>
      </w:pPr>
      <w:r>
        <w:t>Kalimat ini dapat ditempatkan pada halaman utama (</w:t>
      </w:r>
      <w:r w:rsidRPr="007151F2">
        <w:rPr>
          <w:i/>
          <w:iCs/>
        </w:rPr>
        <w:t>hero section</w:t>
      </w:r>
      <w:r>
        <w:t>) situs web.</w:t>
      </w:r>
    </w:p>
    <w:p w14:paraId="7949A05D" w14:textId="77777777" w:rsidR="007151F2" w:rsidRPr="007151F2" w:rsidRDefault="007151F2" w:rsidP="007151F2">
      <w:pPr>
        <w:rPr>
          <w:lang w:val="en-US"/>
        </w:rPr>
      </w:pPr>
    </w:p>
    <w:p w14:paraId="30700173" w14:textId="76B68563" w:rsidR="00B37AF1" w:rsidRDefault="00877DC3">
      <w:pPr>
        <w:rPr>
          <w:b/>
          <w:bCs/>
          <w:sz w:val="28"/>
          <w:szCs w:val="28"/>
          <w:highlight w:val="yellow"/>
          <w:lang w:val="en-US"/>
        </w:rPr>
      </w:pPr>
      <w:r>
        <w:rPr>
          <w:b/>
          <w:bCs/>
          <w:sz w:val="28"/>
          <w:szCs w:val="28"/>
          <w:highlight w:val="yellow"/>
          <w:lang w:val="en-US"/>
        </w:rPr>
        <w:t>About</w:t>
      </w:r>
    </w:p>
    <w:p w14:paraId="6EEA5E15" w14:textId="174F69FB" w:rsidR="00B37AF1" w:rsidRDefault="00877DC3" w:rsidP="00B37A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Climate &amp; Sustainability Advisory Services</w:t>
      </w:r>
    </w:p>
    <w:p w14:paraId="252683C7" w14:textId="13173362" w:rsidR="00877DC3" w:rsidRPr="00877DC3" w:rsidRDefault="00877DC3" w:rsidP="00B37AF1">
      <w:pPr>
        <w:spacing w:before="100" w:beforeAutospacing="1" w:after="100" w:afterAutospacing="1" w:line="240" w:lineRule="auto"/>
        <w:outlineLvl w:val="2"/>
        <w:rPr>
          <w:rFonts w:ascii="Times New Roman" w:eastAsia="Times New Roman" w:hAnsi="Times New Roman" w:cs="Times New Roman"/>
          <w:b/>
          <w:bCs/>
          <w:i/>
          <w:iCs/>
          <w:kern w:val="0"/>
          <w:sz w:val="27"/>
          <w:szCs w:val="27"/>
          <w14:ligatures w14:val="none"/>
        </w:rPr>
      </w:pPr>
      <w:r w:rsidRPr="00877DC3">
        <w:rPr>
          <w:i/>
          <w:iCs/>
        </w:rPr>
        <w:t>Building Sustainable Value for People, Nature, and Business</w:t>
      </w:r>
    </w:p>
    <w:p w14:paraId="2EC4770A" w14:textId="25D5E1B7" w:rsidR="00877DC3" w:rsidRPr="00877DC3" w:rsidRDefault="00877DC3" w:rsidP="00877DC3">
      <w:pPr>
        <w:pStyle w:val="isselectedend"/>
        <w:rPr>
          <w:rFonts w:asciiTheme="minorHAnsi" w:eastAsiaTheme="minorHAnsi" w:hAnsiTheme="minorHAnsi" w:cstheme="minorBidi"/>
          <w:kern w:val="2"/>
          <w14:ligatures w14:val="standardContextual"/>
        </w:rPr>
      </w:pPr>
      <w:r w:rsidRPr="00877DC3">
        <w:rPr>
          <w:rFonts w:asciiTheme="minorHAnsi" w:eastAsiaTheme="minorHAnsi" w:hAnsiTheme="minorHAnsi" w:cstheme="minorBidi"/>
          <w:kern w:val="2"/>
          <w14:ligatures w14:val="standardContextual"/>
        </w:rPr>
        <w:t>Satubumi adalah perusahaan konsultansi yang berfokus pada pengembangan solusi iklim dan keberlanjutan melalui pendekatan ilmiah, kolaboratif, dan berbasis dampak. Kami me</w:t>
      </w:r>
      <w:r>
        <w:rPr>
          <w:rFonts w:asciiTheme="minorHAnsi" w:eastAsiaTheme="minorHAnsi" w:hAnsiTheme="minorHAnsi" w:cstheme="minorBidi"/>
          <w:kern w:val="2"/>
          <w14:ligatures w14:val="standardContextual"/>
        </w:rPr>
        <w:t>ndampingi</w:t>
      </w:r>
      <w:r w:rsidRPr="00877DC3">
        <w:rPr>
          <w:rFonts w:asciiTheme="minorHAnsi" w:eastAsiaTheme="minorHAnsi" w:hAnsiTheme="minorHAnsi" w:cstheme="minorBidi"/>
          <w:kern w:val="2"/>
          <w14:ligatures w14:val="standardContextual"/>
        </w:rPr>
        <w:t xml:space="preserve"> perusahaan, lembaga, pemerintah, dan berbagai pemangku kepentingan dalam merancang, mengembangkan, dan mengimplementasikan strategi yang mampu menciptakan keseimbangan antara pertumbuhan ekonomi, kelestarian lingkungan, dan kesejahteraan masyarakat.</w:t>
      </w:r>
    </w:p>
    <w:p w14:paraId="42179645" w14:textId="77777777" w:rsidR="00877DC3" w:rsidRPr="00877DC3" w:rsidRDefault="00877DC3" w:rsidP="00877DC3">
      <w:pPr>
        <w:pStyle w:val="isselectedend"/>
        <w:rPr>
          <w:rFonts w:asciiTheme="minorHAnsi" w:eastAsiaTheme="minorHAnsi" w:hAnsiTheme="minorHAnsi" w:cstheme="minorBidi"/>
          <w:kern w:val="2"/>
          <w14:ligatures w14:val="standardContextual"/>
        </w:rPr>
      </w:pPr>
      <w:r w:rsidRPr="00877DC3">
        <w:rPr>
          <w:rFonts w:asciiTheme="minorHAnsi" w:eastAsiaTheme="minorHAnsi" w:hAnsiTheme="minorHAnsi" w:cstheme="minorBidi"/>
          <w:kern w:val="2"/>
          <w14:ligatures w14:val="standardContextual"/>
        </w:rPr>
        <w:t>Kami meyakini bahwa keberlanjutan bukan sekadar kewajiban, melainkan investasi jangka panjang yang mampu menciptakan nilai bagi bisnis, masyarakat, dan ekosistem.</w:t>
      </w:r>
    </w:p>
    <w:p w14:paraId="1DECB487" w14:textId="77777777" w:rsidR="00877DC3" w:rsidRPr="00877DC3" w:rsidRDefault="00877DC3" w:rsidP="00877DC3">
      <w:pPr>
        <w:pStyle w:val="NormalWeb"/>
        <w:rPr>
          <w:rFonts w:asciiTheme="minorHAnsi" w:eastAsiaTheme="minorHAnsi" w:hAnsiTheme="minorHAnsi" w:cstheme="minorBidi"/>
          <w:kern w:val="2"/>
          <w14:ligatures w14:val="standardContextual"/>
        </w:rPr>
      </w:pPr>
      <w:r w:rsidRPr="00877DC3">
        <w:rPr>
          <w:rFonts w:asciiTheme="minorHAnsi" w:eastAsiaTheme="minorHAnsi" w:hAnsiTheme="minorHAnsi" w:cstheme="minorBidi"/>
          <w:kern w:val="2"/>
          <w14:ligatures w14:val="standardContextual"/>
        </w:rPr>
        <w:t>Dengan pengalaman dalam bidang kehutanan, bentang alam, pembangunan masyarakat, konservasi, serta pengembangan proyek karbon, Satubumi hadir sebagai mitra strategis untuk memastikan bahwa setiap proses bisnis berjalan secara berkelanjutan, terukur, dan memberikan dampak nyata.</w:t>
      </w:r>
    </w:p>
    <w:p w14:paraId="4A380C76" w14:textId="77777777" w:rsidR="00877DC3" w:rsidRPr="00877DC3" w:rsidRDefault="00877DC3" w:rsidP="00877D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DC3">
        <w:rPr>
          <w:rFonts w:ascii="Times New Roman" w:eastAsia="Times New Roman" w:hAnsi="Times New Roman" w:cs="Times New Roman"/>
          <w:b/>
          <w:bCs/>
          <w:kern w:val="0"/>
          <w:sz w:val="36"/>
          <w:szCs w:val="36"/>
          <w14:ligatures w14:val="none"/>
        </w:rPr>
        <w:t>Visi</w:t>
      </w:r>
    </w:p>
    <w:p w14:paraId="6342E980" w14:textId="77777777" w:rsidR="00877DC3" w:rsidRPr="00877DC3" w:rsidRDefault="00877DC3" w:rsidP="00877DC3">
      <w:pPr>
        <w:pStyle w:val="NormalWeb"/>
        <w:rPr>
          <w:rFonts w:asciiTheme="minorHAnsi" w:eastAsiaTheme="minorHAnsi" w:hAnsiTheme="minorHAnsi" w:cstheme="minorBidi"/>
          <w:kern w:val="2"/>
          <w14:ligatures w14:val="standardContextual"/>
        </w:rPr>
      </w:pPr>
      <w:r w:rsidRPr="00877DC3">
        <w:rPr>
          <w:rFonts w:asciiTheme="minorHAnsi" w:eastAsiaTheme="minorHAnsi" w:hAnsiTheme="minorHAnsi" w:cstheme="minorBidi"/>
          <w:kern w:val="2"/>
          <w14:ligatures w14:val="standardContextual"/>
        </w:rPr>
        <w:t>Menjadi mitra tepercaya dalam menghadirkan solusi iklim dan keberlanjutan yang mampu menciptakan dampak positif bagi masyarakat, lingkungan, dan dunia usaha.</w:t>
      </w:r>
    </w:p>
    <w:p w14:paraId="5549AA67" w14:textId="77777777" w:rsidR="00877DC3" w:rsidRPr="00877DC3" w:rsidRDefault="00877DC3" w:rsidP="00877D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DC3">
        <w:rPr>
          <w:rFonts w:ascii="Times New Roman" w:eastAsia="Times New Roman" w:hAnsi="Times New Roman" w:cs="Times New Roman"/>
          <w:b/>
          <w:bCs/>
          <w:kern w:val="0"/>
          <w:sz w:val="36"/>
          <w:szCs w:val="36"/>
          <w14:ligatures w14:val="none"/>
        </w:rPr>
        <w:lastRenderedPageBreak/>
        <w:t>Misi</w:t>
      </w:r>
    </w:p>
    <w:p w14:paraId="061B0B09" w14:textId="77777777" w:rsidR="00877DC3" w:rsidRPr="00877DC3" w:rsidRDefault="00877DC3" w:rsidP="00877DC3">
      <w:pPr>
        <w:pStyle w:val="NormalWeb"/>
        <w:numPr>
          <w:ilvl w:val="0"/>
          <w:numId w:val="24"/>
        </w:numPr>
        <w:rPr>
          <w:rFonts w:asciiTheme="minorHAnsi" w:eastAsiaTheme="minorHAnsi" w:hAnsiTheme="minorHAnsi" w:cstheme="minorBidi"/>
          <w:kern w:val="2"/>
          <w14:ligatures w14:val="standardContextual"/>
        </w:rPr>
      </w:pPr>
      <w:r w:rsidRPr="00877DC3">
        <w:rPr>
          <w:rFonts w:asciiTheme="minorHAnsi" w:eastAsiaTheme="minorHAnsi" w:hAnsiTheme="minorHAnsi" w:cstheme="minorBidi"/>
          <w:kern w:val="2"/>
          <w14:ligatures w14:val="standardContextual"/>
        </w:rPr>
        <w:t>Mengembangkan solusi berbasis ilmu pengetahuan dan data yang kredibel.</w:t>
      </w:r>
    </w:p>
    <w:p w14:paraId="56831509" w14:textId="77777777" w:rsidR="00877DC3" w:rsidRPr="00877DC3" w:rsidRDefault="00877DC3" w:rsidP="00877DC3">
      <w:pPr>
        <w:pStyle w:val="NormalWeb"/>
        <w:numPr>
          <w:ilvl w:val="0"/>
          <w:numId w:val="24"/>
        </w:numPr>
        <w:rPr>
          <w:rFonts w:asciiTheme="minorHAnsi" w:eastAsiaTheme="minorHAnsi" w:hAnsiTheme="minorHAnsi" w:cstheme="minorBidi"/>
          <w:kern w:val="2"/>
          <w14:ligatures w14:val="standardContextual"/>
        </w:rPr>
      </w:pPr>
      <w:r w:rsidRPr="00877DC3">
        <w:rPr>
          <w:rFonts w:asciiTheme="minorHAnsi" w:eastAsiaTheme="minorHAnsi" w:hAnsiTheme="minorHAnsi" w:cstheme="minorBidi"/>
          <w:kern w:val="2"/>
          <w14:ligatures w14:val="standardContextual"/>
        </w:rPr>
        <w:t>Mendukung organisasi dalam mencapai tujuan keberlanjutan dan target iklim.</w:t>
      </w:r>
    </w:p>
    <w:p w14:paraId="7DCAE005" w14:textId="77777777" w:rsidR="00877DC3" w:rsidRPr="00877DC3" w:rsidRDefault="00877DC3" w:rsidP="00877DC3">
      <w:pPr>
        <w:pStyle w:val="NormalWeb"/>
        <w:numPr>
          <w:ilvl w:val="0"/>
          <w:numId w:val="24"/>
        </w:numPr>
        <w:rPr>
          <w:rFonts w:asciiTheme="minorHAnsi" w:eastAsiaTheme="minorHAnsi" w:hAnsiTheme="minorHAnsi" w:cstheme="minorBidi"/>
          <w:kern w:val="2"/>
          <w14:ligatures w14:val="standardContextual"/>
        </w:rPr>
      </w:pPr>
      <w:r w:rsidRPr="00877DC3">
        <w:rPr>
          <w:rFonts w:asciiTheme="minorHAnsi" w:eastAsiaTheme="minorHAnsi" w:hAnsiTheme="minorHAnsi" w:cstheme="minorBidi"/>
          <w:kern w:val="2"/>
          <w14:ligatures w14:val="standardContextual"/>
        </w:rPr>
        <w:t>Membangun kolaborasi yang kuat antara sektor swasta, pemerintah, masyarakat, dan mitra pembangunan.</w:t>
      </w:r>
    </w:p>
    <w:p w14:paraId="6B011347" w14:textId="77777777" w:rsidR="00877DC3" w:rsidRPr="00877DC3" w:rsidRDefault="00877DC3" w:rsidP="00877DC3">
      <w:pPr>
        <w:pStyle w:val="NormalWeb"/>
        <w:numPr>
          <w:ilvl w:val="0"/>
          <w:numId w:val="24"/>
        </w:numPr>
        <w:rPr>
          <w:rFonts w:asciiTheme="minorHAnsi" w:eastAsiaTheme="minorHAnsi" w:hAnsiTheme="minorHAnsi" w:cstheme="minorBidi"/>
          <w:kern w:val="2"/>
          <w14:ligatures w14:val="standardContextual"/>
        </w:rPr>
      </w:pPr>
      <w:r w:rsidRPr="00877DC3">
        <w:rPr>
          <w:rFonts w:asciiTheme="minorHAnsi" w:eastAsiaTheme="minorHAnsi" w:hAnsiTheme="minorHAnsi" w:cstheme="minorBidi"/>
          <w:kern w:val="2"/>
          <w14:ligatures w14:val="standardContextual"/>
        </w:rPr>
        <w:t>Menghasilkan dampak sosial, ekonomi, dan lingkungan yang berkelanjutan.</w:t>
      </w:r>
    </w:p>
    <w:p w14:paraId="234D878D" w14:textId="77777777" w:rsidR="00877DC3" w:rsidRPr="00877DC3" w:rsidRDefault="00877DC3" w:rsidP="00877DC3">
      <w:pPr>
        <w:pStyle w:val="NormalWeb"/>
        <w:numPr>
          <w:ilvl w:val="0"/>
          <w:numId w:val="24"/>
        </w:numPr>
        <w:rPr>
          <w:rFonts w:asciiTheme="minorHAnsi" w:eastAsiaTheme="minorHAnsi" w:hAnsiTheme="minorHAnsi" w:cstheme="minorBidi"/>
          <w:kern w:val="2"/>
          <w14:ligatures w14:val="standardContextual"/>
        </w:rPr>
      </w:pPr>
      <w:r w:rsidRPr="00877DC3">
        <w:rPr>
          <w:rFonts w:asciiTheme="minorHAnsi" w:eastAsiaTheme="minorHAnsi" w:hAnsiTheme="minorHAnsi" w:cstheme="minorBidi"/>
          <w:kern w:val="2"/>
          <w14:ligatures w14:val="standardContextual"/>
        </w:rPr>
        <w:t>Mendorong praktik bisnis yang bertanggung jawab dan berorientasi pada masa depan.</w:t>
      </w:r>
    </w:p>
    <w:p w14:paraId="43D88C5F" w14:textId="77777777" w:rsidR="00877DC3" w:rsidRPr="00B37AF1" w:rsidRDefault="00877DC3" w:rsidP="00B37AF1"/>
    <w:p w14:paraId="44F1BA9A" w14:textId="77777777" w:rsidR="00B37AF1" w:rsidRDefault="00B37AF1">
      <w:pPr>
        <w:rPr>
          <w:b/>
          <w:bCs/>
          <w:sz w:val="28"/>
          <w:szCs w:val="28"/>
          <w:highlight w:val="yellow"/>
          <w:lang w:val="en-US"/>
        </w:rPr>
      </w:pPr>
    </w:p>
    <w:p w14:paraId="6EF51D95" w14:textId="5F19C627" w:rsidR="00304DD7" w:rsidRPr="00925C3D" w:rsidRDefault="00877DC3">
      <w:pPr>
        <w:rPr>
          <w:b/>
          <w:bCs/>
          <w:sz w:val="28"/>
          <w:szCs w:val="28"/>
          <w:lang w:val="en-US"/>
        </w:rPr>
      </w:pPr>
      <w:r w:rsidRPr="00877DC3">
        <w:rPr>
          <w:b/>
          <w:bCs/>
          <w:sz w:val="28"/>
          <w:szCs w:val="28"/>
          <w:highlight w:val="yellow"/>
          <w:lang w:val="en-US"/>
        </w:rPr>
        <w:t>Services</w:t>
      </w:r>
    </w:p>
    <w:p w14:paraId="3CB4113D" w14:textId="77777777" w:rsidR="007151F2" w:rsidRPr="007151F2" w:rsidRDefault="007151F2" w:rsidP="00715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1F2">
        <w:rPr>
          <w:rFonts w:ascii="Times New Roman" w:eastAsia="Times New Roman" w:hAnsi="Times New Roman" w:cs="Times New Roman"/>
          <w:b/>
          <w:bCs/>
          <w:kern w:val="0"/>
          <w:sz w:val="27"/>
          <w:szCs w:val="27"/>
          <w14:ligatures w14:val="none"/>
        </w:rPr>
        <w:t>1. Pengembangan Proyek Karbon</w:t>
      </w:r>
    </w:p>
    <w:p w14:paraId="63061305" w14:textId="77777777" w:rsidR="007151F2" w:rsidRPr="007151F2" w:rsidRDefault="007151F2" w:rsidP="007151F2">
      <w:r w:rsidRPr="007151F2">
        <w:t>Kami mendampingi klien dalam seluruh tahapan pengembangan proyek karbon, mulai dari identifikasi potensi, studi kelayakan, perancangan proyek, penyusunan dokumen, implementasi, hingga proses pemantauan dan evaluasi.</w:t>
      </w:r>
    </w:p>
    <w:p w14:paraId="7B149A0E" w14:textId="77777777" w:rsidR="007151F2" w:rsidRPr="007151F2" w:rsidRDefault="007151F2" w:rsidP="007151F2">
      <w:r w:rsidRPr="007151F2">
        <w:t>Ruang lingkup layanan meliputi:</w:t>
      </w:r>
    </w:p>
    <w:p w14:paraId="6066F2DC" w14:textId="77777777" w:rsidR="007151F2" w:rsidRPr="007151F2" w:rsidRDefault="007151F2" w:rsidP="007151F2">
      <w:pPr>
        <w:pStyle w:val="ListParagraph"/>
        <w:numPr>
          <w:ilvl w:val="0"/>
          <w:numId w:val="30"/>
        </w:numPr>
      </w:pPr>
      <w:r w:rsidRPr="007151F2">
        <w:t>Penilaian kelayakan proyek karbon.</w:t>
      </w:r>
    </w:p>
    <w:p w14:paraId="687FD1CA" w14:textId="77777777" w:rsidR="007151F2" w:rsidRPr="007151F2" w:rsidRDefault="007151F2" w:rsidP="007151F2">
      <w:pPr>
        <w:pStyle w:val="ListParagraph"/>
        <w:numPr>
          <w:ilvl w:val="0"/>
          <w:numId w:val="30"/>
        </w:numPr>
      </w:pPr>
      <w:r w:rsidRPr="007151F2">
        <w:t>Pengembangan strategi mitigasi perubahan iklim.</w:t>
      </w:r>
    </w:p>
    <w:p w14:paraId="0AA0137E" w14:textId="77777777" w:rsidR="007151F2" w:rsidRPr="007151F2" w:rsidRDefault="007151F2" w:rsidP="007151F2">
      <w:pPr>
        <w:pStyle w:val="ListParagraph"/>
        <w:numPr>
          <w:ilvl w:val="0"/>
          <w:numId w:val="30"/>
        </w:numPr>
      </w:pPr>
      <w:r w:rsidRPr="007151F2">
        <w:t>Penyusunan metodologi dan dokumen teknis.</w:t>
      </w:r>
    </w:p>
    <w:p w14:paraId="3A188BD6" w14:textId="77777777" w:rsidR="007151F2" w:rsidRPr="007151F2" w:rsidRDefault="007151F2" w:rsidP="007151F2">
      <w:pPr>
        <w:pStyle w:val="ListParagraph"/>
        <w:numPr>
          <w:ilvl w:val="0"/>
          <w:numId w:val="30"/>
        </w:numPr>
      </w:pPr>
      <w:r w:rsidRPr="007151F2">
        <w:t>Pendampingan implementasi proyek.</w:t>
      </w:r>
    </w:p>
    <w:p w14:paraId="5AB95A05" w14:textId="77777777" w:rsidR="007151F2" w:rsidRPr="007151F2" w:rsidRDefault="007151F2" w:rsidP="007151F2">
      <w:pPr>
        <w:pStyle w:val="ListParagraph"/>
        <w:numPr>
          <w:ilvl w:val="0"/>
          <w:numId w:val="30"/>
        </w:numPr>
      </w:pPr>
      <w:r w:rsidRPr="007151F2">
        <w:t>Pengukuran, pelaporan, dan verifikasi.</w:t>
      </w:r>
    </w:p>
    <w:p w14:paraId="13BF6463" w14:textId="62E96BB2" w:rsidR="007151F2" w:rsidRPr="007151F2" w:rsidRDefault="007151F2" w:rsidP="007151F2">
      <w:pPr>
        <w:spacing w:after="0" w:line="240" w:lineRule="auto"/>
        <w:rPr>
          <w:rFonts w:ascii="Times New Roman" w:eastAsia="Times New Roman" w:hAnsi="Times New Roman" w:cs="Times New Roman"/>
          <w:kern w:val="0"/>
          <w14:ligatures w14:val="none"/>
        </w:rPr>
      </w:pPr>
    </w:p>
    <w:p w14:paraId="307AD307" w14:textId="77777777" w:rsidR="007151F2" w:rsidRPr="007151F2" w:rsidRDefault="007151F2" w:rsidP="00715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1F2">
        <w:rPr>
          <w:rFonts w:ascii="Times New Roman" w:eastAsia="Times New Roman" w:hAnsi="Times New Roman" w:cs="Times New Roman"/>
          <w:b/>
          <w:bCs/>
          <w:kern w:val="0"/>
          <w:sz w:val="27"/>
          <w:szCs w:val="27"/>
          <w14:ligatures w14:val="none"/>
        </w:rPr>
        <w:t>2. Penilaian Kondisi Dasar (Baseline Assessment)</w:t>
      </w:r>
    </w:p>
    <w:p w14:paraId="72FE7BB2" w14:textId="77777777" w:rsidR="007151F2" w:rsidRPr="007151F2" w:rsidRDefault="007151F2" w:rsidP="007151F2">
      <w:r w:rsidRPr="007151F2">
        <w:t>Kami menyediakan layanan pengumpulan dan analisis data sebagai dasar pengambilan keputusan yang akurat dan terukur.</w:t>
      </w:r>
    </w:p>
    <w:p w14:paraId="27DC58CC" w14:textId="77777777" w:rsidR="007151F2" w:rsidRPr="007151F2" w:rsidRDefault="007151F2" w:rsidP="007151F2">
      <w:r w:rsidRPr="007151F2">
        <w:t>Ruang lingkup layanan meliputi:</w:t>
      </w:r>
    </w:p>
    <w:p w14:paraId="4B474A9F" w14:textId="77777777" w:rsidR="007151F2" w:rsidRPr="007151F2" w:rsidRDefault="007151F2" w:rsidP="007151F2">
      <w:pPr>
        <w:pStyle w:val="ListParagraph"/>
        <w:numPr>
          <w:ilvl w:val="0"/>
          <w:numId w:val="31"/>
        </w:numPr>
      </w:pPr>
      <w:r w:rsidRPr="007151F2">
        <w:t>Analisis tutupan lahan dan penggunaan lahan.</w:t>
      </w:r>
    </w:p>
    <w:p w14:paraId="09069EAA" w14:textId="77777777" w:rsidR="007151F2" w:rsidRPr="007151F2" w:rsidRDefault="007151F2" w:rsidP="007151F2">
      <w:pPr>
        <w:pStyle w:val="ListParagraph"/>
        <w:numPr>
          <w:ilvl w:val="0"/>
          <w:numId w:val="31"/>
        </w:numPr>
      </w:pPr>
      <w:r w:rsidRPr="007151F2">
        <w:t>Kajian keanekaragaman hayati.</w:t>
      </w:r>
    </w:p>
    <w:p w14:paraId="5E019E9F" w14:textId="77777777" w:rsidR="007151F2" w:rsidRPr="007151F2" w:rsidRDefault="007151F2" w:rsidP="007151F2">
      <w:pPr>
        <w:pStyle w:val="ListParagraph"/>
        <w:numPr>
          <w:ilvl w:val="0"/>
          <w:numId w:val="31"/>
        </w:numPr>
      </w:pPr>
      <w:r w:rsidRPr="007151F2">
        <w:t>Pengukuran cadangan karbon.</w:t>
      </w:r>
    </w:p>
    <w:p w14:paraId="7F2F22CF" w14:textId="77777777" w:rsidR="007151F2" w:rsidRPr="007151F2" w:rsidRDefault="007151F2" w:rsidP="007151F2">
      <w:pPr>
        <w:pStyle w:val="ListParagraph"/>
        <w:numPr>
          <w:ilvl w:val="0"/>
          <w:numId w:val="31"/>
        </w:numPr>
      </w:pPr>
      <w:r w:rsidRPr="007151F2">
        <w:t>Penilaian kondisi sosial dan ekonomi masyarakat.</w:t>
      </w:r>
    </w:p>
    <w:p w14:paraId="4E57525D" w14:textId="77777777" w:rsidR="007151F2" w:rsidRPr="007151F2" w:rsidRDefault="007151F2" w:rsidP="007151F2">
      <w:pPr>
        <w:pStyle w:val="ListParagraph"/>
        <w:numPr>
          <w:ilvl w:val="0"/>
          <w:numId w:val="31"/>
        </w:numPr>
      </w:pPr>
      <w:r w:rsidRPr="007151F2">
        <w:lastRenderedPageBreak/>
        <w:t>Analisis tata kelola dan kelembagaan.</w:t>
      </w:r>
    </w:p>
    <w:p w14:paraId="06FF9AAC" w14:textId="26BC637A" w:rsidR="007151F2" w:rsidRPr="007151F2" w:rsidRDefault="007151F2" w:rsidP="007151F2">
      <w:pPr>
        <w:spacing w:after="0" w:line="240" w:lineRule="auto"/>
        <w:rPr>
          <w:rFonts w:ascii="Times New Roman" w:eastAsia="Times New Roman" w:hAnsi="Times New Roman" w:cs="Times New Roman"/>
          <w:kern w:val="0"/>
          <w14:ligatures w14:val="none"/>
        </w:rPr>
      </w:pPr>
    </w:p>
    <w:p w14:paraId="16DD66A5" w14:textId="77777777" w:rsidR="007151F2" w:rsidRPr="007151F2" w:rsidRDefault="007151F2" w:rsidP="00715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1F2">
        <w:rPr>
          <w:rFonts w:ascii="Times New Roman" w:eastAsia="Times New Roman" w:hAnsi="Times New Roman" w:cs="Times New Roman"/>
          <w:b/>
          <w:bCs/>
          <w:kern w:val="0"/>
          <w:sz w:val="27"/>
          <w:szCs w:val="27"/>
          <w14:ligatures w14:val="none"/>
        </w:rPr>
        <w:t>3. Kajian Keanekaragaman Hayati (Biodiversity Assessment)</w:t>
      </w:r>
    </w:p>
    <w:p w14:paraId="46B77739" w14:textId="77777777" w:rsidR="007151F2" w:rsidRPr="007151F2" w:rsidRDefault="007151F2" w:rsidP="007151F2">
      <w:r w:rsidRPr="007151F2">
        <w:t>Kami membantu organisasi memahami kondisi ekologi suatu wilayah sekaligus mengidentifikasi risiko, peluang, dan strategi pengelolaan yang tepat.</w:t>
      </w:r>
    </w:p>
    <w:p w14:paraId="076590CA" w14:textId="77777777" w:rsidR="007151F2" w:rsidRPr="007151F2" w:rsidRDefault="007151F2" w:rsidP="007151F2">
      <w:r w:rsidRPr="007151F2">
        <w:t>Layanan meliputi:</w:t>
      </w:r>
    </w:p>
    <w:p w14:paraId="5E704902" w14:textId="77777777" w:rsidR="007151F2" w:rsidRPr="007151F2" w:rsidRDefault="007151F2" w:rsidP="007151F2">
      <w:pPr>
        <w:pStyle w:val="ListParagraph"/>
        <w:numPr>
          <w:ilvl w:val="0"/>
          <w:numId w:val="32"/>
        </w:numPr>
      </w:pPr>
      <w:r w:rsidRPr="007151F2">
        <w:t>Inventarisasi flora dan fauna.</w:t>
      </w:r>
    </w:p>
    <w:p w14:paraId="14ADB157" w14:textId="77777777" w:rsidR="007151F2" w:rsidRPr="007151F2" w:rsidRDefault="007151F2" w:rsidP="007151F2">
      <w:pPr>
        <w:pStyle w:val="ListParagraph"/>
        <w:numPr>
          <w:ilvl w:val="0"/>
          <w:numId w:val="32"/>
        </w:numPr>
      </w:pPr>
      <w:r w:rsidRPr="007151F2">
        <w:t>Analisis habitat dan bentang alam.</w:t>
      </w:r>
    </w:p>
    <w:p w14:paraId="66790163" w14:textId="77777777" w:rsidR="007151F2" w:rsidRPr="007151F2" w:rsidRDefault="007151F2" w:rsidP="007151F2">
      <w:pPr>
        <w:pStyle w:val="ListParagraph"/>
        <w:numPr>
          <w:ilvl w:val="0"/>
          <w:numId w:val="32"/>
        </w:numPr>
      </w:pPr>
      <w:r w:rsidRPr="007151F2">
        <w:t>Identifikasi spesies penting.</w:t>
      </w:r>
    </w:p>
    <w:p w14:paraId="4B37284D" w14:textId="77777777" w:rsidR="007151F2" w:rsidRPr="007151F2" w:rsidRDefault="007151F2" w:rsidP="007151F2">
      <w:pPr>
        <w:pStyle w:val="ListParagraph"/>
        <w:numPr>
          <w:ilvl w:val="0"/>
          <w:numId w:val="32"/>
        </w:numPr>
      </w:pPr>
      <w:r w:rsidRPr="007151F2">
        <w:t>Analisis ancaman dan risiko ekologis.</w:t>
      </w:r>
    </w:p>
    <w:p w14:paraId="1E11FD0C" w14:textId="77777777" w:rsidR="007151F2" w:rsidRPr="007151F2" w:rsidRDefault="007151F2" w:rsidP="007151F2">
      <w:pPr>
        <w:pStyle w:val="ListParagraph"/>
        <w:numPr>
          <w:ilvl w:val="0"/>
          <w:numId w:val="32"/>
        </w:numPr>
      </w:pPr>
      <w:r w:rsidRPr="007151F2">
        <w:t>Penyusunan strategi konservasi.</w:t>
      </w:r>
    </w:p>
    <w:p w14:paraId="33257E7E" w14:textId="19291CE4" w:rsidR="007151F2" w:rsidRPr="007151F2" w:rsidRDefault="007151F2" w:rsidP="007151F2">
      <w:pPr>
        <w:spacing w:after="0" w:line="240" w:lineRule="auto"/>
        <w:rPr>
          <w:rFonts w:ascii="Times New Roman" w:eastAsia="Times New Roman" w:hAnsi="Times New Roman" w:cs="Times New Roman"/>
          <w:kern w:val="0"/>
          <w14:ligatures w14:val="none"/>
        </w:rPr>
      </w:pPr>
    </w:p>
    <w:p w14:paraId="4072660A" w14:textId="77777777" w:rsidR="007151F2" w:rsidRPr="007151F2" w:rsidRDefault="007151F2" w:rsidP="00715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1F2">
        <w:rPr>
          <w:rFonts w:ascii="Times New Roman" w:eastAsia="Times New Roman" w:hAnsi="Times New Roman" w:cs="Times New Roman"/>
          <w:b/>
          <w:bCs/>
          <w:kern w:val="0"/>
          <w:sz w:val="27"/>
          <w:szCs w:val="27"/>
          <w14:ligatures w14:val="none"/>
        </w:rPr>
        <w:t>4. Penilaian Sosial dan Pengembangan Masyarakat (Social and Community Assessment)</w:t>
      </w:r>
    </w:p>
    <w:p w14:paraId="7FC1654C" w14:textId="77777777" w:rsidR="007151F2" w:rsidRPr="007151F2" w:rsidRDefault="007151F2" w:rsidP="007151F2">
      <w:r w:rsidRPr="007151F2">
        <w:t>Kami meyakini bahwa masyarakat merupakan bagian penting dalam keberhasilan sebuah program keberlanjutan.</w:t>
      </w:r>
    </w:p>
    <w:p w14:paraId="39580261" w14:textId="77777777" w:rsidR="007151F2" w:rsidRPr="007151F2" w:rsidRDefault="007151F2" w:rsidP="007151F2">
      <w:r w:rsidRPr="007151F2">
        <w:t>Layanan meliputi:</w:t>
      </w:r>
    </w:p>
    <w:p w14:paraId="00602121" w14:textId="77777777" w:rsidR="007151F2" w:rsidRPr="007151F2" w:rsidRDefault="007151F2" w:rsidP="007151F2">
      <w:pPr>
        <w:pStyle w:val="ListParagraph"/>
        <w:numPr>
          <w:ilvl w:val="0"/>
          <w:numId w:val="33"/>
        </w:numPr>
      </w:pPr>
      <w:r w:rsidRPr="007151F2">
        <w:t>Analisis pemangku kepentingan.</w:t>
      </w:r>
    </w:p>
    <w:p w14:paraId="02E392F5" w14:textId="77777777" w:rsidR="007151F2" w:rsidRPr="007151F2" w:rsidRDefault="007151F2" w:rsidP="007151F2">
      <w:pPr>
        <w:pStyle w:val="ListParagraph"/>
        <w:numPr>
          <w:ilvl w:val="0"/>
          <w:numId w:val="33"/>
        </w:numPr>
      </w:pPr>
      <w:r w:rsidRPr="007151F2">
        <w:t>Kajian sosial-ekonomi masyarakat.</w:t>
      </w:r>
    </w:p>
    <w:p w14:paraId="6F897BAC" w14:textId="77777777" w:rsidR="007151F2" w:rsidRPr="007151F2" w:rsidRDefault="007151F2" w:rsidP="007151F2">
      <w:pPr>
        <w:pStyle w:val="ListParagraph"/>
        <w:numPr>
          <w:ilvl w:val="0"/>
          <w:numId w:val="33"/>
        </w:numPr>
      </w:pPr>
      <w:r w:rsidRPr="007151F2">
        <w:t>Penilaian mata pencaharian berkelanjutan.</w:t>
      </w:r>
    </w:p>
    <w:p w14:paraId="085A6652" w14:textId="77777777" w:rsidR="007151F2" w:rsidRPr="007151F2" w:rsidRDefault="007151F2" w:rsidP="007151F2">
      <w:pPr>
        <w:pStyle w:val="ListParagraph"/>
        <w:numPr>
          <w:ilvl w:val="0"/>
          <w:numId w:val="33"/>
        </w:numPr>
      </w:pPr>
      <w:r w:rsidRPr="007151F2">
        <w:t>Pemetaan kelembagaan.</w:t>
      </w:r>
    </w:p>
    <w:p w14:paraId="0F13FA2F" w14:textId="77777777" w:rsidR="007151F2" w:rsidRPr="007151F2" w:rsidRDefault="007151F2" w:rsidP="007151F2">
      <w:pPr>
        <w:pStyle w:val="ListParagraph"/>
        <w:numPr>
          <w:ilvl w:val="0"/>
          <w:numId w:val="33"/>
        </w:numPr>
      </w:pPr>
      <w:r w:rsidRPr="007151F2">
        <w:t>Penyusunan strategi pemberdayaan masyarakat.</w:t>
      </w:r>
    </w:p>
    <w:p w14:paraId="0C719EDD" w14:textId="25BA6639" w:rsidR="007151F2" w:rsidRPr="007151F2" w:rsidRDefault="007151F2" w:rsidP="007151F2">
      <w:pPr>
        <w:spacing w:after="0" w:line="240" w:lineRule="auto"/>
        <w:rPr>
          <w:rFonts w:ascii="Times New Roman" w:eastAsia="Times New Roman" w:hAnsi="Times New Roman" w:cs="Times New Roman"/>
          <w:kern w:val="0"/>
          <w14:ligatures w14:val="none"/>
        </w:rPr>
      </w:pPr>
    </w:p>
    <w:p w14:paraId="7DE84A31" w14:textId="77777777" w:rsidR="007151F2" w:rsidRPr="007151F2" w:rsidRDefault="007151F2" w:rsidP="00715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51F2">
        <w:rPr>
          <w:rFonts w:ascii="Times New Roman" w:eastAsia="Times New Roman" w:hAnsi="Times New Roman" w:cs="Times New Roman"/>
          <w:b/>
          <w:bCs/>
          <w:kern w:val="0"/>
          <w:sz w:val="27"/>
          <w:szCs w:val="27"/>
          <w14:ligatures w14:val="none"/>
        </w:rPr>
        <w:t>5. Strategi Keberlanjutan dan ESG</w:t>
      </w:r>
    </w:p>
    <w:p w14:paraId="537325B2" w14:textId="77777777" w:rsidR="007151F2" w:rsidRPr="007151F2" w:rsidRDefault="007151F2" w:rsidP="007151F2">
      <w:r w:rsidRPr="007151F2">
        <w:t>Kami membantu organisasi mengintegrasikan prinsip lingkungan, sosial, dan tata kelola (ESG) ke dalam proses bisnis.</w:t>
      </w:r>
    </w:p>
    <w:p w14:paraId="037A0D16" w14:textId="77777777" w:rsidR="007151F2" w:rsidRPr="007151F2" w:rsidRDefault="007151F2" w:rsidP="007151F2">
      <w:r w:rsidRPr="007151F2">
        <w:t>Layanan meliputi:</w:t>
      </w:r>
    </w:p>
    <w:p w14:paraId="7C54BC49" w14:textId="77777777" w:rsidR="007151F2" w:rsidRPr="007151F2" w:rsidRDefault="007151F2" w:rsidP="007151F2">
      <w:pPr>
        <w:pStyle w:val="ListParagraph"/>
        <w:numPr>
          <w:ilvl w:val="0"/>
          <w:numId w:val="34"/>
        </w:numPr>
      </w:pPr>
      <w:r w:rsidRPr="007151F2">
        <w:t>Penyusunan strategi ESG.</w:t>
      </w:r>
    </w:p>
    <w:p w14:paraId="59C83EAB" w14:textId="77777777" w:rsidR="007151F2" w:rsidRPr="007151F2" w:rsidRDefault="007151F2" w:rsidP="007151F2">
      <w:pPr>
        <w:pStyle w:val="ListParagraph"/>
        <w:numPr>
          <w:ilvl w:val="0"/>
          <w:numId w:val="34"/>
        </w:numPr>
      </w:pPr>
      <w:r w:rsidRPr="007151F2">
        <w:t>Pengembangan indikator keberlanjutan.</w:t>
      </w:r>
    </w:p>
    <w:p w14:paraId="72191397" w14:textId="77777777" w:rsidR="007151F2" w:rsidRPr="007151F2" w:rsidRDefault="007151F2" w:rsidP="007151F2">
      <w:pPr>
        <w:pStyle w:val="ListParagraph"/>
        <w:numPr>
          <w:ilvl w:val="0"/>
          <w:numId w:val="34"/>
        </w:numPr>
      </w:pPr>
      <w:r w:rsidRPr="007151F2">
        <w:lastRenderedPageBreak/>
        <w:t>Penyusunan peta jalan (roadmap) keberlanjutan.</w:t>
      </w:r>
    </w:p>
    <w:p w14:paraId="47117028" w14:textId="77777777" w:rsidR="007151F2" w:rsidRPr="007151F2" w:rsidRDefault="007151F2" w:rsidP="007151F2">
      <w:pPr>
        <w:pStyle w:val="ListParagraph"/>
        <w:numPr>
          <w:ilvl w:val="0"/>
          <w:numId w:val="34"/>
        </w:numPr>
      </w:pPr>
      <w:r w:rsidRPr="007151F2">
        <w:t>Analisis risiko lingkungan dan sosial.</w:t>
      </w:r>
    </w:p>
    <w:p w14:paraId="03088261" w14:textId="77777777" w:rsidR="007151F2" w:rsidRPr="007151F2" w:rsidRDefault="007151F2" w:rsidP="007151F2">
      <w:pPr>
        <w:pStyle w:val="ListParagraph"/>
        <w:numPr>
          <w:ilvl w:val="0"/>
          <w:numId w:val="34"/>
        </w:numPr>
      </w:pPr>
      <w:r w:rsidRPr="007151F2">
        <w:t>Penguatan tata kelola keberlanjutan.</w:t>
      </w:r>
    </w:p>
    <w:p w14:paraId="658BBBEF" w14:textId="77777777" w:rsidR="00925C3D" w:rsidRDefault="00925C3D" w:rsidP="00DF1926"/>
    <w:p w14:paraId="3CB5B52A" w14:textId="1A93D15C" w:rsidR="00925C3D" w:rsidRPr="00925C3D" w:rsidRDefault="001556CE" w:rsidP="00DF1926">
      <w:pPr>
        <w:rPr>
          <w:b/>
          <w:bCs/>
          <w:sz w:val="28"/>
          <w:szCs w:val="28"/>
          <w:highlight w:val="yellow"/>
          <w:lang w:val="en-US"/>
        </w:rPr>
      </w:pPr>
      <w:r>
        <w:rPr>
          <w:b/>
          <w:bCs/>
          <w:sz w:val="28"/>
          <w:szCs w:val="28"/>
          <w:highlight w:val="yellow"/>
          <w:lang w:val="en-US"/>
        </w:rPr>
        <w:t>Products</w:t>
      </w:r>
    </w:p>
    <w:p w14:paraId="3A5FA3A7" w14:textId="0BB72BC0" w:rsidR="00455693" w:rsidRDefault="00455693">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1116C594" w14:textId="5838E976" w:rsidR="00455693" w:rsidRPr="00455693" w:rsidRDefault="00455693" w:rsidP="00455693">
      <w:pPr>
        <w:spacing w:before="100" w:beforeAutospacing="1" w:after="100" w:afterAutospacing="1" w:line="240" w:lineRule="auto"/>
        <w:rPr>
          <w:rFonts w:ascii="Times New Roman" w:eastAsia="Times New Roman" w:hAnsi="Times New Roman" w:cs="Times New Roman"/>
          <w:b/>
          <w:bCs/>
          <w:kern w:val="0"/>
          <w14:ligatures w14:val="none"/>
        </w:rPr>
      </w:pPr>
      <w:r w:rsidRPr="00455693">
        <w:rPr>
          <w:rFonts w:ascii="Times New Roman" w:eastAsia="Times New Roman" w:hAnsi="Times New Roman" w:cs="Times New Roman"/>
          <w:b/>
          <w:bCs/>
          <w:kern w:val="0"/>
          <w14:ligatures w14:val="none"/>
        </w:rPr>
        <w:lastRenderedPageBreak/>
        <w:t>Rapid-FS Scoring</w:t>
      </w:r>
    </w:p>
    <w:p w14:paraId="3F8DE1E0" w14:textId="63A7160D"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 merupakan</w:t>
      </w:r>
      <w:r w:rsidRPr="00455693">
        <w:rPr>
          <w:rFonts w:ascii="Times New Roman" w:eastAsia="Times New Roman" w:hAnsi="Times New Roman" w:cs="Times New Roman"/>
          <w:kern w:val="0"/>
          <w14:ligatures w14:val="none"/>
        </w:rPr>
        <w:t xml:space="preserve"> instrumen dengan tingkat kesederhanaan </w:t>
      </w:r>
      <w:r>
        <w:rPr>
          <w:rFonts w:ascii="Times New Roman" w:eastAsia="Times New Roman" w:hAnsi="Times New Roman" w:cs="Times New Roman"/>
          <w:kern w:val="0"/>
          <w14:ligatures w14:val="none"/>
        </w:rPr>
        <w:t>untuk menestimasi kelayakan pengusahaan suatu area untuk project carbon</w:t>
      </w:r>
      <w:r w:rsidRPr="0045569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Penting untuk menyediakan instrument sederhana untuk mengestimasi awal. </w:t>
      </w:r>
      <w:r w:rsidRPr="00455693">
        <w:rPr>
          <w:rFonts w:ascii="Times New Roman" w:eastAsia="Times New Roman" w:hAnsi="Times New Roman" w:cs="Times New Roman"/>
          <w:kern w:val="0"/>
          <w14:ligatures w14:val="none"/>
        </w:rPr>
        <w:t>Alasannya sederhana: sebagian besar calon klien pada tahap awal biasanya hanya memiliki dua hal, yaitu:</w:t>
      </w:r>
    </w:p>
    <w:p w14:paraId="411F1FAC" w14:textId="77777777" w:rsidR="00455693" w:rsidRPr="00455693" w:rsidRDefault="00455693" w:rsidP="0045569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luas area (hektare);</w:t>
      </w:r>
    </w:p>
    <w:p w14:paraId="620EE665" w14:textId="77777777" w:rsidR="00455693" w:rsidRPr="00455693" w:rsidRDefault="00455693" w:rsidP="0045569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koordinat atau poligon wilayah.</w:t>
      </w:r>
    </w:p>
    <w:p w14:paraId="70A99385"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 xml:space="preserve">Dari dua data tersebut, sistem dapat melakukan </w:t>
      </w:r>
      <w:r w:rsidRPr="00455693">
        <w:rPr>
          <w:rFonts w:ascii="Times New Roman" w:eastAsia="Times New Roman" w:hAnsi="Times New Roman" w:cs="Times New Roman"/>
          <w:i/>
          <w:iCs/>
          <w:kern w:val="0"/>
          <w14:ligatures w14:val="none"/>
        </w:rPr>
        <w:t>overlay</w:t>
      </w:r>
      <w:r w:rsidRPr="00455693">
        <w:rPr>
          <w:rFonts w:ascii="Times New Roman" w:eastAsia="Times New Roman" w:hAnsi="Times New Roman" w:cs="Times New Roman"/>
          <w:kern w:val="0"/>
          <w14:ligatures w14:val="none"/>
        </w:rPr>
        <w:t xml:space="preserve"> secara otomatis dengan berbagai lapisan data spasial dan menghasilkan </w:t>
      </w:r>
      <w:r w:rsidRPr="00455693">
        <w:rPr>
          <w:rFonts w:ascii="Times New Roman" w:eastAsia="Times New Roman" w:hAnsi="Times New Roman" w:cs="Times New Roman"/>
          <w:b/>
          <w:bCs/>
          <w:kern w:val="0"/>
          <w14:ligatures w14:val="none"/>
        </w:rPr>
        <w:t>Indicative Carbon Project Feasibility Score (ICPFS)</w:t>
      </w:r>
      <w:r w:rsidRPr="00455693">
        <w:rPr>
          <w:rFonts w:ascii="Times New Roman" w:eastAsia="Times New Roman" w:hAnsi="Times New Roman" w:cs="Times New Roman"/>
          <w:kern w:val="0"/>
          <w14:ligatures w14:val="none"/>
        </w:rPr>
        <w:t>.</w:t>
      </w:r>
    </w:p>
    <w:p w14:paraId="348D458F"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Pendekatan ini tidak dimaksudkan untuk menghasilkan angka yang sangat presisi, melainkan untuk menjawab satu pertanyaan sederhana:</w:t>
      </w:r>
    </w:p>
    <w:p w14:paraId="2AB25C89"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"Apakah wilayah ini layak dikembangkan menjadi proyek karbon?"</w:t>
      </w:r>
    </w:p>
    <w:p w14:paraId="1794C897"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353A8296">
          <v:rect id="_x0000_i1038" style="width:0;height:1.5pt" o:hralign="center" o:hrstd="t" o:hr="t" fillcolor="#a0a0a0" stroked="f"/>
        </w:pict>
      </w:r>
    </w:p>
    <w:p w14:paraId="41E01402" w14:textId="77777777" w:rsidR="00455693" w:rsidRPr="00455693" w:rsidRDefault="00455693" w:rsidP="004556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5693">
        <w:rPr>
          <w:rFonts w:ascii="Times New Roman" w:eastAsia="Times New Roman" w:hAnsi="Times New Roman" w:cs="Times New Roman"/>
          <w:b/>
          <w:bCs/>
          <w:kern w:val="36"/>
          <w:sz w:val="48"/>
          <w:szCs w:val="48"/>
          <w14:ligatures w14:val="none"/>
        </w:rPr>
        <w:t>Tahap 1 – Data masukan</w:t>
      </w:r>
    </w:p>
    <w:p w14:paraId="4C6C71AF"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Klien hanya memasukkan: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289"/>
      </w:tblGrid>
      <w:tr w:rsidR="00455693" w:rsidRPr="00455693" w14:paraId="62615BB1" w14:textId="77777777">
        <w:trPr>
          <w:tblHeader/>
          <w:tblCellSpacing w:w="15" w:type="dxa"/>
        </w:trPr>
        <w:tc>
          <w:tcPr>
            <w:tcW w:w="0" w:type="auto"/>
            <w:vAlign w:val="center"/>
            <w:hideMark/>
          </w:tcPr>
          <w:p w14:paraId="7752220F" w14:textId="77777777" w:rsidR="00455693" w:rsidRPr="00455693" w:rsidRDefault="00455693" w:rsidP="00455693">
            <w:pPr>
              <w:spacing w:after="0" w:line="240" w:lineRule="auto"/>
              <w:jc w:val="center"/>
              <w:rPr>
                <w:rFonts w:ascii="Times New Roman" w:eastAsia="Times New Roman" w:hAnsi="Times New Roman" w:cs="Times New Roman"/>
                <w:b/>
                <w:bCs/>
                <w:kern w:val="0"/>
                <w14:ligatures w14:val="none"/>
              </w:rPr>
            </w:pPr>
            <w:r w:rsidRPr="00455693">
              <w:rPr>
                <w:rFonts w:ascii="Times New Roman" w:eastAsia="Times New Roman" w:hAnsi="Times New Roman" w:cs="Times New Roman"/>
                <w:b/>
                <w:bCs/>
                <w:kern w:val="0"/>
                <w14:ligatures w14:val="none"/>
              </w:rPr>
              <w:t>Variabel</w:t>
            </w:r>
          </w:p>
        </w:tc>
        <w:tc>
          <w:tcPr>
            <w:tcW w:w="0" w:type="auto"/>
            <w:vAlign w:val="center"/>
            <w:hideMark/>
          </w:tcPr>
          <w:p w14:paraId="24F19156" w14:textId="77777777" w:rsidR="00455693" w:rsidRPr="00455693" w:rsidRDefault="00455693" w:rsidP="00455693">
            <w:pPr>
              <w:spacing w:after="0" w:line="240" w:lineRule="auto"/>
              <w:jc w:val="center"/>
              <w:rPr>
                <w:rFonts w:ascii="Times New Roman" w:eastAsia="Times New Roman" w:hAnsi="Times New Roman" w:cs="Times New Roman"/>
                <w:b/>
                <w:bCs/>
                <w:kern w:val="0"/>
                <w14:ligatures w14:val="none"/>
              </w:rPr>
            </w:pPr>
            <w:r w:rsidRPr="00455693">
              <w:rPr>
                <w:rFonts w:ascii="Times New Roman" w:eastAsia="Times New Roman" w:hAnsi="Times New Roman" w:cs="Times New Roman"/>
                <w:b/>
                <w:bCs/>
                <w:kern w:val="0"/>
                <w14:ligatures w14:val="none"/>
              </w:rPr>
              <w:t>Keterangan</w:t>
            </w:r>
          </w:p>
        </w:tc>
      </w:tr>
      <w:tr w:rsidR="00455693" w:rsidRPr="00455693" w14:paraId="4F078F14" w14:textId="77777777">
        <w:trPr>
          <w:tblCellSpacing w:w="15" w:type="dxa"/>
        </w:trPr>
        <w:tc>
          <w:tcPr>
            <w:tcW w:w="0" w:type="auto"/>
            <w:vAlign w:val="center"/>
            <w:hideMark/>
          </w:tcPr>
          <w:p w14:paraId="4C079222"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Nama lokasi</w:t>
            </w:r>
          </w:p>
        </w:tc>
        <w:tc>
          <w:tcPr>
            <w:tcW w:w="0" w:type="auto"/>
            <w:vAlign w:val="center"/>
            <w:hideMark/>
          </w:tcPr>
          <w:p w14:paraId="597DED5B"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Opsional</w:t>
            </w:r>
          </w:p>
        </w:tc>
      </w:tr>
      <w:tr w:rsidR="00455693" w:rsidRPr="00455693" w14:paraId="76E056A3" w14:textId="77777777">
        <w:trPr>
          <w:tblCellSpacing w:w="15" w:type="dxa"/>
        </w:trPr>
        <w:tc>
          <w:tcPr>
            <w:tcW w:w="0" w:type="auto"/>
            <w:vAlign w:val="center"/>
            <w:hideMark/>
          </w:tcPr>
          <w:p w14:paraId="7008D5FE"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Koordinat</w:t>
            </w:r>
          </w:p>
        </w:tc>
        <w:tc>
          <w:tcPr>
            <w:tcW w:w="0" w:type="auto"/>
            <w:vAlign w:val="center"/>
            <w:hideMark/>
          </w:tcPr>
          <w:p w14:paraId="1E066869"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Wajib</w:t>
            </w:r>
          </w:p>
        </w:tc>
      </w:tr>
      <w:tr w:rsidR="00455693" w:rsidRPr="00455693" w14:paraId="75793DA6" w14:textId="77777777">
        <w:trPr>
          <w:tblCellSpacing w:w="15" w:type="dxa"/>
        </w:trPr>
        <w:tc>
          <w:tcPr>
            <w:tcW w:w="0" w:type="auto"/>
            <w:vAlign w:val="center"/>
            <w:hideMark/>
          </w:tcPr>
          <w:p w14:paraId="1768AAE5"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Luas area (ha)</w:t>
            </w:r>
          </w:p>
        </w:tc>
        <w:tc>
          <w:tcPr>
            <w:tcW w:w="0" w:type="auto"/>
            <w:vAlign w:val="center"/>
            <w:hideMark/>
          </w:tcPr>
          <w:p w14:paraId="2570DA73"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Wajib</w:t>
            </w:r>
          </w:p>
        </w:tc>
      </w:tr>
      <w:tr w:rsidR="00455693" w:rsidRPr="00455693" w14:paraId="1A164697" w14:textId="77777777">
        <w:trPr>
          <w:tblCellSpacing w:w="15" w:type="dxa"/>
        </w:trPr>
        <w:tc>
          <w:tcPr>
            <w:tcW w:w="0" w:type="auto"/>
            <w:vAlign w:val="center"/>
            <w:hideMark/>
          </w:tcPr>
          <w:p w14:paraId="473EFB45"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Jenis proyek</w:t>
            </w:r>
          </w:p>
        </w:tc>
        <w:tc>
          <w:tcPr>
            <w:tcW w:w="0" w:type="auto"/>
            <w:vAlign w:val="center"/>
            <w:hideMark/>
          </w:tcPr>
          <w:p w14:paraId="563A6A8B"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Opsional</w:t>
            </w:r>
          </w:p>
        </w:tc>
      </w:tr>
      <w:tr w:rsidR="00455693" w:rsidRPr="00455693" w14:paraId="60CA6980" w14:textId="77777777">
        <w:trPr>
          <w:tblCellSpacing w:w="15" w:type="dxa"/>
        </w:trPr>
        <w:tc>
          <w:tcPr>
            <w:tcW w:w="0" w:type="auto"/>
            <w:vAlign w:val="center"/>
            <w:hideMark/>
          </w:tcPr>
          <w:p w14:paraId="639EDE81"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Periode proyek</w:t>
            </w:r>
          </w:p>
        </w:tc>
        <w:tc>
          <w:tcPr>
            <w:tcW w:w="0" w:type="auto"/>
            <w:vAlign w:val="center"/>
            <w:hideMark/>
          </w:tcPr>
          <w:p w14:paraId="60CAD7EC"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Opsional</w:t>
            </w:r>
          </w:p>
        </w:tc>
      </w:tr>
    </w:tbl>
    <w:p w14:paraId="503E3B80"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00266BDF">
          <v:rect id="_x0000_i1037" style="width:0;height:1.5pt" o:hralign="center" o:hrstd="t" o:hr="t" fillcolor="#a0a0a0" stroked="f"/>
        </w:pict>
      </w:r>
    </w:p>
    <w:p w14:paraId="7E7D7BD5" w14:textId="77777777" w:rsidR="00455693" w:rsidRPr="00455693" w:rsidRDefault="00455693" w:rsidP="004556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5693">
        <w:rPr>
          <w:rFonts w:ascii="Times New Roman" w:eastAsia="Times New Roman" w:hAnsi="Times New Roman" w:cs="Times New Roman"/>
          <w:b/>
          <w:bCs/>
          <w:kern w:val="36"/>
          <w:sz w:val="48"/>
          <w:szCs w:val="48"/>
          <w14:ligatures w14:val="none"/>
        </w:rPr>
        <w:t>Tahap 2 – Ekstraksi data otomatis</w:t>
      </w:r>
    </w:p>
    <w:p w14:paraId="2F048E85"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 xml:space="preserve">Sistem melakukan </w:t>
      </w:r>
      <w:r w:rsidRPr="00455693">
        <w:rPr>
          <w:rFonts w:ascii="Times New Roman" w:eastAsia="Times New Roman" w:hAnsi="Times New Roman" w:cs="Times New Roman"/>
          <w:i/>
          <w:iCs/>
          <w:kern w:val="0"/>
          <w14:ligatures w14:val="none"/>
        </w:rPr>
        <w:t>overlay</w:t>
      </w:r>
      <w:r w:rsidRPr="00455693">
        <w:rPr>
          <w:rFonts w:ascii="Times New Roman" w:eastAsia="Times New Roman" w:hAnsi="Times New Roman" w:cs="Times New Roman"/>
          <w:kern w:val="0"/>
          <w14:ligatures w14:val="none"/>
        </w:rPr>
        <w:t xml:space="preserve"> terhadap berbagai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3335"/>
      </w:tblGrid>
      <w:tr w:rsidR="00455693" w:rsidRPr="00455693" w14:paraId="2BD937DE" w14:textId="77777777">
        <w:trPr>
          <w:tblHeader/>
          <w:tblCellSpacing w:w="15" w:type="dxa"/>
        </w:trPr>
        <w:tc>
          <w:tcPr>
            <w:tcW w:w="0" w:type="auto"/>
            <w:vAlign w:val="center"/>
            <w:hideMark/>
          </w:tcPr>
          <w:p w14:paraId="5CDC4C9F" w14:textId="77777777" w:rsidR="00455693" w:rsidRPr="00455693" w:rsidRDefault="00455693" w:rsidP="00455693">
            <w:pPr>
              <w:spacing w:after="0" w:line="240" w:lineRule="auto"/>
              <w:jc w:val="center"/>
              <w:rPr>
                <w:rFonts w:ascii="Times New Roman" w:eastAsia="Times New Roman" w:hAnsi="Times New Roman" w:cs="Times New Roman"/>
                <w:b/>
                <w:bCs/>
                <w:kern w:val="0"/>
                <w14:ligatures w14:val="none"/>
              </w:rPr>
            </w:pPr>
            <w:r w:rsidRPr="00455693">
              <w:rPr>
                <w:rFonts w:ascii="Times New Roman" w:eastAsia="Times New Roman" w:hAnsi="Times New Roman" w:cs="Times New Roman"/>
                <w:b/>
                <w:bCs/>
                <w:kern w:val="0"/>
                <w14:ligatures w14:val="none"/>
              </w:rPr>
              <w:t>Data</w:t>
            </w:r>
          </w:p>
        </w:tc>
        <w:tc>
          <w:tcPr>
            <w:tcW w:w="0" w:type="auto"/>
            <w:vAlign w:val="center"/>
            <w:hideMark/>
          </w:tcPr>
          <w:p w14:paraId="0A745478" w14:textId="77777777" w:rsidR="00455693" w:rsidRPr="00455693" w:rsidRDefault="00455693" w:rsidP="00455693">
            <w:pPr>
              <w:spacing w:after="0" w:line="240" w:lineRule="auto"/>
              <w:jc w:val="center"/>
              <w:rPr>
                <w:rFonts w:ascii="Times New Roman" w:eastAsia="Times New Roman" w:hAnsi="Times New Roman" w:cs="Times New Roman"/>
                <w:b/>
                <w:bCs/>
                <w:kern w:val="0"/>
                <w14:ligatures w14:val="none"/>
              </w:rPr>
            </w:pPr>
            <w:r w:rsidRPr="00455693">
              <w:rPr>
                <w:rFonts w:ascii="Times New Roman" w:eastAsia="Times New Roman" w:hAnsi="Times New Roman" w:cs="Times New Roman"/>
                <w:b/>
                <w:bCs/>
                <w:kern w:val="0"/>
                <w14:ligatures w14:val="none"/>
              </w:rPr>
              <w:t>Fungsi</w:t>
            </w:r>
          </w:p>
        </w:tc>
      </w:tr>
      <w:tr w:rsidR="00455693" w:rsidRPr="00455693" w14:paraId="243B57EE" w14:textId="77777777">
        <w:trPr>
          <w:tblCellSpacing w:w="15" w:type="dxa"/>
        </w:trPr>
        <w:tc>
          <w:tcPr>
            <w:tcW w:w="0" w:type="auto"/>
            <w:vAlign w:val="center"/>
            <w:hideMark/>
          </w:tcPr>
          <w:p w14:paraId="474102EF"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Tutupan lahan</w:t>
            </w:r>
          </w:p>
        </w:tc>
        <w:tc>
          <w:tcPr>
            <w:tcW w:w="0" w:type="auto"/>
            <w:vAlign w:val="center"/>
            <w:hideMark/>
          </w:tcPr>
          <w:p w14:paraId="241A6903"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Menentukan biomassa</w:t>
            </w:r>
          </w:p>
        </w:tc>
      </w:tr>
      <w:tr w:rsidR="00455693" w:rsidRPr="00455693" w14:paraId="1311AEE4" w14:textId="77777777">
        <w:trPr>
          <w:tblCellSpacing w:w="15" w:type="dxa"/>
        </w:trPr>
        <w:tc>
          <w:tcPr>
            <w:tcW w:w="0" w:type="auto"/>
            <w:vAlign w:val="center"/>
            <w:hideMark/>
          </w:tcPr>
          <w:p w14:paraId="13A91603"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NDVI</w:t>
            </w:r>
          </w:p>
        </w:tc>
        <w:tc>
          <w:tcPr>
            <w:tcW w:w="0" w:type="auto"/>
            <w:vAlign w:val="center"/>
            <w:hideMark/>
          </w:tcPr>
          <w:p w14:paraId="58BE2EAE"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Menentukan kerapatan vegetasi</w:t>
            </w:r>
          </w:p>
        </w:tc>
      </w:tr>
      <w:tr w:rsidR="00455693" w:rsidRPr="00455693" w14:paraId="05B812E5" w14:textId="77777777">
        <w:trPr>
          <w:tblCellSpacing w:w="15" w:type="dxa"/>
        </w:trPr>
        <w:tc>
          <w:tcPr>
            <w:tcW w:w="0" w:type="auto"/>
            <w:vAlign w:val="center"/>
            <w:hideMark/>
          </w:tcPr>
          <w:p w14:paraId="286F26F6"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Ketinggian</w:t>
            </w:r>
          </w:p>
        </w:tc>
        <w:tc>
          <w:tcPr>
            <w:tcW w:w="0" w:type="auto"/>
            <w:vAlign w:val="center"/>
            <w:hideMark/>
          </w:tcPr>
          <w:p w14:paraId="4B3685CE"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Menentukan zona ekologis</w:t>
            </w:r>
          </w:p>
        </w:tc>
      </w:tr>
      <w:tr w:rsidR="00455693" w:rsidRPr="00455693" w14:paraId="65961CEB" w14:textId="77777777">
        <w:trPr>
          <w:tblCellSpacing w:w="15" w:type="dxa"/>
        </w:trPr>
        <w:tc>
          <w:tcPr>
            <w:tcW w:w="0" w:type="auto"/>
            <w:vAlign w:val="center"/>
            <w:hideMark/>
          </w:tcPr>
          <w:p w14:paraId="01B9939E"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Gambut</w:t>
            </w:r>
          </w:p>
        </w:tc>
        <w:tc>
          <w:tcPr>
            <w:tcW w:w="0" w:type="auto"/>
            <w:vAlign w:val="center"/>
            <w:hideMark/>
          </w:tcPr>
          <w:p w14:paraId="4760BF42"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Menentukan potensi karbon tanah</w:t>
            </w:r>
          </w:p>
        </w:tc>
      </w:tr>
      <w:tr w:rsidR="00455693" w:rsidRPr="00455693" w14:paraId="06F2D993" w14:textId="77777777">
        <w:trPr>
          <w:tblCellSpacing w:w="15" w:type="dxa"/>
        </w:trPr>
        <w:tc>
          <w:tcPr>
            <w:tcW w:w="0" w:type="auto"/>
            <w:vAlign w:val="center"/>
            <w:hideMark/>
          </w:tcPr>
          <w:p w14:paraId="4AE06153"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Mangrove</w:t>
            </w:r>
          </w:p>
        </w:tc>
        <w:tc>
          <w:tcPr>
            <w:tcW w:w="0" w:type="auto"/>
            <w:vAlign w:val="center"/>
            <w:hideMark/>
          </w:tcPr>
          <w:p w14:paraId="1D0293F5"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Menentukan potensi karbon biru</w:t>
            </w:r>
          </w:p>
        </w:tc>
      </w:tr>
      <w:tr w:rsidR="00455693" w:rsidRPr="00455693" w14:paraId="7D2640E6" w14:textId="77777777">
        <w:trPr>
          <w:tblCellSpacing w:w="15" w:type="dxa"/>
        </w:trPr>
        <w:tc>
          <w:tcPr>
            <w:tcW w:w="0" w:type="auto"/>
            <w:vAlign w:val="center"/>
            <w:hideMark/>
          </w:tcPr>
          <w:p w14:paraId="2D919F64"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lastRenderedPageBreak/>
              <w:t>Riwayat kebakaran</w:t>
            </w:r>
          </w:p>
        </w:tc>
        <w:tc>
          <w:tcPr>
            <w:tcW w:w="0" w:type="auto"/>
            <w:vAlign w:val="center"/>
            <w:hideMark/>
          </w:tcPr>
          <w:p w14:paraId="469C81A4"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Menentukan risiko</w:t>
            </w:r>
          </w:p>
        </w:tc>
      </w:tr>
      <w:tr w:rsidR="00455693" w:rsidRPr="00455693" w14:paraId="69685DCF" w14:textId="77777777">
        <w:trPr>
          <w:tblCellSpacing w:w="15" w:type="dxa"/>
        </w:trPr>
        <w:tc>
          <w:tcPr>
            <w:tcW w:w="0" w:type="auto"/>
            <w:vAlign w:val="center"/>
            <w:hideMark/>
          </w:tcPr>
          <w:p w14:paraId="3F94ACF8"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Jalan</w:t>
            </w:r>
          </w:p>
        </w:tc>
        <w:tc>
          <w:tcPr>
            <w:tcW w:w="0" w:type="auto"/>
            <w:vAlign w:val="center"/>
            <w:hideMark/>
          </w:tcPr>
          <w:p w14:paraId="45BC71D9"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Menentukan aksesibilitas</w:t>
            </w:r>
          </w:p>
        </w:tc>
      </w:tr>
      <w:tr w:rsidR="00455693" w:rsidRPr="00455693" w14:paraId="65F3C072" w14:textId="77777777">
        <w:trPr>
          <w:tblCellSpacing w:w="15" w:type="dxa"/>
        </w:trPr>
        <w:tc>
          <w:tcPr>
            <w:tcW w:w="0" w:type="auto"/>
            <w:vAlign w:val="center"/>
            <w:hideMark/>
          </w:tcPr>
          <w:p w14:paraId="63E3AF14"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Kepadatan penduduk</w:t>
            </w:r>
          </w:p>
        </w:tc>
        <w:tc>
          <w:tcPr>
            <w:tcW w:w="0" w:type="auto"/>
            <w:vAlign w:val="center"/>
            <w:hideMark/>
          </w:tcPr>
          <w:p w14:paraId="30C08D26"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Menentukan risiko sosial</w:t>
            </w:r>
          </w:p>
        </w:tc>
      </w:tr>
      <w:tr w:rsidR="00455693" w:rsidRPr="00455693" w14:paraId="5CDE6F77" w14:textId="77777777">
        <w:trPr>
          <w:tblCellSpacing w:w="15" w:type="dxa"/>
        </w:trPr>
        <w:tc>
          <w:tcPr>
            <w:tcW w:w="0" w:type="auto"/>
            <w:vAlign w:val="center"/>
            <w:hideMark/>
          </w:tcPr>
          <w:p w14:paraId="532AC6DB"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Kawasan hutan</w:t>
            </w:r>
          </w:p>
        </w:tc>
        <w:tc>
          <w:tcPr>
            <w:tcW w:w="0" w:type="auto"/>
            <w:vAlign w:val="center"/>
            <w:hideMark/>
          </w:tcPr>
          <w:p w14:paraId="2B1B998D"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Menentukan kelayakan hukum</w:t>
            </w:r>
          </w:p>
        </w:tc>
      </w:tr>
    </w:tbl>
    <w:p w14:paraId="5C671FBD"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4C2CB2C4">
          <v:rect id="_x0000_i1036" style="width:0;height:1.5pt" o:hralign="center" o:hrstd="t" o:hr="t" fillcolor="#a0a0a0" stroked="f"/>
        </w:pict>
      </w:r>
    </w:p>
    <w:p w14:paraId="7B398AFF" w14:textId="77777777" w:rsidR="00455693" w:rsidRPr="00455693" w:rsidRDefault="00455693" w:rsidP="004556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5693">
        <w:rPr>
          <w:rFonts w:ascii="Times New Roman" w:eastAsia="Times New Roman" w:hAnsi="Times New Roman" w:cs="Times New Roman"/>
          <w:b/>
          <w:bCs/>
          <w:kern w:val="36"/>
          <w:sz w:val="48"/>
          <w:szCs w:val="48"/>
          <w14:ligatures w14:val="none"/>
        </w:rPr>
        <w:t>Tahap 3 – Estimasi karbon</w:t>
      </w:r>
    </w:p>
    <w:p w14:paraId="699643B5" w14:textId="77777777" w:rsidR="00455693" w:rsidRPr="00455693" w:rsidRDefault="00455693" w:rsidP="004556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693">
        <w:rPr>
          <w:rFonts w:ascii="Times New Roman" w:eastAsia="Times New Roman" w:hAnsi="Times New Roman" w:cs="Times New Roman"/>
          <w:b/>
          <w:bCs/>
          <w:kern w:val="0"/>
          <w:sz w:val="27"/>
          <w:szCs w:val="27"/>
          <w14:ligatures w14:val="none"/>
        </w:rPr>
        <w:t>Biomassa di atas permukaan tanah (</w:t>
      </w:r>
      <w:r w:rsidRPr="00455693">
        <w:rPr>
          <w:rFonts w:ascii="Times New Roman" w:eastAsia="Times New Roman" w:hAnsi="Times New Roman" w:cs="Times New Roman"/>
          <w:b/>
          <w:bCs/>
          <w:i/>
          <w:iCs/>
          <w:kern w:val="0"/>
          <w:sz w:val="27"/>
          <w:szCs w:val="27"/>
          <w14:ligatures w14:val="none"/>
        </w:rPr>
        <w:t>above-ground biomass</w:t>
      </w:r>
      <w:r w:rsidRPr="00455693">
        <w:rPr>
          <w:rFonts w:ascii="Times New Roman" w:eastAsia="Times New Roman" w:hAnsi="Times New Roman" w:cs="Times New Roman"/>
          <w:b/>
          <w:bCs/>
          <w:kern w:val="0"/>
          <w:sz w:val="27"/>
          <w:szCs w:val="27"/>
          <w14:ligatures w14:val="none"/>
        </w:rPr>
        <w:t>)</w:t>
      </w:r>
    </w:p>
    <w:p w14:paraId="44B06652"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w:t>
      </w:r>
      <w:r w:rsidRPr="00455693">
        <w:rPr>
          <w:rFonts w:ascii="Times New Roman" w:eastAsia="Times New Roman" w:hAnsi="Times New Roman" w:cs="Times New Roman"/>
          <w:kern w:val="0"/>
          <w14:ligatures w14:val="none"/>
        </w:rPr>
        <w:br/>
        <w:t>AGB=L \times CF</w:t>
      </w:r>
      <w:r w:rsidRPr="00455693">
        <w:rPr>
          <w:rFonts w:ascii="Times New Roman" w:eastAsia="Times New Roman" w:hAnsi="Times New Roman" w:cs="Times New Roman"/>
          <w:kern w:val="0"/>
          <w14:ligatures w14:val="none"/>
        </w:rPr>
        <w:br/>
        <w:t>]</w:t>
      </w:r>
    </w:p>
    <w:p w14:paraId="3E524363"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Keterangan:</w:t>
      </w:r>
    </w:p>
    <w:p w14:paraId="74F00082" w14:textId="77777777" w:rsidR="00455693" w:rsidRPr="00455693" w:rsidRDefault="00455693" w:rsidP="0045569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AGB = biomassa (ton);</w:t>
      </w:r>
    </w:p>
    <w:p w14:paraId="3650695F" w14:textId="77777777" w:rsidR="00455693" w:rsidRPr="00455693" w:rsidRDefault="00455693" w:rsidP="0045569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L = luas area (ha);</w:t>
      </w:r>
    </w:p>
    <w:p w14:paraId="45E73BCD" w14:textId="77777777" w:rsidR="00455693" w:rsidRPr="00455693" w:rsidRDefault="00455693" w:rsidP="0045569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CF = faktor karbon.</w:t>
      </w:r>
    </w:p>
    <w:p w14:paraId="52EDFC97"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09BD101C">
          <v:rect id="_x0000_i1035" style="width:0;height:1.5pt" o:hralign="center" o:hrstd="t" o:hr="t" fillcolor="#a0a0a0" stroked="f"/>
        </w:pict>
      </w:r>
    </w:p>
    <w:p w14:paraId="0F0013E3" w14:textId="77777777" w:rsidR="00455693" w:rsidRPr="00455693" w:rsidRDefault="00455693" w:rsidP="004556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693">
        <w:rPr>
          <w:rFonts w:ascii="Times New Roman" w:eastAsia="Times New Roman" w:hAnsi="Times New Roman" w:cs="Times New Roman"/>
          <w:b/>
          <w:bCs/>
          <w:kern w:val="0"/>
          <w:sz w:val="27"/>
          <w:szCs w:val="27"/>
          <w14:ligatures w14:val="none"/>
        </w:rPr>
        <w:t>Cadangan karbon</w:t>
      </w:r>
    </w:p>
    <w:p w14:paraId="11079594"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w:t>
      </w:r>
      <w:r w:rsidRPr="00455693">
        <w:rPr>
          <w:rFonts w:ascii="Times New Roman" w:eastAsia="Times New Roman" w:hAnsi="Times New Roman" w:cs="Times New Roman"/>
          <w:kern w:val="0"/>
          <w14:ligatures w14:val="none"/>
        </w:rPr>
        <w:br/>
        <w:t>CS=AGB \times 0,47</w:t>
      </w:r>
      <w:r w:rsidRPr="00455693">
        <w:rPr>
          <w:rFonts w:ascii="Times New Roman" w:eastAsia="Times New Roman" w:hAnsi="Times New Roman" w:cs="Times New Roman"/>
          <w:kern w:val="0"/>
          <w14:ligatures w14:val="none"/>
        </w:rPr>
        <w:br/>
        <w:t>]</w:t>
      </w:r>
    </w:p>
    <w:p w14:paraId="6B020563"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6ECF0D51">
          <v:rect id="_x0000_i1034" style="width:0;height:1.5pt" o:hralign="center" o:hrstd="t" o:hr="t" fillcolor="#a0a0a0" stroked="f"/>
        </w:pict>
      </w:r>
    </w:p>
    <w:p w14:paraId="479590C3" w14:textId="77777777" w:rsidR="00455693" w:rsidRPr="00455693" w:rsidRDefault="00455693" w:rsidP="004556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693">
        <w:rPr>
          <w:rFonts w:ascii="Times New Roman" w:eastAsia="Times New Roman" w:hAnsi="Times New Roman" w:cs="Times New Roman"/>
          <w:b/>
          <w:bCs/>
          <w:kern w:val="0"/>
          <w:sz w:val="27"/>
          <w:szCs w:val="27"/>
          <w14:ligatures w14:val="none"/>
        </w:rPr>
        <w:t>Konversi menjadi CO₂ ekuivalen</w:t>
      </w:r>
    </w:p>
    <w:p w14:paraId="4FDF74F6"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w:t>
      </w:r>
      <w:r w:rsidRPr="00455693">
        <w:rPr>
          <w:rFonts w:ascii="Times New Roman" w:eastAsia="Times New Roman" w:hAnsi="Times New Roman" w:cs="Times New Roman"/>
          <w:kern w:val="0"/>
          <w14:ligatures w14:val="none"/>
        </w:rPr>
        <w:br/>
        <w:t>CO_2e=CS \times 3,67</w:t>
      </w:r>
      <w:r w:rsidRPr="00455693">
        <w:rPr>
          <w:rFonts w:ascii="Times New Roman" w:eastAsia="Times New Roman" w:hAnsi="Times New Roman" w:cs="Times New Roman"/>
          <w:kern w:val="0"/>
          <w14:ligatures w14:val="none"/>
        </w:rPr>
        <w:br/>
        <w:t>]</w:t>
      </w:r>
    </w:p>
    <w:p w14:paraId="4A96DF54"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4EF8623C">
          <v:rect id="_x0000_i1033" style="width:0;height:1.5pt" o:hralign="center" o:hrstd="t" o:hr="t" fillcolor="#a0a0a0" stroked="f"/>
        </w:pict>
      </w:r>
    </w:p>
    <w:p w14:paraId="19026AD1" w14:textId="77777777" w:rsidR="00455693" w:rsidRPr="00455693" w:rsidRDefault="00455693" w:rsidP="004556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5693">
        <w:rPr>
          <w:rFonts w:ascii="Times New Roman" w:eastAsia="Times New Roman" w:hAnsi="Times New Roman" w:cs="Times New Roman"/>
          <w:b/>
          <w:bCs/>
          <w:kern w:val="36"/>
          <w:sz w:val="48"/>
          <w:szCs w:val="48"/>
          <w14:ligatures w14:val="none"/>
        </w:rPr>
        <w:t>Tahap 4 – Estimasi potensi kredit karbon</w:t>
      </w:r>
    </w:p>
    <w:p w14:paraId="0CC88A7A"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Secara sederhana:</w:t>
      </w:r>
    </w:p>
    <w:p w14:paraId="047526CB"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lastRenderedPageBreak/>
        <w:t>[</w:t>
      </w:r>
      <w:r w:rsidRPr="00455693">
        <w:rPr>
          <w:rFonts w:ascii="Times New Roman" w:eastAsia="Times New Roman" w:hAnsi="Times New Roman" w:cs="Times New Roman"/>
          <w:kern w:val="0"/>
          <w14:ligatures w14:val="none"/>
        </w:rPr>
        <w:br/>
        <w:t>ACC=(ER \times A \times T)</w:t>
      </w:r>
      <w:r w:rsidRPr="00455693">
        <w:rPr>
          <w:rFonts w:ascii="Times New Roman" w:eastAsia="Times New Roman" w:hAnsi="Times New Roman" w:cs="Times New Roman"/>
          <w:kern w:val="0"/>
          <w14:ligatures w14:val="none"/>
        </w:rPr>
        <w:br/>
        <w:t>]</w:t>
      </w:r>
    </w:p>
    <w:p w14:paraId="1D5DDD44"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Keterangan:</w:t>
      </w:r>
    </w:p>
    <w:p w14:paraId="34FE30ED" w14:textId="77777777" w:rsidR="00455693" w:rsidRPr="00455693" w:rsidRDefault="00455693" w:rsidP="0045569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ACC = total kredit karbon;</w:t>
      </w:r>
    </w:p>
    <w:p w14:paraId="16A7C8EB" w14:textId="77777777" w:rsidR="00455693" w:rsidRPr="00455693" w:rsidRDefault="00455693" w:rsidP="0045569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ER = laju penurunan emisi (tCO₂e/ha/tahun);</w:t>
      </w:r>
    </w:p>
    <w:p w14:paraId="3DD3AA86" w14:textId="77777777" w:rsidR="00455693" w:rsidRPr="00455693" w:rsidRDefault="00455693" w:rsidP="0045569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A = luas area (ha);</w:t>
      </w:r>
    </w:p>
    <w:p w14:paraId="7C41B7A2" w14:textId="77777777" w:rsidR="00455693" w:rsidRPr="00455693" w:rsidRDefault="00455693" w:rsidP="0045569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T = lama proyek (tahun).</w:t>
      </w:r>
    </w:p>
    <w:p w14:paraId="002EC3B5"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406D7659">
          <v:rect id="_x0000_i1032" style="width:0;height:1.5pt" o:hralign="center" o:hrstd="t" o:hr="t" fillcolor="#a0a0a0" stroked="f"/>
        </w:pict>
      </w:r>
    </w:p>
    <w:p w14:paraId="1D16A1FD" w14:textId="77777777" w:rsidR="00455693" w:rsidRPr="00455693" w:rsidRDefault="00455693" w:rsidP="004556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5693">
        <w:rPr>
          <w:rFonts w:ascii="Times New Roman" w:eastAsia="Times New Roman" w:hAnsi="Times New Roman" w:cs="Times New Roman"/>
          <w:b/>
          <w:bCs/>
          <w:kern w:val="0"/>
          <w:sz w:val="27"/>
          <w:szCs w:val="27"/>
          <w14:ligatures w14:val="none"/>
        </w:rPr>
        <w:t>Nilai baku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409"/>
      </w:tblGrid>
      <w:tr w:rsidR="00455693" w:rsidRPr="00455693" w14:paraId="469B179E" w14:textId="77777777">
        <w:trPr>
          <w:tblHeader/>
          <w:tblCellSpacing w:w="15" w:type="dxa"/>
        </w:trPr>
        <w:tc>
          <w:tcPr>
            <w:tcW w:w="0" w:type="auto"/>
            <w:vAlign w:val="center"/>
            <w:hideMark/>
          </w:tcPr>
          <w:p w14:paraId="08513956" w14:textId="77777777" w:rsidR="00455693" w:rsidRPr="00455693" w:rsidRDefault="00455693" w:rsidP="00455693">
            <w:pPr>
              <w:spacing w:after="0" w:line="240" w:lineRule="auto"/>
              <w:jc w:val="center"/>
              <w:rPr>
                <w:rFonts w:ascii="Times New Roman" w:eastAsia="Times New Roman" w:hAnsi="Times New Roman" w:cs="Times New Roman"/>
                <w:b/>
                <w:bCs/>
                <w:kern w:val="0"/>
                <w14:ligatures w14:val="none"/>
              </w:rPr>
            </w:pPr>
            <w:r w:rsidRPr="00455693">
              <w:rPr>
                <w:rFonts w:ascii="Times New Roman" w:eastAsia="Times New Roman" w:hAnsi="Times New Roman" w:cs="Times New Roman"/>
                <w:b/>
                <w:bCs/>
                <w:kern w:val="0"/>
                <w14:ligatures w14:val="none"/>
              </w:rPr>
              <w:t>Tipe ekosistem</w:t>
            </w:r>
          </w:p>
        </w:tc>
        <w:tc>
          <w:tcPr>
            <w:tcW w:w="0" w:type="auto"/>
            <w:vAlign w:val="center"/>
            <w:hideMark/>
          </w:tcPr>
          <w:p w14:paraId="2F11529D" w14:textId="77777777" w:rsidR="00455693" w:rsidRPr="00455693" w:rsidRDefault="00455693" w:rsidP="00455693">
            <w:pPr>
              <w:spacing w:after="0" w:line="240" w:lineRule="auto"/>
              <w:jc w:val="right"/>
              <w:rPr>
                <w:rFonts w:ascii="Times New Roman" w:eastAsia="Times New Roman" w:hAnsi="Times New Roman" w:cs="Times New Roman"/>
                <w:b/>
                <w:bCs/>
                <w:kern w:val="0"/>
                <w14:ligatures w14:val="none"/>
              </w:rPr>
            </w:pPr>
            <w:r w:rsidRPr="00455693">
              <w:rPr>
                <w:rFonts w:ascii="Times New Roman" w:eastAsia="Times New Roman" w:hAnsi="Times New Roman" w:cs="Times New Roman"/>
                <w:b/>
                <w:bCs/>
                <w:kern w:val="0"/>
                <w14:ligatures w14:val="none"/>
              </w:rPr>
              <w:t>ER</w:t>
            </w:r>
          </w:p>
        </w:tc>
      </w:tr>
      <w:tr w:rsidR="00455693" w:rsidRPr="00455693" w14:paraId="77B78DDC" w14:textId="77777777">
        <w:trPr>
          <w:tblCellSpacing w:w="15" w:type="dxa"/>
        </w:trPr>
        <w:tc>
          <w:tcPr>
            <w:tcW w:w="0" w:type="auto"/>
            <w:vAlign w:val="center"/>
            <w:hideMark/>
          </w:tcPr>
          <w:p w14:paraId="46E5E649"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Hutan tropis</w:t>
            </w:r>
          </w:p>
        </w:tc>
        <w:tc>
          <w:tcPr>
            <w:tcW w:w="0" w:type="auto"/>
            <w:vAlign w:val="center"/>
            <w:hideMark/>
          </w:tcPr>
          <w:p w14:paraId="7CC048D8"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5</w:t>
            </w:r>
          </w:p>
        </w:tc>
      </w:tr>
      <w:tr w:rsidR="00455693" w:rsidRPr="00455693" w14:paraId="48A49A30" w14:textId="77777777">
        <w:trPr>
          <w:tblCellSpacing w:w="15" w:type="dxa"/>
        </w:trPr>
        <w:tc>
          <w:tcPr>
            <w:tcW w:w="0" w:type="auto"/>
            <w:vAlign w:val="center"/>
            <w:hideMark/>
          </w:tcPr>
          <w:p w14:paraId="57CA39D1"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Mangrove</w:t>
            </w:r>
          </w:p>
        </w:tc>
        <w:tc>
          <w:tcPr>
            <w:tcW w:w="0" w:type="auto"/>
            <w:vAlign w:val="center"/>
            <w:hideMark/>
          </w:tcPr>
          <w:p w14:paraId="0418DB60"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10</w:t>
            </w:r>
          </w:p>
        </w:tc>
      </w:tr>
      <w:tr w:rsidR="00455693" w:rsidRPr="00455693" w14:paraId="78561825" w14:textId="77777777">
        <w:trPr>
          <w:tblCellSpacing w:w="15" w:type="dxa"/>
        </w:trPr>
        <w:tc>
          <w:tcPr>
            <w:tcW w:w="0" w:type="auto"/>
            <w:vAlign w:val="center"/>
            <w:hideMark/>
          </w:tcPr>
          <w:p w14:paraId="6DBBF2A2"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Agroforestri</w:t>
            </w:r>
          </w:p>
        </w:tc>
        <w:tc>
          <w:tcPr>
            <w:tcW w:w="0" w:type="auto"/>
            <w:vAlign w:val="center"/>
            <w:hideMark/>
          </w:tcPr>
          <w:p w14:paraId="5E5830D4"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4</w:t>
            </w:r>
          </w:p>
        </w:tc>
      </w:tr>
      <w:tr w:rsidR="00455693" w:rsidRPr="00455693" w14:paraId="06EE7706" w14:textId="77777777">
        <w:trPr>
          <w:tblCellSpacing w:w="15" w:type="dxa"/>
        </w:trPr>
        <w:tc>
          <w:tcPr>
            <w:tcW w:w="0" w:type="auto"/>
            <w:vAlign w:val="center"/>
            <w:hideMark/>
          </w:tcPr>
          <w:p w14:paraId="19E92932"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Gambut</w:t>
            </w:r>
          </w:p>
        </w:tc>
        <w:tc>
          <w:tcPr>
            <w:tcW w:w="0" w:type="auto"/>
            <w:vAlign w:val="center"/>
            <w:hideMark/>
          </w:tcPr>
          <w:p w14:paraId="20DE3044"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8</w:t>
            </w:r>
          </w:p>
        </w:tc>
      </w:tr>
      <w:tr w:rsidR="00455693" w:rsidRPr="00455693" w14:paraId="32207EC9" w14:textId="77777777">
        <w:trPr>
          <w:tblCellSpacing w:w="15" w:type="dxa"/>
        </w:trPr>
        <w:tc>
          <w:tcPr>
            <w:tcW w:w="0" w:type="auto"/>
            <w:vAlign w:val="center"/>
            <w:hideMark/>
          </w:tcPr>
          <w:p w14:paraId="0558DE40"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Lahan terdegradasi</w:t>
            </w:r>
          </w:p>
        </w:tc>
        <w:tc>
          <w:tcPr>
            <w:tcW w:w="0" w:type="auto"/>
            <w:vAlign w:val="center"/>
            <w:hideMark/>
          </w:tcPr>
          <w:p w14:paraId="3D52F226"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3</w:t>
            </w:r>
          </w:p>
        </w:tc>
      </w:tr>
    </w:tbl>
    <w:p w14:paraId="23ACBCD6"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4F3D327C">
          <v:rect id="_x0000_i1031" style="width:0;height:1.5pt" o:hralign="center" o:hrstd="t" o:hr="t" fillcolor="#a0a0a0" stroked="f"/>
        </w:pict>
      </w:r>
    </w:p>
    <w:p w14:paraId="34D53316" w14:textId="77777777" w:rsidR="00455693" w:rsidRPr="00455693" w:rsidRDefault="00455693" w:rsidP="004556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5693">
        <w:rPr>
          <w:rFonts w:ascii="Times New Roman" w:eastAsia="Times New Roman" w:hAnsi="Times New Roman" w:cs="Times New Roman"/>
          <w:b/>
          <w:bCs/>
          <w:kern w:val="36"/>
          <w:sz w:val="48"/>
          <w:szCs w:val="48"/>
          <w14:ligatures w14:val="none"/>
        </w:rPr>
        <w:t>Tahap 5 – Estimasi pendapatan</w:t>
      </w:r>
    </w:p>
    <w:p w14:paraId="7215A88F"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w:t>
      </w:r>
      <w:r w:rsidRPr="00455693">
        <w:rPr>
          <w:rFonts w:ascii="Times New Roman" w:eastAsia="Times New Roman" w:hAnsi="Times New Roman" w:cs="Times New Roman"/>
          <w:kern w:val="0"/>
          <w14:ligatures w14:val="none"/>
        </w:rPr>
        <w:br/>
        <w:t>GR=ACC \times CP</w:t>
      </w:r>
      <w:r w:rsidRPr="00455693">
        <w:rPr>
          <w:rFonts w:ascii="Times New Roman" w:eastAsia="Times New Roman" w:hAnsi="Times New Roman" w:cs="Times New Roman"/>
          <w:kern w:val="0"/>
          <w14:ligatures w14:val="none"/>
        </w:rPr>
        <w:br/>
        <w:t>]</w:t>
      </w:r>
    </w:p>
    <w:p w14:paraId="43F0606C"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dengan:</w:t>
      </w:r>
    </w:p>
    <w:p w14:paraId="77AFED6B" w14:textId="77777777" w:rsidR="00455693" w:rsidRPr="00455693" w:rsidRDefault="00455693" w:rsidP="0045569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GR = pendapatan kotor;</w:t>
      </w:r>
    </w:p>
    <w:p w14:paraId="33340813" w14:textId="77777777" w:rsidR="00455693" w:rsidRPr="00455693" w:rsidRDefault="00455693" w:rsidP="0045569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CP = harga karbon.</w:t>
      </w:r>
    </w:p>
    <w:p w14:paraId="6E269173"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7EA6BCA6">
          <v:rect id="_x0000_i1030" style="width:0;height:1.5pt" o:hralign="center" o:hrstd="t" o:hr="t" fillcolor="#a0a0a0" stroked="f"/>
        </w:pict>
      </w:r>
    </w:p>
    <w:p w14:paraId="58A6CCBB"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Sebagai simulasi:</w:t>
      </w:r>
    </w:p>
    <w:p w14:paraId="1209079D" w14:textId="77777777" w:rsidR="00455693" w:rsidRPr="00455693" w:rsidRDefault="00455693" w:rsidP="0045569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luas area = 50.000 hektare;</w:t>
      </w:r>
    </w:p>
    <w:p w14:paraId="7F75D82A" w14:textId="77777777" w:rsidR="00455693" w:rsidRPr="00455693" w:rsidRDefault="00455693" w:rsidP="0045569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durasi proyek = 30 tahun;</w:t>
      </w:r>
    </w:p>
    <w:p w14:paraId="66F2C40F" w14:textId="77777777" w:rsidR="00455693" w:rsidRPr="00455693" w:rsidRDefault="00455693" w:rsidP="0045569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laju pengurangan emisi = 6 tCO₂e/ha/tahun;</w:t>
      </w:r>
    </w:p>
    <w:p w14:paraId="0A585695" w14:textId="77777777" w:rsidR="00455693" w:rsidRPr="00455693" w:rsidRDefault="00455693" w:rsidP="0045569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harga karbon = US$10/tCO₂e.</w:t>
      </w:r>
    </w:p>
    <w:p w14:paraId="79FE5184"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Maka:</w:t>
      </w:r>
    </w:p>
    <w:p w14:paraId="2C8A286B"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lastRenderedPageBreak/>
        <w:t>[</w:t>
      </w:r>
      <w:r w:rsidRPr="00455693">
        <w:rPr>
          <w:rFonts w:ascii="Times New Roman" w:eastAsia="Times New Roman" w:hAnsi="Times New Roman" w:cs="Times New Roman"/>
          <w:kern w:val="0"/>
          <w14:ligatures w14:val="none"/>
        </w:rPr>
        <w:br/>
        <w:t>GR=50.000 \times 30 \times 6 \times 10</w:t>
      </w:r>
      <w:r w:rsidRPr="00455693">
        <w:rPr>
          <w:rFonts w:ascii="Times New Roman" w:eastAsia="Times New Roman" w:hAnsi="Times New Roman" w:cs="Times New Roman"/>
          <w:kern w:val="0"/>
          <w14:ligatures w14:val="none"/>
        </w:rPr>
        <w:br/>
        <w:t>]</w:t>
      </w:r>
    </w:p>
    <w:p w14:paraId="4B3D6743"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w:t>
      </w:r>
      <w:r w:rsidRPr="00455693">
        <w:rPr>
          <w:rFonts w:ascii="Times New Roman" w:eastAsia="Times New Roman" w:hAnsi="Times New Roman" w:cs="Times New Roman"/>
          <w:kern w:val="0"/>
          <w14:ligatures w14:val="none"/>
        </w:rPr>
        <w:br/>
        <w:t>GR=US$90.000.000</w:t>
      </w:r>
      <w:r w:rsidRPr="00455693">
        <w:rPr>
          <w:rFonts w:ascii="Times New Roman" w:eastAsia="Times New Roman" w:hAnsi="Times New Roman" w:cs="Times New Roman"/>
          <w:kern w:val="0"/>
          <w14:ligatures w14:val="none"/>
        </w:rPr>
        <w:br/>
        <w:t>]</w:t>
      </w:r>
    </w:p>
    <w:p w14:paraId="0DAF5FBE"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6B60E114">
          <v:rect id="_x0000_i1029" style="width:0;height:1.5pt" o:hralign="center" o:hrstd="t" o:hr="t" fillcolor="#a0a0a0" stroked="f"/>
        </w:pict>
      </w:r>
    </w:p>
    <w:p w14:paraId="1BF8ACCE" w14:textId="77777777" w:rsidR="00455693" w:rsidRPr="00455693" w:rsidRDefault="00455693" w:rsidP="004556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5693">
        <w:rPr>
          <w:rFonts w:ascii="Times New Roman" w:eastAsia="Times New Roman" w:hAnsi="Times New Roman" w:cs="Times New Roman"/>
          <w:b/>
          <w:bCs/>
          <w:kern w:val="36"/>
          <w:sz w:val="48"/>
          <w:szCs w:val="48"/>
          <w14:ligatures w14:val="none"/>
        </w:rPr>
        <w:t>Tahap 6 – Estimasi biaya</w:t>
      </w:r>
    </w:p>
    <w:p w14:paraId="2E0A17D4"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Saya menyarankan penggunaan persamaan berikut.</w:t>
      </w:r>
    </w:p>
    <w:p w14:paraId="5440F44F"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w:t>
      </w:r>
      <w:r w:rsidRPr="00455693">
        <w:rPr>
          <w:rFonts w:ascii="Times New Roman" w:eastAsia="Times New Roman" w:hAnsi="Times New Roman" w:cs="Times New Roman"/>
          <w:kern w:val="0"/>
          <w14:ligatures w14:val="none"/>
        </w:rPr>
        <w:br/>
        <w:t>TC=FC+(VC \times A)</w:t>
      </w:r>
      <w:r w:rsidRPr="00455693">
        <w:rPr>
          <w:rFonts w:ascii="Times New Roman" w:eastAsia="Times New Roman" w:hAnsi="Times New Roman" w:cs="Times New Roman"/>
          <w:kern w:val="0"/>
          <w14:ligatures w14:val="none"/>
        </w:rPr>
        <w:br/>
        <w:t>]</w:t>
      </w:r>
    </w:p>
    <w:p w14:paraId="5AE961CD"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Keterangan:</w:t>
      </w:r>
    </w:p>
    <w:p w14:paraId="4659CCEA" w14:textId="77777777" w:rsidR="00455693" w:rsidRPr="00455693" w:rsidRDefault="00455693" w:rsidP="0045569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FC = biaya tetap;</w:t>
      </w:r>
    </w:p>
    <w:p w14:paraId="7E1705DF" w14:textId="77777777" w:rsidR="00455693" w:rsidRPr="00455693" w:rsidRDefault="00455693" w:rsidP="0045569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VC = biaya per hektare;</w:t>
      </w:r>
    </w:p>
    <w:p w14:paraId="5449262F" w14:textId="77777777" w:rsidR="00455693" w:rsidRPr="00455693" w:rsidRDefault="00455693" w:rsidP="0045569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A = luas area.</w:t>
      </w:r>
    </w:p>
    <w:p w14:paraId="154AC1C1"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666CD791">
          <v:rect id="_x0000_i1028" alt="" style="width:468pt;height:.05pt;mso-width-percent:0;mso-height-percent:0;mso-width-percent:0;mso-height-percent:0" o:hralign="center" o:hrstd="t" o:hr="t" fillcolor="#a0a0a0" stroked="f"/>
        </w:pict>
      </w:r>
    </w:p>
    <w:p w14:paraId="6FF7B312"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Contoh: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282"/>
      </w:tblGrid>
      <w:tr w:rsidR="00455693" w:rsidRPr="00455693" w14:paraId="72F5F8AA" w14:textId="77777777">
        <w:trPr>
          <w:tblHeader/>
          <w:tblCellSpacing w:w="15" w:type="dxa"/>
        </w:trPr>
        <w:tc>
          <w:tcPr>
            <w:tcW w:w="0" w:type="auto"/>
            <w:vAlign w:val="center"/>
            <w:hideMark/>
          </w:tcPr>
          <w:p w14:paraId="0C9DAEF5" w14:textId="77777777" w:rsidR="00455693" w:rsidRPr="00455693" w:rsidRDefault="00455693" w:rsidP="00455693">
            <w:pPr>
              <w:spacing w:after="0" w:line="240" w:lineRule="auto"/>
              <w:jc w:val="center"/>
              <w:rPr>
                <w:rFonts w:ascii="Times New Roman" w:eastAsia="Times New Roman" w:hAnsi="Times New Roman" w:cs="Times New Roman"/>
                <w:b/>
                <w:bCs/>
                <w:kern w:val="0"/>
                <w14:ligatures w14:val="none"/>
              </w:rPr>
            </w:pPr>
            <w:r w:rsidRPr="00455693">
              <w:rPr>
                <w:rFonts w:ascii="Times New Roman" w:eastAsia="Times New Roman" w:hAnsi="Times New Roman" w:cs="Times New Roman"/>
                <w:b/>
                <w:bCs/>
                <w:kern w:val="0"/>
                <w14:ligatures w14:val="none"/>
              </w:rPr>
              <w:t>Komponen</w:t>
            </w:r>
          </w:p>
        </w:tc>
        <w:tc>
          <w:tcPr>
            <w:tcW w:w="0" w:type="auto"/>
            <w:vAlign w:val="center"/>
            <w:hideMark/>
          </w:tcPr>
          <w:p w14:paraId="184D9265" w14:textId="77777777" w:rsidR="00455693" w:rsidRPr="00455693" w:rsidRDefault="00455693" w:rsidP="00455693">
            <w:pPr>
              <w:spacing w:after="0" w:line="240" w:lineRule="auto"/>
              <w:jc w:val="right"/>
              <w:rPr>
                <w:rFonts w:ascii="Times New Roman" w:eastAsia="Times New Roman" w:hAnsi="Times New Roman" w:cs="Times New Roman"/>
                <w:b/>
                <w:bCs/>
                <w:kern w:val="0"/>
                <w14:ligatures w14:val="none"/>
              </w:rPr>
            </w:pPr>
            <w:r w:rsidRPr="00455693">
              <w:rPr>
                <w:rFonts w:ascii="Times New Roman" w:eastAsia="Times New Roman" w:hAnsi="Times New Roman" w:cs="Times New Roman"/>
                <w:b/>
                <w:bCs/>
                <w:kern w:val="0"/>
                <w14:ligatures w14:val="none"/>
              </w:rPr>
              <w:t>Nilai</w:t>
            </w:r>
          </w:p>
        </w:tc>
      </w:tr>
      <w:tr w:rsidR="00455693" w:rsidRPr="00455693" w14:paraId="2A0A869E" w14:textId="77777777">
        <w:trPr>
          <w:tblCellSpacing w:w="15" w:type="dxa"/>
        </w:trPr>
        <w:tc>
          <w:tcPr>
            <w:tcW w:w="0" w:type="auto"/>
            <w:vAlign w:val="center"/>
            <w:hideMark/>
          </w:tcPr>
          <w:p w14:paraId="61519900"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Biaya pengembangan</w:t>
            </w:r>
          </w:p>
        </w:tc>
        <w:tc>
          <w:tcPr>
            <w:tcW w:w="0" w:type="auto"/>
            <w:vAlign w:val="center"/>
            <w:hideMark/>
          </w:tcPr>
          <w:p w14:paraId="12678FF6"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US$150.000</w:t>
            </w:r>
          </w:p>
        </w:tc>
      </w:tr>
      <w:tr w:rsidR="00455693" w:rsidRPr="00455693" w14:paraId="24722653" w14:textId="77777777">
        <w:trPr>
          <w:tblCellSpacing w:w="15" w:type="dxa"/>
        </w:trPr>
        <w:tc>
          <w:tcPr>
            <w:tcW w:w="0" w:type="auto"/>
            <w:vAlign w:val="center"/>
            <w:hideMark/>
          </w:tcPr>
          <w:p w14:paraId="70DB225A"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Biaya MRV</w:t>
            </w:r>
          </w:p>
        </w:tc>
        <w:tc>
          <w:tcPr>
            <w:tcW w:w="0" w:type="auto"/>
            <w:vAlign w:val="center"/>
            <w:hideMark/>
          </w:tcPr>
          <w:p w14:paraId="21C1D76D"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US$75.000</w:t>
            </w:r>
          </w:p>
        </w:tc>
      </w:tr>
      <w:tr w:rsidR="00455693" w:rsidRPr="00455693" w14:paraId="3B312E0E" w14:textId="77777777">
        <w:trPr>
          <w:tblCellSpacing w:w="15" w:type="dxa"/>
        </w:trPr>
        <w:tc>
          <w:tcPr>
            <w:tcW w:w="0" w:type="auto"/>
            <w:vAlign w:val="center"/>
            <w:hideMark/>
          </w:tcPr>
          <w:p w14:paraId="4A34FAB2"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Biaya validasi</w:t>
            </w:r>
          </w:p>
        </w:tc>
        <w:tc>
          <w:tcPr>
            <w:tcW w:w="0" w:type="auto"/>
            <w:vAlign w:val="center"/>
            <w:hideMark/>
          </w:tcPr>
          <w:p w14:paraId="6D824F82"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US$50.000</w:t>
            </w:r>
          </w:p>
        </w:tc>
      </w:tr>
      <w:tr w:rsidR="00455693" w:rsidRPr="00455693" w14:paraId="469582BC" w14:textId="77777777">
        <w:trPr>
          <w:tblCellSpacing w:w="15" w:type="dxa"/>
        </w:trPr>
        <w:tc>
          <w:tcPr>
            <w:tcW w:w="0" w:type="auto"/>
            <w:vAlign w:val="center"/>
            <w:hideMark/>
          </w:tcPr>
          <w:p w14:paraId="68C0A447"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Biaya operasional</w:t>
            </w:r>
          </w:p>
        </w:tc>
        <w:tc>
          <w:tcPr>
            <w:tcW w:w="0" w:type="auto"/>
            <w:vAlign w:val="center"/>
            <w:hideMark/>
          </w:tcPr>
          <w:p w14:paraId="416B25CA"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US$100.000</w:t>
            </w:r>
          </w:p>
        </w:tc>
      </w:tr>
    </w:tbl>
    <w:p w14:paraId="70C543A8"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610E6B7E">
          <v:rect id="_x0000_i1027" alt="" style="width:468pt;height:.05pt;mso-width-percent:0;mso-height-percent:0;mso-width-percent:0;mso-height-percent:0" o:hralign="center" o:hrstd="t" o:hr="t" fillcolor="#a0a0a0" stroked="f"/>
        </w:pict>
      </w:r>
    </w:p>
    <w:p w14:paraId="5AC16A4F" w14:textId="77777777" w:rsidR="00455693" w:rsidRPr="00455693" w:rsidRDefault="00455693" w:rsidP="004556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5693">
        <w:rPr>
          <w:rFonts w:ascii="Times New Roman" w:eastAsia="Times New Roman" w:hAnsi="Times New Roman" w:cs="Times New Roman"/>
          <w:b/>
          <w:bCs/>
          <w:kern w:val="36"/>
          <w:sz w:val="48"/>
          <w:szCs w:val="48"/>
          <w14:ligatures w14:val="none"/>
        </w:rPr>
        <w:t>Tahap 7 – Skor kelayakan</w:t>
      </w:r>
    </w:p>
    <w:p w14:paraId="4918304A"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w:t>
      </w:r>
      <w:r w:rsidRPr="00455693">
        <w:rPr>
          <w:rFonts w:ascii="Times New Roman" w:eastAsia="Times New Roman" w:hAnsi="Times New Roman" w:cs="Times New Roman"/>
          <w:kern w:val="0"/>
          <w14:ligatures w14:val="none"/>
        </w:rPr>
        <w:br/>
        <w:t>FS=(C \times 0,35)+(L \times 0,20)+(B \times 0,15)+(S \times 0,10)+(E \times 0,20)</w:t>
      </w:r>
      <w:r w:rsidRPr="00455693">
        <w:rPr>
          <w:rFonts w:ascii="Times New Roman" w:eastAsia="Times New Roman" w:hAnsi="Times New Roman" w:cs="Times New Roman"/>
          <w:kern w:val="0"/>
          <w14:ligatures w14:val="none"/>
        </w:rPr>
        <w:br/>
        <w:t>]</w:t>
      </w:r>
    </w:p>
    <w:p w14:paraId="40016DAF"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Keterangan:</w:t>
      </w:r>
    </w:p>
    <w:p w14:paraId="11D9B482" w14:textId="77777777" w:rsidR="00455693" w:rsidRPr="00455693" w:rsidRDefault="00455693" w:rsidP="0045569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lastRenderedPageBreak/>
        <w:t>C = skor karbon;</w:t>
      </w:r>
    </w:p>
    <w:p w14:paraId="67EEA236" w14:textId="77777777" w:rsidR="00455693" w:rsidRPr="00455693" w:rsidRDefault="00455693" w:rsidP="0045569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L = skor legalitas;</w:t>
      </w:r>
    </w:p>
    <w:p w14:paraId="48D1DA4B" w14:textId="77777777" w:rsidR="00455693" w:rsidRPr="00455693" w:rsidRDefault="00455693" w:rsidP="0045569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B = skor biodiversitas;</w:t>
      </w:r>
    </w:p>
    <w:p w14:paraId="35B03F92" w14:textId="77777777" w:rsidR="00455693" w:rsidRPr="00455693" w:rsidRDefault="00455693" w:rsidP="0045569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S = skor sosial;</w:t>
      </w:r>
    </w:p>
    <w:p w14:paraId="45839317" w14:textId="77777777" w:rsidR="00455693" w:rsidRPr="00455693" w:rsidRDefault="00455693" w:rsidP="0045569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E = skor ekonomi.</w:t>
      </w:r>
    </w:p>
    <w:p w14:paraId="63AEA508"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57D28843">
          <v:rect id="_x0000_i1026" alt="" style="width:468pt;height:.05pt;mso-width-percent:0;mso-height-percent:0;mso-width-percent:0;mso-height-percent:0" o:hralign="center" o:hrstd="t" o:hr="t" fillcolor="#a0a0a0" stroked="f"/>
        </w:pict>
      </w:r>
    </w:p>
    <w:p w14:paraId="3DFE0F47" w14:textId="77777777" w:rsidR="00455693" w:rsidRPr="00455693" w:rsidRDefault="00455693" w:rsidP="004556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5693">
        <w:rPr>
          <w:rFonts w:ascii="Times New Roman" w:eastAsia="Times New Roman" w:hAnsi="Times New Roman" w:cs="Times New Roman"/>
          <w:b/>
          <w:bCs/>
          <w:kern w:val="36"/>
          <w:sz w:val="48"/>
          <w:szCs w:val="48"/>
          <w14:ligatures w14:val="none"/>
        </w:rPr>
        <w:t>Interpretasi hasil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509"/>
      </w:tblGrid>
      <w:tr w:rsidR="00455693" w:rsidRPr="00455693" w14:paraId="168EB7C8" w14:textId="77777777">
        <w:trPr>
          <w:tblHeader/>
          <w:tblCellSpacing w:w="15" w:type="dxa"/>
        </w:trPr>
        <w:tc>
          <w:tcPr>
            <w:tcW w:w="0" w:type="auto"/>
            <w:vAlign w:val="center"/>
            <w:hideMark/>
          </w:tcPr>
          <w:p w14:paraId="569CFBCC" w14:textId="77777777" w:rsidR="00455693" w:rsidRPr="00455693" w:rsidRDefault="00455693" w:rsidP="00455693">
            <w:pPr>
              <w:spacing w:after="0" w:line="240" w:lineRule="auto"/>
              <w:jc w:val="right"/>
              <w:rPr>
                <w:rFonts w:ascii="Times New Roman" w:eastAsia="Times New Roman" w:hAnsi="Times New Roman" w:cs="Times New Roman"/>
                <w:b/>
                <w:bCs/>
                <w:kern w:val="0"/>
                <w14:ligatures w14:val="none"/>
              </w:rPr>
            </w:pPr>
            <w:r w:rsidRPr="00455693">
              <w:rPr>
                <w:rFonts w:ascii="Times New Roman" w:eastAsia="Times New Roman" w:hAnsi="Times New Roman" w:cs="Times New Roman"/>
                <w:b/>
                <w:bCs/>
                <w:kern w:val="0"/>
                <w14:ligatures w14:val="none"/>
              </w:rPr>
              <w:t>Nilai</w:t>
            </w:r>
          </w:p>
        </w:tc>
        <w:tc>
          <w:tcPr>
            <w:tcW w:w="0" w:type="auto"/>
            <w:vAlign w:val="center"/>
            <w:hideMark/>
          </w:tcPr>
          <w:p w14:paraId="5F749541" w14:textId="77777777" w:rsidR="00455693" w:rsidRPr="00455693" w:rsidRDefault="00455693" w:rsidP="00455693">
            <w:pPr>
              <w:spacing w:after="0" w:line="240" w:lineRule="auto"/>
              <w:jc w:val="center"/>
              <w:rPr>
                <w:rFonts w:ascii="Times New Roman" w:eastAsia="Times New Roman" w:hAnsi="Times New Roman" w:cs="Times New Roman"/>
                <w:b/>
                <w:bCs/>
                <w:kern w:val="0"/>
                <w14:ligatures w14:val="none"/>
              </w:rPr>
            </w:pPr>
            <w:r w:rsidRPr="00455693">
              <w:rPr>
                <w:rFonts w:ascii="Times New Roman" w:eastAsia="Times New Roman" w:hAnsi="Times New Roman" w:cs="Times New Roman"/>
                <w:b/>
                <w:bCs/>
                <w:kern w:val="0"/>
                <w14:ligatures w14:val="none"/>
              </w:rPr>
              <w:t>Kategori</w:t>
            </w:r>
          </w:p>
        </w:tc>
      </w:tr>
      <w:tr w:rsidR="00455693" w:rsidRPr="00455693" w14:paraId="20FEA40B" w14:textId="77777777">
        <w:trPr>
          <w:tblCellSpacing w:w="15" w:type="dxa"/>
        </w:trPr>
        <w:tc>
          <w:tcPr>
            <w:tcW w:w="0" w:type="auto"/>
            <w:vAlign w:val="center"/>
            <w:hideMark/>
          </w:tcPr>
          <w:p w14:paraId="7C2D2CF9"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0–40</w:t>
            </w:r>
          </w:p>
        </w:tc>
        <w:tc>
          <w:tcPr>
            <w:tcW w:w="0" w:type="auto"/>
            <w:vAlign w:val="center"/>
            <w:hideMark/>
          </w:tcPr>
          <w:p w14:paraId="6C234AEF"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Tidak layak</w:t>
            </w:r>
          </w:p>
        </w:tc>
      </w:tr>
      <w:tr w:rsidR="00455693" w:rsidRPr="00455693" w14:paraId="3470F413" w14:textId="77777777">
        <w:trPr>
          <w:tblCellSpacing w:w="15" w:type="dxa"/>
        </w:trPr>
        <w:tc>
          <w:tcPr>
            <w:tcW w:w="0" w:type="auto"/>
            <w:vAlign w:val="center"/>
            <w:hideMark/>
          </w:tcPr>
          <w:p w14:paraId="63E7FF27"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41–60</w:t>
            </w:r>
          </w:p>
        </w:tc>
        <w:tc>
          <w:tcPr>
            <w:tcW w:w="0" w:type="auto"/>
            <w:vAlign w:val="center"/>
            <w:hideMark/>
          </w:tcPr>
          <w:p w14:paraId="56346E1B"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Potensi rendah</w:t>
            </w:r>
          </w:p>
        </w:tc>
      </w:tr>
      <w:tr w:rsidR="00455693" w:rsidRPr="00455693" w14:paraId="0CFB5806" w14:textId="77777777">
        <w:trPr>
          <w:tblCellSpacing w:w="15" w:type="dxa"/>
        </w:trPr>
        <w:tc>
          <w:tcPr>
            <w:tcW w:w="0" w:type="auto"/>
            <w:vAlign w:val="center"/>
            <w:hideMark/>
          </w:tcPr>
          <w:p w14:paraId="6C5056D0"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61–80</w:t>
            </w:r>
          </w:p>
        </w:tc>
        <w:tc>
          <w:tcPr>
            <w:tcW w:w="0" w:type="auto"/>
            <w:vAlign w:val="center"/>
            <w:hideMark/>
          </w:tcPr>
          <w:p w14:paraId="611F6890"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Potensi sedang</w:t>
            </w:r>
          </w:p>
        </w:tc>
      </w:tr>
      <w:tr w:rsidR="00455693" w:rsidRPr="00455693" w14:paraId="22465E04" w14:textId="77777777">
        <w:trPr>
          <w:tblCellSpacing w:w="15" w:type="dxa"/>
        </w:trPr>
        <w:tc>
          <w:tcPr>
            <w:tcW w:w="0" w:type="auto"/>
            <w:vAlign w:val="center"/>
            <w:hideMark/>
          </w:tcPr>
          <w:p w14:paraId="216C8D63" w14:textId="77777777" w:rsidR="00455693" w:rsidRPr="00455693" w:rsidRDefault="00455693" w:rsidP="00455693">
            <w:pPr>
              <w:spacing w:after="0" w:line="240" w:lineRule="auto"/>
              <w:jc w:val="right"/>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81–100</w:t>
            </w:r>
          </w:p>
        </w:tc>
        <w:tc>
          <w:tcPr>
            <w:tcW w:w="0" w:type="auto"/>
            <w:vAlign w:val="center"/>
            <w:hideMark/>
          </w:tcPr>
          <w:p w14:paraId="5C78D313" w14:textId="77777777" w:rsidR="00455693" w:rsidRPr="00455693" w:rsidRDefault="00455693" w:rsidP="00455693">
            <w:pPr>
              <w:spacing w:after="0"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Potensi tinggi</w:t>
            </w:r>
          </w:p>
        </w:tc>
      </w:tr>
    </w:tbl>
    <w:p w14:paraId="00917854" w14:textId="77777777" w:rsidR="00455693" w:rsidRPr="00455693" w:rsidRDefault="00AA571B" w:rsidP="00455693">
      <w:pPr>
        <w:spacing w:after="0" w:line="240" w:lineRule="auto"/>
        <w:rPr>
          <w:rFonts w:ascii="Times New Roman" w:eastAsia="Times New Roman" w:hAnsi="Times New Roman" w:cs="Times New Roman"/>
          <w:kern w:val="0"/>
          <w14:ligatures w14:val="none"/>
        </w:rPr>
      </w:pPr>
      <w:r w:rsidRPr="00AA571B">
        <w:rPr>
          <w:rFonts w:ascii="Times New Roman" w:eastAsia="Times New Roman" w:hAnsi="Times New Roman" w:cs="Times New Roman"/>
          <w:noProof/>
          <w:kern w:val="0"/>
        </w:rPr>
        <w:pict w14:anchorId="6CCA7A59">
          <v:rect id="_x0000_i1025" style="width:0;height:1.5pt" o:hralign="center" o:hrstd="t" o:hr="t" fillcolor="#a0a0a0" stroked="f"/>
        </w:pict>
      </w:r>
    </w:p>
    <w:p w14:paraId="67C1DCD2"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 xml:space="preserve">Menurut saya, keunggulan terbesar instrumen ini bukanlah akurasinya, melainkan </w:t>
      </w:r>
      <w:r w:rsidRPr="00455693">
        <w:rPr>
          <w:rFonts w:ascii="Times New Roman" w:eastAsia="Times New Roman" w:hAnsi="Times New Roman" w:cs="Times New Roman"/>
          <w:b/>
          <w:bCs/>
          <w:kern w:val="0"/>
          <w14:ligatures w14:val="none"/>
        </w:rPr>
        <w:t>kecepatannya</w:t>
      </w:r>
      <w:r w:rsidRPr="00455693">
        <w:rPr>
          <w:rFonts w:ascii="Times New Roman" w:eastAsia="Times New Roman" w:hAnsi="Times New Roman" w:cs="Times New Roman"/>
          <w:kern w:val="0"/>
          <w14:ligatures w14:val="none"/>
        </w:rPr>
        <w:t>. Dalam waktu kurang dari 30 menit, Satubumi dapat menghasilkan:</w:t>
      </w:r>
    </w:p>
    <w:p w14:paraId="134147DF" w14:textId="77777777" w:rsidR="00455693" w:rsidRPr="00455693" w:rsidRDefault="00455693" w:rsidP="0045569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skor kelayakan;</w:t>
      </w:r>
    </w:p>
    <w:p w14:paraId="4A6F0450" w14:textId="77777777" w:rsidR="00455693" w:rsidRPr="00455693" w:rsidRDefault="00455693" w:rsidP="0045569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estimasi cadangan karbon;</w:t>
      </w:r>
    </w:p>
    <w:p w14:paraId="200543C9" w14:textId="77777777" w:rsidR="00455693" w:rsidRPr="00455693" w:rsidRDefault="00455693" w:rsidP="0045569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estimasi pendapatan;</w:t>
      </w:r>
    </w:p>
    <w:p w14:paraId="05063DE1" w14:textId="77777777" w:rsidR="00455693" w:rsidRPr="00455693" w:rsidRDefault="00455693" w:rsidP="0045569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analisis risiko;</w:t>
      </w:r>
    </w:p>
    <w:p w14:paraId="5B809BA1" w14:textId="77777777" w:rsidR="00455693" w:rsidRPr="00455693" w:rsidRDefault="00455693" w:rsidP="0045569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rekomendasi strategi pengembangan proyek.</w:t>
      </w:r>
    </w:p>
    <w:p w14:paraId="6FDF66D9" w14:textId="77777777" w:rsidR="00455693" w:rsidRPr="00455693" w:rsidRDefault="00455693" w:rsidP="00455693">
      <w:pPr>
        <w:spacing w:before="100" w:beforeAutospacing="1" w:after="100" w:afterAutospacing="1" w:line="240" w:lineRule="auto"/>
        <w:rPr>
          <w:rFonts w:ascii="Times New Roman" w:eastAsia="Times New Roman" w:hAnsi="Times New Roman" w:cs="Times New Roman"/>
          <w:kern w:val="0"/>
          <w14:ligatures w14:val="none"/>
        </w:rPr>
      </w:pPr>
      <w:r w:rsidRPr="00455693">
        <w:rPr>
          <w:rFonts w:ascii="Times New Roman" w:eastAsia="Times New Roman" w:hAnsi="Times New Roman" w:cs="Times New Roman"/>
          <w:kern w:val="0"/>
          <w14:ligatures w14:val="none"/>
        </w:rPr>
        <w:t xml:space="preserve">Yang lebih menarik lagi, seluruh proses tersebut dapat dilakukan hanya dengan </w:t>
      </w:r>
      <w:r w:rsidRPr="00455693">
        <w:rPr>
          <w:rFonts w:ascii="Times New Roman" w:eastAsia="Times New Roman" w:hAnsi="Times New Roman" w:cs="Times New Roman"/>
          <w:b/>
          <w:bCs/>
          <w:kern w:val="0"/>
          <w14:ligatures w14:val="none"/>
        </w:rPr>
        <w:t>koordinat dan luas wilayah</w:t>
      </w:r>
      <w:r w:rsidRPr="00455693">
        <w:rPr>
          <w:rFonts w:ascii="Times New Roman" w:eastAsia="Times New Roman" w:hAnsi="Times New Roman" w:cs="Times New Roman"/>
          <w:kern w:val="0"/>
          <w14:ligatures w14:val="none"/>
        </w:rPr>
        <w:t>.</w:t>
      </w:r>
    </w:p>
    <w:p w14:paraId="0D162B7C" w14:textId="77777777" w:rsidR="002B4A3B" w:rsidRPr="002B4A3B" w:rsidRDefault="002B4A3B" w:rsidP="002B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sectPr w:rsidR="002B4A3B" w:rsidRPr="002B4A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67C5F"/>
    <w:multiLevelType w:val="multilevel"/>
    <w:tmpl w:val="2E08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5EFF"/>
    <w:multiLevelType w:val="multilevel"/>
    <w:tmpl w:val="31CE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CA2"/>
    <w:multiLevelType w:val="hybridMultilevel"/>
    <w:tmpl w:val="59B4A0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D1BED"/>
    <w:multiLevelType w:val="hybridMultilevel"/>
    <w:tmpl w:val="F456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6406F"/>
    <w:multiLevelType w:val="hybridMultilevel"/>
    <w:tmpl w:val="68F02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F2554"/>
    <w:multiLevelType w:val="hybridMultilevel"/>
    <w:tmpl w:val="887A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4684E"/>
    <w:multiLevelType w:val="hybridMultilevel"/>
    <w:tmpl w:val="A66C0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F55A07"/>
    <w:multiLevelType w:val="multilevel"/>
    <w:tmpl w:val="FAA8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71C14"/>
    <w:multiLevelType w:val="hybridMultilevel"/>
    <w:tmpl w:val="DFF08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64F58"/>
    <w:multiLevelType w:val="multilevel"/>
    <w:tmpl w:val="5810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95C97"/>
    <w:multiLevelType w:val="multilevel"/>
    <w:tmpl w:val="A7A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C6C19"/>
    <w:multiLevelType w:val="multilevel"/>
    <w:tmpl w:val="A7A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A75DF"/>
    <w:multiLevelType w:val="multilevel"/>
    <w:tmpl w:val="6A1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33817"/>
    <w:multiLevelType w:val="hybridMultilevel"/>
    <w:tmpl w:val="09626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8A240E"/>
    <w:multiLevelType w:val="multilevel"/>
    <w:tmpl w:val="A7A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324FE"/>
    <w:multiLevelType w:val="multilevel"/>
    <w:tmpl w:val="978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C5578"/>
    <w:multiLevelType w:val="multilevel"/>
    <w:tmpl w:val="A7A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F062E"/>
    <w:multiLevelType w:val="multilevel"/>
    <w:tmpl w:val="A7A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9232C"/>
    <w:multiLevelType w:val="multilevel"/>
    <w:tmpl w:val="F09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828DC"/>
    <w:multiLevelType w:val="multilevel"/>
    <w:tmpl w:val="635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C11DB"/>
    <w:multiLevelType w:val="hybridMultilevel"/>
    <w:tmpl w:val="71506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813DC"/>
    <w:multiLevelType w:val="hybridMultilevel"/>
    <w:tmpl w:val="C3320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63017A"/>
    <w:multiLevelType w:val="multilevel"/>
    <w:tmpl w:val="C5CC9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B2B33"/>
    <w:multiLevelType w:val="multilevel"/>
    <w:tmpl w:val="A7A6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C5E1C"/>
    <w:multiLevelType w:val="multilevel"/>
    <w:tmpl w:val="4278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11C07"/>
    <w:multiLevelType w:val="multilevel"/>
    <w:tmpl w:val="F776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A7AF3"/>
    <w:multiLevelType w:val="multilevel"/>
    <w:tmpl w:val="02A8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EE25F1"/>
    <w:multiLevelType w:val="multilevel"/>
    <w:tmpl w:val="B49E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A7A2D"/>
    <w:multiLevelType w:val="multilevel"/>
    <w:tmpl w:val="A7A6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71779"/>
    <w:multiLevelType w:val="hybridMultilevel"/>
    <w:tmpl w:val="6DEA2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6439F9"/>
    <w:multiLevelType w:val="multilevel"/>
    <w:tmpl w:val="9846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52B0D"/>
    <w:multiLevelType w:val="hybridMultilevel"/>
    <w:tmpl w:val="B6A0B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781197"/>
    <w:multiLevelType w:val="multilevel"/>
    <w:tmpl w:val="A7A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715DC"/>
    <w:multiLevelType w:val="multilevel"/>
    <w:tmpl w:val="A0D4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F54D0"/>
    <w:multiLevelType w:val="multilevel"/>
    <w:tmpl w:val="A7A6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76232"/>
    <w:multiLevelType w:val="multilevel"/>
    <w:tmpl w:val="E5AC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D0896"/>
    <w:multiLevelType w:val="hybridMultilevel"/>
    <w:tmpl w:val="0CE87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161AD7"/>
    <w:multiLevelType w:val="multilevel"/>
    <w:tmpl w:val="DBB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EC4E4E"/>
    <w:multiLevelType w:val="multilevel"/>
    <w:tmpl w:val="B884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6135E"/>
    <w:multiLevelType w:val="multilevel"/>
    <w:tmpl w:val="61EA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E46E3"/>
    <w:multiLevelType w:val="multilevel"/>
    <w:tmpl w:val="A7A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31722"/>
    <w:multiLevelType w:val="multilevel"/>
    <w:tmpl w:val="A7A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653247">
    <w:abstractNumId w:val="33"/>
  </w:num>
  <w:num w:numId="2" w16cid:durableId="1441878634">
    <w:abstractNumId w:val="15"/>
  </w:num>
  <w:num w:numId="3" w16cid:durableId="19671187">
    <w:abstractNumId w:val="35"/>
  </w:num>
  <w:num w:numId="4" w16cid:durableId="1457989178">
    <w:abstractNumId w:val="17"/>
  </w:num>
  <w:num w:numId="5" w16cid:durableId="1255550559">
    <w:abstractNumId w:val="19"/>
  </w:num>
  <w:num w:numId="6" w16cid:durableId="1864128683">
    <w:abstractNumId w:val="31"/>
  </w:num>
  <w:num w:numId="7" w16cid:durableId="680202847">
    <w:abstractNumId w:val="36"/>
  </w:num>
  <w:num w:numId="8" w16cid:durableId="832990555">
    <w:abstractNumId w:val="3"/>
  </w:num>
  <w:num w:numId="9" w16cid:durableId="1847019813">
    <w:abstractNumId w:val="32"/>
  </w:num>
  <w:num w:numId="10" w16cid:durableId="684748643">
    <w:abstractNumId w:val="40"/>
  </w:num>
  <w:num w:numId="11" w16cid:durableId="47850446">
    <w:abstractNumId w:val="21"/>
  </w:num>
  <w:num w:numId="12" w16cid:durableId="1587419832">
    <w:abstractNumId w:val="28"/>
  </w:num>
  <w:num w:numId="13" w16cid:durableId="1942448647">
    <w:abstractNumId w:val="23"/>
  </w:num>
  <w:num w:numId="14" w16cid:durableId="1769934361">
    <w:abstractNumId w:val="34"/>
  </w:num>
  <w:num w:numId="15" w16cid:durableId="1863935647">
    <w:abstractNumId w:val="10"/>
  </w:num>
  <w:num w:numId="16" w16cid:durableId="1197892502">
    <w:abstractNumId w:val="14"/>
  </w:num>
  <w:num w:numId="17" w16cid:durableId="1863221">
    <w:abstractNumId w:val="22"/>
  </w:num>
  <w:num w:numId="18" w16cid:durableId="1519275160">
    <w:abstractNumId w:val="11"/>
  </w:num>
  <w:num w:numId="19" w16cid:durableId="739209563">
    <w:abstractNumId w:val="16"/>
  </w:num>
  <w:num w:numId="20" w16cid:durableId="757871605">
    <w:abstractNumId w:val="41"/>
  </w:num>
  <w:num w:numId="21" w16cid:durableId="1611935260">
    <w:abstractNumId w:val="6"/>
  </w:num>
  <w:num w:numId="22" w16cid:durableId="1961254271">
    <w:abstractNumId w:val="2"/>
  </w:num>
  <w:num w:numId="23" w16cid:durableId="704334019">
    <w:abstractNumId w:val="30"/>
  </w:num>
  <w:num w:numId="24" w16cid:durableId="1031418436">
    <w:abstractNumId w:val="5"/>
  </w:num>
  <w:num w:numId="25" w16cid:durableId="652105106">
    <w:abstractNumId w:val="37"/>
  </w:num>
  <w:num w:numId="26" w16cid:durableId="1852597942">
    <w:abstractNumId w:val="1"/>
  </w:num>
  <w:num w:numId="27" w16cid:durableId="330304807">
    <w:abstractNumId w:val="9"/>
  </w:num>
  <w:num w:numId="28" w16cid:durableId="50034639">
    <w:abstractNumId w:val="26"/>
  </w:num>
  <w:num w:numId="29" w16cid:durableId="1721398145">
    <w:abstractNumId w:val="0"/>
  </w:num>
  <w:num w:numId="30" w16cid:durableId="573467816">
    <w:abstractNumId w:val="13"/>
  </w:num>
  <w:num w:numId="31" w16cid:durableId="1469276204">
    <w:abstractNumId w:val="20"/>
  </w:num>
  <w:num w:numId="32" w16cid:durableId="788087462">
    <w:abstractNumId w:val="4"/>
  </w:num>
  <w:num w:numId="33" w16cid:durableId="429472218">
    <w:abstractNumId w:val="8"/>
  </w:num>
  <w:num w:numId="34" w16cid:durableId="1882937158">
    <w:abstractNumId w:val="29"/>
  </w:num>
  <w:num w:numId="35" w16cid:durableId="1979605704">
    <w:abstractNumId w:val="7"/>
  </w:num>
  <w:num w:numId="36" w16cid:durableId="1334066859">
    <w:abstractNumId w:val="25"/>
  </w:num>
  <w:num w:numId="37" w16cid:durableId="1109735792">
    <w:abstractNumId w:val="27"/>
  </w:num>
  <w:num w:numId="38" w16cid:durableId="71708347">
    <w:abstractNumId w:val="24"/>
  </w:num>
  <w:num w:numId="39" w16cid:durableId="139464325">
    <w:abstractNumId w:val="39"/>
  </w:num>
  <w:num w:numId="40" w16cid:durableId="819033798">
    <w:abstractNumId w:val="12"/>
  </w:num>
  <w:num w:numId="41" w16cid:durableId="178551196">
    <w:abstractNumId w:val="18"/>
  </w:num>
  <w:num w:numId="42" w16cid:durableId="542208688">
    <w:abstractNumId w:val="3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DD7"/>
    <w:rsid w:val="001556CE"/>
    <w:rsid w:val="001F35B0"/>
    <w:rsid w:val="002B4A3B"/>
    <w:rsid w:val="00304DD7"/>
    <w:rsid w:val="003E4391"/>
    <w:rsid w:val="00427E45"/>
    <w:rsid w:val="00455693"/>
    <w:rsid w:val="005A1F49"/>
    <w:rsid w:val="005D1E3D"/>
    <w:rsid w:val="007151F2"/>
    <w:rsid w:val="00735537"/>
    <w:rsid w:val="00877DC3"/>
    <w:rsid w:val="008D5942"/>
    <w:rsid w:val="00911346"/>
    <w:rsid w:val="00925C3D"/>
    <w:rsid w:val="00AA571B"/>
    <w:rsid w:val="00B37AF1"/>
    <w:rsid w:val="00C201D8"/>
    <w:rsid w:val="00C368F7"/>
    <w:rsid w:val="00CB4273"/>
    <w:rsid w:val="00D01DAF"/>
    <w:rsid w:val="00D41784"/>
    <w:rsid w:val="00D47335"/>
    <w:rsid w:val="00D96D45"/>
    <w:rsid w:val="00DF1926"/>
    <w:rsid w:val="00FD16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7C4A3"/>
  <w15:chartTrackingRefBased/>
  <w15:docId w15:val="{48A4C344-7834-2147-9BDA-49700076D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4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4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DD7"/>
    <w:rPr>
      <w:rFonts w:eastAsiaTheme="majorEastAsia" w:cstheme="majorBidi"/>
      <w:color w:val="272727" w:themeColor="text1" w:themeTint="D8"/>
    </w:rPr>
  </w:style>
  <w:style w:type="paragraph" w:styleId="Title">
    <w:name w:val="Title"/>
    <w:basedOn w:val="Normal"/>
    <w:next w:val="Normal"/>
    <w:link w:val="TitleChar"/>
    <w:uiPriority w:val="10"/>
    <w:qFormat/>
    <w:rsid w:val="00304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DD7"/>
    <w:pPr>
      <w:spacing w:before="160"/>
      <w:jc w:val="center"/>
    </w:pPr>
    <w:rPr>
      <w:i/>
      <w:iCs/>
      <w:color w:val="404040" w:themeColor="text1" w:themeTint="BF"/>
    </w:rPr>
  </w:style>
  <w:style w:type="character" w:customStyle="1" w:styleId="QuoteChar">
    <w:name w:val="Quote Char"/>
    <w:basedOn w:val="DefaultParagraphFont"/>
    <w:link w:val="Quote"/>
    <w:uiPriority w:val="29"/>
    <w:rsid w:val="00304DD7"/>
    <w:rPr>
      <w:i/>
      <w:iCs/>
      <w:color w:val="404040" w:themeColor="text1" w:themeTint="BF"/>
    </w:rPr>
  </w:style>
  <w:style w:type="paragraph" w:styleId="ListParagraph">
    <w:name w:val="List Paragraph"/>
    <w:basedOn w:val="Normal"/>
    <w:uiPriority w:val="34"/>
    <w:qFormat/>
    <w:rsid w:val="00304DD7"/>
    <w:pPr>
      <w:ind w:left="720"/>
      <w:contextualSpacing/>
    </w:pPr>
  </w:style>
  <w:style w:type="character" w:styleId="IntenseEmphasis">
    <w:name w:val="Intense Emphasis"/>
    <w:basedOn w:val="DefaultParagraphFont"/>
    <w:uiPriority w:val="21"/>
    <w:qFormat/>
    <w:rsid w:val="00304DD7"/>
    <w:rPr>
      <w:i/>
      <w:iCs/>
      <w:color w:val="0F4761" w:themeColor="accent1" w:themeShade="BF"/>
    </w:rPr>
  </w:style>
  <w:style w:type="paragraph" w:styleId="IntenseQuote">
    <w:name w:val="Intense Quote"/>
    <w:basedOn w:val="Normal"/>
    <w:next w:val="Normal"/>
    <w:link w:val="IntenseQuoteChar"/>
    <w:uiPriority w:val="30"/>
    <w:qFormat/>
    <w:rsid w:val="00304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DD7"/>
    <w:rPr>
      <w:i/>
      <w:iCs/>
      <w:color w:val="0F4761" w:themeColor="accent1" w:themeShade="BF"/>
    </w:rPr>
  </w:style>
  <w:style w:type="character" w:styleId="IntenseReference">
    <w:name w:val="Intense Reference"/>
    <w:basedOn w:val="DefaultParagraphFont"/>
    <w:uiPriority w:val="32"/>
    <w:qFormat/>
    <w:rsid w:val="00304DD7"/>
    <w:rPr>
      <w:b/>
      <w:bCs/>
      <w:smallCaps/>
      <w:color w:val="0F4761" w:themeColor="accent1" w:themeShade="BF"/>
      <w:spacing w:val="5"/>
    </w:rPr>
  </w:style>
  <w:style w:type="paragraph" w:styleId="NormalWeb">
    <w:name w:val="Normal (Web)"/>
    <w:basedOn w:val="Normal"/>
    <w:uiPriority w:val="99"/>
    <w:semiHidden/>
    <w:unhideWhenUsed/>
    <w:rsid w:val="00304D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877D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55693"/>
    <w:rPr>
      <w:i/>
      <w:iCs/>
    </w:rPr>
  </w:style>
  <w:style w:type="character" w:styleId="Strong">
    <w:name w:val="Strong"/>
    <w:basedOn w:val="DefaultParagraphFont"/>
    <w:uiPriority w:val="22"/>
    <w:qFormat/>
    <w:rsid w:val="004556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1073</Words>
  <Characters>6121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hariadi propantoko</dc:creator>
  <cp:keywords/>
  <dc:description/>
  <cp:lastModifiedBy>hariadi propantoko</cp:lastModifiedBy>
  <cp:revision>4</cp:revision>
  <dcterms:created xsi:type="dcterms:W3CDTF">2026-07-30T07:47:00Z</dcterms:created>
  <dcterms:modified xsi:type="dcterms:W3CDTF">2026-07-30T09:12:00Z</dcterms:modified>
</cp:coreProperties>
</file>