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FE8" w:rsidRPr="00432B51" w:rsidRDefault="009826A6" w:rsidP="00CC257F">
      <w:pPr>
        <w:pStyle w:val="Ttulo2"/>
      </w:pPr>
      <w:r w:rsidRPr="00432B51">
        <w:t>Resumo</w:t>
      </w:r>
    </w:p>
    <w:p w:rsidR="009826A6" w:rsidRPr="00432B51" w:rsidRDefault="009826A6">
      <w:pPr>
        <w:rPr>
          <w:rFonts w:ascii="Times New Roman" w:hAnsi="Times New Roman" w:cs="Times New Roman"/>
          <w:sz w:val="20"/>
          <w:szCs w:val="20"/>
        </w:rPr>
      </w:pPr>
      <w:r w:rsidRPr="00432B51">
        <w:rPr>
          <w:rFonts w:ascii="Times New Roman" w:hAnsi="Times New Roman" w:cs="Times New Roman"/>
          <w:sz w:val="20"/>
          <w:szCs w:val="20"/>
        </w:rPr>
        <w:t xml:space="preserve">Este </w:t>
      </w:r>
      <w:proofErr w:type="spellStart"/>
      <w:r w:rsidRPr="00432B51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432B51">
        <w:rPr>
          <w:rFonts w:ascii="Times New Roman" w:hAnsi="Times New Roman" w:cs="Times New Roman"/>
          <w:sz w:val="20"/>
          <w:szCs w:val="20"/>
        </w:rPr>
        <w:t xml:space="preserve"> documenta os esforços empregados visando o desenvolvimento de uma solução de software capaz de auxiliar na extração de dados do </w:t>
      </w:r>
      <w:r w:rsidR="0026089E" w:rsidRPr="00432B51">
        <w:rPr>
          <w:rFonts w:ascii="Times New Roman" w:hAnsi="Times New Roman" w:cs="Times New Roman"/>
          <w:sz w:val="20"/>
          <w:szCs w:val="20"/>
        </w:rPr>
        <w:t>Diário</w:t>
      </w:r>
      <w:r w:rsidRPr="00432B51">
        <w:rPr>
          <w:rFonts w:ascii="Times New Roman" w:hAnsi="Times New Roman" w:cs="Times New Roman"/>
          <w:sz w:val="20"/>
          <w:szCs w:val="20"/>
        </w:rPr>
        <w:t xml:space="preserve"> Oficial da </w:t>
      </w:r>
      <w:r w:rsidR="0026089E" w:rsidRPr="00432B51">
        <w:rPr>
          <w:rFonts w:ascii="Times New Roman" w:hAnsi="Times New Roman" w:cs="Times New Roman"/>
          <w:sz w:val="20"/>
          <w:szCs w:val="20"/>
        </w:rPr>
        <w:t>União (D.O.U.)</w:t>
      </w:r>
      <w:r w:rsidRPr="00432B51">
        <w:rPr>
          <w:rFonts w:ascii="Times New Roman" w:hAnsi="Times New Roman" w:cs="Times New Roman"/>
          <w:sz w:val="20"/>
          <w:szCs w:val="20"/>
        </w:rPr>
        <w:t xml:space="preserve"> e na criação de registros de associação entre órgãos, pessoas, publicações e termos para posterior extração de redes sociais.</w:t>
      </w:r>
    </w:p>
    <w:p w:rsidR="009826A6" w:rsidRPr="00CC257F" w:rsidRDefault="009826A6" w:rsidP="00CC257F">
      <w:pPr>
        <w:pStyle w:val="Ttulo2"/>
      </w:pPr>
      <w:r w:rsidRPr="00CC257F">
        <w:t>Introdução</w:t>
      </w:r>
    </w:p>
    <w:p w:rsidR="009826A6" w:rsidRPr="00432B51" w:rsidRDefault="009826A6">
      <w:pPr>
        <w:rPr>
          <w:rFonts w:ascii="Times New Roman" w:hAnsi="Times New Roman" w:cs="Times New Roman"/>
          <w:sz w:val="20"/>
          <w:szCs w:val="20"/>
        </w:rPr>
      </w:pPr>
      <w:r w:rsidRPr="00432B51">
        <w:rPr>
          <w:rFonts w:ascii="Times New Roman" w:hAnsi="Times New Roman" w:cs="Times New Roman"/>
          <w:sz w:val="20"/>
          <w:szCs w:val="20"/>
        </w:rPr>
        <w:tab/>
        <w:t>A mineração de dados públicos abertos para extração de redes sociais que já foi desenvolvida por alguns autores. Alguns trabalhos lançaram</w:t>
      </w:r>
      <w:proofErr w:type="gramStart"/>
      <w:r w:rsidR="00D62EE1">
        <w:rPr>
          <w:rFonts w:ascii="Times New Roman" w:hAnsi="Times New Roman" w:cs="Times New Roman"/>
          <w:sz w:val="20"/>
          <w:szCs w:val="20"/>
        </w:rPr>
        <w:t xml:space="preserve"> </w:t>
      </w:r>
      <w:r w:rsidRPr="00432B51"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 w:rsidRPr="00432B51">
        <w:rPr>
          <w:rFonts w:ascii="Times New Roman" w:hAnsi="Times New Roman" w:cs="Times New Roman"/>
          <w:sz w:val="20"/>
          <w:szCs w:val="20"/>
        </w:rPr>
        <w:t>mão de matérias veiculadas na imprensa enquanto outros mineraram documentos de processos jurídicos.</w:t>
      </w:r>
      <w:r w:rsidR="00D62EE1">
        <w:rPr>
          <w:rFonts w:ascii="Times New Roman" w:hAnsi="Times New Roman" w:cs="Times New Roman"/>
          <w:sz w:val="20"/>
          <w:szCs w:val="20"/>
        </w:rPr>
        <w:t xml:space="preserve"> (Krebs 2002, Rodriguez 2004, </w:t>
      </w:r>
      <w:proofErr w:type="spellStart"/>
      <w:r w:rsidR="00D62EE1">
        <w:rPr>
          <w:rFonts w:ascii="Times New Roman" w:hAnsi="Times New Roman" w:cs="Times New Roman"/>
          <w:sz w:val="20"/>
          <w:szCs w:val="20"/>
        </w:rPr>
        <w:t>Sageman</w:t>
      </w:r>
      <w:proofErr w:type="spellEnd"/>
      <w:r w:rsidR="00D62EE1">
        <w:rPr>
          <w:rFonts w:ascii="Times New Roman" w:hAnsi="Times New Roman" w:cs="Times New Roman"/>
          <w:sz w:val="20"/>
          <w:szCs w:val="20"/>
        </w:rPr>
        <w:t xml:space="preserve"> 2007)</w:t>
      </w:r>
      <w:r w:rsidRPr="00432B51">
        <w:rPr>
          <w:rFonts w:ascii="Times New Roman" w:hAnsi="Times New Roman" w:cs="Times New Roman"/>
          <w:sz w:val="20"/>
          <w:szCs w:val="20"/>
        </w:rPr>
        <w:t xml:space="preserve"> </w:t>
      </w:r>
      <w:r w:rsidR="007B7F57">
        <w:rPr>
          <w:rFonts w:ascii="Times New Roman" w:hAnsi="Times New Roman" w:cs="Times New Roman"/>
          <w:sz w:val="20"/>
          <w:szCs w:val="20"/>
        </w:rPr>
        <w:t xml:space="preserve">.  </w:t>
      </w:r>
      <w:r w:rsidRPr="00432B51">
        <w:rPr>
          <w:rFonts w:ascii="Times New Roman" w:hAnsi="Times New Roman" w:cs="Times New Roman"/>
          <w:sz w:val="20"/>
          <w:szCs w:val="20"/>
        </w:rPr>
        <w:t>Outros trabalhos usaram o D.O.U. como fonte porem de forma não automatizada. Parece</w:t>
      </w:r>
      <w:r w:rsidR="0026089E" w:rsidRPr="00432B51">
        <w:rPr>
          <w:rFonts w:ascii="Times New Roman" w:hAnsi="Times New Roman" w:cs="Times New Roman"/>
          <w:sz w:val="20"/>
          <w:szCs w:val="20"/>
        </w:rPr>
        <w:t>, entretanto,</w:t>
      </w:r>
      <w:r w:rsidRPr="00432B51">
        <w:rPr>
          <w:rFonts w:ascii="Times New Roman" w:hAnsi="Times New Roman" w:cs="Times New Roman"/>
          <w:sz w:val="20"/>
          <w:szCs w:val="20"/>
        </w:rPr>
        <w:t xml:space="preserve"> não existir iniciativa de se processar massivamente o D.O.U. com o objetivo de se </w:t>
      </w:r>
      <w:r w:rsidR="0026089E" w:rsidRPr="00432B51">
        <w:rPr>
          <w:rFonts w:ascii="Times New Roman" w:hAnsi="Times New Roman" w:cs="Times New Roman"/>
          <w:sz w:val="20"/>
          <w:szCs w:val="20"/>
        </w:rPr>
        <w:t>processar</w:t>
      </w:r>
      <w:r w:rsidRPr="00432B51">
        <w:rPr>
          <w:rFonts w:ascii="Times New Roman" w:hAnsi="Times New Roman" w:cs="Times New Roman"/>
          <w:sz w:val="20"/>
          <w:szCs w:val="20"/>
        </w:rPr>
        <w:t xml:space="preserve"> um volume consideravelmente grande de dados e, de forma sistemática, extrair informações de relacionamentos para posterior extração de redes sociais. Esse </w:t>
      </w:r>
      <w:proofErr w:type="spellStart"/>
      <w:r w:rsidRPr="00432B51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432B51">
        <w:rPr>
          <w:rFonts w:ascii="Times New Roman" w:hAnsi="Times New Roman" w:cs="Times New Roman"/>
          <w:sz w:val="20"/>
          <w:szCs w:val="20"/>
        </w:rPr>
        <w:t xml:space="preserve"> documenta como foi desenvolvida a solução de software capaz de operacionalizar essa extração e detecção de relacionamentos.</w:t>
      </w:r>
      <w:proofErr w:type="gramStart"/>
      <w:r w:rsidRPr="00432B5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Pr="00432B51">
        <w:rPr>
          <w:rFonts w:ascii="Times New Roman" w:hAnsi="Times New Roman" w:cs="Times New Roman"/>
          <w:sz w:val="20"/>
          <w:szCs w:val="20"/>
        </w:rPr>
        <w:t xml:space="preserve">Essa solução </w:t>
      </w:r>
      <w:r w:rsidR="0026089E" w:rsidRPr="00432B51">
        <w:rPr>
          <w:rFonts w:ascii="Times New Roman" w:hAnsi="Times New Roman" w:cs="Times New Roman"/>
          <w:sz w:val="20"/>
          <w:szCs w:val="20"/>
        </w:rPr>
        <w:t>contribuirá para a base empírica de</w:t>
      </w:r>
      <w:r w:rsidRPr="00432B51">
        <w:rPr>
          <w:rFonts w:ascii="Times New Roman" w:hAnsi="Times New Roman" w:cs="Times New Roman"/>
          <w:sz w:val="20"/>
          <w:szCs w:val="20"/>
        </w:rPr>
        <w:t xml:space="preserve"> alguns </w:t>
      </w:r>
      <w:r w:rsidR="0026089E" w:rsidRPr="00432B51">
        <w:rPr>
          <w:rFonts w:ascii="Times New Roman" w:hAnsi="Times New Roman" w:cs="Times New Roman"/>
          <w:sz w:val="20"/>
          <w:szCs w:val="20"/>
        </w:rPr>
        <w:t>projetos</w:t>
      </w:r>
      <w:r w:rsidRPr="00432B51">
        <w:rPr>
          <w:rFonts w:ascii="Times New Roman" w:hAnsi="Times New Roman" w:cs="Times New Roman"/>
          <w:sz w:val="20"/>
          <w:szCs w:val="20"/>
        </w:rPr>
        <w:t xml:space="preserve"> sobre Segurança e Defesa Cibernética </w:t>
      </w:r>
      <w:r w:rsidR="0026089E" w:rsidRPr="00432B51">
        <w:rPr>
          <w:rFonts w:ascii="Times New Roman" w:hAnsi="Times New Roman" w:cs="Times New Roman"/>
          <w:sz w:val="20"/>
          <w:szCs w:val="20"/>
        </w:rPr>
        <w:t xml:space="preserve">em desenvolvimento no </w:t>
      </w:r>
      <w:r w:rsidRPr="00432B51">
        <w:rPr>
          <w:rFonts w:ascii="Times New Roman" w:hAnsi="Times New Roman" w:cs="Times New Roman"/>
          <w:sz w:val="20"/>
          <w:szCs w:val="20"/>
        </w:rPr>
        <w:t xml:space="preserve"> grupo de pesquisa em Segurança</w:t>
      </w:r>
      <w:r w:rsidR="0026089E" w:rsidRPr="00432B51">
        <w:rPr>
          <w:rFonts w:ascii="Times New Roman" w:hAnsi="Times New Roman" w:cs="Times New Roman"/>
          <w:sz w:val="20"/>
          <w:szCs w:val="20"/>
        </w:rPr>
        <w:t xml:space="preserve"> da Informação do Programa de Pós Graduação em Ciê</w:t>
      </w:r>
      <w:r w:rsidRPr="00432B51">
        <w:rPr>
          <w:rFonts w:ascii="Times New Roman" w:hAnsi="Times New Roman" w:cs="Times New Roman"/>
          <w:sz w:val="20"/>
          <w:szCs w:val="20"/>
        </w:rPr>
        <w:t>ncia da Informação da Universidade de Brasília.</w:t>
      </w:r>
    </w:p>
    <w:p w:rsidR="0026089E" w:rsidRPr="00CC257F" w:rsidRDefault="0026089E" w:rsidP="00CC257F">
      <w:pPr>
        <w:pStyle w:val="Ttulo2"/>
      </w:pPr>
      <w:r w:rsidRPr="00CC257F">
        <w:t>Visão geral da solução</w:t>
      </w:r>
    </w:p>
    <w:p w:rsidR="0026089E" w:rsidRPr="00432B51" w:rsidRDefault="0026089E">
      <w:pPr>
        <w:rPr>
          <w:rFonts w:ascii="Times New Roman" w:hAnsi="Times New Roman" w:cs="Times New Roman"/>
          <w:sz w:val="20"/>
          <w:szCs w:val="20"/>
        </w:rPr>
      </w:pPr>
      <w:r w:rsidRPr="00432B51">
        <w:rPr>
          <w:rFonts w:ascii="Times New Roman" w:hAnsi="Times New Roman" w:cs="Times New Roman"/>
          <w:sz w:val="20"/>
          <w:szCs w:val="20"/>
        </w:rPr>
        <w:tab/>
        <w:t>A solução proposta teve os seguintes requisitos funcionais:</w:t>
      </w:r>
    </w:p>
    <w:p w:rsidR="0026089E" w:rsidRPr="00432B51" w:rsidRDefault="0026089E" w:rsidP="00432B51">
      <w:pPr>
        <w:pStyle w:val="PargrafodaLista"/>
        <w:numPr>
          <w:ilvl w:val="2"/>
          <w:numId w:val="2"/>
        </w:numPr>
        <w:ind w:left="993" w:hanging="284"/>
        <w:rPr>
          <w:rFonts w:ascii="Times New Roman" w:hAnsi="Times New Roman" w:cs="Times New Roman"/>
          <w:sz w:val="20"/>
          <w:szCs w:val="20"/>
        </w:rPr>
      </w:pPr>
      <w:r w:rsidRPr="00432B51">
        <w:rPr>
          <w:rFonts w:ascii="Times New Roman" w:hAnsi="Times New Roman" w:cs="Times New Roman"/>
          <w:sz w:val="20"/>
          <w:szCs w:val="20"/>
        </w:rPr>
        <w:t>Identificar, dentro das paginas do D.O.U. , os limites entre as publicações.</w:t>
      </w:r>
    </w:p>
    <w:p w:rsidR="0026089E" w:rsidRPr="00432B51" w:rsidRDefault="0026089E" w:rsidP="00432B51">
      <w:pPr>
        <w:pStyle w:val="PargrafodaLista"/>
        <w:numPr>
          <w:ilvl w:val="2"/>
          <w:numId w:val="2"/>
        </w:numPr>
        <w:ind w:left="993" w:hanging="284"/>
        <w:rPr>
          <w:rFonts w:ascii="Times New Roman" w:hAnsi="Times New Roman" w:cs="Times New Roman"/>
          <w:sz w:val="20"/>
          <w:szCs w:val="20"/>
        </w:rPr>
      </w:pPr>
      <w:r w:rsidRPr="00432B51">
        <w:rPr>
          <w:rFonts w:ascii="Times New Roman" w:hAnsi="Times New Roman" w:cs="Times New Roman"/>
          <w:sz w:val="20"/>
          <w:szCs w:val="20"/>
        </w:rPr>
        <w:t>Identificar entidades (órgãos e pessoas) dentro das publicações.</w:t>
      </w:r>
    </w:p>
    <w:p w:rsidR="0026089E" w:rsidRPr="00432B51" w:rsidRDefault="0026089E" w:rsidP="00432B51">
      <w:pPr>
        <w:pStyle w:val="PargrafodaLista"/>
        <w:numPr>
          <w:ilvl w:val="2"/>
          <w:numId w:val="2"/>
        </w:numPr>
        <w:ind w:left="993" w:hanging="284"/>
        <w:rPr>
          <w:rFonts w:ascii="Times New Roman" w:hAnsi="Times New Roman" w:cs="Times New Roman"/>
          <w:sz w:val="20"/>
          <w:szCs w:val="20"/>
        </w:rPr>
      </w:pPr>
      <w:r w:rsidRPr="00432B51">
        <w:rPr>
          <w:rFonts w:ascii="Times New Roman" w:hAnsi="Times New Roman" w:cs="Times New Roman"/>
          <w:sz w:val="20"/>
          <w:szCs w:val="20"/>
        </w:rPr>
        <w:t xml:space="preserve">Registrar relacionamentos entre entidades e publicações </w:t>
      </w:r>
      <w:r w:rsidRPr="00432B51">
        <w:rPr>
          <w:rFonts w:ascii="Times New Roman" w:hAnsi="Times New Roman" w:cs="Times New Roman"/>
          <w:sz w:val="20"/>
          <w:szCs w:val="20"/>
        </w:rPr>
        <w:lastRenderedPageBreak/>
        <w:t>armazenando a data de sua ocorrência.</w:t>
      </w:r>
    </w:p>
    <w:p w:rsidR="0026089E" w:rsidRPr="00432B51" w:rsidRDefault="0026089E" w:rsidP="0026089E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432B51">
        <w:rPr>
          <w:rFonts w:ascii="Times New Roman" w:hAnsi="Times New Roman" w:cs="Times New Roman"/>
          <w:sz w:val="20"/>
          <w:szCs w:val="20"/>
        </w:rPr>
        <w:t>Assim, a tarefa foi dividida em três grandes atividades: Download das páginas do DOU, Identificação das entidades e publicações e identificação e registro dos relacionamentos. A Figura 1 mostra a interação entre os componentes da solução.</w:t>
      </w:r>
    </w:p>
    <w:p w:rsidR="0026089E" w:rsidRPr="00432B51" w:rsidRDefault="004673DC" w:rsidP="0026089E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432B51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1F5E90B6" wp14:editId="09E247A6">
            <wp:extent cx="1887154" cy="2533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807" cy="2535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089E" w:rsidRPr="009E1C80" w:rsidRDefault="004673DC" w:rsidP="0026089E">
      <w:pPr>
        <w:ind w:left="1416"/>
        <w:rPr>
          <w:rFonts w:ascii="Times New Roman" w:hAnsi="Times New Roman" w:cs="Times New Roman"/>
          <w:sz w:val="14"/>
          <w:szCs w:val="20"/>
        </w:rPr>
      </w:pPr>
      <w:r w:rsidRPr="009E1C80">
        <w:rPr>
          <w:rFonts w:ascii="Times New Roman" w:hAnsi="Times New Roman" w:cs="Times New Roman"/>
          <w:sz w:val="14"/>
          <w:szCs w:val="20"/>
        </w:rPr>
        <w:t>Fig</w:t>
      </w:r>
      <w:r w:rsidR="009E1C80">
        <w:rPr>
          <w:rFonts w:ascii="Times New Roman" w:hAnsi="Times New Roman" w:cs="Times New Roman"/>
          <w:sz w:val="14"/>
          <w:szCs w:val="20"/>
        </w:rPr>
        <w:t>ura</w:t>
      </w:r>
      <w:r w:rsidRPr="009E1C80">
        <w:rPr>
          <w:rFonts w:ascii="Times New Roman" w:hAnsi="Times New Roman" w:cs="Times New Roman"/>
          <w:sz w:val="14"/>
          <w:szCs w:val="20"/>
        </w:rPr>
        <w:t xml:space="preserve"> 1 – </w:t>
      </w:r>
      <w:proofErr w:type="spellStart"/>
      <w:r w:rsidRPr="009E1C80">
        <w:rPr>
          <w:rFonts w:ascii="Times New Roman" w:hAnsi="Times New Roman" w:cs="Times New Roman"/>
          <w:sz w:val="14"/>
          <w:szCs w:val="20"/>
        </w:rPr>
        <w:t>Visao</w:t>
      </w:r>
      <w:proofErr w:type="spellEnd"/>
      <w:r w:rsidRPr="009E1C80">
        <w:rPr>
          <w:rFonts w:ascii="Times New Roman" w:hAnsi="Times New Roman" w:cs="Times New Roman"/>
          <w:sz w:val="14"/>
          <w:szCs w:val="20"/>
        </w:rPr>
        <w:t xml:space="preserve"> geral da solução.</w:t>
      </w:r>
    </w:p>
    <w:p w:rsidR="0050497F" w:rsidRPr="00CC257F" w:rsidRDefault="0050497F" w:rsidP="00CC257F">
      <w:pPr>
        <w:pStyle w:val="Ttulo2"/>
      </w:pPr>
      <w:r w:rsidRPr="00CC257F">
        <w:t>Download das páginas do DOU</w:t>
      </w:r>
    </w:p>
    <w:p w:rsidR="0050497F" w:rsidRPr="00432B51" w:rsidRDefault="0050497F" w:rsidP="0050497F">
      <w:pPr>
        <w:rPr>
          <w:rFonts w:ascii="Times New Roman" w:hAnsi="Times New Roman" w:cs="Times New Roman"/>
          <w:sz w:val="20"/>
          <w:szCs w:val="20"/>
        </w:rPr>
      </w:pPr>
      <w:r w:rsidRPr="00432B51">
        <w:rPr>
          <w:rFonts w:ascii="Times New Roman" w:hAnsi="Times New Roman" w:cs="Times New Roman"/>
          <w:sz w:val="20"/>
          <w:szCs w:val="20"/>
        </w:rPr>
        <w:tab/>
        <w:t xml:space="preserve">Um componente de software, batizado </w:t>
      </w:r>
      <w:proofErr w:type="spellStart"/>
      <w:r w:rsidRPr="00432B51">
        <w:rPr>
          <w:rFonts w:ascii="Times New Roman" w:hAnsi="Times New Roman" w:cs="Times New Roman"/>
          <w:sz w:val="20"/>
          <w:szCs w:val="20"/>
        </w:rPr>
        <w:t>DouDownloader</w:t>
      </w:r>
      <w:proofErr w:type="spellEnd"/>
      <w:r w:rsidRPr="00432B51">
        <w:rPr>
          <w:rFonts w:ascii="Times New Roman" w:hAnsi="Times New Roman" w:cs="Times New Roman"/>
          <w:sz w:val="20"/>
          <w:szCs w:val="20"/>
        </w:rPr>
        <w:t xml:space="preserve">, foi desenvolvido especialmente para buscar as páginas das edições do DOU e gravá-las em formato texto. Embora </w:t>
      </w:r>
      <w:proofErr w:type="gramStart"/>
      <w:r w:rsidRPr="00432B51">
        <w:rPr>
          <w:rFonts w:ascii="Times New Roman" w:hAnsi="Times New Roman" w:cs="Times New Roman"/>
          <w:sz w:val="20"/>
          <w:szCs w:val="20"/>
        </w:rPr>
        <w:t>trate-se</w:t>
      </w:r>
      <w:proofErr w:type="gramEnd"/>
      <w:r w:rsidRPr="00432B51">
        <w:rPr>
          <w:rFonts w:ascii="Times New Roman" w:hAnsi="Times New Roman" w:cs="Times New Roman"/>
          <w:sz w:val="20"/>
          <w:szCs w:val="20"/>
        </w:rPr>
        <w:t xml:space="preserve"> de uma tarefa aparentemente simples, há aqui uma grande dificuldade em lidar com dois pontos principais: O formato PDF e a diagramação do DOU.</w:t>
      </w:r>
    </w:p>
    <w:p w:rsidR="0050497F" w:rsidRPr="00432B51" w:rsidRDefault="0050497F" w:rsidP="0050497F">
      <w:pPr>
        <w:rPr>
          <w:rFonts w:ascii="Times New Roman" w:hAnsi="Times New Roman" w:cs="Times New Roman"/>
          <w:sz w:val="20"/>
          <w:szCs w:val="20"/>
        </w:rPr>
      </w:pPr>
      <w:r w:rsidRPr="00432B51">
        <w:rPr>
          <w:rFonts w:ascii="Times New Roman" w:hAnsi="Times New Roman" w:cs="Times New Roman"/>
          <w:sz w:val="20"/>
          <w:szCs w:val="20"/>
        </w:rPr>
        <w:tab/>
        <w:t xml:space="preserve">O formato </w:t>
      </w:r>
      <w:proofErr w:type="spellStart"/>
      <w:r w:rsidRPr="00432B51">
        <w:rPr>
          <w:rFonts w:ascii="Times New Roman" w:hAnsi="Times New Roman" w:cs="Times New Roman"/>
          <w:sz w:val="20"/>
          <w:szCs w:val="20"/>
        </w:rPr>
        <w:t>pdf</w:t>
      </w:r>
      <w:proofErr w:type="spellEnd"/>
      <w:r w:rsidRPr="00432B5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32B51">
        <w:rPr>
          <w:rFonts w:ascii="Times New Roman" w:hAnsi="Times New Roman" w:cs="Times New Roman"/>
          <w:sz w:val="20"/>
          <w:szCs w:val="20"/>
        </w:rPr>
        <w:t>portable</w:t>
      </w:r>
      <w:proofErr w:type="spellEnd"/>
      <w:r w:rsidRPr="00432B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2B51">
        <w:rPr>
          <w:rFonts w:ascii="Times New Roman" w:hAnsi="Times New Roman" w:cs="Times New Roman"/>
          <w:sz w:val="20"/>
          <w:szCs w:val="20"/>
        </w:rPr>
        <w:t>document</w:t>
      </w:r>
      <w:proofErr w:type="spellEnd"/>
      <w:r w:rsidRPr="00432B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2B51">
        <w:rPr>
          <w:rFonts w:ascii="Times New Roman" w:hAnsi="Times New Roman" w:cs="Times New Roman"/>
          <w:sz w:val="20"/>
          <w:szCs w:val="20"/>
        </w:rPr>
        <w:t>format</w:t>
      </w:r>
      <w:proofErr w:type="spellEnd"/>
      <w:r w:rsidRPr="00432B51">
        <w:rPr>
          <w:rFonts w:ascii="Times New Roman" w:hAnsi="Times New Roman" w:cs="Times New Roman"/>
          <w:sz w:val="20"/>
          <w:szCs w:val="20"/>
        </w:rPr>
        <w:t xml:space="preserve">) é um padrão para armazenamento de informações cujo funcionamento é pouco intuitivo.  De 1993 a 2011 foram publicadas 11 </w:t>
      </w:r>
      <w:proofErr w:type="spellStart"/>
      <w:r w:rsidRPr="00432B51">
        <w:rPr>
          <w:rFonts w:ascii="Times New Roman" w:hAnsi="Times New Roman" w:cs="Times New Roman"/>
          <w:sz w:val="20"/>
          <w:szCs w:val="20"/>
        </w:rPr>
        <w:t>versoes</w:t>
      </w:r>
      <w:proofErr w:type="spellEnd"/>
      <w:r w:rsidRPr="00432B51">
        <w:rPr>
          <w:rFonts w:ascii="Times New Roman" w:hAnsi="Times New Roman" w:cs="Times New Roman"/>
          <w:sz w:val="20"/>
          <w:szCs w:val="20"/>
        </w:rPr>
        <w:t xml:space="preserve"> do padrão, que apesar de ter se tornado aberto em 2008, e contar com uma política de uso livre (royalty </w:t>
      </w:r>
      <w:proofErr w:type="spellStart"/>
      <w:r w:rsidRPr="00432B51">
        <w:rPr>
          <w:rFonts w:ascii="Times New Roman" w:hAnsi="Times New Roman" w:cs="Times New Roman"/>
          <w:sz w:val="20"/>
          <w:szCs w:val="20"/>
        </w:rPr>
        <w:t>free</w:t>
      </w:r>
      <w:proofErr w:type="spellEnd"/>
      <w:r w:rsidRPr="00432B51">
        <w:rPr>
          <w:rFonts w:ascii="Times New Roman" w:hAnsi="Times New Roman" w:cs="Times New Roman"/>
          <w:sz w:val="20"/>
          <w:szCs w:val="20"/>
        </w:rPr>
        <w:t>) por parte de seu proprietário</w:t>
      </w:r>
      <w:r w:rsidR="007B7F57">
        <w:rPr>
          <w:rFonts w:ascii="Times New Roman" w:hAnsi="Times New Roman" w:cs="Times New Roman"/>
          <w:sz w:val="20"/>
          <w:szCs w:val="20"/>
        </w:rPr>
        <w:t xml:space="preserve"> (ADOBE 2013)</w:t>
      </w:r>
      <w:r w:rsidRPr="00432B51">
        <w:rPr>
          <w:rFonts w:ascii="Times New Roman" w:hAnsi="Times New Roman" w:cs="Times New Roman"/>
          <w:sz w:val="20"/>
          <w:szCs w:val="20"/>
        </w:rPr>
        <w:t>, seu funcionamento baseado em objetos complexos, operadores,</w:t>
      </w:r>
      <w:proofErr w:type="gramStart"/>
      <w:r w:rsidRPr="00432B5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End"/>
      <w:r w:rsidRPr="00432B51">
        <w:rPr>
          <w:rFonts w:ascii="Times New Roman" w:hAnsi="Times New Roman" w:cs="Times New Roman"/>
          <w:sz w:val="20"/>
          <w:szCs w:val="20"/>
        </w:rPr>
        <w:t>tokens</w:t>
      </w:r>
      <w:proofErr w:type="spellEnd"/>
      <w:r w:rsidRPr="00432B51">
        <w:rPr>
          <w:rFonts w:ascii="Times New Roman" w:hAnsi="Times New Roman" w:cs="Times New Roman"/>
          <w:sz w:val="20"/>
          <w:szCs w:val="20"/>
        </w:rPr>
        <w:t xml:space="preserve"> e posicionamento absoluto de elementos </w:t>
      </w:r>
      <w:r w:rsidRPr="00432B51">
        <w:rPr>
          <w:rFonts w:ascii="Times New Roman" w:hAnsi="Times New Roman" w:cs="Times New Roman"/>
          <w:sz w:val="20"/>
          <w:szCs w:val="20"/>
        </w:rPr>
        <w:lastRenderedPageBreak/>
        <w:t xml:space="preserve">faz com que sua transformação em texto seja algo complexo. </w:t>
      </w:r>
    </w:p>
    <w:p w:rsidR="0050497F" w:rsidRPr="00432B51" w:rsidRDefault="0050497F" w:rsidP="0050497F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432B51">
        <w:rPr>
          <w:rFonts w:ascii="Times New Roman" w:hAnsi="Times New Roman" w:cs="Times New Roman"/>
          <w:sz w:val="20"/>
          <w:szCs w:val="20"/>
        </w:rPr>
        <w:t xml:space="preserve">Assim, optou-se por fazer uso de uma biblioteca de terceiros chamada </w:t>
      </w:r>
      <w:proofErr w:type="spellStart"/>
      <w:r w:rsidRPr="00432B51">
        <w:rPr>
          <w:rFonts w:ascii="Times New Roman" w:hAnsi="Times New Roman" w:cs="Times New Roman"/>
          <w:sz w:val="20"/>
          <w:szCs w:val="20"/>
        </w:rPr>
        <w:t>iText</w:t>
      </w:r>
      <w:proofErr w:type="spellEnd"/>
      <w:r w:rsidRPr="00432B51">
        <w:rPr>
          <w:rFonts w:ascii="Times New Roman" w:hAnsi="Times New Roman" w:cs="Times New Roman"/>
          <w:sz w:val="20"/>
          <w:szCs w:val="20"/>
        </w:rPr>
        <w:t xml:space="preserve">. O </w:t>
      </w:r>
      <w:proofErr w:type="spellStart"/>
      <w:r w:rsidRPr="00432B51">
        <w:rPr>
          <w:rFonts w:ascii="Times New Roman" w:hAnsi="Times New Roman" w:cs="Times New Roman"/>
          <w:sz w:val="20"/>
          <w:szCs w:val="20"/>
        </w:rPr>
        <w:t>iText</w:t>
      </w:r>
      <w:proofErr w:type="spellEnd"/>
      <w:r w:rsidRPr="00432B51">
        <w:rPr>
          <w:rFonts w:ascii="Times New Roman" w:hAnsi="Times New Roman" w:cs="Times New Roman"/>
          <w:sz w:val="20"/>
          <w:szCs w:val="20"/>
        </w:rPr>
        <w:t xml:space="preserve"> é uma biblioteca que permite a manipulação de arquivos PDF usando </w:t>
      </w:r>
      <w:proofErr w:type="spellStart"/>
      <w:r w:rsidRPr="00432B51">
        <w:rPr>
          <w:rFonts w:ascii="Times New Roman" w:hAnsi="Times New Roman" w:cs="Times New Roman"/>
          <w:sz w:val="20"/>
          <w:szCs w:val="20"/>
        </w:rPr>
        <w:t>java</w:t>
      </w:r>
      <w:proofErr w:type="spellEnd"/>
      <w:r w:rsidR="007B7F57">
        <w:rPr>
          <w:rFonts w:ascii="Times New Roman" w:hAnsi="Times New Roman" w:cs="Times New Roman"/>
          <w:sz w:val="20"/>
          <w:szCs w:val="20"/>
        </w:rPr>
        <w:t xml:space="preserve"> (ITEXT 2013)</w:t>
      </w:r>
      <w:r w:rsidRPr="00432B51">
        <w:rPr>
          <w:rFonts w:ascii="Times New Roman" w:hAnsi="Times New Roman" w:cs="Times New Roman"/>
          <w:sz w:val="20"/>
          <w:szCs w:val="20"/>
        </w:rPr>
        <w:t xml:space="preserve">. Ela possui classes que são capazes de extrair texto puro, ignorando imagens, gráficos e tabelas, de uma determinada região (coordenadas </w:t>
      </w:r>
      <w:proofErr w:type="spellStart"/>
      <w:r w:rsidRPr="00432B51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432B51">
        <w:rPr>
          <w:rFonts w:ascii="Times New Roman" w:hAnsi="Times New Roman" w:cs="Times New Roman"/>
          <w:sz w:val="20"/>
          <w:szCs w:val="20"/>
        </w:rPr>
        <w:t xml:space="preserve">) do documento PDF. É a biblioteca para esse fim mais indicada no </w:t>
      </w:r>
      <w:proofErr w:type="spellStart"/>
      <w:r w:rsidRPr="00432B51">
        <w:rPr>
          <w:rFonts w:ascii="Times New Roman" w:hAnsi="Times New Roman" w:cs="Times New Roman"/>
          <w:sz w:val="20"/>
          <w:szCs w:val="20"/>
        </w:rPr>
        <w:t>stack</w:t>
      </w:r>
      <w:proofErr w:type="spellEnd"/>
      <w:r w:rsidRPr="00432B51">
        <w:rPr>
          <w:rFonts w:ascii="Times New Roman" w:hAnsi="Times New Roman" w:cs="Times New Roman"/>
          <w:sz w:val="20"/>
          <w:szCs w:val="20"/>
        </w:rPr>
        <w:t xml:space="preserve"> overflow, principal portal de colaboração entre desenvolvedores de software.</w:t>
      </w:r>
    </w:p>
    <w:p w:rsidR="006148D7" w:rsidRPr="00432B51" w:rsidRDefault="0050497F">
      <w:pPr>
        <w:rPr>
          <w:rFonts w:ascii="Times New Roman" w:hAnsi="Times New Roman" w:cs="Times New Roman"/>
          <w:sz w:val="20"/>
          <w:szCs w:val="20"/>
        </w:rPr>
      </w:pPr>
      <w:r w:rsidRPr="00432B51">
        <w:rPr>
          <w:rFonts w:ascii="Times New Roman" w:hAnsi="Times New Roman" w:cs="Times New Roman"/>
          <w:sz w:val="20"/>
          <w:szCs w:val="20"/>
        </w:rPr>
        <w:tab/>
        <w:t xml:space="preserve">A diagramação do DOU foi tratada usando a funcionalidade de extração de texto por região do </w:t>
      </w:r>
      <w:proofErr w:type="spellStart"/>
      <w:r w:rsidRPr="00432B51">
        <w:rPr>
          <w:rFonts w:ascii="Times New Roman" w:hAnsi="Times New Roman" w:cs="Times New Roman"/>
          <w:sz w:val="20"/>
          <w:szCs w:val="20"/>
        </w:rPr>
        <w:t>iText</w:t>
      </w:r>
      <w:proofErr w:type="spellEnd"/>
      <w:r w:rsidRPr="00432B51">
        <w:rPr>
          <w:rFonts w:ascii="Times New Roman" w:hAnsi="Times New Roman" w:cs="Times New Roman"/>
          <w:sz w:val="20"/>
          <w:szCs w:val="20"/>
        </w:rPr>
        <w:t>.</w:t>
      </w:r>
      <w:r w:rsidR="006148D7" w:rsidRPr="00432B51">
        <w:rPr>
          <w:rFonts w:ascii="Times New Roman" w:hAnsi="Times New Roman" w:cs="Times New Roman"/>
          <w:sz w:val="20"/>
          <w:szCs w:val="20"/>
        </w:rPr>
        <w:t xml:space="preserve"> Para tanto basta implementar uma nova estratégia de extração de texto e usá-la no construtor da classe </w:t>
      </w:r>
      <w:proofErr w:type="spellStart"/>
      <w:r w:rsidR="006148D7" w:rsidRPr="00432B51">
        <w:rPr>
          <w:rFonts w:ascii="Times New Roman" w:hAnsi="Times New Roman" w:cs="Times New Roman"/>
          <w:sz w:val="20"/>
          <w:szCs w:val="20"/>
        </w:rPr>
        <w:t>FilteredTextRenderListener</w:t>
      </w:r>
      <w:proofErr w:type="spellEnd"/>
      <w:r w:rsidR="006148D7" w:rsidRPr="00432B51">
        <w:rPr>
          <w:rFonts w:ascii="Times New Roman" w:hAnsi="Times New Roman" w:cs="Times New Roman"/>
          <w:sz w:val="20"/>
          <w:szCs w:val="20"/>
        </w:rPr>
        <w:t xml:space="preserve">, responsável por extrair as paginas internamente na biblioteca. A Listagem 1 exibe o trecho de código customizado utilizado, o qual o leitor mais familiarizado com a linguagem </w:t>
      </w:r>
      <w:proofErr w:type="spellStart"/>
      <w:r w:rsidR="006148D7" w:rsidRPr="00432B51">
        <w:rPr>
          <w:rFonts w:ascii="Times New Roman" w:hAnsi="Times New Roman" w:cs="Times New Roman"/>
          <w:sz w:val="20"/>
          <w:szCs w:val="20"/>
        </w:rPr>
        <w:t>java</w:t>
      </w:r>
      <w:proofErr w:type="spellEnd"/>
      <w:r w:rsidR="006148D7" w:rsidRPr="00432B51">
        <w:rPr>
          <w:rFonts w:ascii="Times New Roman" w:hAnsi="Times New Roman" w:cs="Times New Roman"/>
          <w:sz w:val="20"/>
          <w:szCs w:val="20"/>
        </w:rPr>
        <w:t xml:space="preserve"> não terá dificuldades em assimilar.</w:t>
      </w:r>
    </w:p>
    <w:p w:rsidR="007F4927" w:rsidRPr="00432B51" w:rsidRDefault="007F4927" w:rsidP="007F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4"/>
          <w:szCs w:val="20"/>
          <w:lang w:val="en-US"/>
        </w:rPr>
      </w:pPr>
      <w:proofErr w:type="gramStart"/>
      <w:r w:rsidRPr="00432B51">
        <w:rPr>
          <w:rFonts w:ascii="Times New Roman" w:hAnsi="Times New Roman" w:cs="Times New Roman"/>
          <w:b/>
          <w:bCs/>
          <w:color w:val="7F0055"/>
          <w:sz w:val="14"/>
          <w:szCs w:val="20"/>
          <w:lang w:val="en-US"/>
        </w:rPr>
        <w:t>public</w:t>
      </w:r>
      <w:proofErr w:type="gram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</w:t>
      </w:r>
      <w:r w:rsidRPr="00432B51">
        <w:rPr>
          <w:rFonts w:ascii="Times New Roman" w:hAnsi="Times New Roman" w:cs="Times New Roman"/>
          <w:b/>
          <w:bCs/>
          <w:color w:val="7F0055"/>
          <w:sz w:val="14"/>
          <w:szCs w:val="20"/>
          <w:lang w:val="en-US"/>
        </w:rPr>
        <w:t>static</w:t>
      </w:r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String </w:t>
      </w: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parsePdf</w:t>
      </w:r>
      <w:proofErr w:type="spell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(String </w:t>
      </w: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pdf</w:t>
      </w:r>
      <w:proofErr w:type="spell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, Rectangle </w:t>
      </w: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rect</w:t>
      </w:r>
      <w:proofErr w:type="spell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) </w:t>
      </w:r>
      <w:r w:rsidRPr="00432B51">
        <w:rPr>
          <w:rFonts w:ascii="Times New Roman" w:hAnsi="Times New Roman" w:cs="Times New Roman"/>
          <w:b/>
          <w:bCs/>
          <w:color w:val="7F0055"/>
          <w:sz w:val="14"/>
          <w:szCs w:val="20"/>
          <w:lang w:val="en-US"/>
        </w:rPr>
        <w:t>throws</w:t>
      </w:r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</w:t>
      </w: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IOException</w:t>
      </w:r>
      <w:proofErr w:type="spellEnd"/>
    </w:p>
    <w:p w:rsidR="007F4927" w:rsidRPr="00432B51" w:rsidRDefault="007F4927" w:rsidP="007F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4"/>
          <w:szCs w:val="20"/>
        </w:rPr>
      </w:pPr>
      <w:r w:rsidRPr="00432B51">
        <w:rPr>
          <w:rFonts w:ascii="Times New Roman" w:hAnsi="Times New Roman" w:cs="Times New Roman"/>
          <w:color w:val="000000"/>
          <w:sz w:val="14"/>
          <w:szCs w:val="20"/>
        </w:rPr>
        <w:t>{</w:t>
      </w:r>
    </w:p>
    <w:p w:rsidR="00432B51" w:rsidRDefault="00432B51" w:rsidP="00432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14"/>
          <w:szCs w:val="20"/>
        </w:rPr>
      </w:pPr>
    </w:p>
    <w:p w:rsidR="007F4927" w:rsidRPr="00432B51" w:rsidRDefault="007F4927" w:rsidP="00432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4"/>
          <w:szCs w:val="20"/>
        </w:rPr>
      </w:pPr>
      <w:r w:rsidRPr="00432B51">
        <w:rPr>
          <w:rFonts w:ascii="Times New Roman" w:hAnsi="Times New Roman" w:cs="Times New Roman"/>
          <w:color w:val="3F7F5F"/>
          <w:sz w:val="14"/>
          <w:szCs w:val="20"/>
        </w:rPr>
        <w:t>//</w:t>
      </w:r>
      <w:proofErr w:type="spellStart"/>
      <w:r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pdf</w:t>
      </w:r>
      <w:proofErr w:type="spellEnd"/>
      <w:r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 = </w:t>
      </w:r>
      <w:proofErr w:type="spellStart"/>
      <w:r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url</w:t>
      </w:r>
      <w:proofErr w:type="spellEnd"/>
      <w:r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 do portal </w:t>
      </w:r>
      <w:r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onde</w:t>
      </w:r>
      <w:r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 </w:t>
      </w:r>
      <w:r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está</w:t>
      </w:r>
      <w:r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 a </w:t>
      </w:r>
      <w:r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página</w:t>
      </w:r>
      <w:r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 do DOU a </w:t>
      </w:r>
      <w:r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ser</w:t>
      </w:r>
      <w:r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 </w:t>
      </w:r>
      <w:r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processada</w:t>
      </w:r>
    </w:p>
    <w:p w:rsidR="007F4927" w:rsidRPr="00432B51" w:rsidRDefault="007F4927" w:rsidP="00432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4"/>
          <w:szCs w:val="20"/>
          <w:lang w:val="en-US"/>
        </w:rPr>
      </w:pP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PdfReader</w:t>
      </w:r>
      <w:proofErr w:type="spell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reader = </w:t>
      </w:r>
      <w:r w:rsidRPr="00432B51">
        <w:rPr>
          <w:rFonts w:ascii="Times New Roman" w:hAnsi="Times New Roman" w:cs="Times New Roman"/>
          <w:b/>
          <w:bCs/>
          <w:color w:val="7F0055"/>
          <w:sz w:val="14"/>
          <w:szCs w:val="20"/>
          <w:lang w:val="en-US"/>
        </w:rPr>
        <w:t>new</w:t>
      </w:r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</w:t>
      </w: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PdfReader</w:t>
      </w:r>
      <w:proofErr w:type="spell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(</w:t>
      </w: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pdf</w:t>
      </w:r>
      <w:proofErr w:type="spell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);</w:t>
      </w:r>
    </w:p>
    <w:p w:rsidR="00432B51" w:rsidRDefault="00432B51" w:rsidP="007F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14"/>
          <w:szCs w:val="20"/>
          <w:lang w:val="en-US"/>
        </w:rPr>
      </w:pPr>
    </w:p>
    <w:p w:rsidR="007F4927" w:rsidRPr="002329A8" w:rsidRDefault="007F4927" w:rsidP="007F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4"/>
          <w:szCs w:val="20"/>
          <w:lang w:val="en-US"/>
        </w:rPr>
      </w:pPr>
      <w:r w:rsidRPr="00432B51">
        <w:rPr>
          <w:rFonts w:ascii="Times New Roman" w:hAnsi="Times New Roman" w:cs="Times New Roman"/>
          <w:color w:val="3F7F5F"/>
          <w:sz w:val="14"/>
          <w:szCs w:val="20"/>
        </w:rPr>
        <w:t>//</w:t>
      </w:r>
      <w:proofErr w:type="spellStart"/>
      <w:r w:rsidRPr="00432B51">
        <w:rPr>
          <w:rFonts w:ascii="Times New Roman" w:hAnsi="Times New Roman" w:cs="Times New Roman"/>
          <w:color w:val="3F7F5F"/>
          <w:sz w:val="14"/>
          <w:szCs w:val="20"/>
        </w:rPr>
        <w:t>Rectangle</w:t>
      </w:r>
      <w:proofErr w:type="spellEnd"/>
      <w:r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 </w:t>
      </w:r>
      <w:r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com</w:t>
      </w:r>
      <w:r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 a </w:t>
      </w:r>
      <w:proofErr w:type="gramStart"/>
      <w:r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região</w:t>
      </w:r>
      <w:r w:rsid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(</w:t>
      </w:r>
      <w:proofErr w:type="gramEnd"/>
      <w:r w:rsid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coluna)</w:t>
      </w:r>
      <w:r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 </w:t>
      </w:r>
      <w:r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de</w:t>
      </w:r>
      <w:r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 </w:t>
      </w:r>
      <w:r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onde</w:t>
      </w:r>
      <w:r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 o </w:t>
      </w:r>
      <w:r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texto</w:t>
      </w:r>
      <w:r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 </w:t>
      </w:r>
      <w:r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será</w:t>
      </w:r>
      <w:r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 </w:t>
      </w:r>
      <w:proofErr w:type="spellStart"/>
      <w:r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extraido</w:t>
      </w:r>
      <w:proofErr w:type="spellEnd"/>
      <w:r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. </w:t>
      </w:r>
      <w:r w:rsidR="00432B51" w:rsidRPr="002329A8">
        <w:rPr>
          <w:rFonts w:ascii="Times New Roman" w:hAnsi="Times New Roman" w:cs="Times New Roman"/>
          <w:color w:val="3F7F5F"/>
          <w:sz w:val="14"/>
          <w:szCs w:val="20"/>
          <w:u w:val="single"/>
          <w:lang w:val="en-US"/>
        </w:rPr>
        <w:t>C</w:t>
      </w:r>
    </w:p>
    <w:p w:rsidR="007F4927" w:rsidRPr="002329A8" w:rsidRDefault="007F4927" w:rsidP="007F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4"/>
          <w:szCs w:val="20"/>
          <w:lang w:val="en-US"/>
        </w:rPr>
      </w:pPr>
      <w:proofErr w:type="spellStart"/>
      <w:r w:rsidRPr="002329A8">
        <w:rPr>
          <w:rFonts w:ascii="Times New Roman" w:hAnsi="Times New Roman" w:cs="Times New Roman"/>
          <w:color w:val="000000"/>
          <w:sz w:val="14"/>
          <w:szCs w:val="20"/>
          <w:lang w:val="en-US"/>
        </w:rPr>
        <w:t>RenderFilter</w:t>
      </w:r>
      <w:proofErr w:type="spellEnd"/>
      <w:r w:rsidRPr="002329A8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filter = </w:t>
      </w:r>
      <w:r w:rsidRPr="002329A8">
        <w:rPr>
          <w:rFonts w:ascii="Times New Roman" w:hAnsi="Times New Roman" w:cs="Times New Roman"/>
          <w:b/>
          <w:bCs/>
          <w:color w:val="7F0055"/>
          <w:sz w:val="14"/>
          <w:szCs w:val="20"/>
          <w:lang w:val="en-US"/>
        </w:rPr>
        <w:t>new</w:t>
      </w:r>
      <w:r w:rsidRPr="002329A8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</w:t>
      </w:r>
      <w:proofErr w:type="spellStart"/>
      <w:r w:rsidRPr="002329A8">
        <w:rPr>
          <w:rFonts w:ascii="Times New Roman" w:hAnsi="Times New Roman" w:cs="Times New Roman"/>
          <w:color w:val="000000"/>
          <w:sz w:val="14"/>
          <w:szCs w:val="20"/>
          <w:lang w:val="en-US"/>
        </w:rPr>
        <w:t>RegionTextRenderFilter</w:t>
      </w:r>
      <w:proofErr w:type="spellEnd"/>
      <w:r w:rsidRPr="002329A8">
        <w:rPr>
          <w:rFonts w:ascii="Times New Roman" w:hAnsi="Times New Roman" w:cs="Times New Roman"/>
          <w:color w:val="000000"/>
          <w:sz w:val="14"/>
          <w:szCs w:val="20"/>
          <w:lang w:val="en-US"/>
        </w:rPr>
        <w:t>(</w:t>
      </w:r>
      <w:proofErr w:type="spellStart"/>
      <w:r w:rsidRPr="002329A8">
        <w:rPr>
          <w:rFonts w:ascii="Times New Roman" w:hAnsi="Times New Roman" w:cs="Times New Roman"/>
          <w:color w:val="000000"/>
          <w:sz w:val="14"/>
          <w:szCs w:val="20"/>
          <w:lang w:val="en-US"/>
        </w:rPr>
        <w:t>rect</w:t>
      </w:r>
      <w:proofErr w:type="spellEnd"/>
      <w:r w:rsidRPr="002329A8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); </w:t>
      </w:r>
    </w:p>
    <w:p w:rsidR="00432B51" w:rsidRPr="002329A8" w:rsidRDefault="00432B51" w:rsidP="007F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4"/>
          <w:szCs w:val="20"/>
          <w:lang w:val="en-US"/>
        </w:rPr>
      </w:pPr>
    </w:p>
    <w:p w:rsidR="007F4927" w:rsidRPr="00432B51" w:rsidRDefault="007F4927" w:rsidP="007F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4"/>
          <w:szCs w:val="20"/>
          <w:lang w:val="en-US"/>
        </w:rPr>
      </w:pP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TextExtractionStrategy</w:t>
      </w:r>
      <w:proofErr w:type="spell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strategy;</w:t>
      </w:r>
    </w:p>
    <w:p w:rsidR="00432B51" w:rsidRDefault="00432B51" w:rsidP="007F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4"/>
          <w:szCs w:val="20"/>
          <w:lang w:val="en-US"/>
        </w:rPr>
      </w:pPr>
    </w:p>
    <w:p w:rsidR="007F4927" w:rsidRPr="00432B51" w:rsidRDefault="007F4927" w:rsidP="007F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4"/>
          <w:szCs w:val="20"/>
          <w:lang w:val="en-US"/>
        </w:rPr>
      </w:pP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StringBuilder</w:t>
      </w:r>
      <w:proofErr w:type="spell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</w:t>
      </w: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sb</w:t>
      </w:r>
      <w:proofErr w:type="spell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= </w:t>
      </w:r>
      <w:r w:rsidRPr="00432B51">
        <w:rPr>
          <w:rFonts w:ascii="Times New Roman" w:hAnsi="Times New Roman" w:cs="Times New Roman"/>
          <w:b/>
          <w:bCs/>
          <w:color w:val="7F0055"/>
          <w:sz w:val="14"/>
          <w:szCs w:val="20"/>
          <w:lang w:val="en-US"/>
        </w:rPr>
        <w:t>new</w:t>
      </w:r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</w:t>
      </w: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StringBuilder</w:t>
      </w:r>
      <w:proofErr w:type="spell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();</w:t>
      </w:r>
    </w:p>
    <w:p w:rsidR="00432B51" w:rsidRDefault="00432B51" w:rsidP="007F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4"/>
          <w:szCs w:val="20"/>
          <w:lang w:val="en-US"/>
        </w:rPr>
      </w:pPr>
    </w:p>
    <w:p w:rsidR="007F4927" w:rsidRPr="00432B51" w:rsidRDefault="007F4927" w:rsidP="007F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4"/>
          <w:szCs w:val="20"/>
          <w:lang w:val="en-US"/>
        </w:rPr>
      </w:pP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CustomLocationTextExtractionStrategy</w:t>
      </w:r>
      <w:proofErr w:type="spell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</w:t>
      </w: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txstr</w:t>
      </w:r>
      <w:proofErr w:type="spell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= </w:t>
      </w:r>
      <w:r w:rsidRPr="00432B51">
        <w:rPr>
          <w:rFonts w:ascii="Times New Roman" w:hAnsi="Times New Roman" w:cs="Times New Roman"/>
          <w:b/>
          <w:bCs/>
          <w:color w:val="7F0055"/>
          <w:sz w:val="14"/>
          <w:szCs w:val="20"/>
          <w:lang w:val="en-US"/>
        </w:rPr>
        <w:t>new</w:t>
      </w:r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</w:t>
      </w: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CustomLocationTextExtractionStrategy</w:t>
      </w:r>
      <w:proofErr w:type="spell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();</w:t>
      </w:r>
    </w:p>
    <w:p w:rsidR="00432B51" w:rsidRDefault="00432B51" w:rsidP="007F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4"/>
          <w:szCs w:val="20"/>
          <w:lang w:val="en-US"/>
        </w:rPr>
      </w:pPr>
    </w:p>
    <w:p w:rsidR="007F4927" w:rsidRPr="00432B51" w:rsidRDefault="007F4927" w:rsidP="007F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4"/>
          <w:szCs w:val="20"/>
          <w:lang w:val="en-US"/>
        </w:rPr>
      </w:pPr>
      <w:proofErr w:type="gram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strategy</w:t>
      </w:r>
      <w:proofErr w:type="gram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= </w:t>
      </w:r>
      <w:r w:rsidRPr="00432B51">
        <w:rPr>
          <w:rFonts w:ascii="Times New Roman" w:hAnsi="Times New Roman" w:cs="Times New Roman"/>
          <w:b/>
          <w:bCs/>
          <w:color w:val="7F0055"/>
          <w:sz w:val="14"/>
          <w:szCs w:val="20"/>
          <w:lang w:val="en-US"/>
        </w:rPr>
        <w:t>new</w:t>
      </w:r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</w:t>
      </w: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FilteredTextRenderListener</w:t>
      </w:r>
      <w:proofErr w:type="spell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(</w:t>
      </w: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txstr</w:t>
      </w:r>
      <w:proofErr w:type="spell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, filter);</w:t>
      </w:r>
    </w:p>
    <w:p w:rsidR="00432B51" w:rsidRDefault="00432B51" w:rsidP="007F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4"/>
          <w:szCs w:val="20"/>
          <w:lang w:val="en-US"/>
        </w:rPr>
      </w:pPr>
    </w:p>
    <w:p w:rsidR="007F4927" w:rsidRPr="00432B51" w:rsidRDefault="007F4927" w:rsidP="007F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4"/>
          <w:szCs w:val="20"/>
          <w:lang w:val="en-US"/>
        </w:rPr>
      </w:pPr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String </w:t>
      </w: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texto</w:t>
      </w:r>
      <w:proofErr w:type="spell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= </w:t>
      </w: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PdfTextExtractor.</w:t>
      </w:r>
      <w:r w:rsidRPr="00432B51">
        <w:rPr>
          <w:rFonts w:ascii="Times New Roman" w:hAnsi="Times New Roman" w:cs="Times New Roman"/>
          <w:i/>
          <w:iCs/>
          <w:color w:val="000000"/>
          <w:sz w:val="14"/>
          <w:szCs w:val="20"/>
          <w:lang w:val="en-US"/>
        </w:rPr>
        <w:t>getTextFromPage</w:t>
      </w:r>
      <w:proofErr w:type="spell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(reader, 0, strategy); </w:t>
      </w:r>
    </w:p>
    <w:p w:rsidR="007F4927" w:rsidRPr="00432B51" w:rsidRDefault="007F4927" w:rsidP="00432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4"/>
          <w:szCs w:val="20"/>
        </w:rPr>
      </w:pPr>
      <w:r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//0 </w:t>
      </w:r>
      <w:r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pois</w:t>
      </w:r>
      <w:r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 </w:t>
      </w:r>
      <w:proofErr w:type="gramStart"/>
      <w:r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cada</w:t>
      </w:r>
      <w:proofErr w:type="gramEnd"/>
      <w:r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 </w:t>
      </w:r>
      <w:proofErr w:type="spellStart"/>
      <w:r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url</w:t>
      </w:r>
      <w:proofErr w:type="spellEnd"/>
      <w:r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 </w:t>
      </w:r>
      <w:proofErr w:type="spellStart"/>
      <w:r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tras</w:t>
      </w:r>
      <w:proofErr w:type="spellEnd"/>
      <w:r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 </w:t>
      </w:r>
      <w:r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apenas</w:t>
      </w:r>
      <w:r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 1 </w:t>
      </w:r>
      <w:r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pag</w:t>
      </w:r>
      <w:r w:rsidRPr="00432B51">
        <w:rPr>
          <w:rFonts w:ascii="Times New Roman" w:hAnsi="Times New Roman" w:cs="Times New Roman"/>
          <w:color w:val="3F7F5F"/>
          <w:sz w:val="14"/>
          <w:szCs w:val="20"/>
        </w:rPr>
        <w:t>.</w:t>
      </w:r>
    </w:p>
    <w:p w:rsidR="00432B51" w:rsidRPr="002329A8" w:rsidRDefault="00432B51" w:rsidP="007F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4"/>
          <w:szCs w:val="20"/>
        </w:rPr>
      </w:pPr>
    </w:p>
    <w:p w:rsidR="007F4927" w:rsidRPr="00432B51" w:rsidRDefault="007F4927" w:rsidP="007F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4"/>
          <w:szCs w:val="20"/>
          <w:lang w:val="en-US"/>
        </w:rPr>
      </w:pP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sb.append</w:t>
      </w:r>
      <w:proofErr w:type="spell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(</w:t>
      </w: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texto</w:t>
      </w:r>
      <w:proofErr w:type="spell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);</w:t>
      </w:r>
    </w:p>
    <w:p w:rsidR="007F4927" w:rsidRPr="00432B51" w:rsidRDefault="007F4927" w:rsidP="007F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4"/>
          <w:szCs w:val="20"/>
          <w:lang w:val="en-US"/>
        </w:rPr>
      </w:pP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reader.close</w:t>
      </w:r>
      <w:proofErr w:type="spell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();</w:t>
      </w:r>
    </w:p>
    <w:p w:rsidR="007F4927" w:rsidRPr="002329A8" w:rsidRDefault="007F4927" w:rsidP="007F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4"/>
          <w:szCs w:val="20"/>
        </w:rPr>
      </w:pPr>
      <w:proofErr w:type="spellStart"/>
      <w:r w:rsidRPr="002329A8">
        <w:rPr>
          <w:rFonts w:ascii="Times New Roman" w:hAnsi="Times New Roman" w:cs="Times New Roman"/>
          <w:b/>
          <w:bCs/>
          <w:color w:val="7F0055"/>
          <w:sz w:val="14"/>
          <w:szCs w:val="20"/>
        </w:rPr>
        <w:t>return</w:t>
      </w:r>
      <w:proofErr w:type="spellEnd"/>
      <w:r w:rsidRPr="002329A8">
        <w:rPr>
          <w:rFonts w:ascii="Times New Roman" w:hAnsi="Times New Roman" w:cs="Times New Roman"/>
          <w:color w:val="000000"/>
          <w:sz w:val="14"/>
          <w:szCs w:val="20"/>
        </w:rPr>
        <w:t xml:space="preserve"> </w:t>
      </w:r>
      <w:proofErr w:type="spellStart"/>
      <w:r w:rsidRPr="002329A8">
        <w:rPr>
          <w:rFonts w:ascii="Times New Roman" w:hAnsi="Times New Roman" w:cs="Times New Roman"/>
          <w:color w:val="000000"/>
          <w:sz w:val="14"/>
          <w:szCs w:val="20"/>
        </w:rPr>
        <w:t>sb.</w:t>
      </w:r>
      <w:proofErr w:type="gramStart"/>
      <w:r w:rsidRPr="002329A8">
        <w:rPr>
          <w:rFonts w:ascii="Times New Roman" w:hAnsi="Times New Roman" w:cs="Times New Roman"/>
          <w:color w:val="000000"/>
          <w:sz w:val="14"/>
          <w:szCs w:val="20"/>
        </w:rPr>
        <w:t>toString</w:t>
      </w:r>
      <w:proofErr w:type="spellEnd"/>
      <w:r w:rsidRPr="002329A8">
        <w:rPr>
          <w:rFonts w:ascii="Times New Roman" w:hAnsi="Times New Roman" w:cs="Times New Roman"/>
          <w:color w:val="000000"/>
          <w:sz w:val="14"/>
          <w:szCs w:val="20"/>
        </w:rPr>
        <w:t>(</w:t>
      </w:r>
      <w:proofErr w:type="gramEnd"/>
      <w:r w:rsidRPr="002329A8">
        <w:rPr>
          <w:rFonts w:ascii="Times New Roman" w:hAnsi="Times New Roman" w:cs="Times New Roman"/>
          <w:color w:val="000000"/>
          <w:sz w:val="14"/>
          <w:szCs w:val="20"/>
        </w:rPr>
        <w:t>);</w:t>
      </w:r>
    </w:p>
    <w:p w:rsidR="006148D7" w:rsidRPr="00432B51" w:rsidRDefault="007F4927" w:rsidP="007F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14"/>
          <w:szCs w:val="20"/>
        </w:rPr>
      </w:pPr>
      <w:r w:rsidRPr="00432B51">
        <w:rPr>
          <w:rFonts w:ascii="Times New Roman" w:hAnsi="Times New Roman" w:cs="Times New Roman"/>
          <w:color w:val="000000"/>
          <w:sz w:val="14"/>
          <w:szCs w:val="20"/>
        </w:rPr>
        <w:t>}</w:t>
      </w:r>
    </w:p>
    <w:p w:rsidR="00B178BC" w:rsidRPr="009E1C80" w:rsidRDefault="00B178BC" w:rsidP="006148D7">
      <w:pPr>
        <w:ind w:firstLine="708"/>
        <w:rPr>
          <w:rFonts w:ascii="Times New Roman" w:hAnsi="Times New Roman" w:cs="Times New Roman"/>
          <w:sz w:val="14"/>
          <w:szCs w:val="20"/>
        </w:rPr>
      </w:pPr>
      <w:r w:rsidRPr="009E1C80">
        <w:rPr>
          <w:rFonts w:ascii="Times New Roman" w:hAnsi="Times New Roman" w:cs="Times New Roman"/>
          <w:sz w:val="14"/>
          <w:szCs w:val="20"/>
        </w:rPr>
        <w:t xml:space="preserve">Listagem 1 – Código para download do </w:t>
      </w:r>
      <w:proofErr w:type="spellStart"/>
      <w:r w:rsidRPr="009E1C80">
        <w:rPr>
          <w:rFonts w:ascii="Times New Roman" w:hAnsi="Times New Roman" w:cs="Times New Roman"/>
          <w:sz w:val="14"/>
          <w:szCs w:val="20"/>
        </w:rPr>
        <w:t>pdf</w:t>
      </w:r>
      <w:proofErr w:type="spellEnd"/>
      <w:r w:rsidRPr="009E1C80">
        <w:rPr>
          <w:rFonts w:ascii="Times New Roman" w:hAnsi="Times New Roman" w:cs="Times New Roman"/>
          <w:sz w:val="14"/>
          <w:szCs w:val="20"/>
        </w:rPr>
        <w:t xml:space="preserve"> e transformação em texto.</w:t>
      </w:r>
    </w:p>
    <w:p w:rsidR="0050497F" w:rsidRPr="00432B51" w:rsidRDefault="0050497F" w:rsidP="006148D7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432B51">
        <w:rPr>
          <w:rFonts w:ascii="Times New Roman" w:hAnsi="Times New Roman" w:cs="Times New Roman"/>
          <w:sz w:val="20"/>
          <w:szCs w:val="20"/>
        </w:rPr>
        <w:t xml:space="preserve"> </w:t>
      </w:r>
      <w:r w:rsidR="006148D7" w:rsidRPr="00432B51">
        <w:rPr>
          <w:rFonts w:ascii="Times New Roman" w:hAnsi="Times New Roman" w:cs="Times New Roman"/>
          <w:sz w:val="20"/>
          <w:szCs w:val="20"/>
        </w:rPr>
        <w:t xml:space="preserve">O </w:t>
      </w:r>
      <w:r w:rsidRPr="00432B51">
        <w:rPr>
          <w:rFonts w:ascii="Times New Roman" w:hAnsi="Times New Roman" w:cs="Times New Roman"/>
          <w:sz w:val="20"/>
          <w:szCs w:val="20"/>
        </w:rPr>
        <w:t>problema</w:t>
      </w:r>
      <w:r w:rsidR="006148D7" w:rsidRPr="00432B51">
        <w:rPr>
          <w:rFonts w:ascii="Times New Roman" w:hAnsi="Times New Roman" w:cs="Times New Roman"/>
          <w:sz w:val="20"/>
          <w:szCs w:val="20"/>
        </w:rPr>
        <w:t xml:space="preserve"> da diagramação</w:t>
      </w:r>
      <w:r w:rsidRPr="00432B51">
        <w:rPr>
          <w:rFonts w:ascii="Times New Roman" w:hAnsi="Times New Roman" w:cs="Times New Roman"/>
          <w:sz w:val="20"/>
          <w:szCs w:val="20"/>
        </w:rPr>
        <w:t xml:space="preserve"> surge de uma característica da publicação oficial ilustrada na Figura 2. Nota-se que nesse exemplo a informação é apresentada em 3 colunas. Assim o software faz 3 leituras por página, uma para cada coluna.</w:t>
      </w:r>
    </w:p>
    <w:p w:rsidR="0050497F" w:rsidRPr="00432B51" w:rsidRDefault="0050497F">
      <w:pPr>
        <w:rPr>
          <w:rFonts w:ascii="Times New Roman" w:hAnsi="Times New Roman" w:cs="Times New Roman"/>
          <w:sz w:val="20"/>
          <w:szCs w:val="20"/>
        </w:rPr>
      </w:pPr>
      <w:r w:rsidRPr="00432B51">
        <w:rPr>
          <w:rFonts w:ascii="Times New Roman" w:hAnsi="Times New Roman" w:cs="Times New Roman"/>
          <w:sz w:val="20"/>
          <w:szCs w:val="20"/>
        </w:rPr>
        <w:lastRenderedPageBreak/>
        <w:tab/>
        <w:t xml:space="preserve">A diagramação da Figura 2 verifica-se a mais comum. A titulo de ilustração, levantou-se a quantidade exata de páginas que não </w:t>
      </w:r>
      <w:proofErr w:type="gramStart"/>
      <w:r w:rsidRPr="00432B51">
        <w:rPr>
          <w:rFonts w:ascii="Times New Roman" w:hAnsi="Times New Roman" w:cs="Times New Roman"/>
          <w:sz w:val="20"/>
          <w:szCs w:val="20"/>
        </w:rPr>
        <w:t>obedecem</w:t>
      </w:r>
      <w:proofErr w:type="gramEnd"/>
      <w:r w:rsidRPr="00432B51">
        <w:rPr>
          <w:rFonts w:ascii="Times New Roman" w:hAnsi="Times New Roman" w:cs="Times New Roman"/>
          <w:sz w:val="20"/>
          <w:szCs w:val="20"/>
        </w:rPr>
        <w:t xml:space="preserve"> esse padrão na edição do DOU de </w:t>
      </w:r>
      <w:r w:rsidR="001836F2" w:rsidRPr="001836F2">
        <w:rPr>
          <w:rFonts w:ascii="Times New Roman" w:hAnsi="Times New Roman" w:cs="Times New Roman"/>
          <w:sz w:val="20"/>
          <w:szCs w:val="20"/>
        </w:rPr>
        <w:t xml:space="preserve">28/05/2013. 79 de 440 páginas não seguem o padrão de três colunas. (17%). </w:t>
      </w:r>
      <w:r w:rsidRPr="00432B51">
        <w:rPr>
          <w:rFonts w:ascii="Times New Roman" w:hAnsi="Times New Roman" w:cs="Times New Roman"/>
          <w:sz w:val="20"/>
          <w:szCs w:val="20"/>
        </w:rPr>
        <w:t xml:space="preserve">Entretanto, </w:t>
      </w:r>
      <w:r w:rsidR="00960FFD" w:rsidRPr="00432B51">
        <w:rPr>
          <w:rFonts w:ascii="Times New Roman" w:hAnsi="Times New Roman" w:cs="Times New Roman"/>
          <w:sz w:val="20"/>
          <w:szCs w:val="20"/>
        </w:rPr>
        <w:t>a existência de outros padrões em algumas páginas, dentre os quais o exemplificado na figura 3, provoca inconsistências na extração das informações.</w:t>
      </w:r>
    </w:p>
    <w:p w:rsidR="0050497F" w:rsidRPr="00432B51" w:rsidRDefault="00960FFD">
      <w:pPr>
        <w:rPr>
          <w:rFonts w:ascii="Times New Roman" w:hAnsi="Times New Roman" w:cs="Times New Roman"/>
          <w:sz w:val="20"/>
          <w:szCs w:val="20"/>
        </w:rPr>
      </w:pPr>
      <w:r w:rsidRPr="00432B51">
        <w:rPr>
          <w:rFonts w:ascii="Times New Roman" w:hAnsi="Times New Roman" w:cs="Times New Roman"/>
          <w:sz w:val="20"/>
          <w:szCs w:val="20"/>
        </w:rPr>
        <w:tab/>
        <w:t>O efeito prático dessa diferença de diagramação é que o componente de software, por não ter condições de tratar essa diferença, extrai os textos de forma desordenada, podendo causar ruídos na posterior criação de relacionamentos e extração de redes sociais.</w:t>
      </w:r>
    </w:p>
    <w:p w:rsidR="006148D7" w:rsidRPr="00432B51" w:rsidRDefault="006148D7">
      <w:pPr>
        <w:rPr>
          <w:rFonts w:ascii="Times New Roman" w:hAnsi="Times New Roman" w:cs="Times New Roman"/>
          <w:sz w:val="20"/>
          <w:szCs w:val="20"/>
        </w:rPr>
      </w:pPr>
      <w:r w:rsidRPr="00432B51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48E36141" wp14:editId="5616CC0F">
            <wp:extent cx="2971800" cy="1216173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307" cy="122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48D7" w:rsidRPr="009E1C80" w:rsidRDefault="006148D7">
      <w:pPr>
        <w:rPr>
          <w:rFonts w:ascii="Times New Roman" w:hAnsi="Times New Roman" w:cs="Times New Roman"/>
          <w:sz w:val="14"/>
          <w:szCs w:val="20"/>
        </w:rPr>
      </w:pPr>
      <w:r w:rsidRPr="009E1C80">
        <w:rPr>
          <w:rFonts w:ascii="Times New Roman" w:hAnsi="Times New Roman" w:cs="Times New Roman"/>
          <w:sz w:val="14"/>
          <w:szCs w:val="20"/>
        </w:rPr>
        <w:t>Figura 2</w:t>
      </w:r>
      <w:proofErr w:type="gramStart"/>
      <w:r w:rsidRPr="009E1C80">
        <w:rPr>
          <w:rFonts w:ascii="Times New Roman" w:hAnsi="Times New Roman" w:cs="Times New Roman"/>
          <w:sz w:val="14"/>
          <w:szCs w:val="20"/>
        </w:rPr>
        <w:t xml:space="preserve">  </w:t>
      </w:r>
      <w:proofErr w:type="gramEnd"/>
      <w:r w:rsidRPr="009E1C80">
        <w:rPr>
          <w:rFonts w:ascii="Times New Roman" w:hAnsi="Times New Roman" w:cs="Times New Roman"/>
          <w:sz w:val="14"/>
          <w:szCs w:val="20"/>
        </w:rPr>
        <w:t>- Extração de texto de pagina com 3 colunas</w:t>
      </w:r>
    </w:p>
    <w:p w:rsidR="006148D7" w:rsidRPr="00432B51" w:rsidRDefault="006148D7">
      <w:pPr>
        <w:rPr>
          <w:rFonts w:ascii="Times New Roman" w:hAnsi="Times New Roman" w:cs="Times New Roman"/>
          <w:sz w:val="20"/>
          <w:szCs w:val="20"/>
        </w:rPr>
      </w:pPr>
      <w:r w:rsidRPr="00432B51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439F464C" wp14:editId="5058AC32">
            <wp:extent cx="2914650" cy="1198666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760" cy="1199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48D7" w:rsidRPr="009E1C80" w:rsidRDefault="006148D7">
      <w:pPr>
        <w:rPr>
          <w:rFonts w:ascii="Times New Roman" w:hAnsi="Times New Roman" w:cs="Times New Roman"/>
          <w:sz w:val="14"/>
          <w:szCs w:val="20"/>
        </w:rPr>
      </w:pPr>
      <w:r w:rsidRPr="009E1C80">
        <w:rPr>
          <w:rFonts w:ascii="Times New Roman" w:hAnsi="Times New Roman" w:cs="Times New Roman"/>
          <w:sz w:val="14"/>
          <w:szCs w:val="20"/>
        </w:rPr>
        <w:t>Figura 3 – Extração de texto de pagina com 2 colunas. Extração inconsistente.</w:t>
      </w:r>
    </w:p>
    <w:p w:rsidR="006148D7" w:rsidRPr="00432B51" w:rsidRDefault="00C5459A">
      <w:pPr>
        <w:rPr>
          <w:rFonts w:ascii="Times New Roman" w:hAnsi="Times New Roman" w:cs="Times New Roman"/>
          <w:sz w:val="20"/>
          <w:szCs w:val="20"/>
        </w:rPr>
      </w:pPr>
      <w:r w:rsidRPr="00432B51">
        <w:rPr>
          <w:rFonts w:ascii="Times New Roman" w:hAnsi="Times New Roman" w:cs="Times New Roman"/>
          <w:sz w:val="20"/>
          <w:szCs w:val="20"/>
        </w:rPr>
        <w:tab/>
        <w:t xml:space="preserve">Para facilitar a identificação dos limites entre as publicações, é preciso inserir marcadores de quebras duplas de linha. Uma quebra de linha maior do que as quebras comuns pode significar uma fronteira entre o fim de uma publicação e o inicio de outra. Embora essa identificação não seja feita no modulo </w:t>
      </w:r>
      <w:proofErr w:type="spellStart"/>
      <w:r w:rsidRPr="00432B51">
        <w:rPr>
          <w:rFonts w:ascii="Times New Roman" w:hAnsi="Times New Roman" w:cs="Times New Roman"/>
          <w:sz w:val="20"/>
          <w:szCs w:val="20"/>
        </w:rPr>
        <w:t>DouDownloader</w:t>
      </w:r>
      <w:proofErr w:type="spellEnd"/>
      <w:r w:rsidRPr="00432B51">
        <w:rPr>
          <w:rFonts w:ascii="Times New Roman" w:hAnsi="Times New Roman" w:cs="Times New Roman"/>
          <w:sz w:val="20"/>
          <w:szCs w:val="20"/>
        </w:rPr>
        <w:t>, é nesse módulo que temos a chance de inserir marcadores desses espaços entre linhas.</w:t>
      </w:r>
    </w:p>
    <w:p w:rsidR="00C5459A" w:rsidRPr="00432B51" w:rsidRDefault="00C5459A">
      <w:pPr>
        <w:rPr>
          <w:rFonts w:ascii="Times New Roman" w:hAnsi="Times New Roman" w:cs="Times New Roman"/>
          <w:sz w:val="20"/>
          <w:szCs w:val="20"/>
        </w:rPr>
      </w:pPr>
      <w:r w:rsidRPr="00432B51">
        <w:rPr>
          <w:rFonts w:ascii="Times New Roman" w:hAnsi="Times New Roman" w:cs="Times New Roman"/>
          <w:sz w:val="20"/>
          <w:szCs w:val="20"/>
        </w:rPr>
        <w:tab/>
        <w:t xml:space="preserve">Para tanto, é necessário modificar a estratégia de extração de texto usada pelo </w:t>
      </w:r>
      <w:proofErr w:type="spellStart"/>
      <w:r w:rsidRPr="00432B51">
        <w:rPr>
          <w:rFonts w:ascii="Times New Roman" w:hAnsi="Times New Roman" w:cs="Times New Roman"/>
          <w:sz w:val="20"/>
          <w:szCs w:val="20"/>
        </w:rPr>
        <w:t>iText</w:t>
      </w:r>
      <w:proofErr w:type="spellEnd"/>
      <w:r w:rsidRPr="00432B51">
        <w:rPr>
          <w:rFonts w:ascii="Times New Roman" w:hAnsi="Times New Roman" w:cs="Times New Roman"/>
          <w:sz w:val="20"/>
          <w:szCs w:val="20"/>
        </w:rPr>
        <w:t xml:space="preserve">. Essa é uma possibilidade prevista pela biblioteca, cuja documentação orienta que seja criada uma classe que implementa a interface </w:t>
      </w:r>
      <w:proofErr w:type="spellStart"/>
      <w:r w:rsidRPr="00432B51">
        <w:rPr>
          <w:rFonts w:ascii="Times New Roman" w:hAnsi="Times New Roman" w:cs="Times New Roman"/>
          <w:sz w:val="20"/>
          <w:szCs w:val="20"/>
        </w:rPr>
        <w:lastRenderedPageBreak/>
        <w:t>TextExtractionStrategy</w:t>
      </w:r>
      <w:proofErr w:type="spellEnd"/>
      <w:r w:rsidRPr="00432B51">
        <w:rPr>
          <w:rFonts w:ascii="Times New Roman" w:hAnsi="Times New Roman" w:cs="Times New Roman"/>
          <w:sz w:val="20"/>
          <w:szCs w:val="20"/>
        </w:rPr>
        <w:t xml:space="preserve"> e que faça a extração customizada. A injeção desse código é feita nas linhas 5 e 6 da listagem 1, e a customização pode ser vista na listagem 2 abaixo, onde se reimplementa o método responsável por transformar o objeto </w:t>
      </w:r>
      <w:proofErr w:type="spellStart"/>
      <w:r w:rsidRPr="00432B51">
        <w:rPr>
          <w:rFonts w:ascii="Times New Roman" w:hAnsi="Times New Roman" w:cs="Times New Roman"/>
          <w:sz w:val="20"/>
          <w:szCs w:val="20"/>
        </w:rPr>
        <w:t>TextChunk</w:t>
      </w:r>
      <w:proofErr w:type="spellEnd"/>
      <w:r w:rsidRPr="00432B51">
        <w:rPr>
          <w:rFonts w:ascii="Times New Roman" w:hAnsi="Times New Roman" w:cs="Times New Roman"/>
          <w:sz w:val="20"/>
          <w:szCs w:val="20"/>
        </w:rPr>
        <w:t xml:space="preserve"> em texto </w:t>
      </w:r>
      <w:proofErr w:type="spellStart"/>
      <w:r w:rsidRPr="00432B51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="00652521" w:rsidRPr="00432B51">
        <w:rPr>
          <w:rFonts w:ascii="Times New Roman" w:hAnsi="Times New Roman" w:cs="Times New Roman"/>
          <w:sz w:val="20"/>
          <w:szCs w:val="20"/>
        </w:rPr>
        <w:t>, inserindo o marcador “@@DOUBLE_NW@@” onde se detecta quebra de linha maior que o padrão</w:t>
      </w:r>
      <w:r w:rsidRPr="00432B51">
        <w:rPr>
          <w:rFonts w:ascii="Times New Roman" w:hAnsi="Times New Roman" w:cs="Times New Roman"/>
          <w:sz w:val="20"/>
          <w:szCs w:val="20"/>
        </w:rPr>
        <w:t>.</w:t>
      </w:r>
    </w:p>
    <w:p w:rsidR="00652521" w:rsidRPr="00432B51" w:rsidRDefault="0065252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proofErr w:type="gramStart"/>
      <w:r w:rsidRPr="00432B51">
        <w:rPr>
          <w:rFonts w:ascii="Times New Roman" w:hAnsi="Times New Roman" w:cs="Times New Roman"/>
          <w:b/>
          <w:bCs/>
          <w:color w:val="7F0055"/>
          <w:sz w:val="14"/>
          <w:szCs w:val="20"/>
          <w:lang w:val="en-US"/>
        </w:rPr>
        <w:t>public</w:t>
      </w:r>
      <w:proofErr w:type="gram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String </w:t>
      </w: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getResultantText</w:t>
      </w:r>
      <w:proofErr w:type="spell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(</w:t>
      </w: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TextChunkFilter</w:t>
      </w:r>
      <w:proofErr w:type="spell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</w:t>
      </w:r>
      <w:proofErr w:type="spellStart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chunkFilter</w:t>
      </w:r>
      <w:proofErr w:type="spellEnd"/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)</w:t>
      </w:r>
    </w:p>
    <w:p w:rsidR="00652521" w:rsidRPr="00432B51" w:rsidRDefault="0065252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{</w:t>
      </w:r>
    </w:p>
    <w:p w:rsidR="00432B51" w:rsidRDefault="00432B5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20"/>
          <w:lang w:val="en-US"/>
        </w:rPr>
      </w:pPr>
    </w:p>
    <w:p w:rsidR="00652521" w:rsidRPr="00432B51" w:rsidRDefault="00432B5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14"/>
          <w:szCs w:val="20"/>
          <w:lang w:val="en-US"/>
        </w:rPr>
        <w:t xml:space="preserve">  </w:t>
      </w:r>
      <w:proofErr w:type="gramStart"/>
      <w:r w:rsidR="00652521" w:rsidRPr="00432B51">
        <w:rPr>
          <w:rFonts w:ascii="Times New Roman" w:hAnsi="Times New Roman" w:cs="Times New Roman"/>
          <w:b/>
          <w:bCs/>
          <w:color w:val="7F0055"/>
          <w:sz w:val="14"/>
          <w:szCs w:val="20"/>
          <w:lang w:val="en-US"/>
        </w:rPr>
        <w:t>for</w:t>
      </w:r>
      <w:proofErr w:type="gram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(</w:t>
      </w:r>
      <w:proofErr w:type="spellStart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TextChunk</w:t>
      </w:r>
      <w:proofErr w:type="spell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chunk : </w:t>
      </w:r>
      <w:proofErr w:type="spellStart"/>
      <w:r w:rsidR="00652521" w:rsidRPr="00432B51">
        <w:rPr>
          <w:rFonts w:ascii="Times New Roman" w:hAnsi="Times New Roman" w:cs="Times New Roman"/>
          <w:color w:val="000000"/>
          <w:sz w:val="14"/>
          <w:szCs w:val="20"/>
          <w:u w:val="single"/>
          <w:lang w:val="en-US"/>
        </w:rPr>
        <w:t>filteredTextChunks</w:t>
      </w:r>
      <w:proofErr w:type="spell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)</w:t>
      </w:r>
    </w:p>
    <w:p w:rsidR="00652521" w:rsidRPr="00432B51" w:rsidRDefault="00432B5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 </w:t>
      </w:r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{</w:t>
      </w:r>
    </w:p>
    <w:p w:rsidR="00652521" w:rsidRPr="00432B51" w:rsidRDefault="00432B5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14"/>
          <w:szCs w:val="20"/>
          <w:lang w:val="en-US"/>
        </w:rPr>
        <w:t xml:space="preserve">    </w:t>
      </w:r>
      <w:proofErr w:type="gramStart"/>
      <w:r w:rsidR="00652521" w:rsidRPr="00432B51">
        <w:rPr>
          <w:rFonts w:ascii="Times New Roman" w:hAnsi="Times New Roman" w:cs="Times New Roman"/>
          <w:b/>
          <w:bCs/>
          <w:color w:val="7F0055"/>
          <w:sz w:val="14"/>
          <w:szCs w:val="20"/>
          <w:lang w:val="en-US"/>
        </w:rPr>
        <w:t>if</w:t>
      </w:r>
      <w:proofErr w:type="gram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(</w:t>
      </w:r>
      <w:proofErr w:type="spellStart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chunk.sameLine</w:t>
      </w:r>
      <w:proofErr w:type="spell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(</w:t>
      </w:r>
      <w:proofErr w:type="spellStart"/>
      <w:r w:rsidR="00652521" w:rsidRPr="00432B51">
        <w:rPr>
          <w:rFonts w:ascii="Times New Roman" w:hAnsi="Times New Roman" w:cs="Times New Roman"/>
          <w:color w:val="000000"/>
          <w:sz w:val="14"/>
          <w:szCs w:val="20"/>
          <w:u w:val="single"/>
          <w:lang w:val="en-US"/>
        </w:rPr>
        <w:t>lastChunk</w:t>
      </w:r>
      <w:proofErr w:type="spell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))</w:t>
      </w:r>
    </w:p>
    <w:p w:rsidR="00652521" w:rsidRPr="00432B51" w:rsidRDefault="00432B5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   </w:t>
      </w:r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{</w:t>
      </w:r>
    </w:p>
    <w:p w:rsidR="00652521" w:rsidRPr="00432B51" w:rsidRDefault="00432B5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14"/>
          <w:szCs w:val="20"/>
          <w:lang w:val="en-US"/>
        </w:rPr>
        <w:t xml:space="preserve">       </w:t>
      </w:r>
      <w:proofErr w:type="gramStart"/>
      <w:r w:rsidR="00652521" w:rsidRPr="00432B51">
        <w:rPr>
          <w:rFonts w:ascii="Times New Roman" w:hAnsi="Times New Roman" w:cs="Times New Roman"/>
          <w:b/>
          <w:bCs/>
          <w:color w:val="7F0055"/>
          <w:sz w:val="14"/>
          <w:szCs w:val="20"/>
          <w:lang w:val="en-US"/>
        </w:rPr>
        <w:t>float</w:t>
      </w:r>
      <w:proofErr w:type="gram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</w:t>
      </w:r>
      <w:proofErr w:type="spellStart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dist</w:t>
      </w:r>
      <w:proofErr w:type="spell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= </w:t>
      </w:r>
      <w:proofErr w:type="spellStart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chunk.distanceFromEndOf</w:t>
      </w:r>
      <w:proofErr w:type="spell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(</w:t>
      </w:r>
      <w:proofErr w:type="spellStart"/>
      <w:r w:rsidR="00652521" w:rsidRPr="00432B51">
        <w:rPr>
          <w:rFonts w:ascii="Times New Roman" w:hAnsi="Times New Roman" w:cs="Times New Roman"/>
          <w:color w:val="000000"/>
          <w:sz w:val="14"/>
          <w:szCs w:val="20"/>
          <w:u w:val="single"/>
          <w:lang w:val="en-US"/>
        </w:rPr>
        <w:t>lastChunk</w:t>
      </w:r>
      <w:proofErr w:type="spell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);</w:t>
      </w:r>
    </w:p>
    <w:p w:rsidR="00652521" w:rsidRPr="00432B51" w:rsidRDefault="00432B5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14"/>
          <w:szCs w:val="20"/>
          <w:lang w:val="en-US"/>
        </w:rPr>
        <w:t xml:space="preserve">       </w:t>
      </w:r>
      <w:proofErr w:type="gramStart"/>
      <w:r w:rsidR="00652521" w:rsidRPr="00432B51">
        <w:rPr>
          <w:rFonts w:ascii="Times New Roman" w:hAnsi="Times New Roman" w:cs="Times New Roman"/>
          <w:b/>
          <w:bCs/>
          <w:color w:val="7F0055"/>
          <w:sz w:val="14"/>
          <w:szCs w:val="20"/>
          <w:lang w:val="en-US"/>
        </w:rPr>
        <w:t>if</w:t>
      </w:r>
      <w:proofErr w:type="gram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(</w:t>
      </w:r>
      <w:proofErr w:type="spellStart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dist</w:t>
      </w:r>
      <w:proofErr w:type="spell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&gt; </w:t>
      </w:r>
      <w:proofErr w:type="spellStart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chunk.</w:t>
      </w:r>
      <w:r w:rsidR="00652521" w:rsidRPr="00432B51">
        <w:rPr>
          <w:rFonts w:ascii="Times New Roman" w:hAnsi="Times New Roman" w:cs="Times New Roman"/>
          <w:color w:val="0000C0"/>
          <w:sz w:val="14"/>
          <w:szCs w:val="20"/>
          <w:lang w:val="en-US"/>
        </w:rPr>
        <w:t>charSpaceWidth</w:t>
      </w:r>
      <w:proofErr w:type="spell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/ 2.0f </w:t>
      </w:r>
    </w:p>
    <w:p w:rsidR="00652521" w:rsidRPr="00432B51" w:rsidRDefault="00432B51" w:rsidP="00432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        </w:t>
      </w:r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&amp;&amp; !</w:t>
      </w:r>
      <w:proofErr w:type="spellStart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startsWithSpace</w:t>
      </w:r>
      <w:proofErr w:type="spell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(</w:t>
      </w:r>
      <w:proofErr w:type="spellStart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chunk.</w:t>
      </w:r>
      <w:r w:rsidR="00652521" w:rsidRPr="00432B51">
        <w:rPr>
          <w:rFonts w:ascii="Times New Roman" w:hAnsi="Times New Roman" w:cs="Times New Roman"/>
          <w:color w:val="0000C0"/>
          <w:sz w:val="14"/>
          <w:szCs w:val="20"/>
          <w:lang w:val="en-US"/>
        </w:rPr>
        <w:t>text</w:t>
      </w:r>
      <w:proofErr w:type="spell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) </w:t>
      </w:r>
    </w:p>
    <w:p w:rsidR="00652521" w:rsidRDefault="00432B5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        </w:t>
      </w:r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&amp;&amp; !</w:t>
      </w:r>
      <w:proofErr w:type="spellStart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endsWithSpace</w:t>
      </w:r>
      <w:proofErr w:type="spell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(</w:t>
      </w:r>
      <w:proofErr w:type="spellStart"/>
      <w:r w:rsidR="00652521" w:rsidRPr="00432B51">
        <w:rPr>
          <w:rFonts w:ascii="Times New Roman" w:hAnsi="Times New Roman" w:cs="Times New Roman"/>
          <w:color w:val="000000"/>
          <w:sz w:val="14"/>
          <w:szCs w:val="20"/>
          <w:u w:val="single"/>
          <w:lang w:val="en-US"/>
        </w:rPr>
        <w:t>lastChunk</w:t>
      </w:r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.text</w:t>
      </w:r>
      <w:proofErr w:type="spell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))</w:t>
      </w:r>
    </w:p>
    <w:p w:rsidR="00432B51" w:rsidRPr="00432B51" w:rsidRDefault="00432B5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      {</w:t>
      </w:r>
    </w:p>
    <w:p w:rsidR="00652521" w:rsidRPr="00432B51" w:rsidRDefault="00432B5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14"/>
          <w:szCs w:val="20"/>
          <w:u w:val="single"/>
          <w:lang w:val="en-US"/>
        </w:rPr>
        <w:t xml:space="preserve">         </w:t>
      </w:r>
      <w:proofErr w:type="spellStart"/>
      <w:r w:rsidR="00652521" w:rsidRPr="00432B51">
        <w:rPr>
          <w:rFonts w:ascii="Times New Roman" w:hAnsi="Times New Roman" w:cs="Times New Roman"/>
          <w:color w:val="000000"/>
          <w:sz w:val="14"/>
          <w:szCs w:val="20"/>
          <w:u w:val="single"/>
          <w:lang w:val="en-US"/>
        </w:rPr>
        <w:t>sb</w:t>
      </w:r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.append</w:t>
      </w:r>
      <w:proofErr w:type="spell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(</w:t>
      </w:r>
      <w:r w:rsidR="00652521" w:rsidRPr="00432B51">
        <w:rPr>
          <w:rFonts w:ascii="Times New Roman" w:hAnsi="Times New Roman" w:cs="Times New Roman"/>
          <w:color w:val="2A00FF"/>
          <w:sz w:val="14"/>
          <w:szCs w:val="20"/>
          <w:lang w:val="en-US"/>
        </w:rPr>
        <w:t>' '</w:t>
      </w:r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);</w:t>
      </w:r>
    </w:p>
    <w:p w:rsidR="00652521" w:rsidRPr="001836F2" w:rsidRDefault="00432B51" w:rsidP="00432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 w:rsidRPr="002329A8">
        <w:rPr>
          <w:rFonts w:ascii="Times New Roman" w:hAnsi="Times New Roman" w:cs="Times New Roman"/>
          <w:color w:val="000000"/>
          <w:sz w:val="14"/>
          <w:szCs w:val="20"/>
          <w:u w:val="single"/>
          <w:lang w:val="en-US"/>
        </w:rPr>
        <w:t xml:space="preserve">         </w:t>
      </w:r>
      <w:proofErr w:type="spellStart"/>
      <w:r w:rsidRPr="001836F2">
        <w:rPr>
          <w:rFonts w:ascii="Times New Roman" w:hAnsi="Times New Roman" w:cs="Times New Roman"/>
          <w:color w:val="000000"/>
          <w:sz w:val="14"/>
          <w:szCs w:val="20"/>
          <w:u w:val="single"/>
          <w:lang w:val="en-US"/>
        </w:rPr>
        <w:t>s</w:t>
      </w:r>
      <w:r w:rsidR="00652521" w:rsidRPr="001836F2">
        <w:rPr>
          <w:rFonts w:ascii="Times New Roman" w:hAnsi="Times New Roman" w:cs="Times New Roman"/>
          <w:color w:val="000000"/>
          <w:sz w:val="14"/>
          <w:szCs w:val="20"/>
          <w:u w:val="single"/>
          <w:lang w:val="en-US"/>
        </w:rPr>
        <w:t>b</w:t>
      </w:r>
      <w:r w:rsidR="00652521" w:rsidRPr="001836F2">
        <w:rPr>
          <w:rFonts w:ascii="Times New Roman" w:hAnsi="Times New Roman" w:cs="Times New Roman"/>
          <w:color w:val="000000"/>
          <w:sz w:val="14"/>
          <w:szCs w:val="20"/>
          <w:lang w:val="en-US"/>
        </w:rPr>
        <w:t>.append</w:t>
      </w:r>
      <w:proofErr w:type="spellEnd"/>
      <w:r w:rsidR="00652521" w:rsidRPr="001836F2">
        <w:rPr>
          <w:rFonts w:ascii="Times New Roman" w:hAnsi="Times New Roman" w:cs="Times New Roman"/>
          <w:color w:val="000000"/>
          <w:sz w:val="14"/>
          <w:szCs w:val="20"/>
          <w:lang w:val="en-US"/>
        </w:rPr>
        <w:t>(</w:t>
      </w:r>
      <w:proofErr w:type="spellStart"/>
      <w:r w:rsidR="00652521" w:rsidRPr="001836F2">
        <w:rPr>
          <w:rFonts w:ascii="Times New Roman" w:hAnsi="Times New Roman" w:cs="Times New Roman"/>
          <w:color w:val="000000"/>
          <w:sz w:val="14"/>
          <w:szCs w:val="20"/>
          <w:u w:val="single"/>
          <w:lang w:val="en-US"/>
        </w:rPr>
        <w:t>chunktext</w:t>
      </w:r>
      <w:proofErr w:type="spellEnd"/>
      <w:r w:rsidR="00652521" w:rsidRPr="001836F2">
        <w:rPr>
          <w:rFonts w:ascii="Times New Roman" w:hAnsi="Times New Roman" w:cs="Times New Roman"/>
          <w:color w:val="000000"/>
          <w:sz w:val="14"/>
          <w:szCs w:val="20"/>
          <w:lang w:val="en-US"/>
        </w:rPr>
        <w:t>);</w:t>
      </w:r>
    </w:p>
    <w:p w:rsidR="00652521" w:rsidRDefault="00432B5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20"/>
        </w:rPr>
      </w:pPr>
      <w:r w:rsidRPr="001836F2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      </w:t>
      </w:r>
      <w:r w:rsidR="00652521" w:rsidRPr="00432B51">
        <w:rPr>
          <w:rFonts w:ascii="Times New Roman" w:hAnsi="Times New Roman" w:cs="Times New Roman"/>
          <w:color w:val="000000"/>
          <w:sz w:val="14"/>
          <w:szCs w:val="20"/>
        </w:rPr>
        <w:t>}</w:t>
      </w:r>
    </w:p>
    <w:p w:rsidR="00652521" w:rsidRPr="00432B51" w:rsidRDefault="00432B5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</w:rPr>
      </w:pPr>
      <w:r>
        <w:rPr>
          <w:rFonts w:ascii="Times New Roman" w:hAnsi="Times New Roman" w:cs="Times New Roman"/>
          <w:b/>
          <w:bCs/>
          <w:color w:val="7F0055"/>
          <w:sz w:val="14"/>
          <w:szCs w:val="20"/>
        </w:rPr>
        <w:t xml:space="preserve">       </w:t>
      </w:r>
      <w:proofErr w:type="spellStart"/>
      <w:r w:rsidR="00652521" w:rsidRPr="00432B51">
        <w:rPr>
          <w:rFonts w:ascii="Times New Roman" w:hAnsi="Times New Roman" w:cs="Times New Roman"/>
          <w:b/>
          <w:bCs/>
          <w:color w:val="7F0055"/>
          <w:sz w:val="14"/>
          <w:szCs w:val="20"/>
        </w:rPr>
        <w:t>else</w:t>
      </w:r>
      <w:proofErr w:type="spellEnd"/>
      <w:r w:rsidR="00652521" w:rsidRPr="00432B51">
        <w:rPr>
          <w:rFonts w:ascii="Times New Roman" w:hAnsi="Times New Roman" w:cs="Times New Roman"/>
          <w:color w:val="000000"/>
          <w:sz w:val="14"/>
          <w:szCs w:val="20"/>
        </w:rPr>
        <w:t xml:space="preserve"> </w:t>
      </w:r>
      <w:r w:rsidR="00652521" w:rsidRPr="00432B51">
        <w:rPr>
          <w:rFonts w:ascii="Times New Roman" w:hAnsi="Times New Roman" w:cs="Times New Roman"/>
          <w:color w:val="3F7F5F"/>
          <w:sz w:val="14"/>
          <w:szCs w:val="20"/>
        </w:rPr>
        <w:t>//</w:t>
      </w:r>
      <w:r w:rsidR="00652521"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trata</w:t>
      </w:r>
      <w:r w:rsidR="00652521" w:rsidRPr="00432B51">
        <w:rPr>
          <w:rFonts w:ascii="Times New Roman" w:hAnsi="Times New Roman" w:cs="Times New Roman"/>
          <w:color w:val="3F7F5F"/>
          <w:sz w:val="14"/>
          <w:szCs w:val="20"/>
        </w:rPr>
        <w:t>-</w:t>
      </w:r>
      <w:r w:rsidR="00652521"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se</w:t>
      </w:r>
      <w:r w:rsidR="00652521"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 </w:t>
      </w:r>
      <w:r w:rsidR="00652521"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de</w:t>
      </w:r>
      <w:r w:rsidR="00652521"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 </w:t>
      </w:r>
      <w:r w:rsidR="00652521"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uma</w:t>
      </w:r>
      <w:r w:rsidR="00652521"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 </w:t>
      </w:r>
      <w:r w:rsidR="00652521"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quebra</w:t>
      </w:r>
      <w:r w:rsidR="00652521"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 </w:t>
      </w:r>
      <w:r w:rsidR="00652521"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de</w:t>
      </w:r>
      <w:r w:rsidR="00652521" w:rsidRPr="00432B51">
        <w:rPr>
          <w:rFonts w:ascii="Times New Roman" w:hAnsi="Times New Roman" w:cs="Times New Roman"/>
          <w:color w:val="3F7F5F"/>
          <w:sz w:val="14"/>
          <w:szCs w:val="20"/>
        </w:rPr>
        <w:t xml:space="preserve"> </w:t>
      </w:r>
      <w:r w:rsidR="00652521" w:rsidRPr="00432B51">
        <w:rPr>
          <w:rFonts w:ascii="Times New Roman" w:hAnsi="Times New Roman" w:cs="Times New Roman"/>
          <w:color w:val="3F7F5F"/>
          <w:sz w:val="14"/>
          <w:szCs w:val="20"/>
          <w:u w:val="single"/>
        </w:rPr>
        <w:t>linha</w:t>
      </w:r>
    </w:p>
    <w:p w:rsidR="00652521" w:rsidRPr="00432B51" w:rsidRDefault="00432B5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 w:rsidRPr="002329A8">
        <w:rPr>
          <w:rFonts w:ascii="Times New Roman" w:hAnsi="Times New Roman" w:cs="Times New Roman"/>
          <w:color w:val="000000"/>
          <w:sz w:val="14"/>
          <w:szCs w:val="20"/>
        </w:rPr>
        <w:t xml:space="preserve">       </w:t>
      </w:r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{</w:t>
      </w:r>
    </w:p>
    <w:p w:rsidR="00432B51" w:rsidRDefault="00432B5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7F0055"/>
          <w:sz w:val="14"/>
          <w:szCs w:val="20"/>
          <w:lang w:val="en-US"/>
        </w:rPr>
        <w:t xml:space="preserve">          </w:t>
      </w:r>
      <w:proofErr w:type="gramStart"/>
      <w:r w:rsidR="00652521" w:rsidRPr="00432B51">
        <w:rPr>
          <w:rFonts w:ascii="Times New Roman" w:hAnsi="Times New Roman" w:cs="Times New Roman"/>
          <w:b/>
          <w:bCs/>
          <w:color w:val="7F0055"/>
          <w:sz w:val="14"/>
          <w:szCs w:val="20"/>
          <w:lang w:val="en-US"/>
        </w:rPr>
        <w:t>if</w:t>
      </w:r>
      <w:proofErr w:type="gram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((</w:t>
      </w:r>
      <w:proofErr w:type="spellStart"/>
      <w:r w:rsidR="00652521" w:rsidRPr="00432B51">
        <w:rPr>
          <w:rFonts w:ascii="Times New Roman" w:hAnsi="Times New Roman" w:cs="Times New Roman"/>
          <w:color w:val="000000"/>
          <w:sz w:val="14"/>
          <w:szCs w:val="20"/>
          <w:u w:val="single"/>
          <w:lang w:val="en-US"/>
        </w:rPr>
        <w:t>distPerpendicular</w:t>
      </w:r>
      <w:proofErr w:type="spell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- </w:t>
      </w:r>
      <w:proofErr w:type="spellStart"/>
      <w:r w:rsidR="00652521" w:rsidRPr="00432B51">
        <w:rPr>
          <w:rFonts w:ascii="Times New Roman" w:hAnsi="Times New Roman" w:cs="Times New Roman"/>
          <w:color w:val="000000"/>
          <w:sz w:val="14"/>
          <w:szCs w:val="20"/>
          <w:u w:val="single"/>
          <w:lang w:val="en-US"/>
        </w:rPr>
        <w:t>as</w:t>
      </w:r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.distPerpendicular</w:t>
      </w:r>
      <w:proofErr w:type="spell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) &gt; </w:t>
      </w:r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ab/>
      </w:r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ab/>
      </w:r>
      <w:proofErr w:type="spellStart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chunk.</w:t>
      </w:r>
      <w:r w:rsidR="00652521" w:rsidRPr="00432B51">
        <w:rPr>
          <w:rFonts w:ascii="Times New Roman" w:hAnsi="Times New Roman" w:cs="Times New Roman"/>
          <w:color w:val="0000C0"/>
          <w:sz w:val="14"/>
          <w:szCs w:val="20"/>
          <w:lang w:val="en-US"/>
        </w:rPr>
        <w:t>NORMAL_SPACE_BW_LINES</w:t>
      </w:r>
      <w:proofErr w:type="spell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)</w:t>
      </w:r>
      <w:r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</w:p>
    <w:p w:rsidR="00432B51" w:rsidRDefault="00432B5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20"/>
          <w:lang w:val="en-US"/>
        </w:rPr>
      </w:pPr>
      <w:r>
        <w:rPr>
          <w:rFonts w:ascii="Times New Roman" w:hAnsi="Times New Roman" w:cs="Times New Roman"/>
          <w:sz w:val="14"/>
          <w:szCs w:val="20"/>
          <w:lang w:val="en-US"/>
        </w:rPr>
        <w:t xml:space="preserve">          </w:t>
      </w:r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{</w:t>
      </w:r>
    </w:p>
    <w:p w:rsidR="00432B51" w:rsidRDefault="00432B5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            </w:t>
      </w:r>
      <w:proofErr w:type="spellStart"/>
      <w:r w:rsidR="00652521" w:rsidRPr="00432B51">
        <w:rPr>
          <w:rFonts w:ascii="Times New Roman" w:hAnsi="Times New Roman" w:cs="Times New Roman"/>
          <w:color w:val="000000"/>
          <w:sz w:val="14"/>
          <w:szCs w:val="20"/>
          <w:u w:val="single"/>
          <w:lang w:val="en-US"/>
        </w:rPr>
        <w:t>sb</w:t>
      </w:r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.append</w:t>
      </w:r>
      <w:proofErr w:type="spell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(</w:t>
      </w:r>
      <w:r w:rsidR="00652521" w:rsidRPr="00432B51">
        <w:rPr>
          <w:rFonts w:ascii="Times New Roman" w:hAnsi="Times New Roman" w:cs="Times New Roman"/>
          <w:color w:val="2A00FF"/>
          <w:sz w:val="14"/>
          <w:szCs w:val="20"/>
          <w:lang w:val="en-US"/>
        </w:rPr>
        <w:t>'\n'</w:t>
      </w:r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);</w:t>
      </w:r>
    </w:p>
    <w:p w:rsidR="00432B51" w:rsidRDefault="00432B5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            </w:t>
      </w:r>
      <w:proofErr w:type="spellStart"/>
      <w:r>
        <w:rPr>
          <w:rFonts w:ascii="Times New Roman" w:hAnsi="Times New Roman" w:cs="Times New Roman"/>
          <w:color w:val="000000"/>
          <w:sz w:val="14"/>
          <w:szCs w:val="20"/>
          <w:lang w:val="en-US"/>
        </w:rPr>
        <w:t>sb</w:t>
      </w:r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.append</w:t>
      </w:r>
      <w:proofErr w:type="spell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(</w:t>
      </w:r>
      <w:r w:rsidR="00652521" w:rsidRPr="00432B51">
        <w:rPr>
          <w:rFonts w:ascii="Times New Roman" w:hAnsi="Times New Roman" w:cs="Times New Roman"/>
          <w:color w:val="2A00FF"/>
          <w:sz w:val="14"/>
          <w:szCs w:val="20"/>
          <w:lang w:val="en-US"/>
        </w:rPr>
        <w:t>"@@DOUBLE_NW@@"</w:t>
      </w:r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);</w:t>
      </w:r>
      <w:r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</w:p>
    <w:p w:rsidR="00652521" w:rsidRDefault="00432B5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20"/>
          <w:lang w:val="en-US"/>
        </w:rPr>
      </w:pPr>
      <w:r>
        <w:rPr>
          <w:rFonts w:ascii="Times New Roman" w:hAnsi="Times New Roman" w:cs="Times New Roman"/>
          <w:sz w:val="14"/>
          <w:szCs w:val="20"/>
          <w:lang w:val="en-US"/>
        </w:rPr>
        <w:t xml:space="preserve">           </w:t>
      </w:r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}</w:t>
      </w:r>
    </w:p>
    <w:p w:rsidR="00652521" w:rsidRPr="00432B51" w:rsidRDefault="00432B5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          </w:t>
      </w:r>
      <w:proofErr w:type="spellStart"/>
      <w:r w:rsidR="00652521" w:rsidRPr="00432B51">
        <w:rPr>
          <w:rFonts w:ascii="Times New Roman" w:hAnsi="Times New Roman" w:cs="Times New Roman"/>
          <w:color w:val="000000"/>
          <w:sz w:val="14"/>
          <w:szCs w:val="20"/>
          <w:u w:val="single"/>
          <w:lang w:val="en-US"/>
        </w:rPr>
        <w:t>sb</w:t>
      </w:r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.append</w:t>
      </w:r>
      <w:proofErr w:type="spell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(</w:t>
      </w:r>
      <w:r w:rsidR="00652521" w:rsidRPr="00432B51">
        <w:rPr>
          <w:rFonts w:ascii="Times New Roman" w:hAnsi="Times New Roman" w:cs="Times New Roman"/>
          <w:color w:val="2A00FF"/>
          <w:sz w:val="14"/>
          <w:szCs w:val="20"/>
          <w:lang w:val="en-US"/>
        </w:rPr>
        <w:t>'\n'</w:t>
      </w:r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);</w:t>
      </w:r>
    </w:p>
    <w:p w:rsidR="00652521" w:rsidRPr="00432B51" w:rsidRDefault="00432B5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       </w:t>
      </w:r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>}</w:t>
      </w:r>
    </w:p>
    <w:p w:rsidR="00652521" w:rsidRPr="00432B51" w:rsidRDefault="00432B5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       </w:t>
      </w:r>
      <w:proofErr w:type="spellStart"/>
      <w:proofErr w:type="gramStart"/>
      <w:r w:rsidR="00652521" w:rsidRPr="00432B51">
        <w:rPr>
          <w:rFonts w:ascii="Times New Roman" w:hAnsi="Times New Roman" w:cs="Times New Roman"/>
          <w:color w:val="000000"/>
          <w:sz w:val="14"/>
          <w:szCs w:val="20"/>
          <w:u w:val="single"/>
          <w:lang w:val="en-US"/>
        </w:rPr>
        <w:t>lastChunk</w:t>
      </w:r>
      <w:proofErr w:type="spellEnd"/>
      <w:proofErr w:type="gramEnd"/>
      <w:r w:rsidR="00652521" w:rsidRPr="00432B51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= chunk;</w:t>
      </w:r>
    </w:p>
    <w:p w:rsidR="00652521" w:rsidRPr="001836F2" w:rsidRDefault="00432B5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  </w:t>
      </w:r>
      <w:r w:rsidR="00652521" w:rsidRPr="001836F2">
        <w:rPr>
          <w:rFonts w:ascii="Times New Roman" w:hAnsi="Times New Roman" w:cs="Times New Roman"/>
          <w:color w:val="000000"/>
          <w:sz w:val="14"/>
          <w:szCs w:val="20"/>
          <w:lang w:val="en-US"/>
        </w:rPr>
        <w:t>}</w:t>
      </w:r>
    </w:p>
    <w:p w:rsidR="00652521" w:rsidRPr="001836F2" w:rsidRDefault="0065252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proofErr w:type="gramStart"/>
      <w:r w:rsidRPr="001836F2">
        <w:rPr>
          <w:rFonts w:ascii="Times New Roman" w:hAnsi="Times New Roman" w:cs="Times New Roman"/>
          <w:b/>
          <w:bCs/>
          <w:color w:val="7F0055"/>
          <w:sz w:val="14"/>
          <w:szCs w:val="20"/>
          <w:lang w:val="en-US"/>
        </w:rPr>
        <w:t>return</w:t>
      </w:r>
      <w:proofErr w:type="gramEnd"/>
      <w:r w:rsidRPr="001836F2">
        <w:rPr>
          <w:rFonts w:ascii="Times New Roman" w:hAnsi="Times New Roman" w:cs="Times New Roman"/>
          <w:color w:val="000000"/>
          <w:sz w:val="14"/>
          <w:szCs w:val="20"/>
          <w:lang w:val="en-US"/>
        </w:rPr>
        <w:t xml:space="preserve"> </w:t>
      </w:r>
      <w:proofErr w:type="spellStart"/>
      <w:r w:rsidRPr="001836F2">
        <w:rPr>
          <w:rFonts w:ascii="Times New Roman" w:hAnsi="Times New Roman" w:cs="Times New Roman"/>
          <w:color w:val="000000"/>
          <w:sz w:val="14"/>
          <w:szCs w:val="20"/>
          <w:u w:val="single"/>
          <w:lang w:val="en-US"/>
        </w:rPr>
        <w:t>sb</w:t>
      </w:r>
      <w:r w:rsidRPr="001836F2">
        <w:rPr>
          <w:rFonts w:ascii="Times New Roman" w:hAnsi="Times New Roman" w:cs="Times New Roman"/>
          <w:color w:val="000000"/>
          <w:sz w:val="14"/>
          <w:szCs w:val="20"/>
          <w:lang w:val="en-US"/>
        </w:rPr>
        <w:t>.toString</w:t>
      </w:r>
      <w:proofErr w:type="spellEnd"/>
      <w:r w:rsidRPr="001836F2">
        <w:rPr>
          <w:rFonts w:ascii="Times New Roman" w:hAnsi="Times New Roman" w:cs="Times New Roman"/>
          <w:color w:val="000000"/>
          <w:sz w:val="14"/>
          <w:szCs w:val="20"/>
          <w:lang w:val="en-US"/>
        </w:rPr>
        <w:t>();</w:t>
      </w:r>
    </w:p>
    <w:p w:rsidR="00652521" w:rsidRPr="002329A8" w:rsidRDefault="00652521" w:rsidP="0065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4"/>
          <w:szCs w:val="20"/>
        </w:rPr>
      </w:pPr>
      <w:r w:rsidRPr="002329A8">
        <w:rPr>
          <w:rFonts w:ascii="Times New Roman" w:hAnsi="Times New Roman" w:cs="Times New Roman"/>
          <w:color w:val="000000"/>
          <w:sz w:val="14"/>
          <w:szCs w:val="20"/>
        </w:rPr>
        <w:t>}</w:t>
      </w:r>
    </w:p>
    <w:p w:rsidR="0050497F" w:rsidRPr="009E1C80" w:rsidRDefault="00C677A7">
      <w:pPr>
        <w:rPr>
          <w:rFonts w:ascii="Times New Roman" w:hAnsi="Times New Roman" w:cs="Times New Roman"/>
          <w:sz w:val="14"/>
          <w:szCs w:val="20"/>
        </w:rPr>
      </w:pPr>
      <w:r w:rsidRPr="009E1C80">
        <w:rPr>
          <w:rFonts w:ascii="Times New Roman" w:hAnsi="Times New Roman" w:cs="Times New Roman"/>
          <w:sz w:val="14"/>
          <w:szCs w:val="20"/>
        </w:rPr>
        <w:t xml:space="preserve">Listagem 2 – Customização do </w:t>
      </w:r>
      <w:proofErr w:type="spellStart"/>
      <w:r w:rsidRPr="009E1C80">
        <w:rPr>
          <w:rFonts w:ascii="Times New Roman" w:hAnsi="Times New Roman" w:cs="Times New Roman"/>
          <w:sz w:val="14"/>
          <w:szCs w:val="20"/>
        </w:rPr>
        <w:t>iText</w:t>
      </w:r>
      <w:proofErr w:type="spellEnd"/>
      <w:r w:rsidRPr="009E1C80">
        <w:rPr>
          <w:rFonts w:ascii="Times New Roman" w:hAnsi="Times New Roman" w:cs="Times New Roman"/>
          <w:sz w:val="14"/>
          <w:szCs w:val="20"/>
        </w:rPr>
        <w:t xml:space="preserve"> para </w:t>
      </w:r>
      <w:proofErr w:type="spellStart"/>
      <w:r w:rsidRPr="009E1C80">
        <w:rPr>
          <w:rFonts w:ascii="Times New Roman" w:hAnsi="Times New Roman" w:cs="Times New Roman"/>
          <w:sz w:val="14"/>
          <w:szCs w:val="20"/>
        </w:rPr>
        <w:t>inclusao</w:t>
      </w:r>
      <w:proofErr w:type="spellEnd"/>
      <w:r w:rsidRPr="009E1C80">
        <w:rPr>
          <w:rFonts w:ascii="Times New Roman" w:hAnsi="Times New Roman" w:cs="Times New Roman"/>
          <w:sz w:val="14"/>
          <w:szCs w:val="20"/>
        </w:rPr>
        <w:t xml:space="preserve"> de marcação de quebra dupla de linha.</w:t>
      </w:r>
    </w:p>
    <w:p w:rsidR="00EC6D94" w:rsidRPr="00CC257F" w:rsidRDefault="00EC6D94" w:rsidP="00CC257F">
      <w:pPr>
        <w:pStyle w:val="Ttulo2"/>
      </w:pPr>
      <w:r w:rsidRPr="00CC257F">
        <w:t>Analisador DOU – Análise textual</w:t>
      </w:r>
    </w:p>
    <w:p w:rsidR="000E3E4C" w:rsidRDefault="00EC6D94">
      <w:pPr>
        <w:rPr>
          <w:rFonts w:ascii="Times New Roman" w:hAnsi="Times New Roman" w:cs="Times New Roman"/>
          <w:sz w:val="20"/>
          <w:szCs w:val="20"/>
        </w:rPr>
      </w:pPr>
      <w:r w:rsidRPr="00432B51">
        <w:rPr>
          <w:rFonts w:ascii="Times New Roman" w:hAnsi="Times New Roman" w:cs="Times New Roman"/>
          <w:sz w:val="20"/>
          <w:szCs w:val="20"/>
        </w:rPr>
        <w:tab/>
        <w:t xml:space="preserve">A parte mais desafiadora deste trabalho, contudo, foi desenvolvida ao implementar a identificação das entidades e das publicações nos textos produzidos pelo módulo </w:t>
      </w:r>
      <w:proofErr w:type="spellStart"/>
      <w:r w:rsidRPr="00432B51">
        <w:rPr>
          <w:rFonts w:ascii="Times New Roman" w:hAnsi="Times New Roman" w:cs="Times New Roman"/>
          <w:sz w:val="20"/>
          <w:szCs w:val="20"/>
        </w:rPr>
        <w:t>DouDownloader</w:t>
      </w:r>
      <w:proofErr w:type="spellEnd"/>
      <w:r w:rsidRPr="00432B51">
        <w:rPr>
          <w:rFonts w:ascii="Times New Roman" w:hAnsi="Times New Roman" w:cs="Times New Roman"/>
          <w:sz w:val="20"/>
          <w:szCs w:val="20"/>
        </w:rPr>
        <w:t xml:space="preserve">. Esse trabalho foi feito com o suporte de uma outra biblioteca de terceiros, o GATE – </w:t>
      </w:r>
      <w:proofErr w:type="spellStart"/>
      <w:r w:rsidRPr="00432B51">
        <w:rPr>
          <w:rFonts w:ascii="Times New Roman" w:hAnsi="Times New Roman" w:cs="Times New Roman"/>
          <w:sz w:val="20"/>
          <w:szCs w:val="20"/>
        </w:rPr>
        <w:t>GeneralArchtecture</w:t>
      </w:r>
      <w:proofErr w:type="spellEnd"/>
      <w:r w:rsidRPr="00432B51">
        <w:rPr>
          <w:rFonts w:ascii="Times New Roman" w:hAnsi="Times New Roman" w:cs="Times New Roman"/>
          <w:sz w:val="20"/>
          <w:szCs w:val="20"/>
        </w:rPr>
        <w:t xml:space="preserve"> for Text </w:t>
      </w:r>
      <w:proofErr w:type="spellStart"/>
      <w:r w:rsidRPr="00432B51">
        <w:rPr>
          <w:rFonts w:ascii="Times New Roman" w:hAnsi="Times New Roman" w:cs="Times New Roman"/>
          <w:sz w:val="20"/>
          <w:szCs w:val="20"/>
        </w:rPr>
        <w:t>Engeneering</w:t>
      </w:r>
      <w:proofErr w:type="spellEnd"/>
      <w:r w:rsidR="000E3E4C">
        <w:rPr>
          <w:rFonts w:ascii="Times New Roman" w:hAnsi="Times New Roman" w:cs="Times New Roman"/>
          <w:sz w:val="20"/>
          <w:szCs w:val="20"/>
        </w:rPr>
        <w:t>. Trata-se de um projeto de código aberto desenvolvido durante mais de 15 anos por esforços de cooperação entre universidades e organizações privadas visando construir uma coleção de soluções para processamento de texto e linguagem humana.</w:t>
      </w:r>
      <w:r w:rsidR="00932E3A" w:rsidRPr="00932E3A">
        <w:t xml:space="preserve"> </w:t>
      </w:r>
      <w:r w:rsidR="00932E3A" w:rsidRPr="00932E3A">
        <w:rPr>
          <w:rFonts w:ascii="Times New Roman" w:hAnsi="Times New Roman" w:cs="Times New Roman"/>
          <w:sz w:val="20"/>
          <w:szCs w:val="20"/>
        </w:rPr>
        <w:t>(CUNNINGHAM, 2011. p 5).</w:t>
      </w:r>
    </w:p>
    <w:p w:rsidR="000769BC" w:rsidRDefault="000E3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Dentre as ferramentas oferecidas pelo GATE, duas foram utilizadas neste trabalho: </w:t>
      </w:r>
      <w:proofErr w:type="spellStart"/>
      <w:r>
        <w:rPr>
          <w:rFonts w:ascii="Times New Roman" w:hAnsi="Times New Roman" w:cs="Times New Roman"/>
          <w:sz w:val="20"/>
          <w:szCs w:val="20"/>
        </w:rPr>
        <w:t>Gazzeter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>
        <w:rPr>
          <w:rFonts w:ascii="Times New Roman" w:hAnsi="Times New Roman" w:cs="Times New Roman"/>
          <w:sz w:val="20"/>
          <w:szCs w:val="20"/>
        </w:rPr>
        <w:t>Tokenizer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4B1C21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="004B1C21">
        <w:rPr>
          <w:rFonts w:ascii="Times New Roman" w:hAnsi="Times New Roman" w:cs="Times New Roman"/>
          <w:sz w:val="20"/>
          <w:szCs w:val="20"/>
        </w:rPr>
        <w:t>Ga</w:t>
      </w:r>
      <w:r w:rsidR="00E201CB">
        <w:rPr>
          <w:rFonts w:ascii="Times New Roman" w:hAnsi="Times New Roman" w:cs="Times New Roman"/>
          <w:sz w:val="20"/>
          <w:szCs w:val="20"/>
        </w:rPr>
        <w:t>zzeter</w:t>
      </w:r>
      <w:proofErr w:type="spellEnd"/>
      <w:r w:rsidR="00E201CB">
        <w:rPr>
          <w:rFonts w:ascii="Times New Roman" w:hAnsi="Times New Roman" w:cs="Times New Roman"/>
          <w:sz w:val="20"/>
          <w:szCs w:val="20"/>
        </w:rPr>
        <w:t xml:space="preserve"> é um componente que recebe uma lista de termos e identifica as ocorrências desses termos dentro </w:t>
      </w:r>
      <w:r w:rsidR="000769BC">
        <w:rPr>
          <w:rFonts w:ascii="Times New Roman" w:hAnsi="Times New Roman" w:cs="Times New Roman"/>
          <w:sz w:val="20"/>
          <w:szCs w:val="20"/>
        </w:rPr>
        <w:lastRenderedPageBreak/>
        <w:t xml:space="preserve">do texto analisado, separação silábica em quebras de linha e diferenciação entre maiúsculas e minúsculas. </w:t>
      </w:r>
      <w:r w:rsidR="004A4C9C">
        <w:rPr>
          <w:rFonts w:ascii="Times New Roman" w:hAnsi="Times New Roman" w:cs="Times New Roman"/>
          <w:sz w:val="20"/>
          <w:szCs w:val="20"/>
        </w:rPr>
        <w:t>As seguintes listas foram elaboradas: Nomes completos de órgãos, Primeiros nomes de pessoas, Cargos, Palavras-chave de início de publicação.</w:t>
      </w:r>
    </w:p>
    <w:p w:rsidR="00EC6D94" w:rsidRDefault="000769BC" w:rsidP="000769BC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>
        <w:rPr>
          <w:rFonts w:ascii="Times New Roman" w:hAnsi="Times New Roman" w:cs="Times New Roman"/>
          <w:sz w:val="20"/>
          <w:szCs w:val="20"/>
        </w:rPr>
        <w:t>Tokenizer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é um componente que permite que sejam definidas regras semelhantes a expressões regulares que determinam a identificação de elementos no texto.</w:t>
      </w:r>
    </w:p>
    <w:p w:rsidR="000769BC" w:rsidRDefault="000769BC" w:rsidP="000769BC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seguintes regras foram desenvolvidas para o uso no </w:t>
      </w:r>
      <w:proofErr w:type="spellStart"/>
      <w:r>
        <w:rPr>
          <w:rFonts w:ascii="Times New Roman" w:hAnsi="Times New Roman" w:cs="Times New Roman"/>
          <w:sz w:val="20"/>
          <w:szCs w:val="20"/>
        </w:rPr>
        <w:t>tokenizer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0769BC" w:rsidRDefault="000769BC" w:rsidP="000769BC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4A4C9C">
        <w:rPr>
          <w:rFonts w:ascii="Times New Roman" w:hAnsi="Times New Roman" w:cs="Times New Roman"/>
          <w:b/>
          <w:sz w:val="20"/>
          <w:szCs w:val="20"/>
        </w:rPr>
        <w:t>Nomes de pessoas</w:t>
      </w:r>
      <w:r>
        <w:rPr>
          <w:rFonts w:ascii="Times New Roman" w:hAnsi="Times New Roman" w:cs="Times New Roman"/>
          <w:sz w:val="20"/>
          <w:szCs w:val="20"/>
        </w:rPr>
        <w:t xml:space="preserve">: Conjunto de palavras consecutivas iniciadas </w:t>
      </w:r>
      <w:r w:rsidR="004A4C9C">
        <w:rPr>
          <w:rFonts w:ascii="Times New Roman" w:hAnsi="Times New Roman" w:cs="Times New Roman"/>
          <w:sz w:val="20"/>
          <w:szCs w:val="20"/>
        </w:rPr>
        <w:t xml:space="preserve">ou totalmente compostas por letras maiúsculas e dentre as quais pelo menos uma das palavras foi identificada previamente como nome pelo </w:t>
      </w:r>
      <w:proofErr w:type="spellStart"/>
      <w:r w:rsidR="004A4C9C">
        <w:rPr>
          <w:rFonts w:ascii="Times New Roman" w:hAnsi="Times New Roman" w:cs="Times New Roman"/>
          <w:sz w:val="20"/>
          <w:szCs w:val="20"/>
        </w:rPr>
        <w:t>gazzeter</w:t>
      </w:r>
      <w:proofErr w:type="spellEnd"/>
      <w:r w:rsidR="004A4C9C">
        <w:rPr>
          <w:rFonts w:ascii="Times New Roman" w:hAnsi="Times New Roman" w:cs="Times New Roman"/>
          <w:sz w:val="20"/>
          <w:szCs w:val="20"/>
        </w:rPr>
        <w:t>.</w:t>
      </w:r>
    </w:p>
    <w:p w:rsidR="004A4C9C" w:rsidRDefault="004A4C9C" w:rsidP="000769BC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7B7B87">
        <w:rPr>
          <w:rFonts w:ascii="Times New Roman" w:hAnsi="Times New Roman" w:cs="Times New Roman"/>
          <w:b/>
          <w:sz w:val="20"/>
          <w:szCs w:val="20"/>
        </w:rPr>
        <w:t>Inicio de Publicação</w:t>
      </w:r>
      <w:r>
        <w:rPr>
          <w:rFonts w:ascii="Times New Roman" w:hAnsi="Times New Roman" w:cs="Times New Roman"/>
          <w:sz w:val="20"/>
          <w:szCs w:val="20"/>
        </w:rPr>
        <w:t xml:space="preserve">: Conjunto de elementos iniciado por </w:t>
      </w:r>
      <w:r w:rsidR="005A4026">
        <w:rPr>
          <w:rFonts w:ascii="Times New Roman" w:hAnsi="Times New Roman" w:cs="Times New Roman"/>
          <w:sz w:val="20"/>
          <w:szCs w:val="20"/>
        </w:rPr>
        <w:t xml:space="preserve">uma palavra chave indicativa de inicio de publicação, precedido de uma quebra dupla de linha e seguido de uma sequencia qualquer </w:t>
      </w:r>
      <w:r w:rsidR="007B7B87">
        <w:rPr>
          <w:rFonts w:ascii="Times New Roman" w:hAnsi="Times New Roman" w:cs="Times New Roman"/>
          <w:sz w:val="20"/>
          <w:szCs w:val="20"/>
        </w:rPr>
        <w:t>de palavras ou números finalizada por outra quebra dupla de linha.</w:t>
      </w:r>
    </w:p>
    <w:p w:rsidR="007B7B87" w:rsidRDefault="007B7B87" w:rsidP="007B7B87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4A4C9C">
        <w:rPr>
          <w:rFonts w:ascii="Times New Roman" w:hAnsi="Times New Roman" w:cs="Times New Roman"/>
          <w:b/>
          <w:sz w:val="20"/>
          <w:szCs w:val="20"/>
        </w:rPr>
        <w:t>Assinatura</w:t>
      </w:r>
      <w:r>
        <w:rPr>
          <w:rFonts w:ascii="Times New Roman" w:hAnsi="Times New Roman" w:cs="Times New Roman"/>
          <w:sz w:val="20"/>
          <w:szCs w:val="20"/>
        </w:rPr>
        <w:t xml:space="preserve">: Conjunto de elementos composto de um Nome de Pessoa seguido por uma quebra de linha e um Nome de Órgão ou Um Cargo, identificados previamente pela regra de Nomes de Pessoas do </w:t>
      </w:r>
      <w:proofErr w:type="spellStart"/>
      <w:r>
        <w:rPr>
          <w:rFonts w:ascii="Times New Roman" w:hAnsi="Times New Roman" w:cs="Times New Roman"/>
          <w:sz w:val="20"/>
          <w:szCs w:val="20"/>
        </w:rPr>
        <w:t>Tokenizer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ou pelo </w:t>
      </w:r>
      <w:proofErr w:type="spellStart"/>
      <w:r>
        <w:rPr>
          <w:rFonts w:ascii="Times New Roman" w:hAnsi="Times New Roman" w:cs="Times New Roman"/>
          <w:sz w:val="20"/>
          <w:szCs w:val="20"/>
        </w:rPr>
        <w:t>Gazzeter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237DB2" w:rsidRDefault="0024207B" w:rsidP="00237DB2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biblioteca GATE oferece uma interface de desenvolvimento de aplicações chamada Gate </w:t>
      </w:r>
      <w:proofErr w:type="spellStart"/>
      <w:r>
        <w:rPr>
          <w:rFonts w:ascii="Times New Roman" w:hAnsi="Times New Roman" w:cs="Times New Roman"/>
          <w:sz w:val="20"/>
          <w:szCs w:val="20"/>
        </w:rPr>
        <w:t>Developer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Essa ferramenta permite fazer a orquestração dos componentes </w:t>
      </w:r>
      <w:proofErr w:type="spellStart"/>
      <w:r>
        <w:rPr>
          <w:rFonts w:ascii="Times New Roman" w:hAnsi="Times New Roman" w:cs="Times New Roman"/>
          <w:sz w:val="20"/>
          <w:szCs w:val="20"/>
        </w:rPr>
        <w:t>Gazzeter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>
        <w:rPr>
          <w:rFonts w:ascii="Times New Roman" w:hAnsi="Times New Roman" w:cs="Times New Roman"/>
          <w:sz w:val="20"/>
          <w:szCs w:val="20"/>
        </w:rPr>
        <w:t>Tokenizer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visualizar os resultados da aplicação sobre textos. O Gate </w:t>
      </w:r>
      <w:proofErr w:type="spellStart"/>
      <w:r>
        <w:rPr>
          <w:rFonts w:ascii="Times New Roman" w:hAnsi="Times New Roman" w:cs="Times New Roman"/>
          <w:sz w:val="20"/>
          <w:szCs w:val="20"/>
        </w:rPr>
        <w:t>Developer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é capaz de exportar a aplicação desenvolvida (Gate </w:t>
      </w:r>
      <w:proofErr w:type="spellStart"/>
      <w:r>
        <w:rPr>
          <w:rFonts w:ascii="Times New Roman" w:hAnsi="Times New Roman" w:cs="Times New Roman"/>
          <w:sz w:val="20"/>
          <w:szCs w:val="20"/>
        </w:rPr>
        <w:t>AppState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ilustrado na </w:t>
      </w:r>
      <w:proofErr w:type="spellStart"/>
      <w:r>
        <w:rPr>
          <w:rFonts w:ascii="Times New Roman" w:hAnsi="Times New Roman" w:cs="Times New Roman"/>
          <w:sz w:val="20"/>
          <w:szCs w:val="20"/>
        </w:rPr>
        <w:t>Fig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1) para que ela seja incorporada por código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utilizada pela biblioteca de forma automática.</w:t>
      </w:r>
    </w:p>
    <w:p w:rsidR="003A26FB" w:rsidRDefault="003A26FB" w:rsidP="00237DB2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módulo </w:t>
      </w:r>
      <w:proofErr w:type="spellStart"/>
      <w:r>
        <w:rPr>
          <w:rFonts w:ascii="Times New Roman" w:hAnsi="Times New Roman" w:cs="Times New Roman"/>
          <w:sz w:val="20"/>
          <w:szCs w:val="20"/>
        </w:rPr>
        <w:t>AnalisadorDou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foi desenvolvido em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inclui as bibliotecas do GATE para executar o primeiro passo do desenvolvimento: execução do </w:t>
      </w:r>
      <w:proofErr w:type="spellStart"/>
      <w:r>
        <w:rPr>
          <w:rFonts w:ascii="Times New Roman" w:hAnsi="Times New Roman" w:cs="Times New Roman"/>
          <w:sz w:val="20"/>
          <w:szCs w:val="20"/>
        </w:rPr>
        <w:t>Gazzeter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do </w:t>
      </w:r>
      <w:proofErr w:type="spellStart"/>
      <w:r>
        <w:rPr>
          <w:rFonts w:ascii="Times New Roman" w:hAnsi="Times New Roman" w:cs="Times New Roman"/>
          <w:sz w:val="20"/>
          <w:szCs w:val="20"/>
        </w:rPr>
        <w:t>Tokenizer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identificação dos elementos do texto (Pessoas, </w:t>
      </w:r>
      <w:proofErr w:type="spellStart"/>
      <w:r>
        <w:rPr>
          <w:rFonts w:ascii="Times New Roman" w:hAnsi="Times New Roman" w:cs="Times New Roman"/>
          <w:sz w:val="20"/>
          <w:szCs w:val="20"/>
        </w:rPr>
        <w:t>Órgaos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Inicios e Assinaturas). </w:t>
      </w:r>
    </w:p>
    <w:p w:rsidR="000769BC" w:rsidRDefault="003A26FB" w:rsidP="003A26FB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A segunda parte do processamento consiste em identificar os limites das publicações e associar a elas as Pessoas e </w:t>
      </w:r>
      <w:proofErr w:type="spellStart"/>
      <w:r>
        <w:rPr>
          <w:rFonts w:ascii="Times New Roman" w:hAnsi="Times New Roman" w:cs="Times New Roman"/>
          <w:sz w:val="20"/>
          <w:szCs w:val="20"/>
        </w:rPr>
        <w:t>Órgaos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Para tanto, aplicou-se o padrão de projeto </w:t>
      </w:r>
      <w:proofErr w:type="spellStart"/>
      <w:r>
        <w:rPr>
          <w:rFonts w:ascii="Times New Roman" w:hAnsi="Times New Roman" w:cs="Times New Roman"/>
          <w:sz w:val="20"/>
          <w:szCs w:val="20"/>
        </w:rPr>
        <w:t>strategy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que facilita a alternância entre diferentes abordagens na solução de problemas. Isso se deve ao fato de que há duas abordagens para a identificação de publicações: Pode-se assumir que uma publicação começa onde se detecta uma marcação do tipo ‘Inicio’ identificada pelo GATE. Entretanto, o fim dessa publicação pode ser definido pela localização da próxima assinatura ou do próximo inicio de publicação. A primeira estratégia é mais precisa mas falha quando processa algumas publicações que não são assinadas (como acórdãos do TCU). A segunda estratégia apresenta alguns casos em que textos </w:t>
      </w:r>
      <w:r w:rsidR="00753800">
        <w:rPr>
          <w:rFonts w:ascii="Times New Roman" w:hAnsi="Times New Roman" w:cs="Times New Roman"/>
          <w:sz w:val="20"/>
          <w:szCs w:val="20"/>
        </w:rPr>
        <w:t>que não pertencem a nenhuma portaria sejam considerados. Assim, o sistema foi concebido de forma a facilitar o intercambio entre essas e outras abordagens que venham a ser formuladas.</w:t>
      </w:r>
    </w:p>
    <w:p w:rsidR="00753800" w:rsidRDefault="00753800" w:rsidP="003A26FB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Independentemente da estratégia de detecção de limites da publicação que seja adotada, o sistema verifica na lista de entidades (pessoas e órgãos) se a localização delas no texto indica que estão dentro da publicação. Caso isso se verifique, uma ligação entre a publicação e a entidade é criada e precisa ser registrada.</w:t>
      </w:r>
    </w:p>
    <w:p w:rsidR="00753800" w:rsidRDefault="00753800" w:rsidP="003A26FB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Mais uma vez recorre-se ao padrão de estratégias para o registro dos relacionamentos identificados. Pode-se facilmente adotar uma estratégia de registro em banco de dados ou em texto plano, no formato que se considerar mais adequado. Há uma interface com a qual o modulo principal trabalha e essa interface recebe um objeto chamado </w:t>
      </w:r>
      <w:proofErr w:type="spellStart"/>
      <w:r>
        <w:rPr>
          <w:rFonts w:ascii="Times New Roman" w:hAnsi="Times New Roman" w:cs="Times New Roman"/>
          <w:sz w:val="20"/>
          <w:szCs w:val="20"/>
        </w:rPr>
        <w:t>Ligacao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 contem os atributos do relacionamento como nome da entidade, data da ocorrência, etc... </w:t>
      </w:r>
    </w:p>
    <w:p w:rsidR="00753800" w:rsidRDefault="00753800" w:rsidP="00753800">
      <w:pPr>
        <w:pStyle w:val="Ttulo2"/>
      </w:pPr>
      <w:r>
        <w:t>Extração de redes sociais</w:t>
      </w:r>
    </w:p>
    <w:p w:rsidR="00753800" w:rsidRDefault="007538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 extração de redes sociais, no formato em que o software se encontra, é feita através de consultas SQL. Por motivos práticos a estratégia de gravação em banco de dados esta sendo adotada. Assim, cabe ao usuário interessado em extrair as redes escrever as consultas conjugando 3 tabelas:</w:t>
      </w:r>
    </w:p>
    <w:p w:rsidR="00753800" w:rsidRDefault="007538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53800">
        <w:rPr>
          <w:rFonts w:ascii="Times New Roman" w:hAnsi="Times New Roman" w:cs="Times New Roman"/>
          <w:b/>
          <w:sz w:val="20"/>
          <w:szCs w:val="20"/>
        </w:rPr>
        <w:t>Tabela de entidades</w:t>
      </w:r>
      <w:r>
        <w:rPr>
          <w:rFonts w:ascii="Times New Roman" w:hAnsi="Times New Roman" w:cs="Times New Roman"/>
          <w:sz w:val="20"/>
          <w:szCs w:val="20"/>
        </w:rPr>
        <w:t>: Armazena as entidades encontradas no texto. Possui uma coluna indicando o tipo (órgão ou pessoa)</w:t>
      </w:r>
    </w:p>
    <w:p w:rsidR="00753800" w:rsidRDefault="007538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753800">
        <w:rPr>
          <w:rFonts w:ascii="Times New Roman" w:hAnsi="Times New Roman" w:cs="Times New Roman"/>
          <w:b/>
          <w:sz w:val="20"/>
          <w:szCs w:val="20"/>
        </w:rPr>
        <w:t>Tabela de publicações</w:t>
      </w:r>
      <w:r>
        <w:rPr>
          <w:rFonts w:ascii="Times New Roman" w:hAnsi="Times New Roman" w:cs="Times New Roman"/>
          <w:sz w:val="20"/>
          <w:szCs w:val="20"/>
        </w:rPr>
        <w:t>: Armazena as publicações que contam com uma identificação numérica e o texto integral, o que permite o filtro por assunto.</w:t>
      </w:r>
    </w:p>
    <w:p w:rsidR="00753800" w:rsidRDefault="007538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753800">
        <w:rPr>
          <w:rFonts w:ascii="Times New Roman" w:hAnsi="Times New Roman" w:cs="Times New Roman"/>
          <w:b/>
          <w:sz w:val="20"/>
          <w:szCs w:val="20"/>
        </w:rPr>
        <w:t>Tabela de relacionamentos</w:t>
      </w:r>
      <w:r>
        <w:rPr>
          <w:rFonts w:ascii="Times New Roman" w:hAnsi="Times New Roman" w:cs="Times New Roman"/>
          <w:sz w:val="20"/>
          <w:szCs w:val="20"/>
        </w:rPr>
        <w:t>: Armazena os relacionamentos entre as entidades e as publicações. Possui a informação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>
        <w:rPr>
          <w:rFonts w:ascii="Times New Roman" w:hAnsi="Times New Roman" w:cs="Times New Roman"/>
          <w:sz w:val="20"/>
          <w:szCs w:val="20"/>
        </w:rPr>
        <w:t>de data da ocorrência.</w:t>
      </w:r>
    </w:p>
    <w:p w:rsidR="000769BC" w:rsidRDefault="002F5F55" w:rsidP="002F5F55">
      <w:pPr>
        <w:pStyle w:val="Ttulo2"/>
      </w:pPr>
      <w:r>
        <w:t>Considerações finais</w:t>
      </w:r>
    </w:p>
    <w:p w:rsidR="002F5F55" w:rsidRPr="00432B51" w:rsidRDefault="002F5F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 mineração de dados do DOU para extração de redes sociais é uma tarefa que envolve um esforço considerável de desenvolvimento e, como apresentado nesse documento, uma conjugação de diversas tecnologias. Embora </w:t>
      </w:r>
      <w:proofErr w:type="gramStart"/>
      <w:r>
        <w:rPr>
          <w:rFonts w:ascii="Times New Roman" w:hAnsi="Times New Roman" w:cs="Times New Roman"/>
          <w:sz w:val="20"/>
          <w:szCs w:val="20"/>
        </w:rPr>
        <w:t>trate-se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 uma versão inicial, que não contempla todas as exceções e possibilidades da tarefa, a solução desenvolvida mostrou-se capaz de </w:t>
      </w:r>
      <w:proofErr w:type="spellStart"/>
      <w:r>
        <w:rPr>
          <w:rFonts w:ascii="Times New Roman" w:hAnsi="Times New Roman" w:cs="Times New Roman"/>
          <w:sz w:val="20"/>
          <w:szCs w:val="20"/>
        </w:rPr>
        <w:t>estrair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informações coerentes e em grande quantidade, podendo ser considerada uma fonte interessante de informação para estudos acerca da comunicação e interação entre órgãos, pessoas e temas na administração publica brasileira.</w:t>
      </w:r>
    </w:p>
    <w:p w:rsidR="00EC6D94" w:rsidRPr="00432B51" w:rsidRDefault="002F5F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O leitor interessado em ter acesso aos códigos fonte utilizados é encorajado a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contactar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autor para compartilhamento dos mesmos.</w:t>
      </w:r>
    </w:p>
    <w:p w:rsidR="00D62EE1" w:rsidRPr="00421A35" w:rsidRDefault="00421A35" w:rsidP="00421A35">
      <w:pPr>
        <w:pStyle w:val="Ttulo2"/>
      </w:pPr>
      <w:r w:rsidRPr="00421A35">
        <w:t>Referencias</w:t>
      </w:r>
    </w:p>
    <w:p w:rsidR="00D62EE1" w:rsidRPr="00421A35" w:rsidRDefault="007B7F57" w:rsidP="0062548B">
      <w:pPr>
        <w:spacing w:after="40" w:line="240" w:lineRule="auto"/>
        <w:rPr>
          <w:sz w:val="16"/>
        </w:rPr>
      </w:pPr>
      <w:r w:rsidRPr="00421A35">
        <w:rPr>
          <w:sz w:val="16"/>
          <w:lang w:val="en-US"/>
        </w:rPr>
        <w:t xml:space="preserve">ADOBE, Legal Notes for Developers. 2013. </w:t>
      </w:r>
      <w:r w:rsidRPr="00421A35">
        <w:rPr>
          <w:sz w:val="16"/>
        </w:rPr>
        <w:t>Disponivel em &lt;</w:t>
      </w:r>
      <w:r w:rsidRPr="00421A35">
        <w:t xml:space="preserve"> </w:t>
      </w:r>
      <w:r w:rsidRPr="00421A35">
        <w:rPr>
          <w:sz w:val="16"/>
        </w:rPr>
        <w:t>http://partners.adobe.com/public/developer/support/topic_legal_notices.html&gt;</w:t>
      </w:r>
    </w:p>
    <w:p w:rsidR="00932E3A" w:rsidRPr="00421A35" w:rsidRDefault="00932E3A" w:rsidP="0062548B">
      <w:pPr>
        <w:spacing w:after="40" w:line="240" w:lineRule="auto"/>
        <w:rPr>
          <w:sz w:val="16"/>
        </w:rPr>
      </w:pPr>
      <w:r w:rsidRPr="00421A35">
        <w:rPr>
          <w:sz w:val="16"/>
          <w:lang w:val="en-US"/>
        </w:rPr>
        <w:t xml:space="preserve">CUNNINGHAM, et al. Text Processing with GATE (Version 6). University of Sheffield Department of Computer Science. </w:t>
      </w:r>
      <w:r w:rsidRPr="00421A35">
        <w:rPr>
          <w:sz w:val="16"/>
        </w:rPr>
        <w:t>Disponivel em</w:t>
      </w:r>
      <w:proofErr w:type="gramStart"/>
      <w:r w:rsidRPr="00421A35">
        <w:rPr>
          <w:sz w:val="16"/>
        </w:rPr>
        <w:t xml:space="preserve"> </w:t>
      </w:r>
      <w:r w:rsidR="0062548B">
        <w:rPr>
          <w:sz w:val="16"/>
        </w:rPr>
        <w:t xml:space="preserve"> </w:t>
      </w:r>
      <w:proofErr w:type="gramEnd"/>
      <w:r w:rsidRPr="00421A35">
        <w:rPr>
          <w:sz w:val="16"/>
        </w:rPr>
        <w:t>&lt;http://gate.ac.uk/sale/tao/tao.pdf&gt;</w:t>
      </w:r>
    </w:p>
    <w:p w:rsidR="007B7F57" w:rsidRPr="00421A35" w:rsidRDefault="007B7F57" w:rsidP="0062548B">
      <w:pPr>
        <w:spacing w:after="40" w:line="240" w:lineRule="auto"/>
        <w:rPr>
          <w:sz w:val="16"/>
        </w:rPr>
      </w:pPr>
      <w:r w:rsidRPr="00421A35">
        <w:rPr>
          <w:sz w:val="16"/>
          <w:lang w:val="en-US"/>
        </w:rPr>
        <w:t xml:space="preserve">ITEXT Software Corp. </w:t>
      </w:r>
      <w:proofErr w:type="spellStart"/>
      <w:r w:rsidRPr="00421A35">
        <w:rPr>
          <w:sz w:val="16"/>
          <w:lang w:val="en-US"/>
        </w:rPr>
        <w:t>iText</w:t>
      </w:r>
      <w:proofErr w:type="spellEnd"/>
      <w:r w:rsidRPr="00421A35">
        <w:rPr>
          <w:sz w:val="16"/>
          <w:lang w:val="en-US"/>
        </w:rPr>
        <w:t xml:space="preserve"> PDF Library. </w:t>
      </w:r>
      <w:r w:rsidRPr="00421A35">
        <w:rPr>
          <w:sz w:val="16"/>
        </w:rPr>
        <w:t>2013. Disponivel em &lt;http://itextpdf.com/terms-of-use/index.php&gt;</w:t>
      </w:r>
    </w:p>
    <w:p w:rsidR="00D62EE1" w:rsidRPr="0062548B" w:rsidRDefault="007B7F57" w:rsidP="0062548B">
      <w:pPr>
        <w:spacing w:after="40" w:line="240" w:lineRule="auto"/>
        <w:rPr>
          <w:sz w:val="16"/>
        </w:rPr>
      </w:pPr>
      <w:r w:rsidRPr="00421A35">
        <w:rPr>
          <w:sz w:val="16"/>
        </w:rPr>
        <w:t xml:space="preserve">RODRIGUEZ, Jose. 2004. </w:t>
      </w:r>
      <w:r w:rsidRPr="00421A35">
        <w:rPr>
          <w:sz w:val="16"/>
          <w:lang w:val="en-US"/>
        </w:rPr>
        <w:t xml:space="preserve">The March 11th terrorist network: In its weakness lies its strength. </w:t>
      </w:r>
      <w:r w:rsidRPr="0062548B">
        <w:rPr>
          <w:sz w:val="16"/>
        </w:rPr>
        <w:t>Disponivel em &lt;http://www.ub.edu/epp/wp/11m.PDF&gt; Acessado em 16/05/2013</w:t>
      </w:r>
    </w:p>
    <w:p w:rsidR="00D62EE1" w:rsidRPr="00421A35" w:rsidRDefault="007B7F57" w:rsidP="0062548B">
      <w:pPr>
        <w:spacing w:after="40" w:line="240" w:lineRule="auto"/>
        <w:rPr>
          <w:sz w:val="16"/>
        </w:rPr>
      </w:pPr>
      <w:r w:rsidRPr="00421A35">
        <w:rPr>
          <w:sz w:val="16"/>
          <w:lang w:val="en-US"/>
        </w:rPr>
        <w:t xml:space="preserve">KREBS, Valdis E. “Mapping Networks of Terrorist Cells,” Connections, Vol. 24, No. 3,pp.43-52, 2002. </w:t>
      </w:r>
      <w:r w:rsidRPr="00421A35">
        <w:rPr>
          <w:sz w:val="16"/>
        </w:rPr>
        <w:t>Disponivel em &lt;http://vlado.fmf.uni-lj.si/pub/networks/doc/Seminar/Krebs.pdf&gt; Acessado em: 19/05/2013</w:t>
      </w:r>
    </w:p>
    <w:p w:rsidR="00D62EE1" w:rsidRPr="00432B51" w:rsidRDefault="00D62EE1" w:rsidP="0062548B">
      <w:pPr>
        <w:spacing w:after="40" w:line="240" w:lineRule="auto"/>
        <w:rPr>
          <w:rFonts w:ascii="Times New Roman" w:hAnsi="Times New Roman" w:cs="Times New Roman"/>
          <w:sz w:val="20"/>
          <w:szCs w:val="20"/>
        </w:rPr>
      </w:pPr>
      <w:r w:rsidRPr="00421A35">
        <w:rPr>
          <w:sz w:val="16"/>
        </w:rPr>
        <w:t xml:space="preserve">SAGEMAN, Marc. </w:t>
      </w:r>
      <w:proofErr w:type="spellStart"/>
      <w:r w:rsidRPr="00421A35">
        <w:rPr>
          <w:sz w:val="16"/>
        </w:rPr>
        <w:t>Understanding</w:t>
      </w:r>
      <w:proofErr w:type="spellEnd"/>
      <w:r w:rsidRPr="00421A35">
        <w:rPr>
          <w:sz w:val="16"/>
        </w:rPr>
        <w:t xml:space="preserve"> Terror Networks. UPCC book </w:t>
      </w:r>
      <w:proofErr w:type="spellStart"/>
      <w:r w:rsidRPr="00421A35">
        <w:rPr>
          <w:sz w:val="16"/>
        </w:rPr>
        <w:t>collections</w:t>
      </w:r>
      <w:proofErr w:type="spellEnd"/>
      <w:r w:rsidRPr="00421A35">
        <w:rPr>
          <w:sz w:val="16"/>
        </w:rPr>
        <w:t xml:space="preserve"> </w:t>
      </w:r>
      <w:proofErr w:type="spellStart"/>
      <w:r w:rsidRPr="00421A35">
        <w:rPr>
          <w:sz w:val="16"/>
        </w:rPr>
        <w:t>on</w:t>
      </w:r>
      <w:proofErr w:type="spellEnd"/>
      <w:r w:rsidRPr="00421A35">
        <w:rPr>
          <w:sz w:val="16"/>
        </w:rPr>
        <w:t xml:space="preserve"> Project MUSE. University of Pennsylvania Press, 2011 Disponivel parcialmente em &lt;http://books.google.com.br/books?id=iCoYDUv63L8C&amp;dq=&gt; Acessado em 15/05/2013</w:t>
      </w:r>
      <w:bookmarkStart w:id="0" w:name="_GoBack"/>
      <w:bookmarkEnd w:id="0"/>
    </w:p>
    <w:sectPr w:rsidR="00D62EE1" w:rsidRPr="00432B51" w:rsidSect="00057032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B1E" w:rsidRDefault="00CF4B1E" w:rsidP="00E201CB">
      <w:pPr>
        <w:spacing w:after="0" w:line="240" w:lineRule="auto"/>
      </w:pPr>
      <w:r>
        <w:separator/>
      </w:r>
    </w:p>
  </w:endnote>
  <w:endnote w:type="continuationSeparator" w:id="0">
    <w:p w:rsidR="00CF4B1E" w:rsidRDefault="00CF4B1E" w:rsidP="00E20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2201783"/>
      <w:docPartObj>
        <w:docPartGallery w:val="Page Numbers (Bottom of Page)"/>
        <w:docPartUnique/>
      </w:docPartObj>
    </w:sdtPr>
    <w:sdtEndPr/>
    <w:sdtContent>
      <w:p w:rsidR="00E201CB" w:rsidRDefault="00E201C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631">
          <w:rPr>
            <w:noProof/>
          </w:rPr>
          <w:t>4</w:t>
        </w:r>
        <w:r>
          <w:fldChar w:fldCharType="end"/>
        </w:r>
      </w:p>
    </w:sdtContent>
  </w:sdt>
  <w:p w:rsidR="00E201CB" w:rsidRDefault="00E201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B1E" w:rsidRDefault="00CF4B1E" w:rsidP="00E201CB">
      <w:pPr>
        <w:spacing w:after="0" w:line="240" w:lineRule="auto"/>
      </w:pPr>
      <w:r>
        <w:separator/>
      </w:r>
    </w:p>
  </w:footnote>
  <w:footnote w:type="continuationSeparator" w:id="0">
    <w:p w:rsidR="00CF4B1E" w:rsidRDefault="00CF4B1E" w:rsidP="00E20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EE1" w:rsidRDefault="00D62EE1" w:rsidP="00D62EE1">
    <w:pPr>
      <w:pStyle w:val="Cabealho"/>
      <w:jc w:val="center"/>
    </w:pPr>
  </w:p>
  <w:p w:rsidR="00D62EE1" w:rsidRDefault="00D62E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032" w:rsidRPr="00D62EE1" w:rsidRDefault="00057032" w:rsidP="00057032">
    <w:pPr>
      <w:pStyle w:val="Cabealho"/>
      <w:jc w:val="center"/>
      <w:rPr>
        <w:sz w:val="28"/>
      </w:rPr>
    </w:pPr>
    <w:r w:rsidRPr="00D62EE1">
      <w:rPr>
        <w:sz w:val="28"/>
      </w:rPr>
      <w:t>ANEXO I</w:t>
    </w:r>
  </w:p>
  <w:p w:rsidR="00057032" w:rsidRPr="00D62EE1" w:rsidRDefault="00057032" w:rsidP="00057032">
    <w:pPr>
      <w:pStyle w:val="Cabealho"/>
      <w:jc w:val="center"/>
    </w:pPr>
  </w:p>
  <w:p w:rsidR="00057032" w:rsidRPr="00D62EE1" w:rsidRDefault="00057032" w:rsidP="00057032">
    <w:pPr>
      <w:pStyle w:val="Cabealho"/>
      <w:jc w:val="center"/>
      <w:rPr>
        <w:sz w:val="28"/>
      </w:rPr>
    </w:pPr>
    <w:r w:rsidRPr="00D62EE1">
      <w:rPr>
        <w:sz w:val="28"/>
      </w:rPr>
      <w:t>Solução de software para extração de redes sociais a partir de páginas do Diário Oficial da União</w:t>
    </w:r>
  </w:p>
  <w:p w:rsidR="00057032" w:rsidRPr="00D62EE1" w:rsidRDefault="00057032" w:rsidP="00057032">
    <w:pPr>
      <w:pStyle w:val="Cabealho"/>
      <w:jc w:val="right"/>
    </w:pPr>
    <w:r w:rsidRPr="00D62EE1">
      <w:t>Rafael Henrique Santos Soares</w:t>
    </w:r>
  </w:p>
  <w:p w:rsidR="00057032" w:rsidRDefault="00057032" w:rsidP="00057032">
    <w:pPr>
      <w:pStyle w:val="Cabealho"/>
    </w:pPr>
  </w:p>
  <w:p w:rsidR="00057032" w:rsidRDefault="0005703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C1C03"/>
    <w:multiLevelType w:val="hybridMultilevel"/>
    <w:tmpl w:val="AC56DC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429AB"/>
    <w:multiLevelType w:val="hybridMultilevel"/>
    <w:tmpl w:val="5E5EB2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A6"/>
    <w:rsid w:val="00057032"/>
    <w:rsid w:val="000769BC"/>
    <w:rsid w:val="000E3E4C"/>
    <w:rsid w:val="001836F2"/>
    <w:rsid w:val="002329A8"/>
    <w:rsid w:val="00237DB2"/>
    <w:rsid w:val="0024207B"/>
    <w:rsid w:val="0026089E"/>
    <w:rsid w:val="002F5F55"/>
    <w:rsid w:val="003A26FB"/>
    <w:rsid w:val="00421A35"/>
    <w:rsid w:val="00432B51"/>
    <w:rsid w:val="004673DC"/>
    <w:rsid w:val="004A4C9C"/>
    <w:rsid w:val="004B1C21"/>
    <w:rsid w:val="0050497F"/>
    <w:rsid w:val="005A4026"/>
    <w:rsid w:val="006148D7"/>
    <w:rsid w:val="0062548B"/>
    <w:rsid w:val="00625FE8"/>
    <w:rsid w:val="00652521"/>
    <w:rsid w:val="00753800"/>
    <w:rsid w:val="0076156E"/>
    <w:rsid w:val="007B7B87"/>
    <w:rsid w:val="007B7F57"/>
    <w:rsid w:val="007F4927"/>
    <w:rsid w:val="00932E3A"/>
    <w:rsid w:val="00960FFD"/>
    <w:rsid w:val="009826A6"/>
    <w:rsid w:val="009E1C80"/>
    <w:rsid w:val="00B178BC"/>
    <w:rsid w:val="00B93B5A"/>
    <w:rsid w:val="00C5459A"/>
    <w:rsid w:val="00C57675"/>
    <w:rsid w:val="00C677A7"/>
    <w:rsid w:val="00CC257F"/>
    <w:rsid w:val="00CF4B1E"/>
    <w:rsid w:val="00D61993"/>
    <w:rsid w:val="00D62EE1"/>
    <w:rsid w:val="00DE6631"/>
    <w:rsid w:val="00E201CB"/>
    <w:rsid w:val="00EC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7F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6D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089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60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089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148D7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C6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E20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01CB"/>
  </w:style>
  <w:style w:type="paragraph" w:styleId="Rodap">
    <w:name w:val="footer"/>
    <w:basedOn w:val="Normal"/>
    <w:link w:val="RodapChar"/>
    <w:uiPriority w:val="99"/>
    <w:unhideWhenUsed/>
    <w:rsid w:val="00E20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01CB"/>
  </w:style>
  <w:style w:type="character" w:styleId="HiperlinkVisitado">
    <w:name w:val="FollowedHyperlink"/>
    <w:basedOn w:val="Fontepargpadro"/>
    <w:uiPriority w:val="99"/>
    <w:semiHidden/>
    <w:unhideWhenUsed/>
    <w:rsid w:val="007B7F57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B7F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7F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6D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089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60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089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148D7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C6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E20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01CB"/>
  </w:style>
  <w:style w:type="paragraph" w:styleId="Rodap">
    <w:name w:val="footer"/>
    <w:basedOn w:val="Normal"/>
    <w:link w:val="RodapChar"/>
    <w:uiPriority w:val="99"/>
    <w:unhideWhenUsed/>
    <w:rsid w:val="00E20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01CB"/>
  </w:style>
  <w:style w:type="character" w:styleId="HiperlinkVisitado">
    <w:name w:val="FollowedHyperlink"/>
    <w:basedOn w:val="Fontepargpadro"/>
    <w:uiPriority w:val="99"/>
    <w:semiHidden/>
    <w:unhideWhenUsed/>
    <w:rsid w:val="007B7F57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B7F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676"/>
    <w:rsid w:val="00467BF0"/>
    <w:rsid w:val="00C2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C9AD60B25494B4CAB7B0D3D27062F22">
    <w:name w:val="BC9AD60B25494B4CAB7B0D3D27062F22"/>
    <w:rsid w:val="00C206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C9AD60B25494B4CAB7B0D3D27062F22">
    <w:name w:val="BC9AD60B25494B4CAB7B0D3D27062F22"/>
    <w:rsid w:val="00C206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2200</Words>
  <Characters>11886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Henrique Santos Soares</cp:lastModifiedBy>
  <cp:revision>2</cp:revision>
  <dcterms:created xsi:type="dcterms:W3CDTF">2013-05-28T16:07:00Z</dcterms:created>
  <dcterms:modified xsi:type="dcterms:W3CDTF">2013-05-28T16:07:00Z</dcterms:modified>
</cp:coreProperties>
</file>