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8A5475"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w:t>
      </w:r>
      <w:r w:rsidR="00A64E4E">
        <w:rPr>
          <w:rFonts w:ascii="Times New Roman" w:eastAsia="Times New Roman" w:hAnsi="Times New Roman" w:cs="Times New Roman"/>
          <w:sz w:val="24"/>
        </w:rPr>
        <w:t>nvestiga a viabilidade da utilização</w:t>
      </w:r>
      <w:r w:rsidR="00CB444E">
        <w:rPr>
          <w:rFonts w:ascii="Times New Roman" w:eastAsia="Times New Roman" w:hAnsi="Times New Roman" w:cs="Times New Roman"/>
          <w:sz w:val="24"/>
        </w:rPr>
        <w:t xml:space="preserve"> de fontes de dados abert</w:t>
      </w:r>
      <w:r>
        <w:rPr>
          <w:rFonts w:ascii="Times New Roman" w:eastAsia="Times New Roman" w:hAnsi="Times New Roman" w:cs="Times New Roman"/>
          <w:sz w:val="24"/>
        </w:rPr>
        <w:t>a</w:t>
      </w:r>
      <w:r w:rsidR="00CB444E">
        <w:rPr>
          <w:rFonts w:ascii="Times New Roman" w:eastAsia="Times New Roman" w:hAnsi="Times New Roman" w:cs="Times New Roman"/>
          <w:sz w:val="24"/>
        </w:rPr>
        <w:t xml:space="preserve">s para </w:t>
      </w:r>
      <w:r w:rsidR="00B73986">
        <w:rPr>
          <w:rFonts w:ascii="Times New Roman" w:eastAsia="Times New Roman" w:hAnsi="Times New Roman" w:cs="Times New Roman"/>
          <w:sz w:val="24"/>
        </w:rPr>
        <w:t>o mapeamento</w:t>
      </w:r>
      <w:r w:rsidR="00A64E4E">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A maioria as</w:t>
      </w:r>
      <w:r w:rsidR="004A3058">
        <w:rPr>
          <w:rFonts w:ascii="Times New Roman" w:eastAsia="Times New Roman" w:hAnsi="Times New Roman" w:cs="Times New Roman"/>
          <w:sz w:val="24"/>
        </w:rPr>
        <w:t xml:space="preserve"> decisões das organizações públicas</w:t>
      </w:r>
      <w:r>
        <w:rPr>
          <w:rFonts w:ascii="Times New Roman" w:eastAsia="Times New Roman" w:hAnsi="Times New Roman" w:cs="Times New Roman"/>
          <w:sz w:val="24"/>
        </w:rPr>
        <w:t xml:space="preserve"> somente produzem efeito após sua publicação, em especial as veiculadas no Diário Oficial da União.</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4A3058">
        <w:rPr>
          <w:rFonts w:ascii="Times New Roman" w:eastAsia="Times New Roman" w:hAnsi="Times New Roman" w:cs="Times New Roman"/>
          <w:sz w:val="24"/>
        </w:rPr>
        <w:t xml:space="preserve"> fluxo de informações estabelecido</w:t>
      </w:r>
      <w:r>
        <w:rPr>
          <w:rFonts w:ascii="Times New Roman" w:eastAsia="Times New Roman" w:hAnsi="Times New Roman" w:cs="Times New Roman"/>
          <w:sz w:val="24"/>
        </w:rPr>
        <w:t xml:space="preserve">, portanto, </w:t>
      </w:r>
      <w:r w:rsidR="004A3058">
        <w:rPr>
          <w:rFonts w:ascii="Times New Roman" w:eastAsia="Times New Roman" w:hAnsi="Times New Roman" w:cs="Times New Roman"/>
          <w:sz w:val="24"/>
        </w:rPr>
        <w:t xml:space="preserve">entre os órgãos da administração pública </w:t>
      </w:r>
      <w:r>
        <w:rPr>
          <w:rFonts w:ascii="Times New Roman" w:eastAsia="Times New Roman" w:hAnsi="Times New Roman" w:cs="Times New Roman"/>
          <w:sz w:val="24"/>
        </w:rPr>
        <w:t>e aquele veículo revela uma</w:t>
      </w:r>
      <w:r w:rsidR="004A3058">
        <w:rPr>
          <w:rFonts w:ascii="Times New Roman" w:eastAsia="Times New Roman" w:hAnsi="Times New Roman" w:cs="Times New Roman"/>
          <w:sz w:val="24"/>
        </w:rPr>
        <w:t xml:space="preserve"> rede social que sustenta essa comunicação pode ser mapeada por meio da adequada extração e modelagem desses dados. </w:t>
      </w:r>
      <w:r>
        <w:rPr>
          <w:rFonts w:ascii="Times New Roman" w:eastAsia="Times New Roman" w:hAnsi="Times New Roman" w:cs="Times New Roman"/>
          <w:sz w:val="24"/>
        </w:rPr>
        <w:t>A pesquisa apresenta</w:t>
      </w:r>
      <w:r w:rsidR="00A64E4E">
        <w:rPr>
          <w:rFonts w:ascii="Times New Roman" w:eastAsia="Times New Roman" w:hAnsi="Times New Roman" w:cs="Times New Roman"/>
          <w:sz w:val="24"/>
        </w:rPr>
        <w:t xml:space="preserve"> uma proposta de </w:t>
      </w:r>
      <w:r w:rsidR="00D537C6">
        <w:rPr>
          <w:rFonts w:ascii="Times New Roman" w:eastAsia="Times New Roman" w:hAnsi="Times New Roman" w:cs="Times New Roman"/>
          <w:sz w:val="24"/>
        </w:rPr>
        <w:t>metodologia</w:t>
      </w:r>
      <w:r w:rsidR="00A64E4E">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sidR="00A64E4E">
        <w:rPr>
          <w:rFonts w:ascii="Times New Roman" w:eastAsia="Times New Roman" w:hAnsi="Times New Roman" w:cs="Times New Roman"/>
          <w:sz w:val="24"/>
        </w:rPr>
        <w:t xml:space="preserve"> e, à luz das teorias da Ciência da Informação,</w:t>
      </w:r>
      <w:r>
        <w:rPr>
          <w:rFonts w:ascii="Times New Roman" w:eastAsia="Times New Roman" w:hAnsi="Times New Roman" w:cs="Times New Roman"/>
          <w:sz w:val="24"/>
        </w:rPr>
        <w:t xml:space="preserve"> discute </w:t>
      </w:r>
      <w:r w:rsidR="00A64E4E">
        <w:rPr>
          <w:rFonts w:ascii="Times New Roman" w:eastAsia="Times New Roman" w:hAnsi="Times New Roman" w:cs="Times New Roman"/>
          <w:sz w:val="24"/>
        </w:rPr>
        <w:t>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xml:space="preserve">: Análise de </w:t>
      </w:r>
      <w:r w:rsidR="005D6FF9">
        <w:rPr>
          <w:rFonts w:ascii="Times New Roman" w:eastAsia="Times New Roman" w:hAnsi="Times New Roman" w:cs="Times New Roman"/>
          <w:sz w:val="24"/>
        </w:rPr>
        <w:t>r</w:t>
      </w:r>
      <w:r>
        <w:rPr>
          <w:rFonts w:ascii="Times New Roman" w:eastAsia="Times New Roman" w:hAnsi="Times New Roman" w:cs="Times New Roman"/>
          <w:sz w:val="24"/>
        </w:rPr>
        <w:t>edes sociais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Mineração de dados abertos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5D6FF9">
        <w:rPr>
          <w:rFonts w:ascii="Times New Roman" w:eastAsia="Times New Roman" w:hAnsi="Times New Roman" w:cs="Times New Roman"/>
          <w:sz w:val="24"/>
        </w:rPr>
        <w:t>C</w:t>
      </w:r>
      <w:r>
        <w:rPr>
          <w:rFonts w:ascii="Times New Roman" w:eastAsia="Times New Roman" w:hAnsi="Times New Roman" w:cs="Times New Roman"/>
          <w:sz w:val="24"/>
        </w:rPr>
        <w:t>omunicação e mediação da informação.</w:t>
      </w:r>
    </w:p>
    <w:p w:rsidR="000001F6" w:rsidRDefault="000001F6" w:rsidP="009F1F89">
      <w:pPr>
        <w:spacing w:after="0" w:line="360" w:lineRule="auto"/>
        <w:ind w:firstLine="709"/>
        <w:jc w:val="left"/>
      </w:pPr>
    </w:p>
    <w:p w:rsidR="00453F9A" w:rsidRDefault="00453F9A">
      <w:r>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3" w:history="1">
            <w:r w:rsidR="00472BC3" w:rsidRPr="00D1285F">
              <w:rPr>
                <w:rStyle w:val="Hyperlink"/>
                <w:rFonts w:eastAsia="Times New Roman"/>
                <w:noProof/>
              </w:rPr>
              <w:t>1.1.</w:t>
            </w:r>
            <w:r w:rsidR="00472BC3">
              <w:rPr>
                <w:noProof/>
                <w:sz w:val="22"/>
                <w:szCs w:val="22"/>
              </w:rPr>
              <w:tab/>
            </w:r>
            <w:r w:rsidR="00472BC3" w:rsidRPr="00D1285F">
              <w:rPr>
                <w:rStyle w:val="Hyperlink"/>
                <w:rFonts w:eastAsia="Times New Roman"/>
                <w:noProof/>
              </w:rPr>
              <w:t>Justificativa</w:t>
            </w:r>
            <w:r w:rsidR="00472BC3">
              <w:rPr>
                <w:noProof/>
                <w:webHidden/>
              </w:rPr>
              <w:tab/>
            </w:r>
            <w:r w:rsidR="00472BC3">
              <w:rPr>
                <w:noProof/>
                <w:webHidden/>
              </w:rPr>
              <w:fldChar w:fldCharType="begin"/>
            </w:r>
            <w:r w:rsidR="00472BC3">
              <w:rPr>
                <w:noProof/>
                <w:webHidden/>
              </w:rPr>
              <w:instrText xml:space="preserve"> PAGEREF _Toc365923993 \h </w:instrText>
            </w:r>
            <w:r w:rsidR="00472BC3">
              <w:rPr>
                <w:noProof/>
                <w:webHidden/>
              </w:rPr>
            </w:r>
            <w:r w:rsidR="00472BC3">
              <w:rPr>
                <w:noProof/>
                <w:webHidden/>
              </w:rPr>
              <w:fldChar w:fldCharType="separate"/>
            </w:r>
            <w:r w:rsidR="00472BC3">
              <w:rPr>
                <w:noProof/>
                <w:webHidden/>
              </w:rPr>
              <w:t>6</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4" w:history="1">
            <w:r w:rsidR="00472BC3" w:rsidRPr="00D1285F">
              <w:rPr>
                <w:rStyle w:val="Hyperlink"/>
                <w:rFonts w:eastAsia="Times New Roman"/>
                <w:noProof/>
              </w:rPr>
              <w:t>1.2.</w:t>
            </w:r>
            <w:r w:rsidR="00472BC3">
              <w:rPr>
                <w:noProof/>
                <w:sz w:val="22"/>
                <w:szCs w:val="22"/>
              </w:rPr>
              <w:tab/>
            </w:r>
            <w:r w:rsidR="00472BC3" w:rsidRPr="00D1285F">
              <w:rPr>
                <w:rStyle w:val="Hyperlink"/>
                <w:rFonts w:eastAsia="Times New Roman"/>
                <w:noProof/>
              </w:rPr>
              <w:t>Pergunta da pesquisa</w:t>
            </w:r>
            <w:r w:rsidR="00472BC3">
              <w:rPr>
                <w:noProof/>
                <w:webHidden/>
              </w:rPr>
              <w:tab/>
            </w:r>
            <w:r w:rsidR="00472BC3">
              <w:rPr>
                <w:noProof/>
                <w:webHidden/>
              </w:rPr>
              <w:fldChar w:fldCharType="begin"/>
            </w:r>
            <w:r w:rsidR="00472BC3">
              <w:rPr>
                <w:noProof/>
                <w:webHidden/>
              </w:rPr>
              <w:instrText xml:space="preserve"> PAGEREF _Toc365923994 \h </w:instrText>
            </w:r>
            <w:r w:rsidR="00472BC3">
              <w:rPr>
                <w:noProof/>
                <w:webHidden/>
              </w:rPr>
            </w:r>
            <w:r w:rsidR="00472BC3">
              <w:rPr>
                <w:noProof/>
                <w:webHidden/>
              </w:rPr>
              <w:fldChar w:fldCharType="separate"/>
            </w:r>
            <w:r w:rsidR="00472BC3">
              <w:rPr>
                <w:noProof/>
                <w:webHidden/>
              </w:rPr>
              <w:t>8</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5" w:history="1">
            <w:r w:rsidR="00472BC3" w:rsidRPr="00D1285F">
              <w:rPr>
                <w:rStyle w:val="Hyperlink"/>
                <w:rFonts w:eastAsia="Times New Roman"/>
                <w:noProof/>
              </w:rPr>
              <w:t>1.3.</w:t>
            </w:r>
            <w:r w:rsidR="00472BC3">
              <w:rPr>
                <w:noProof/>
                <w:sz w:val="22"/>
                <w:szCs w:val="22"/>
              </w:rPr>
              <w:tab/>
            </w:r>
            <w:r w:rsidR="00472BC3" w:rsidRPr="00D1285F">
              <w:rPr>
                <w:rStyle w:val="Hyperlink"/>
                <w:rFonts w:eastAsia="Times New Roman"/>
                <w:noProof/>
              </w:rPr>
              <w:t>Objetivo geral</w:t>
            </w:r>
            <w:r w:rsidR="00472BC3">
              <w:rPr>
                <w:noProof/>
                <w:webHidden/>
              </w:rPr>
              <w:tab/>
            </w:r>
            <w:r w:rsidR="00472BC3">
              <w:rPr>
                <w:noProof/>
                <w:webHidden/>
              </w:rPr>
              <w:fldChar w:fldCharType="begin"/>
            </w:r>
            <w:r w:rsidR="00472BC3">
              <w:rPr>
                <w:noProof/>
                <w:webHidden/>
              </w:rPr>
              <w:instrText xml:space="preserve"> PAGEREF _Toc365923995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6" w:history="1">
            <w:r w:rsidR="00472BC3" w:rsidRPr="00D1285F">
              <w:rPr>
                <w:rStyle w:val="Hyperlink"/>
                <w:rFonts w:eastAsia="Times New Roman"/>
                <w:noProof/>
              </w:rPr>
              <w:t>1.3.1.</w:t>
            </w:r>
            <w:r w:rsidR="00472BC3">
              <w:rPr>
                <w:noProof/>
                <w:sz w:val="22"/>
                <w:szCs w:val="22"/>
              </w:rPr>
              <w:tab/>
            </w:r>
            <w:r w:rsidR="00472BC3" w:rsidRPr="00D1285F">
              <w:rPr>
                <w:rStyle w:val="Hyperlink"/>
                <w:rFonts w:eastAsia="Times New Roman"/>
                <w:noProof/>
              </w:rPr>
              <w:t>Objetivos específicos</w:t>
            </w:r>
            <w:r w:rsidR="00472BC3">
              <w:rPr>
                <w:noProof/>
                <w:webHidden/>
              </w:rPr>
              <w:tab/>
            </w:r>
            <w:r w:rsidR="00472BC3">
              <w:rPr>
                <w:noProof/>
                <w:webHidden/>
              </w:rPr>
              <w:fldChar w:fldCharType="begin"/>
            </w:r>
            <w:r w:rsidR="00472BC3">
              <w:rPr>
                <w:noProof/>
                <w:webHidden/>
              </w:rPr>
              <w:instrText xml:space="preserve"> PAGEREF _Toc365923996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7" w:history="1">
            <w:r w:rsidR="00472BC3" w:rsidRPr="00D1285F">
              <w:rPr>
                <w:rStyle w:val="Hyperlink"/>
                <w:rFonts w:eastAsia="Times New Roman"/>
                <w:noProof/>
              </w:rPr>
              <w:t>1.4.</w:t>
            </w:r>
            <w:r w:rsidR="00472BC3">
              <w:rPr>
                <w:noProof/>
                <w:sz w:val="22"/>
                <w:szCs w:val="22"/>
              </w:rPr>
              <w:tab/>
            </w:r>
            <w:r w:rsidR="00472BC3" w:rsidRPr="00D1285F">
              <w:rPr>
                <w:rStyle w:val="Hyperlink"/>
                <w:rFonts w:eastAsia="Times New Roman"/>
                <w:noProof/>
              </w:rPr>
              <w:t>Hipótese</w:t>
            </w:r>
            <w:r w:rsidR="00472BC3">
              <w:rPr>
                <w:noProof/>
                <w:webHidden/>
              </w:rPr>
              <w:tab/>
            </w:r>
            <w:r w:rsidR="00472BC3">
              <w:rPr>
                <w:noProof/>
                <w:webHidden/>
              </w:rPr>
              <w:fldChar w:fldCharType="begin"/>
            </w:r>
            <w:r w:rsidR="00472BC3">
              <w:rPr>
                <w:noProof/>
                <w:webHidden/>
              </w:rPr>
              <w:instrText xml:space="preserve"> PAGEREF _Toc365923997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3998" w:history="1">
            <w:r w:rsidR="00472BC3" w:rsidRPr="00D1285F">
              <w:rPr>
                <w:rStyle w:val="Hyperlink"/>
                <w:noProof/>
              </w:rPr>
              <w:t>2.</w:t>
            </w:r>
            <w:r w:rsidR="00472BC3">
              <w:rPr>
                <w:noProof/>
                <w:sz w:val="22"/>
                <w:szCs w:val="22"/>
              </w:rPr>
              <w:tab/>
            </w:r>
            <w:r w:rsidR="00472BC3" w:rsidRPr="00D1285F">
              <w:rPr>
                <w:rStyle w:val="Hyperlink"/>
                <w:rFonts w:eastAsia="Times New Roman"/>
                <w:noProof/>
              </w:rPr>
              <w:t>Comunicação da informação</w:t>
            </w:r>
            <w:r w:rsidR="00472BC3">
              <w:rPr>
                <w:noProof/>
                <w:webHidden/>
              </w:rPr>
              <w:tab/>
            </w:r>
            <w:r w:rsidR="00472BC3">
              <w:rPr>
                <w:noProof/>
                <w:webHidden/>
              </w:rPr>
              <w:fldChar w:fldCharType="begin"/>
            </w:r>
            <w:r w:rsidR="00472BC3">
              <w:rPr>
                <w:noProof/>
                <w:webHidden/>
              </w:rPr>
              <w:instrText xml:space="preserve"> PAGEREF _Toc365923998 \h </w:instrText>
            </w:r>
            <w:r w:rsidR="00472BC3">
              <w:rPr>
                <w:noProof/>
                <w:webHidden/>
              </w:rPr>
            </w:r>
            <w:r w:rsidR="00472BC3">
              <w:rPr>
                <w:noProof/>
                <w:webHidden/>
              </w:rPr>
              <w:fldChar w:fldCharType="separate"/>
            </w:r>
            <w:r w:rsidR="00472BC3">
              <w:rPr>
                <w:noProof/>
                <w:webHidden/>
              </w:rPr>
              <w:t>11</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9" w:history="1">
            <w:r w:rsidR="00472BC3" w:rsidRPr="00D1285F">
              <w:rPr>
                <w:rStyle w:val="Hyperlink"/>
                <w:rFonts w:eastAsia="Times New Roman"/>
                <w:noProof/>
              </w:rPr>
              <w:t>2.1.</w:t>
            </w:r>
            <w:r w:rsidR="00472BC3">
              <w:rPr>
                <w:noProof/>
                <w:sz w:val="22"/>
                <w:szCs w:val="22"/>
              </w:rPr>
              <w:tab/>
            </w:r>
            <w:r w:rsidR="00472BC3" w:rsidRPr="00D1285F">
              <w:rPr>
                <w:rStyle w:val="Hyperlink"/>
                <w:rFonts w:eastAsia="Cambria"/>
                <w:noProof/>
              </w:rPr>
              <w:t>Comunicação e mediação da informação</w:t>
            </w:r>
            <w:r w:rsidR="00472BC3">
              <w:rPr>
                <w:noProof/>
                <w:webHidden/>
              </w:rPr>
              <w:tab/>
            </w:r>
            <w:r w:rsidR="00472BC3">
              <w:rPr>
                <w:noProof/>
                <w:webHidden/>
              </w:rPr>
              <w:fldChar w:fldCharType="begin"/>
            </w:r>
            <w:r w:rsidR="00472BC3">
              <w:rPr>
                <w:noProof/>
                <w:webHidden/>
              </w:rPr>
              <w:instrText xml:space="preserve"> PAGEREF _Toc365923999 \h </w:instrText>
            </w:r>
            <w:r w:rsidR="00472BC3">
              <w:rPr>
                <w:noProof/>
                <w:webHidden/>
              </w:rPr>
            </w:r>
            <w:r w:rsidR="00472BC3">
              <w:rPr>
                <w:noProof/>
                <w:webHidden/>
              </w:rPr>
              <w:fldChar w:fldCharType="separate"/>
            </w:r>
            <w:r w:rsidR="00472BC3">
              <w:rPr>
                <w:noProof/>
                <w:webHidden/>
              </w:rPr>
              <w:t>12</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0" w:history="1">
            <w:r w:rsidR="00472BC3" w:rsidRPr="00D1285F">
              <w:rPr>
                <w:rStyle w:val="Hyperlink"/>
                <w:rFonts w:eastAsia="Times New Roman"/>
                <w:noProof/>
              </w:rPr>
              <w:t>2.2.</w:t>
            </w:r>
            <w:r w:rsidR="00472BC3">
              <w:rPr>
                <w:noProof/>
                <w:sz w:val="22"/>
                <w:szCs w:val="22"/>
              </w:rPr>
              <w:tab/>
            </w:r>
            <w:r w:rsidR="00472BC3" w:rsidRPr="00D1285F">
              <w:rPr>
                <w:rStyle w:val="Hyperlink"/>
                <w:rFonts w:eastAsia="Cambria"/>
                <w:noProof/>
              </w:rPr>
              <w:t>A Comunicação da informação para negócios</w:t>
            </w:r>
            <w:r w:rsidR="00472BC3">
              <w:rPr>
                <w:noProof/>
                <w:webHidden/>
              </w:rPr>
              <w:tab/>
            </w:r>
            <w:r w:rsidR="00472BC3">
              <w:rPr>
                <w:noProof/>
                <w:webHidden/>
              </w:rPr>
              <w:fldChar w:fldCharType="begin"/>
            </w:r>
            <w:r w:rsidR="00472BC3">
              <w:rPr>
                <w:noProof/>
                <w:webHidden/>
              </w:rPr>
              <w:instrText xml:space="preserve"> PAGEREF _Toc365924000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1" w:history="1">
            <w:r w:rsidR="00472BC3" w:rsidRPr="00D1285F">
              <w:rPr>
                <w:rStyle w:val="Hyperlink"/>
                <w:rFonts w:eastAsia="Times New Roman"/>
                <w:noProof/>
              </w:rPr>
              <w:t>2.3.</w:t>
            </w:r>
            <w:r w:rsidR="00472BC3">
              <w:rPr>
                <w:noProof/>
                <w:sz w:val="22"/>
                <w:szCs w:val="22"/>
              </w:rPr>
              <w:tab/>
            </w:r>
            <w:r w:rsidR="00472BC3" w:rsidRPr="00D1285F">
              <w:rPr>
                <w:rStyle w:val="Hyperlink"/>
                <w:rFonts w:eastAsia="Cambria"/>
                <w:noProof/>
              </w:rPr>
              <w:t>Os processos da comunicação de Le Coadic</w:t>
            </w:r>
            <w:r w:rsidR="00472BC3">
              <w:rPr>
                <w:noProof/>
                <w:webHidden/>
              </w:rPr>
              <w:tab/>
            </w:r>
            <w:r w:rsidR="00472BC3">
              <w:rPr>
                <w:noProof/>
                <w:webHidden/>
              </w:rPr>
              <w:fldChar w:fldCharType="begin"/>
            </w:r>
            <w:r w:rsidR="00472BC3">
              <w:rPr>
                <w:noProof/>
                <w:webHidden/>
              </w:rPr>
              <w:instrText xml:space="preserve"> PAGEREF _Toc365924001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2" w:history="1">
            <w:r w:rsidR="00472BC3" w:rsidRPr="00D1285F">
              <w:rPr>
                <w:rStyle w:val="Hyperlink"/>
                <w:rFonts w:eastAsia="Times New Roman"/>
                <w:noProof/>
              </w:rPr>
              <w:t>2.4.</w:t>
            </w:r>
            <w:r w:rsidR="00472BC3">
              <w:rPr>
                <w:noProof/>
                <w:sz w:val="22"/>
                <w:szCs w:val="22"/>
              </w:rPr>
              <w:tab/>
            </w:r>
            <w:r w:rsidR="00472BC3" w:rsidRPr="00D1285F">
              <w:rPr>
                <w:rStyle w:val="Hyperlink"/>
                <w:rFonts w:eastAsia="Cambria"/>
                <w:noProof/>
              </w:rPr>
              <w:t>Modelo de comunicação helicoidal de Dance</w:t>
            </w:r>
            <w:r w:rsidR="00472BC3">
              <w:rPr>
                <w:noProof/>
                <w:webHidden/>
              </w:rPr>
              <w:tab/>
            </w:r>
            <w:r w:rsidR="00472BC3">
              <w:rPr>
                <w:noProof/>
                <w:webHidden/>
              </w:rPr>
              <w:fldChar w:fldCharType="begin"/>
            </w:r>
            <w:r w:rsidR="00472BC3">
              <w:rPr>
                <w:noProof/>
                <w:webHidden/>
              </w:rPr>
              <w:instrText xml:space="preserve"> PAGEREF _Toc365924002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3" w:history="1">
            <w:r w:rsidR="00472BC3" w:rsidRPr="00D1285F">
              <w:rPr>
                <w:rStyle w:val="Hyperlink"/>
                <w:rFonts w:eastAsia="Times New Roman"/>
                <w:noProof/>
              </w:rPr>
              <w:t>2.5.</w:t>
            </w:r>
            <w:r w:rsidR="00472BC3">
              <w:rPr>
                <w:noProof/>
                <w:sz w:val="22"/>
                <w:szCs w:val="22"/>
              </w:rPr>
              <w:tab/>
            </w:r>
            <w:r w:rsidR="00472BC3" w:rsidRPr="00D1285F">
              <w:rPr>
                <w:rStyle w:val="Hyperlink"/>
                <w:rFonts w:eastAsia="Cambria"/>
                <w:noProof/>
              </w:rPr>
              <w:t>Princípio  da Publicidade, Imprensa oficial e manifestações da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_Toc365924003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4" w:history="1">
            <w:r w:rsidR="00472BC3" w:rsidRPr="00D1285F">
              <w:rPr>
                <w:rStyle w:val="Hyperlink"/>
                <w:rFonts w:eastAsia="Times New Roman"/>
                <w:noProof/>
              </w:rPr>
              <w:t>2.6.</w:t>
            </w:r>
            <w:r w:rsidR="00472BC3">
              <w:rPr>
                <w:noProof/>
                <w:sz w:val="22"/>
                <w:szCs w:val="22"/>
              </w:rPr>
              <w:tab/>
            </w:r>
            <w:r w:rsidR="00472BC3" w:rsidRPr="00D1285F">
              <w:rPr>
                <w:rStyle w:val="Hyperlink"/>
                <w:rFonts w:eastAsia="Cambria"/>
                <w:noProof/>
              </w:rPr>
              <w:t>Modelo de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_Toc365924004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05" w:history="1">
            <w:r w:rsidR="00472BC3" w:rsidRPr="00D1285F">
              <w:rPr>
                <w:rStyle w:val="Hyperlink"/>
                <w:rFonts w:eastAsia="Times New Roman"/>
                <w:noProof/>
              </w:rPr>
              <w:t>3.</w:t>
            </w:r>
            <w:r w:rsidR="00472BC3">
              <w:rPr>
                <w:noProof/>
                <w:sz w:val="22"/>
                <w:szCs w:val="22"/>
              </w:rPr>
              <w:tab/>
            </w:r>
            <w:r w:rsidR="00472BC3" w:rsidRPr="00D1285F">
              <w:rPr>
                <w:rStyle w:val="Hyperlink"/>
                <w:rFonts w:eastAsia="Times New Roman"/>
                <w:noProof/>
              </w:rPr>
              <w:t>Extração de redes sociais a partir de dados abertos</w:t>
            </w:r>
            <w:r w:rsidR="00472BC3">
              <w:rPr>
                <w:noProof/>
                <w:webHidden/>
              </w:rPr>
              <w:tab/>
            </w:r>
            <w:r w:rsidR="00472BC3">
              <w:rPr>
                <w:noProof/>
                <w:webHidden/>
              </w:rPr>
              <w:fldChar w:fldCharType="begin"/>
            </w:r>
            <w:r w:rsidR="00472BC3">
              <w:rPr>
                <w:noProof/>
                <w:webHidden/>
              </w:rPr>
              <w:instrText xml:space="preserve"> PAGEREF _Toc365924005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6" w:history="1">
            <w:r w:rsidR="00472BC3" w:rsidRPr="00D1285F">
              <w:rPr>
                <w:rStyle w:val="Hyperlink"/>
                <w:rFonts w:eastAsia="Times New Roman"/>
                <w:noProof/>
              </w:rPr>
              <w:t>3.1.</w:t>
            </w:r>
            <w:r w:rsidR="00472BC3">
              <w:rPr>
                <w:noProof/>
                <w:sz w:val="22"/>
                <w:szCs w:val="22"/>
              </w:rPr>
              <w:tab/>
            </w:r>
            <w:r w:rsidR="00472BC3" w:rsidRPr="00D1285F">
              <w:rPr>
                <w:rStyle w:val="Hyperlink"/>
                <w:rFonts w:eastAsia="Cambria"/>
                <w:noProof/>
              </w:rPr>
              <w:t>Mineração de dados abertos para construção de redes sociais</w:t>
            </w:r>
            <w:r w:rsidR="00472BC3">
              <w:rPr>
                <w:noProof/>
                <w:webHidden/>
              </w:rPr>
              <w:tab/>
            </w:r>
            <w:r w:rsidR="00472BC3">
              <w:rPr>
                <w:noProof/>
                <w:webHidden/>
              </w:rPr>
              <w:fldChar w:fldCharType="begin"/>
            </w:r>
            <w:r w:rsidR="00472BC3">
              <w:rPr>
                <w:noProof/>
                <w:webHidden/>
              </w:rPr>
              <w:instrText xml:space="preserve"> PAGEREF _Toc365924006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7" w:history="1">
            <w:r w:rsidR="00472BC3" w:rsidRPr="00D1285F">
              <w:rPr>
                <w:rStyle w:val="Hyperlink"/>
                <w:rFonts w:eastAsia="Times New Roman"/>
                <w:noProof/>
              </w:rPr>
              <w:t>3.2.</w:t>
            </w:r>
            <w:r w:rsidR="00472BC3">
              <w:rPr>
                <w:noProof/>
                <w:sz w:val="22"/>
                <w:szCs w:val="22"/>
              </w:rPr>
              <w:tab/>
            </w:r>
            <w:r w:rsidR="00472BC3" w:rsidRPr="00D1285F">
              <w:rPr>
                <w:rStyle w:val="Hyperlink"/>
                <w:rFonts w:eastAsia="Cambria"/>
                <w:noProof/>
              </w:rPr>
              <w:t>Análise Co-Word</w:t>
            </w:r>
            <w:r w:rsidR="00472BC3">
              <w:rPr>
                <w:noProof/>
                <w:webHidden/>
              </w:rPr>
              <w:tab/>
            </w:r>
            <w:r w:rsidR="00472BC3">
              <w:rPr>
                <w:noProof/>
                <w:webHidden/>
              </w:rPr>
              <w:fldChar w:fldCharType="begin"/>
            </w:r>
            <w:r w:rsidR="00472BC3">
              <w:rPr>
                <w:noProof/>
                <w:webHidden/>
              </w:rPr>
              <w:instrText xml:space="preserve"> PAGEREF _Toc365924007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8" w:history="1">
            <w:r w:rsidR="00472BC3" w:rsidRPr="00D1285F">
              <w:rPr>
                <w:rStyle w:val="Hyperlink"/>
                <w:rFonts w:eastAsia="Times New Roman"/>
                <w:noProof/>
              </w:rPr>
              <w:t>3.3.</w:t>
            </w:r>
            <w:r w:rsidR="00472BC3">
              <w:rPr>
                <w:noProof/>
                <w:sz w:val="22"/>
                <w:szCs w:val="22"/>
              </w:rPr>
              <w:tab/>
            </w:r>
            <w:r w:rsidR="00472BC3" w:rsidRPr="00D1285F">
              <w:rPr>
                <w:rStyle w:val="Hyperlink"/>
                <w:rFonts w:eastAsia="Cambria"/>
                <w:noProof/>
              </w:rPr>
              <w:t>Diversidade lexical e carga informacional das portarias</w:t>
            </w:r>
            <w:r w:rsidR="00472BC3">
              <w:rPr>
                <w:noProof/>
                <w:webHidden/>
              </w:rPr>
              <w:tab/>
            </w:r>
            <w:r w:rsidR="00472BC3">
              <w:rPr>
                <w:noProof/>
                <w:webHidden/>
              </w:rPr>
              <w:fldChar w:fldCharType="begin"/>
            </w:r>
            <w:r w:rsidR="00472BC3">
              <w:rPr>
                <w:noProof/>
                <w:webHidden/>
              </w:rPr>
              <w:instrText xml:space="preserve"> PAGEREF _Toc365924008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09" w:history="1">
            <w:r w:rsidR="00472BC3" w:rsidRPr="00D1285F">
              <w:rPr>
                <w:rStyle w:val="Hyperlink"/>
                <w:noProof/>
              </w:rPr>
              <w:t>4.</w:t>
            </w:r>
            <w:r w:rsidR="00472BC3">
              <w:rPr>
                <w:noProof/>
                <w:sz w:val="22"/>
                <w:szCs w:val="22"/>
              </w:rPr>
              <w:tab/>
            </w:r>
            <w:r w:rsidR="00472BC3" w:rsidRPr="00D1285F">
              <w:rPr>
                <w:rStyle w:val="Hyperlink"/>
                <w:rFonts w:eastAsia="Times New Roman"/>
                <w:noProof/>
              </w:rPr>
              <w:t>Base Empírica, Ferramentas e Metodologia</w:t>
            </w:r>
            <w:r w:rsidR="00472BC3">
              <w:rPr>
                <w:noProof/>
                <w:webHidden/>
              </w:rPr>
              <w:tab/>
            </w:r>
            <w:r w:rsidR="00472BC3">
              <w:rPr>
                <w:noProof/>
                <w:webHidden/>
              </w:rPr>
              <w:fldChar w:fldCharType="begin"/>
            </w:r>
            <w:r w:rsidR="00472BC3">
              <w:rPr>
                <w:noProof/>
                <w:webHidden/>
              </w:rPr>
              <w:instrText xml:space="preserve"> PAGEREF _Toc365924009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0" w:history="1">
            <w:r w:rsidR="00472BC3" w:rsidRPr="00D1285F">
              <w:rPr>
                <w:rStyle w:val="Hyperlink"/>
                <w:rFonts w:eastAsia="Times New Roman"/>
                <w:noProof/>
              </w:rPr>
              <w:t>4.1.</w:t>
            </w:r>
            <w:r w:rsidR="00472BC3">
              <w:rPr>
                <w:noProof/>
                <w:sz w:val="22"/>
                <w:szCs w:val="22"/>
              </w:rPr>
              <w:tab/>
            </w:r>
            <w:r w:rsidR="00472BC3" w:rsidRPr="00D1285F">
              <w:rPr>
                <w:rStyle w:val="Hyperlink"/>
                <w:noProof/>
              </w:rPr>
              <w:t>O Diário Oficial da União</w:t>
            </w:r>
            <w:r w:rsidR="00472BC3">
              <w:rPr>
                <w:noProof/>
                <w:webHidden/>
              </w:rPr>
              <w:tab/>
            </w:r>
            <w:r w:rsidR="00472BC3">
              <w:rPr>
                <w:noProof/>
                <w:webHidden/>
              </w:rPr>
              <w:fldChar w:fldCharType="begin"/>
            </w:r>
            <w:r w:rsidR="00472BC3">
              <w:rPr>
                <w:noProof/>
                <w:webHidden/>
              </w:rPr>
              <w:instrText xml:space="preserve"> PAGEREF _Toc365924010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1" w:history="1">
            <w:r w:rsidR="00472BC3" w:rsidRPr="00D1285F">
              <w:rPr>
                <w:rStyle w:val="Hyperlink"/>
                <w:rFonts w:eastAsia="Times New Roman"/>
                <w:noProof/>
              </w:rPr>
              <w:t>4.2.</w:t>
            </w:r>
            <w:r w:rsidR="00472BC3">
              <w:rPr>
                <w:noProof/>
                <w:sz w:val="22"/>
                <w:szCs w:val="22"/>
              </w:rPr>
              <w:tab/>
            </w:r>
            <w:r w:rsidR="00472BC3" w:rsidRPr="00D1285F">
              <w:rPr>
                <w:rStyle w:val="Hyperlink"/>
                <w:noProof/>
              </w:rPr>
              <w:t>Outras fontes de dados abertos sobre organizações públicas brasileiras</w:t>
            </w:r>
            <w:r w:rsidR="00472BC3">
              <w:rPr>
                <w:noProof/>
                <w:webHidden/>
              </w:rPr>
              <w:tab/>
            </w:r>
            <w:r w:rsidR="00472BC3">
              <w:rPr>
                <w:noProof/>
                <w:webHidden/>
              </w:rPr>
              <w:fldChar w:fldCharType="begin"/>
            </w:r>
            <w:r w:rsidR="00472BC3">
              <w:rPr>
                <w:noProof/>
                <w:webHidden/>
              </w:rPr>
              <w:instrText xml:space="preserve"> PAGEREF _Toc365924011 \h </w:instrText>
            </w:r>
            <w:r w:rsidR="00472BC3">
              <w:rPr>
                <w:noProof/>
                <w:webHidden/>
              </w:rPr>
            </w:r>
            <w:r w:rsidR="00472BC3">
              <w:rPr>
                <w:noProof/>
                <w:webHidden/>
              </w:rPr>
              <w:fldChar w:fldCharType="separate"/>
            </w:r>
            <w:r w:rsidR="00472BC3">
              <w:rPr>
                <w:noProof/>
                <w:webHidden/>
              </w:rPr>
              <w:t>21</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2" w:history="1">
            <w:r w:rsidR="00472BC3" w:rsidRPr="00D1285F">
              <w:rPr>
                <w:rStyle w:val="Hyperlink"/>
                <w:rFonts w:eastAsia="Times New Roman"/>
                <w:noProof/>
              </w:rPr>
              <w:t>4.3.</w:t>
            </w:r>
            <w:r w:rsidR="00472BC3">
              <w:rPr>
                <w:noProof/>
                <w:sz w:val="22"/>
                <w:szCs w:val="22"/>
              </w:rPr>
              <w:tab/>
            </w:r>
            <w:r w:rsidR="00472BC3" w:rsidRPr="00D1285F">
              <w:rPr>
                <w:rStyle w:val="Hyperlink"/>
                <w:noProof/>
              </w:rPr>
              <w:t>Extração das redes</w:t>
            </w:r>
            <w:r w:rsidR="00472BC3">
              <w:rPr>
                <w:noProof/>
                <w:webHidden/>
              </w:rPr>
              <w:tab/>
            </w:r>
            <w:r w:rsidR="00472BC3">
              <w:rPr>
                <w:noProof/>
                <w:webHidden/>
              </w:rPr>
              <w:fldChar w:fldCharType="begin"/>
            </w:r>
            <w:r w:rsidR="00472BC3">
              <w:rPr>
                <w:noProof/>
                <w:webHidden/>
              </w:rPr>
              <w:instrText xml:space="preserve"> PAGEREF _Toc365924012 \h </w:instrText>
            </w:r>
            <w:r w:rsidR="00472BC3">
              <w:rPr>
                <w:noProof/>
                <w:webHidden/>
              </w:rPr>
            </w:r>
            <w:r w:rsidR="00472BC3">
              <w:rPr>
                <w:noProof/>
                <w:webHidden/>
              </w:rPr>
              <w:fldChar w:fldCharType="separate"/>
            </w:r>
            <w:r w:rsidR="00472BC3">
              <w:rPr>
                <w:noProof/>
                <w:webHidden/>
              </w:rPr>
              <w:t>23</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3" w:history="1">
            <w:r w:rsidR="00472BC3" w:rsidRPr="00D1285F">
              <w:rPr>
                <w:rStyle w:val="Hyperlink"/>
                <w:rFonts w:eastAsia="Times New Roman"/>
                <w:noProof/>
              </w:rPr>
              <w:t>4.4.</w:t>
            </w:r>
            <w:r w:rsidR="00472BC3">
              <w:rPr>
                <w:noProof/>
                <w:sz w:val="22"/>
                <w:szCs w:val="22"/>
              </w:rPr>
              <w:tab/>
            </w:r>
            <w:r w:rsidR="00472BC3" w:rsidRPr="00D1285F">
              <w:rPr>
                <w:rStyle w:val="Hyperlink"/>
                <w:noProof/>
              </w:rPr>
              <w:t>Análise dos dados</w:t>
            </w:r>
            <w:r w:rsidR="00472BC3">
              <w:rPr>
                <w:noProof/>
                <w:webHidden/>
              </w:rPr>
              <w:tab/>
            </w:r>
            <w:r w:rsidR="00472BC3">
              <w:rPr>
                <w:noProof/>
                <w:webHidden/>
              </w:rPr>
              <w:fldChar w:fldCharType="begin"/>
            </w:r>
            <w:r w:rsidR="00472BC3">
              <w:rPr>
                <w:noProof/>
                <w:webHidden/>
              </w:rPr>
              <w:instrText xml:space="preserve"> PAGEREF _Toc365924013 \h </w:instrText>
            </w:r>
            <w:r w:rsidR="00472BC3">
              <w:rPr>
                <w:noProof/>
                <w:webHidden/>
              </w:rPr>
            </w:r>
            <w:r w:rsidR="00472BC3">
              <w:rPr>
                <w:noProof/>
                <w:webHidden/>
              </w:rPr>
              <w:fldChar w:fldCharType="separate"/>
            </w:r>
            <w:r w:rsidR="00472BC3">
              <w:rPr>
                <w:noProof/>
                <w:webHidden/>
              </w:rPr>
              <w:t>28</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14" w:history="1">
            <w:r w:rsidR="00472BC3" w:rsidRPr="00D1285F">
              <w:rPr>
                <w:rStyle w:val="Hyperlink"/>
                <w:rFonts w:eastAsia="Times New Roman"/>
                <w:noProof/>
              </w:rPr>
              <w:t>5.</w:t>
            </w:r>
            <w:r w:rsidR="00472BC3">
              <w:rPr>
                <w:noProof/>
                <w:sz w:val="22"/>
                <w:szCs w:val="22"/>
              </w:rPr>
              <w:tab/>
            </w:r>
            <w:r w:rsidR="00472BC3" w:rsidRPr="00D1285F">
              <w:rPr>
                <w:rStyle w:val="Hyperlink"/>
                <w:rFonts w:eastAsia="Times New Roman"/>
                <w:noProof/>
              </w:rPr>
              <w:t>Análise de Redes sociais</w:t>
            </w:r>
            <w:r w:rsidR="00472BC3">
              <w:rPr>
                <w:noProof/>
                <w:webHidden/>
              </w:rPr>
              <w:tab/>
            </w:r>
            <w:r w:rsidR="00472BC3">
              <w:rPr>
                <w:noProof/>
                <w:webHidden/>
              </w:rPr>
              <w:fldChar w:fldCharType="begin"/>
            </w:r>
            <w:r w:rsidR="00472BC3">
              <w:rPr>
                <w:noProof/>
                <w:webHidden/>
              </w:rPr>
              <w:instrText xml:space="preserve"> PAGEREF _Toc365924014 \h </w:instrText>
            </w:r>
            <w:r w:rsidR="00472BC3">
              <w:rPr>
                <w:noProof/>
                <w:webHidden/>
              </w:rPr>
            </w:r>
            <w:r w:rsidR="00472BC3">
              <w:rPr>
                <w:noProof/>
                <w:webHidden/>
              </w:rPr>
              <w:fldChar w:fldCharType="separate"/>
            </w:r>
            <w:r w:rsidR="00472BC3">
              <w:rPr>
                <w:noProof/>
                <w:webHidden/>
              </w:rPr>
              <w:t>30</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5" w:history="1">
            <w:r w:rsidR="00472BC3" w:rsidRPr="00D1285F">
              <w:rPr>
                <w:rStyle w:val="Hyperlink"/>
                <w:rFonts w:eastAsia="Times New Roman"/>
                <w:noProof/>
              </w:rPr>
              <w:t>5.1.</w:t>
            </w:r>
            <w:r w:rsidR="00472BC3">
              <w:rPr>
                <w:noProof/>
                <w:sz w:val="22"/>
                <w:szCs w:val="22"/>
              </w:rPr>
              <w:tab/>
            </w:r>
            <w:r w:rsidR="00472BC3" w:rsidRPr="00D1285F">
              <w:rPr>
                <w:rStyle w:val="Hyperlink"/>
                <w:noProof/>
              </w:rPr>
              <w:t>Métricas de coesão</w:t>
            </w:r>
            <w:r w:rsidR="00472BC3">
              <w:rPr>
                <w:noProof/>
                <w:webHidden/>
              </w:rPr>
              <w:tab/>
            </w:r>
            <w:r w:rsidR="00472BC3">
              <w:rPr>
                <w:noProof/>
                <w:webHidden/>
              </w:rPr>
              <w:fldChar w:fldCharType="begin"/>
            </w:r>
            <w:r w:rsidR="00472BC3">
              <w:rPr>
                <w:noProof/>
                <w:webHidden/>
              </w:rPr>
              <w:instrText xml:space="preserve"> PAGEREF _Toc365924015 \h </w:instrText>
            </w:r>
            <w:r w:rsidR="00472BC3">
              <w:rPr>
                <w:noProof/>
                <w:webHidden/>
              </w:rPr>
            </w:r>
            <w:r w:rsidR="00472BC3">
              <w:rPr>
                <w:noProof/>
                <w:webHidden/>
              </w:rPr>
              <w:fldChar w:fldCharType="separate"/>
            </w:r>
            <w:r w:rsidR="00472BC3">
              <w:rPr>
                <w:noProof/>
                <w:webHidden/>
              </w:rPr>
              <w:t>31</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6" w:history="1">
            <w:r w:rsidR="00472BC3" w:rsidRPr="00D1285F">
              <w:rPr>
                <w:rStyle w:val="Hyperlink"/>
                <w:rFonts w:eastAsia="Times New Roman"/>
                <w:noProof/>
              </w:rPr>
              <w:t>5.2.</w:t>
            </w:r>
            <w:r w:rsidR="00472BC3">
              <w:rPr>
                <w:noProof/>
                <w:sz w:val="22"/>
                <w:szCs w:val="22"/>
              </w:rPr>
              <w:tab/>
            </w:r>
            <w:r w:rsidR="00472BC3" w:rsidRPr="00D1285F">
              <w:rPr>
                <w:rStyle w:val="Hyperlink"/>
                <w:noProof/>
              </w:rPr>
              <w:t>Métricas de mediação</w:t>
            </w:r>
            <w:r w:rsidR="00472BC3">
              <w:rPr>
                <w:noProof/>
                <w:webHidden/>
              </w:rPr>
              <w:tab/>
            </w:r>
            <w:r w:rsidR="00472BC3">
              <w:rPr>
                <w:noProof/>
                <w:webHidden/>
              </w:rPr>
              <w:fldChar w:fldCharType="begin"/>
            </w:r>
            <w:r w:rsidR="00472BC3">
              <w:rPr>
                <w:noProof/>
                <w:webHidden/>
              </w:rPr>
              <w:instrText xml:space="preserve"> PAGEREF _Toc365924016 \h </w:instrText>
            </w:r>
            <w:r w:rsidR="00472BC3">
              <w:rPr>
                <w:noProof/>
                <w:webHidden/>
              </w:rPr>
            </w:r>
            <w:r w:rsidR="00472BC3">
              <w:rPr>
                <w:noProof/>
                <w:webHidden/>
              </w:rPr>
              <w:fldChar w:fldCharType="separate"/>
            </w:r>
            <w:r w:rsidR="00472BC3">
              <w:rPr>
                <w:noProof/>
                <w:webHidden/>
              </w:rPr>
              <w:t>32</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17" w:history="1">
            <w:r w:rsidR="00472BC3" w:rsidRPr="00D1285F">
              <w:rPr>
                <w:rStyle w:val="Hyperlink"/>
                <w:rFonts w:eastAsia="Times New Roman"/>
                <w:noProof/>
              </w:rPr>
              <w:t>6.</w:t>
            </w:r>
            <w:r w:rsidR="00472BC3">
              <w:rPr>
                <w:noProof/>
                <w:sz w:val="22"/>
                <w:szCs w:val="22"/>
              </w:rPr>
              <w:tab/>
            </w:r>
            <w:r w:rsidR="00472BC3" w:rsidRPr="00D1285F">
              <w:rPr>
                <w:rStyle w:val="Hyperlink"/>
                <w:rFonts w:eastAsia="Times New Roman"/>
                <w:noProof/>
              </w:rPr>
              <w:t>Resultados e análises preliminares</w:t>
            </w:r>
            <w:r w:rsidR="00472BC3">
              <w:rPr>
                <w:noProof/>
                <w:webHidden/>
              </w:rPr>
              <w:tab/>
            </w:r>
            <w:r w:rsidR="00472BC3">
              <w:rPr>
                <w:noProof/>
                <w:webHidden/>
              </w:rPr>
              <w:fldChar w:fldCharType="begin"/>
            </w:r>
            <w:r w:rsidR="00472BC3">
              <w:rPr>
                <w:noProof/>
                <w:webHidden/>
              </w:rPr>
              <w:instrText xml:space="preserve"> PAGEREF _Toc365924017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8" w:history="1">
            <w:r w:rsidR="00472BC3" w:rsidRPr="00D1285F">
              <w:rPr>
                <w:rStyle w:val="Hyperlink"/>
                <w:rFonts w:eastAsia="Times New Roman"/>
                <w:noProof/>
              </w:rPr>
              <w:t>6.1.</w:t>
            </w:r>
            <w:r w:rsidR="00472BC3">
              <w:rPr>
                <w:noProof/>
                <w:sz w:val="22"/>
                <w:szCs w:val="22"/>
              </w:rPr>
              <w:tab/>
            </w:r>
            <w:r w:rsidR="00472BC3" w:rsidRPr="00D1285F">
              <w:rPr>
                <w:rStyle w:val="Hyperlink"/>
                <w:noProof/>
              </w:rPr>
              <w:t>Visão Geral</w:t>
            </w:r>
            <w:r w:rsidR="00472BC3">
              <w:rPr>
                <w:noProof/>
                <w:webHidden/>
              </w:rPr>
              <w:tab/>
            </w:r>
            <w:r w:rsidR="00472BC3">
              <w:rPr>
                <w:noProof/>
                <w:webHidden/>
              </w:rPr>
              <w:fldChar w:fldCharType="begin"/>
            </w:r>
            <w:r w:rsidR="00472BC3">
              <w:rPr>
                <w:noProof/>
                <w:webHidden/>
              </w:rPr>
              <w:instrText xml:space="preserve"> PAGEREF _Toc365924018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9" w:history="1">
            <w:r w:rsidR="00472BC3" w:rsidRPr="00D1285F">
              <w:rPr>
                <w:rStyle w:val="Hyperlink"/>
                <w:rFonts w:eastAsia="Times New Roman"/>
                <w:noProof/>
              </w:rPr>
              <w:t>6.2.</w:t>
            </w:r>
            <w:r w:rsidR="00472BC3">
              <w:rPr>
                <w:noProof/>
                <w:sz w:val="22"/>
                <w:szCs w:val="22"/>
              </w:rPr>
              <w:tab/>
            </w:r>
            <w:r w:rsidR="00472BC3" w:rsidRPr="00D1285F">
              <w:rPr>
                <w:rStyle w:val="Hyperlink"/>
                <w:noProof/>
              </w:rPr>
              <w:t>Redes por Ministério</w:t>
            </w:r>
            <w:r w:rsidR="00472BC3">
              <w:rPr>
                <w:noProof/>
                <w:webHidden/>
              </w:rPr>
              <w:tab/>
            </w:r>
            <w:r w:rsidR="00472BC3">
              <w:rPr>
                <w:noProof/>
                <w:webHidden/>
              </w:rPr>
              <w:fldChar w:fldCharType="begin"/>
            </w:r>
            <w:r w:rsidR="00472BC3">
              <w:rPr>
                <w:noProof/>
                <w:webHidden/>
              </w:rPr>
              <w:instrText xml:space="preserve"> PAGEREF _Toc365924019 \h </w:instrText>
            </w:r>
            <w:r w:rsidR="00472BC3">
              <w:rPr>
                <w:noProof/>
                <w:webHidden/>
              </w:rPr>
            </w:r>
            <w:r w:rsidR="00472BC3">
              <w:rPr>
                <w:noProof/>
                <w:webHidden/>
              </w:rPr>
              <w:fldChar w:fldCharType="separate"/>
            </w:r>
            <w:r w:rsidR="00472BC3">
              <w:rPr>
                <w:noProof/>
                <w:webHidden/>
              </w:rPr>
              <w:t>35</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20" w:history="1">
            <w:r w:rsidR="00472BC3" w:rsidRPr="00D1285F">
              <w:rPr>
                <w:rStyle w:val="Hyperlink"/>
                <w:rFonts w:eastAsia="Times New Roman"/>
                <w:noProof/>
              </w:rPr>
              <w:t>6.3.</w:t>
            </w:r>
            <w:r w:rsidR="00472BC3">
              <w:rPr>
                <w:noProof/>
                <w:sz w:val="22"/>
                <w:szCs w:val="22"/>
              </w:rPr>
              <w:tab/>
            </w:r>
            <w:r w:rsidR="00472BC3" w:rsidRPr="00D1285F">
              <w:rPr>
                <w:rStyle w:val="Hyperlink"/>
                <w:noProof/>
              </w:rPr>
              <w:t>Redes temáticas</w:t>
            </w:r>
            <w:r w:rsidR="00472BC3">
              <w:rPr>
                <w:noProof/>
                <w:webHidden/>
              </w:rPr>
              <w:tab/>
            </w:r>
            <w:r w:rsidR="00472BC3">
              <w:rPr>
                <w:noProof/>
                <w:webHidden/>
              </w:rPr>
              <w:fldChar w:fldCharType="begin"/>
            </w:r>
            <w:r w:rsidR="00472BC3">
              <w:rPr>
                <w:noProof/>
                <w:webHidden/>
              </w:rPr>
              <w:instrText xml:space="preserve"> PAGEREF _Toc365924020 \h </w:instrText>
            </w:r>
            <w:r w:rsidR="00472BC3">
              <w:rPr>
                <w:noProof/>
                <w:webHidden/>
              </w:rPr>
            </w:r>
            <w:r w:rsidR="00472BC3">
              <w:rPr>
                <w:noProof/>
                <w:webHidden/>
              </w:rPr>
              <w:fldChar w:fldCharType="separate"/>
            </w:r>
            <w:r w:rsidR="00472BC3">
              <w:rPr>
                <w:noProof/>
                <w:webHidden/>
              </w:rPr>
              <w:t>38</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21" w:history="1">
            <w:r w:rsidR="00472BC3" w:rsidRPr="00D1285F">
              <w:rPr>
                <w:rStyle w:val="Hyperlink"/>
                <w:rFonts w:eastAsia="Times New Roman"/>
                <w:noProof/>
              </w:rPr>
              <w:t>6.4.</w:t>
            </w:r>
            <w:r w:rsidR="00472BC3">
              <w:rPr>
                <w:noProof/>
                <w:sz w:val="22"/>
                <w:szCs w:val="22"/>
              </w:rPr>
              <w:tab/>
            </w:r>
            <w:r w:rsidR="00472BC3" w:rsidRPr="00D1285F">
              <w:rPr>
                <w:rStyle w:val="Hyperlink"/>
                <w:noProof/>
              </w:rPr>
              <w:t>Difusão</w:t>
            </w:r>
            <w:r w:rsidR="00472BC3">
              <w:rPr>
                <w:noProof/>
                <w:webHidden/>
              </w:rPr>
              <w:tab/>
            </w:r>
            <w:r w:rsidR="00472BC3">
              <w:rPr>
                <w:noProof/>
                <w:webHidden/>
              </w:rPr>
              <w:fldChar w:fldCharType="begin"/>
            </w:r>
            <w:r w:rsidR="00472BC3">
              <w:rPr>
                <w:noProof/>
                <w:webHidden/>
              </w:rPr>
              <w:instrText xml:space="preserve"> PAGEREF _Toc365924021 \h </w:instrText>
            </w:r>
            <w:r w:rsidR="00472BC3">
              <w:rPr>
                <w:noProof/>
                <w:webHidden/>
              </w:rPr>
            </w:r>
            <w:r w:rsidR="00472BC3">
              <w:rPr>
                <w:noProof/>
                <w:webHidden/>
              </w:rPr>
              <w:fldChar w:fldCharType="separate"/>
            </w:r>
            <w:r w:rsidR="00472BC3">
              <w:rPr>
                <w:noProof/>
                <w:webHidden/>
              </w:rPr>
              <w:t>39</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22" w:history="1">
            <w:r w:rsidR="00472BC3" w:rsidRPr="00D1285F">
              <w:rPr>
                <w:rStyle w:val="Hyperlink"/>
                <w:noProof/>
              </w:rPr>
              <w:t>2.</w:t>
            </w:r>
            <w:r w:rsidR="00472BC3">
              <w:rPr>
                <w:noProof/>
                <w:sz w:val="22"/>
                <w:szCs w:val="22"/>
              </w:rPr>
              <w:tab/>
            </w:r>
            <w:r w:rsidR="00472BC3" w:rsidRPr="00D1285F">
              <w:rPr>
                <w:rStyle w:val="Hyperlink"/>
                <w:rFonts w:eastAsia="Times New Roman"/>
                <w:noProof/>
              </w:rPr>
              <w:t>Riscos e restrições</w:t>
            </w:r>
            <w:r w:rsidR="00472BC3">
              <w:rPr>
                <w:noProof/>
                <w:webHidden/>
              </w:rPr>
              <w:tab/>
            </w:r>
            <w:r w:rsidR="00472BC3">
              <w:rPr>
                <w:noProof/>
                <w:webHidden/>
              </w:rPr>
              <w:fldChar w:fldCharType="begin"/>
            </w:r>
            <w:r w:rsidR="00472BC3">
              <w:rPr>
                <w:noProof/>
                <w:webHidden/>
              </w:rPr>
              <w:instrText xml:space="preserve"> PAGEREF _Toc365924022 \h </w:instrText>
            </w:r>
            <w:r w:rsidR="00472BC3">
              <w:rPr>
                <w:noProof/>
                <w:webHidden/>
              </w:rPr>
            </w:r>
            <w:r w:rsidR="00472BC3">
              <w:rPr>
                <w:noProof/>
                <w:webHidden/>
              </w:rPr>
              <w:fldChar w:fldCharType="separate"/>
            </w:r>
            <w:r w:rsidR="00472BC3">
              <w:rPr>
                <w:noProof/>
                <w:webHidden/>
              </w:rPr>
              <w:t>42</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23" w:history="1">
            <w:r w:rsidR="00472BC3" w:rsidRPr="00D1285F">
              <w:rPr>
                <w:rStyle w:val="Hyperlink"/>
                <w:noProof/>
              </w:rPr>
              <w:t>3.</w:t>
            </w:r>
            <w:r w:rsidR="00472BC3">
              <w:rPr>
                <w:noProof/>
                <w:sz w:val="22"/>
                <w:szCs w:val="22"/>
              </w:rPr>
              <w:tab/>
            </w:r>
            <w:r w:rsidR="00472BC3" w:rsidRPr="00D1285F">
              <w:rPr>
                <w:rStyle w:val="Hyperlink"/>
                <w:rFonts w:eastAsia="Times New Roman"/>
                <w:noProof/>
              </w:rPr>
              <w:t>Cronograma proposto</w:t>
            </w:r>
            <w:r w:rsidR="00472BC3">
              <w:rPr>
                <w:noProof/>
                <w:webHidden/>
              </w:rPr>
              <w:tab/>
            </w:r>
            <w:r w:rsidR="00472BC3">
              <w:rPr>
                <w:noProof/>
                <w:webHidden/>
              </w:rPr>
              <w:fldChar w:fldCharType="begin"/>
            </w:r>
            <w:r w:rsidR="00472BC3">
              <w:rPr>
                <w:noProof/>
                <w:webHidden/>
              </w:rPr>
              <w:instrText xml:space="preserve"> PAGEREF _Toc365924023 \h </w:instrText>
            </w:r>
            <w:r w:rsidR="00472BC3">
              <w:rPr>
                <w:noProof/>
                <w:webHidden/>
              </w:rPr>
            </w:r>
            <w:r w:rsidR="00472BC3">
              <w:rPr>
                <w:noProof/>
                <w:webHidden/>
              </w:rPr>
              <w:fldChar w:fldCharType="separate"/>
            </w:r>
            <w:r w:rsidR="00472BC3">
              <w:rPr>
                <w:noProof/>
                <w:webHidden/>
              </w:rPr>
              <w:t>44</w:t>
            </w:r>
            <w:r w:rsidR="00472BC3">
              <w:rPr>
                <w:noProof/>
                <w:webHidden/>
              </w:rPr>
              <w:fldChar w:fldCharType="end"/>
            </w:r>
          </w:hyperlink>
        </w:p>
        <w:p w:rsidR="00472BC3" w:rsidRDefault="00CD78FA">
          <w:pPr>
            <w:pStyle w:val="Sumrio2"/>
            <w:tabs>
              <w:tab w:val="right" w:leader="dot" w:pos="8494"/>
            </w:tabs>
            <w:rPr>
              <w:noProof/>
              <w:sz w:val="22"/>
              <w:szCs w:val="22"/>
            </w:rPr>
          </w:pPr>
          <w:hyperlink w:anchor="_Toc365924024" w:history="1">
            <w:r w:rsidR="00472BC3" w:rsidRPr="00D1285F">
              <w:rPr>
                <w:rStyle w:val="Hyperlink"/>
                <w:rFonts w:eastAsia="Times New Roman"/>
                <w:noProof/>
              </w:rPr>
              <w:t>Referencias</w:t>
            </w:r>
            <w:r w:rsidR="00472BC3">
              <w:rPr>
                <w:noProof/>
                <w:webHidden/>
              </w:rPr>
              <w:tab/>
            </w:r>
            <w:r w:rsidR="00472BC3">
              <w:rPr>
                <w:noProof/>
                <w:webHidden/>
              </w:rPr>
              <w:fldChar w:fldCharType="begin"/>
            </w:r>
            <w:r w:rsidR="00472BC3">
              <w:rPr>
                <w:noProof/>
                <w:webHidden/>
              </w:rPr>
              <w:instrText xml:space="preserve"> PAGEREF _Toc365924024 \h </w:instrText>
            </w:r>
            <w:r w:rsidR="00472BC3">
              <w:rPr>
                <w:noProof/>
                <w:webHidden/>
              </w:rPr>
            </w:r>
            <w:r w:rsidR="00472BC3">
              <w:rPr>
                <w:noProof/>
                <w:webHidden/>
              </w:rPr>
              <w:fldChar w:fldCharType="separate"/>
            </w:r>
            <w:r w:rsidR="00472BC3">
              <w:rPr>
                <w:noProof/>
                <w:webHidden/>
              </w:rPr>
              <w:t>45</w:t>
            </w:r>
            <w:r w:rsidR="00472BC3">
              <w:rPr>
                <w:noProof/>
                <w:webHidden/>
              </w:rPr>
              <w:fldChar w:fldCharType="end"/>
            </w:r>
          </w:hyperlink>
        </w:p>
        <w:p w:rsidR="00453F9A" w:rsidRDefault="00453F9A">
          <w:r>
            <w:rPr>
              <w:b/>
              <w:bCs/>
            </w:rPr>
            <w:fldChar w:fldCharType="end"/>
          </w:r>
        </w:p>
      </w:sdtContent>
    </w:sdt>
    <w:p w:rsidR="000A74BD" w:rsidRDefault="00453F9A" w:rsidP="00187975">
      <w:r>
        <w:lastRenderedPageBreak/>
        <w:br w:type="page"/>
      </w:r>
    </w:p>
    <w:p w:rsidR="004B3457" w:rsidRPr="00315BB0" w:rsidRDefault="00143008" w:rsidP="00315BB0">
      <w:pPr>
        <w:pStyle w:val="Ttulo2"/>
        <w:numPr>
          <w:ilvl w:val="0"/>
          <w:numId w:val="3"/>
        </w:numPr>
      </w:pPr>
      <w:bookmarkStart w:id="0" w:name="_Toc365923992"/>
      <w:r w:rsidRPr="00315BB0">
        <w:lastRenderedPageBreak/>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Todas as decisões da administração pública brasileira, desde a promulgação de leis até a aquisição de insumos militares, passando por contratação de pessoal e destinação de recursos, e os atos necessários para coordenar os diversos órgãos visando cumprir decisões, desenvolver projetos e executar estratégias, estão disponíveis para acesso livre e irrestrito não somente por cidadãos brasileiros, como assegura a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xml:space="preserve">, mas por qualquer indivíduo ou entidade conectado à internet, já que a maioria das publicações oficiais da administração federal brasileira é disponibilizada eletronicamente,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comunicação e mediação da informação em organizações públicas brasileiras por meio da análise do conteúdo das publicações do </w:t>
      </w:r>
      <w:r w:rsidR="00CD3803">
        <w:rPr>
          <w:rFonts w:ascii="Times New Roman" w:eastAsia="Times New Roman" w:hAnsi="Times New Roman" w:cs="Times New Roman"/>
          <w:sz w:val="24"/>
        </w:rPr>
        <w:t>Diário Oficial da União</w:t>
      </w:r>
      <w:r>
        <w:rPr>
          <w:rFonts w:ascii="Times New Roman" w:eastAsia="Times New Roman" w:hAnsi="Times New Roman" w:cs="Times New Roman"/>
          <w:sz w:val="24"/>
        </w:rPr>
        <w:t xml:space="preserve">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 públicos brasileiros, pode ser possível visualizar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funcionamento que extrapolem</w:t>
      </w:r>
      <w:r>
        <w:rPr>
          <w:rFonts w:ascii="Times New Roman" w:eastAsia="Times New Roman" w:hAnsi="Times New Roman" w:cs="Times New Roman"/>
          <w:sz w:val="24"/>
        </w:rPr>
        <w:t xml:space="preserve"> a hierarquia formal, relações de cooperação, grupos </w:t>
      </w:r>
      <w:r>
        <w:rPr>
          <w:rFonts w:ascii="Times New Roman" w:eastAsia="Times New Roman" w:hAnsi="Times New Roman" w:cs="Times New Roman"/>
          <w:sz w:val="24"/>
        </w:rPr>
        <w:lastRenderedPageBreak/>
        <w:t>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 úteis para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65923993"/>
      <w:r w:rsidR="00143008">
        <w:rPr>
          <w:rFonts w:eastAsia="Times New Roman"/>
        </w:rPr>
        <w:t>Justificativa</w:t>
      </w:r>
      <w:bookmarkEnd w:id="1"/>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 forma mais ampla, mas no mesmo sentido, </w:t>
      </w: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F42ACB">
        <w:rPr>
          <w:rFonts w:ascii="Times New Roman" w:eastAsia="Times New Roman" w:hAnsi="Times New Roman" w:cs="Times New Roman"/>
          <w:i/>
          <w:sz w:val="24"/>
        </w:rPr>
        <w:t>,</w:t>
      </w:r>
      <w:r>
        <w:rPr>
          <w:rFonts w:ascii="Times New Roman" w:eastAsia="Times New Roman" w:hAnsi="Times New Roman" w:cs="Times New Roman"/>
          <w:sz w:val="24"/>
        </w:rPr>
        <w:t xml:space="preserve"> (2008) 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proofErr w:type="gramStart"/>
      <w:r w:rsidR="00E25F58">
        <w:rPr>
          <w:rFonts w:ascii="Times New Roman" w:eastAsia="Times New Roman" w:hAnsi="Times New Roman" w:cs="Times New Roman"/>
          <w:sz w:val="24"/>
        </w:rPr>
        <w:t>re-incorporar</w:t>
      </w:r>
      <w:proofErr w:type="spellEnd"/>
      <w:proofErr w:type="gramEnd"/>
      <w:r w:rsidR="00E25F58">
        <w:rPr>
          <w:rFonts w:ascii="Times New Roman" w:eastAsia="Times New Roman" w:hAnsi="Times New Roman" w:cs="Times New Roman"/>
          <w:sz w:val="24"/>
        </w:rPr>
        <w:t xml:space="preserve"> o contexto e cobrir o espaço entre o micro e o macro. (...)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2004, p7, tradução do autor</w:t>
      </w:r>
      <w:proofErr w:type="gramStart"/>
      <w:r>
        <w:rPr>
          <w:rFonts w:ascii="Times New Roman" w:eastAsia="Times New Roman" w:hAnsi="Times New Roman" w:cs="Times New Roman"/>
        </w:rPr>
        <w:t>)</w:t>
      </w:r>
      <w:proofErr w:type="gramEnd"/>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w:t>
      </w:r>
      <w:r>
        <w:rPr>
          <w:rFonts w:ascii="Times New Roman" w:eastAsia="Times New Roman" w:hAnsi="Times New Roman" w:cs="Times New Roman"/>
          <w:sz w:val="24"/>
        </w:rPr>
        <w:lastRenderedPageBreak/>
        <w:t xml:space="preserve">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 VERGUEIRO</w:t>
      </w:r>
      <w:r>
        <w:rPr>
          <w:rFonts w:ascii="Times New Roman" w:eastAsia="Times New Roman" w:hAnsi="Times New Roman" w:cs="Times New Roman"/>
        </w:rPr>
        <w:t>,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w:t>
      </w:r>
      <w:proofErr w:type="spellStart"/>
      <w:r>
        <w:rPr>
          <w:rFonts w:ascii="Times New Roman" w:eastAsia="Times New Roman" w:hAnsi="Times New Roman" w:cs="Times New Roman"/>
          <w:sz w:val="24"/>
        </w:rPr>
        <w:t>F</w:t>
      </w:r>
      <w:r w:rsidR="00CF4F87">
        <w:rPr>
          <w:rFonts w:ascii="Times New Roman" w:eastAsia="Times New Roman" w:hAnsi="Times New Roman" w:cs="Times New Roman"/>
          <w:sz w:val="24"/>
        </w:rPr>
        <w:t>urht</w:t>
      </w:r>
      <w:proofErr w:type="spellEnd"/>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sidRPr="00B84E3D">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o </w:t>
      </w:r>
      <w:proofErr w:type="spellStart"/>
      <w:r w:rsidRPr="00B84E3D">
        <w:rPr>
          <w:rFonts w:ascii="Times New Roman" w:eastAsia="Times New Roman" w:hAnsi="Times New Roman" w:cs="Times New Roman"/>
          <w:i/>
          <w:sz w:val="24"/>
        </w:rPr>
        <w:t>Facebook</w:t>
      </w:r>
      <w:proofErr w:type="spellEnd"/>
      <w:r>
        <w:rPr>
          <w:rFonts w:ascii="Times New Roman" w:eastAsia="Times New Roman" w:hAnsi="Times New Roman" w:cs="Times New Roman"/>
          <w:sz w:val="24"/>
        </w:rPr>
        <w:t xml:space="preserve"> e o </w:t>
      </w:r>
      <w:proofErr w:type="spellStart"/>
      <w:proofErr w:type="gramStart"/>
      <w:r w:rsidRPr="00B84E3D">
        <w:rPr>
          <w:rFonts w:ascii="Times New Roman" w:eastAsia="Times New Roman" w:hAnsi="Times New Roman" w:cs="Times New Roman"/>
          <w:i/>
          <w:sz w:val="24"/>
        </w:rPr>
        <w:t>LinkedIn</w:t>
      </w:r>
      <w:proofErr w:type="spellEnd"/>
      <w:proofErr w:type="gramEnd"/>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w:t>
      </w:r>
      <w:r>
        <w:rPr>
          <w:rFonts w:ascii="Times New Roman" w:eastAsia="Times New Roman" w:hAnsi="Times New Roman" w:cs="Times New Roman"/>
          <w:sz w:val="24"/>
        </w:rPr>
        <w:lastRenderedPageBreak/>
        <w:t>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2421F6" w:rsidP="00A45DF9">
      <w:pPr>
        <w:spacing w:after="0" w:line="360" w:lineRule="auto"/>
        <w:ind w:firstLine="709"/>
      </w:pPr>
      <w:r>
        <w:rPr>
          <w:rFonts w:ascii="Times New Roman" w:eastAsia="Times New Roman" w:hAnsi="Times New Roman" w:cs="Times New Roman"/>
          <w:sz w:val="24"/>
        </w:rPr>
        <w:t>Toda essa disponibilidade de dados pode ser explorada para o estudo da comunicação entre agentes e organizações públicas</w:t>
      </w:r>
      <w:r w:rsidR="00FD71AB">
        <w:rPr>
          <w:rFonts w:ascii="Times New Roman" w:eastAsia="Times New Roman" w:hAnsi="Times New Roman" w:cs="Times New Roman"/>
          <w:sz w:val="24"/>
        </w:rPr>
        <w:t>, 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r w:rsidRPr="00066EB3">
        <w:t>Implicações no campo da segurança da informação</w:t>
      </w:r>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w:t>
      </w:r>
      <w:r>
        <w:rPr>
          <w:rFonts w:ascii="Times New Roman" w:eastAsia="Times New Roman" w:hAnsi="Times New Roman" w:cs="Times New Roman"/>
          <w:sz w:val="24"/>
        </w:rPr>
        <w:lastRenderedPageBreak/>
        <w:t>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w:t>
      </w:r>
      <w:r w:rsidR="00CF4F87">
        <w:rPr>
          <w:rFonts w:ascii="Times New Roman" w:eastAsia="Times New Roman" w:hAnsi="Times New Roman" w:cs="Times New Roman"/>
          <w:sz w:val="24"/>
        </w:rPr>
        <w:t>cesso à informação</w:t>
      </w:r>
      <w:r w:rsidR="004F5544">
        <w:rPr>
          <w:rFonts w:ascii="Times New Roman" w:eastAsia="Times New Roman" w:hAnsi="Times New Roman" w:cs="Times New Roman"/>
          <w:sz w:val="24"/>
        </w:rPr>
        <w:t xml:space="preserve"> (Lei 12.527/2011)</w:t>
      </w:r>
      <w:r w:rsidR="00CF4F87">
        <w:rPr>
          <w:rFonts w:ascii="Times New Roman" w:eastAsia="Times New Roman" w:hAnsi="Times New Roman" w:cs="Times New Roman"/>
          <w:sz w:val="24"/>
        </w:rPr>
        <w:t xml:space="preserve"> determina a </w:t>
      </w:r>
      <w:r w:rsidRPr="00CF4F87">
        <w:rPr>
          <w:rFonts w:ascii="Times New Roman" w:eastAsia="Times New Roman" w:hAnsi="Times New Roman" w:cs="Times New Roman"/>
          <w:i/>
          <w:sz w:val="24"/>
        </w:rPr>
        <w:t>observância da publicidade como preceito geral e do sigilo como exceção,</w:t>
      </w:r>
      <w:r>
        <w:rPr>
          <w:rFonts w:ascii="Times New Roman" w:eastAsia="Times New Roman" w:hAnsi="Times New Roman" w:cs="Times New Roman"/>
          <w:sz w:val="24"/>
        </w:rPr>
        <w:t xml:space="preserve"> o que, na prática, torna pública toda informação não classificada como </w:t>
      </w:r>
      <w:r w:rsidRPr="004F5544">
        <w:rPr>
          <w:rFonts w:ascii="Times New Roman" w:eastAsia="Times New Roman" w:hAnsi="Times New Roman" w:cs="Times New Roman"/>
          <w:i/>
          <w:sz w:val="24"/>
        </w:rPr>
        <w:t>reservada</w:t>
      </w:r>
      <w:r>
        <w:rPr>
          <w:rFonts w:ascii="Times New Roman" w:eastAsia="Times New Roman" w:hAnsi="Times New Roman" w:cs="Times New Roman"/>
          <w:sz w:val="24"/>
        </w:rPr>
        <w:t xml:space="preserve">, </w:t>
      </w:r>
      <w:r w:rsidRPr="004F5544">
        <w:rPr>
          <w:rFonts w:ascii="Times New Roman" w:eastAsia="Times New Roman" w:hAnsi="Times New Roman" w:cs="Times New Roman"/>
          <w:i/>
          <w:sz w:val="24"/>
        </w:rPr>
        <w:t>secreta</w:t>
      </w:r>
      <w:r>
        <w:rPr>
          <w:rFonts w:ascii="Times New Roman" w:eastAsia="Times New Roman" w:hAnsi="Times New Roman" w:cs="Times New Roman"/>
          <w:sz w:val="24"/>
        </w:rPr>
        <w:t xml:space="preserve"> ou </w:t>
      </w:r>
      <w:r w:rsidRPr="004F5544">
        <w:rPr>
          <w:rFonts w:ascii="Times New Roman" w:eastAsia="Times New Roman" w:hAnsi="Times New Roman" w:cs="Times New Roman"/>
          <w:i/>
          <w:sz w:val="24"/>
        </w:rPr>
        <w:t>ultrassecreta</w:t>
      </w:r>
      <w:r w:rsidR="004F5544">
        <w:rPr>
          <w:rFonts w:ascii="Times New Roman" w:eastAsia="Times New Roman" w:hAnsi="Times New Roman" w:cs="Times New Roman"/>
          <w:i/>
          <w:sz w:val="24"/>
        </w:rPr>
        <w:t xml:space="preserve">, </w:t>
      </w:r>
      <w:r w:rsidR="004F5544">
        <w:rPr>
          <w:rFonts w:ascii="Times New Roman" w:eastAsia="Times New Roman" w:hAnsi="Times New Roman" w:cs="Times New Roman"/>
          <w:sz w:val="24"/>
        </w:rPr>
        <w:t xml:space="preserve">segundo critérios estabelecidos nesse diploma legal. </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2" w:name="h.gjdgxs" w:colFirst="0" w:colLast="0"/>
      <w:bookmarkEnd w:id="2"/>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65923994"/>
      <w:r w:rsidR="00143008" w:rsidRPr="00315BB0">
        <w:rPr>
          <w:rFonts w:eastAsia="Times New Roman"/>
        </w:rPr>
        <w:t>Pergunta da pesquisa</w:t>
      </w:r>
      <w:bookmarkEnd w:id="3"/>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65923995"/>
      <w:r w:rsidR="00143008" w:rsidRPr="00315BB0">
        <w:rPr>
          <w:rFonts w:eastAsia="Times New Roman"/>
        </w:rPr>
        <w:t>Objetivo geral</w:t>
      </w:r>
      <w:bookmarkEnd w:id="4"/>
    </w:p>
    <w:p w:rsidR="004B3457" w:rsidRDefault="004B3457">
      <w:pPr>
        <w:ind w:firstLine="708"/>
      </w:pPr>
    </w:p>
    <w:p w:rsidR="004B3457"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5E6A40" w:rsidRDefault="005E6A40" w:rsidP="003E1138">
      <w:pPr>
        <w:spacing w:after="0" w:line="360" w:lineRule="auto"/>
        <w:ind w:firstLine="709"/>
        <w:rPr>
          <w:rFonts w:ascii="Times New Roman" w:eastAsia="Times New Roman" w:hAnsi="Times New Roman" w:cs="Times New Roman"/>
          <w:sz w:val="24"/>
        </w:rPr>
      </w:pPr>
    </w:p>
    <w:p w:rsidR="005E6A40" w:rsidRPr="003E1138" w:rsidRDefault="005E6A40"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 a viabilidade de uso das publicações oficiais do estado brasileiro como fonte de dado para o mapeamento de redes sociais para fins de analise da comunicação da </w:t>
      </w:r>
      <w:proofErr w:type="gramStart"/>
      <w:r>
        <w:rPr>
          <w:rFonts w:ascii="Times New Roman" w:eastAsia="Times New Roman" w:hAnsi="Times New Roman" w:cs="Times New Roman"/>
          <w:sz w:val="24"/>
        </w:rPr>
        <w:t>informação .</w:t>
      </w:r>
      <w:proofErr w:type="gramEnd"/>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5" w:name="_Toc365923996"/>
      <w:r w:rsidR="00143008" w:rsidRPr="00315BB0">
        <w:rPr>
          <w:rFonts w:eastAsia="Times New Roman"/>
        </w:rPr>
        <w:t>Objetivos específicos</w:t>
      </w:r>
      <w:bookmarkEnd w:id="5"/>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6" w:name="_Toc365923997"/>
      <w:r>
        <w:rPr>
          <w:rFonts w:eastAsia="Times New Roman"/>
        </w:rPr>
        <w:t>Hipótese</w:t>
      </w:r>
      <w:bookmarkEnd w:id="6"/>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os resultados vislumbrados por essa pesquisa podem contribuir no sentido de verificar a viabilidade de se conhecer as estruturas da comunicação e 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w:t>
      </w:r>
      <w:proofErr w:type="gramStart"/>
      <w:r>
        <w:rPr>
          <w:rFonts w:ascii="Times New Roman" w:eastAsia="Times New Roman" w:hAnsi="Times New Roman" w:cs="Times New Roman"/>
          <w:sz w:val="24"/>
        </w:rPr>
        <w:t>hierárquicas ou não, entre as organizações publicas</w:t>
      </w:r>
      <w:proofErr w:type="gramEnd"/>
      <w:r>
        <w:rPr>
          <w:rFonts w:ascii="Times New Roman" w:eastAsia="Times New Roman" w:hAnsi="Times New Roman" w:cs="Times New Roman"/>
          <w:sz w:val="24"/>
        </w:rPr>
        <w:t xml:space="preserve">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266C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documento configura um relatório intermediário. Pretende-se que o trabalho final em desenvolvimento seja concluído com a seguinte organização </w:t>
      </w:r>
      <w:r w:rsidR="00D449FE">
        <w:rPr>
          <w:rFonts w:ascii="Times New Roman" w:eastAsia="Times New Roman" w:hAnsi="Times New Roman" w:cs="Times New Roman"/>
          <w:sz w:val="24"/>
        </w:rPr>
        <w:t>em seções:</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Seção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Seção 2 – Comunicação da Informação –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organizações. Apoiado nesse arcabouço teórico esboça um modelo de comunicação entre organizações públicas brasileiras.</w:t>
      </w:r>
    </w:p>
    <w:p w:rsidR="00910979"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3 –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a partir de fontes de dados abertas – Expõe alguns trabalhos </w:t>
      </w:r>
      <w:proofErr w:type="gramStart"/>
      <w:r>
        <w:rPr>
          <w:rFonts w:ascii="Times New Roman" w:eastAsia="Times New Roman" w:hAnsi="Times New Roman" w:cs="Times New Roman"/>
          <w:sz w:val="24"/>
        </w:rPr>
        <w:t>da autores</w:t>
      </w:r>
      <w:proofErr w:type="gramEnd"/>
      <w:r>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p>
    <w:p w:rsidR="009D2157" w:rsidRDefault="009D2157"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4 – Base Empírica, Ferramentas e Metodologia - 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5 – </w:t>
      </w:r>
      <w:proofErr w:type="gramStart"/>
      <w:r>
        <w:rPr>
          <w:rFonts w:ascii="Times New Roman" w:eastAsia="Times New Roman" w:hAnsi="Times New Roman" w:cs="Times New Roman"/>
          <w:sz w:val="24"/>
        </w:rPr>
        <w:t>Análise de Rede Sociais</w:t>
      </w:r>
      <w:proofErr w:type="gramEnd"/>
      <w:r>
        <w:rPr>
          <w:rFonts w:ascii="Times New Roman" w:eastAsia="Times New Roman" w:hAnsi="Times New Roman" w:cs="Times New Roman"/>
          <w:sz w:val="24"/>
        </w:rPr>
        <w:t xml:space="preserve"> – Apresenta os principais conceitos e métricas oferecidas pela Análise de redes Sociais que foram usados na análise da comunicação entre as organizações públicas brasileiras neste trabalho.</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6 – Análise dos dados e discussão dos resultados – Discute os resultados das aplicações das técnicas da Análise de Redes Sociais diversas redes extraídas.</w:t>
      </w:r>
    </w:p>
    <w:p w:rsidR="0070475D" w:rsidRPr="00D449FE"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7 –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conclusões do estudo frente a seus objetivos, as contribuições da pesquisa e sugestões para trabalhos futuros</w:t>
      </w:r>
      <w:r w:rsidR="0081314B">
        <w:rPr>
          <w:rFonts w:ascii="Times New Roman" w:eastAsia="Times New Roman" w:hAnsi="Times New Roman" w:cs="Times New Roman"/>
          <w:sz w:val="24"/>
        </w:rPr>
        <w:t>.</w:t>
      </w:r>
    </w:p>
    <w:p w:rsidR="004B3457" w:rsidRDefault="004B3457"/>
    <w:p w:rsidR="00164A63" w:rsidRDefault="00164A63" w:rsidP="00453F9A">
      <w:pPr>
        <w:pStyle w:val="Ttulo2"/>
        <w:numPr>
          <w:ilvl w:val="0"/>
          <w:numId w:val="3"/>
        </w:numPr>
        <w:spacing w:before="200" w:after="0" w:line="271" w:lineRule="auto"/>
      </w:pPr>
      <w:bookmarkStart w:id="7" w:name="_Toc365923998"/>
      <w:r>
        <w:lastRenderedPageBreak/>
        <w:t>Referencial teórico</w:t>
      </w:r>
    </w:p>
    <w:p w:rsidR="00BE0E3B" w:rsidRDefault="00BE0E3B" w:rsidP="00BE0E3B"/>
    <w:p w:rsidR="00DF3A87" w:rsidRDefault="00DF3A87" w:rsidP="00D46DC1">
      <w:pPr>
        <w:spacing w:after="0" w:line="360" w:lineRule="auto"/>
        <w:ind w:firstLine="708"/>
        <w:rPr>
          <w:rFonts w:ascii="Times New Roman" w:eastAsia="Times New Roman" w:hAnsi="Times New Roman" w:cs="Times New Roman"/>
          <w:sz w:val="24"/>
        </w:rPr>
      </w:pPr>
      <w:r w:rsidRPr="00DF3A87">
        <w:rPr>
          <w:rFonts w:ascii="Times New Roman" w:eastAsia="Times New Roman" w:hAnsi="Times New Roman" w:cs="Times New Roman"/>
          <w:sz w:val="24"/>
        </w:rPr>
        <w:t xml:space="preserve">A seguir </w:t>
      </w:r>
      <w:r>
        <w:rPr>
          <w:rFonts w:ascii="Times New Roman" w:eastAsia="Times New Roman" w:hAnsi="Times New Roman" w:cs="Times New Roman"/>
          <w:sz w:val="24"/>
        </w:rPr>
        <w:t xml:space="preserve">são apresentados os principais conceitos relacionados aos temas envolvidos no trabalho e que compõem o referencial teórico e metodológico da pesquisa. </w:t>
      </w:r>
      <w:r w:rsidRPr="00DF3A87">
        <w:rPr>
          <w:rFonts w:ascii="Times New Roman" w:eastAsia="Times New Roman" w:hAnsi="Times New Roman" w:cs="Times New Roman"/>
          <w:sz w:val="24"/>
        </w:rPr>
        <w:t xml:space="preserve"> </w:t>
      </w:r>
    </w:p>
    <w:p w:rsidR="00D46DC1" w:rsidRPr="00BE0E3B" w:rsidRDefault="00D46DC1" w:rsidP="00D46DC1">
      <w:pPr>
        <w:spacing w:after="0" w:line="360" w:lineRule="auto"/>
        <w:ind w:firstLine="708"/>
      </w:pPr>
    </w:p>
    <w:p w:rsidR="004B3457" w:rsidRDefault="00453F9A" w:rsidP="00BE0E3B">
      <w:pPr>
        <w:pStyle w:val="Ttulo3"/>
        <w:numPr>
          <w:ilvl w:val="1"/>
          <w:numId w:val="3"/>
        </w:numPr>
      </w:pPr>
      <w:r w:rsidRPr="00BE0E3B">
        <w:t>Comunicação da informação</w:t>
      </w:r>
      <w:bookmarkEnd w:id="7"/>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w:t>
      </w:r>
      <w:proofErr w:type="gramStart"/>
      <w:r>
        <w:rPr>
          <w:rFonts w:ascii="Times New Roman" w:eastAsia="Times New Roman" w:hAnsi="Times New Roman" w:cs="Times New Roman"/>
          <w:sz w:val="24"/>
        </w:rPr>
        <w:t>fenômeno que supostamente ocorre entre organizações publicas</w:t>
      </w:r>
      <w:proofErr w:type="gramEnd"/>
      <w:r>
        <w:rPr>
          <w:rFonts w:ascii="Times New Roman" w:eastAsia="Times New Roman" w:hAnsi="Times New Roman" w:cs="Times New Roman"/>
          <w:sz w:val="24"/>
        </w:rPr>
        <w:t xml:space="preserve">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lastRenderedPageBreak/>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xml:space="preserve">”, que em suas palavras é: “Um sistema operacionalmente fechado e estruturalmente acoplado ao meio”. </w:t>
      </w:r>
      <w:proofErr w:type="gramStart"/>
      <w:r>
        <w:rPr>
          <w:rFonts w:ascii="Times New Roman" w:eastAsia="Times New Roman" w:hAnsi="Times New Roman" w:cs="Times New Roman"/>
          <w:sz w:val="24"/>
        </w:rPr>
        <w:t>“Tais sistemas regulam as relações sociais como variações e circulação de sentido.</w:t>
      </w:r>
      <w:proofErr w:type="gramEnd"/>
      <w:r>
        <w:rPr>
          <w:rFonts w:ascii="Times New Roman" w:eastAsia="Times New Roman" w:hAnsi="Times New Roman" w:cs="Times New Roman"/>
          <w:sz w:val="24"/>
        </w:rPr>
        <w:t xml:space="preserve">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5D3BFA" w:rsidP="00BE0E3B">
      <w:pPr>
        <w:pStyle w:val="Ttulo3"/>
        <w:numPr>
          <w:ilvl w:val="1"/>
          <w:numId w:val="3"/>
        </w:numPr>
      </w:pPr>
      <w:bookmarkStart w:id="8" w:name="_Toc365923999"/>
      <w:r>
        <w:rPr>
          <w:rFonts w:eastAsia="Cambria"/>
        </w:rPr>
        <w:t>M</w:t>
      </w:r>
      <w:r w:rsidR="00143008" w:rsidRPr="00BE0E3B">
        <w:rPr>
          <w:rFonts w:eastAsia="Cambria"/>
        </w:rPr>
        <w:t>ediação da informação</w:t>
      </w:r>
      <w:bookmarkEnd w:id="8"/>
    </w:p>
    <w:p w:rsidR="008B17D9" w:rsidRDefault="008B17D9" w:rsidP="008B17D9">
      <w:pPr>
        <w:ind w:left="360"/>
      </w:pPr>
    </w:p>
    <w:p w:rsidR="008B17D9" w:rsidRDefault="008B17D9"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Dentro da Ciência da Informação, o estudo da mediação da informação tem como uma de suas principais definições a oferecida por Almeida Júnior (2008, p.46) que a define como uma atividade de interferência no processo de busca pela informação visando propiciar a apropriação dessa informação de forma total ou parcial. </w:t>
      </w:r>
    </w:p>
    <w:p w:rsidR="0096120C" w:rsidRDefault="0096120C" w:rsidP="008B17D9">
      <w:pPr>
        <w:spacing w:after="0" w:line="360" w:lineRule="auto"/>
        <w:ind w:firstLine="708"/>
        <w:rPr>
          <w:rFonts w:ascii="Times New Roman" w:eastAsia="Times New Roman" w:hAnsi="Times New Roman" w:cs="Times New Roman"/>
          <w:sz w:val="24"/>
        </w:rPr>
      </w:pPr>
      <w:r w:rsidRPr="0096120C">
        <w:rPr>
          <w:rFonts w:ascii="Times New Roman" w:eastAsia="Times New Roman" w:hAnsi="Times New Roman" w:cs="Times New Roman"/>
          <w:sz w:val="24"/>
        </w:rPr>
        <w:t xml:space="preserve">Autores fazem distinção entre mediação e intermediação. Mediação diz respeito a um processo que conta com a intervenção humana para aproximar um sujeito de uma informação. Na mediação o sujeito mediador acaba por interferir no processo de acesso do usuário à informação. O intermediário, por sua vez, é um ator que tem um papel mais simples, fazendo </w:t>
      </w:r>
      <w:proofErr w:type="gramStart"/>
      <w:r w:rsidRPr="0096120C">
        <w:rPr>
          <w:rFonts w:ascii="Times New Roman" w:eastAsia="Times New Roman" w:hAnsi="Times New Roman" w:cs="Times New Roman"/>
          <w:sz w:val="24"/>
        </w:rPr>
        <w:t>as</w:t>
      </w:r>
      <w:proofErr w:type="gramEnd"/>
      <w:r w:rsidRPr="0096120C">
        <w:rPr>
          <w:rFonts w:ascii="Times New Roman" w:eastAsia="Times New Roman" w:hAnsi="Times New Roman" w:cs="Times New Roman"/>
          <w:sz w:val="24"/>
        </w:rPr>
        <w:t xml:space="preserve"> vezes de um conector entre a informação e o usuário, desempenhando uma tarefa que poderia ocorrer sem a intervenção humana. Ambos são exemplos de interações. (SOUTO, 2008).</w:t>
      </w:r>
    </w:p>
    <w:p w:rsidR="00BF2A68" w:rsidRDefault="008B17D9" w:rsidP="0057608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Sem dúvida</w:t>
      </w:r>
      <w:r w:rsidR="0096120C">
        <w:rPr>
          <w:rFonts w:ascii="Times New Roman" w:eastAsia="Times New Roman" w:hAnsi="Times New Roman" w:cs="Times New Roman"/>
          <w:sz w:val="24"/>
        </w:rPr>
        <w:t>, o</w:t>
      </w:r>
      <w:r>
        <w:rPr>
          <w:rFonts w:ascii="Times New Roman" w:eastAsia="Times New Roman" w:hAnsi="Times New Roman" w:cs="Times New Roman"/>
          <w:sz w:val="24"/>
        </w:rPr>
        <w:t xml:space="preserve"> agente mediador desempenha um papel de interferência e</w:t>
      </w:r>
      <w:r w:rsidR="00BF323C">
        <w:rPr>
          <w:rFonts w:ascii="Times New Roman" w:eastAsia="Times New Roman" w:hAnsi="Times New Roman" w:cs="Times New Roman"/>
          <w:sz w:val="24"/>
        </w:rPr>
        <w:t>,</w:t>
      </w:r>
      <w:r w:rsidR="00F939BE">
        <w:rPr>
          <w:rFonts w:ascii="Times New Roman" w:eastAsia="Times New Roman" w:hAnsi="Times New Roman" w:cs="Times New Roman"/>
          <w:sz w:val="24"/>
        </w:rPr>
        <w:t xml:space="preserve"> conforme defende Valentim (</w:t>
      </w:r>
      <w:r w:rsidR="00BF323C">
        <w:rPr>
          <w:rFonts w:ascii="Times New Roman" w:eastAsia="Times New Roman" w:hAnsi="Times New Roman" w:cs="Times New Roman"/>
          <w:sz w:val="24"/>
        </w:rPr>
        <w:t xml:space="preserve">2010, p.18), sua atuação prescinde de neutralidade. Para a autora, embora muitos textos da área argumentem que a neutralidade do mediador objetive inibir a manipulação e anular a influência e ação do profissional de informação, </w:t>
      </w:r>
      <w:r w:rsidR="00576083">
        <w:rPr>
          <w:rFonts w:ascii="Times New Roman" w:eastAsia="Times New Roman" w:hAnsi="Times New Roman" w:cs="Times New Roman"/>
          <w:sz w:val="24"/>
        </w:rPr>
        <w:t>esse profissional, ao proceder dessa forma, abre mão da oportunidade de exercer</w:t>
      </w:r>
      <w:r w:rsidR="00BF323C">
        <w:rPr>
          <w:rFonts w:ascii="Times New Roman" w:eastAsia="Times New Roman" w:hAnsi="Times New Roman" w:cs="Times New Roman"/>
          <w:sz w:val="24"/>
        </w:rPr>
        <w:t xml:space="preserve"> </w:t>
      </w:r>
      <w:r w:rsidR="00576083">
        <w:rPr>
          <w:rFonts w:ascii="Times New Roman" w:eastAsia="Times New Roman" w:hAnsi="Times New Roman" w:cs="Times New Roman"/>
          <w:sz w:val="24"/>
        </w:rPr>
        <w:t>um</w:t>
      </w:r>
      <w:r w:rsidR="00BF323C">
        <w:rPr>
          <w:rFonts w:ascii="Times New Roman" w:eastAsia="Times New Roman" w:hAnsi="Times New Roman" w:cs="Times New Roman"/>
          <w:sz w:val="24"/>
        </w:rPr>
        <w:t xml:space="preserve"> papel </w:t>
      </w:r>
      <w:r w:rsidR="00576083">
        <w:rPr>
          <w:rFonts w:ascii="Times New Roman" w:eastAsia="Times New Roman" w:hAnsi="Times New Roman" w:cs="Times New Roman"/>
          <w:sz w:val="24"/>
        </w:rPr>
        <w:t xml:space="preserve">transformador que sua posição permite e atua como </w:t>
      </w:r>
      <w:r w:rsidR="00576083" w:rsidRPr="00BF2A68">
        <w:rPr>
          <w:rFonts w:ascii="Times New Roman" w:eastAsia="Times New Roman" w:hAnsi="Times New Roman" w:cs="Times New Roman"/>
          <w:i/>
          <w:sz w:val="24"/>
        </w:rPr>
        <w:t>reprodutor de formas de entender e explicar o mundo</w:t>
      </w:r>
      <w:r w:rsidR="00576083">
        <w:rPr>
          <w:rFonts w:ascii="Times New Roman" w:eastAsia="Times New Roman" w:hAnsi="Times New Roman" w:cs="Times New Roman"/>
          <w:sz w:val="24"/>
        </w:rPr>
        <w:t xml:space="preserve">. </w:t>
      </w:r>
    </w:p>
    <w:p w:rsidR="00BF323C"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w:t>
      </w:r>
      <w:r w:rsidR="00576083">
        <w:rPr>
          <w:rFonts w:ascii="Times New Roman" w:eastAsia="Times New Roman" w:hAnsi="Times New Roman" w:cs="Times New Roman"/>
          <w:sz w:val="24"/>
        </w:rPr>
        <w:t xml:space="preserve">o discutir as oportunidades de transformação da sociedade que possui o mediador da informação, a autora </w:t>
      </w:r>
      <w:r>
        <w:rPr>
          <w:rFonts w:ascii="Times New Roman" w:eastAsia="Times New Roman" w:hAnsi="Times New Roman" w:cs="Times New Roman"/>
          <w:sz w:val="24"/>
        </w:rPr>
        <w:t>destaca a importância desse ramo da Ciência da Informação no resultado final da transferência de informação, e apresenta, ainda, os conceitos de mediação explícita e implícita.</w:t>
      </w:r>
    </w:p>
    <w:p w:rsidR="00997727"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mediação explícita ocorre quando há relação formal entre o usuário e o equipamento informacional. Os aspectos materiais e concretos estão visíveis e facilmente identificáveis. </w:t>
      </w:r>
    </w:p>
    <w:p w:rsidR="00BF2A68" w:rsidRPr="00997727" w:rsidRDefault="00997727" w:rsidP="00997727">
      <w:pPr>
        <w:spacing w:after="0" w:line="360" w:lineRule="auto"/>
        <w:ind w:left="1440" w:firstLine="720"/>
        <w:rPr>
          <w:rFonts w:ascii="Times New Roman" w:eastAsia="Times New Roman" w:hAnsi="Times New Roman" w:cs="Times New Roman"/>
        </w:rPr>
      </w:pPr>
      <w:r w:rsidRPr="00997727">
        <w:rPr>
          <w:rFonts w:ascii="Times New Roman" w:eastAsia="Times New Roman" w:hAnsi="Times New Roman" w:cs="Times New Roman"/>
        </w:rPr>
        <w:t>Quanto à mediação implícita, ela ocorre em cada ação do profissional da informação, tanto no armazenamento como no processamento e em outros trabalhos por ele desenvolvidos. Ela é implícita</w:t>
      </w:r>
      <w:proofErr w:type="gramStart"/>
      <w:r w:rsidRPr="00997727">
        <w:rPr>
          <w:rFonts w:ascii="Times New Roman" w:eastAsia="Times New Roman" w:hAnsi="Times New Roman" w:cs="Times New Roman"/>
        </w:rPr>
        <w:t xml:space="preserve"> pois</w:t>
      </w:r>
      <w:proofErr w:type="gramEnd"/>
      <w:r w:rsidRPr="00997727">
        <w:rPr>
          <w:rFonts w:ascii="Times New Roman" w:eastAsia="Times New Roman" w:hAnsi="Times New Roman" w:cs="Times New Roman"/>
        </w:rPr>
        <w:t xml:space="preserve"> está por trás dos objetivos desses setores.</w:t>
      </w:r>
      <w:r>
        <w:rPr>
          <w:rFonts w:ascii="Times New Roman" w:eastAsia="Times New Roman" w:hAnsi="Times New Roman" w:cs="Times New Roman"/>
        </w:rPr>
        <w:t xml:space="preserve"> (Valentim, 2010, p.19)</w:t>
      </w:r>
    </w:p>
    <w:p w:rsidR="00591F67" w:rsidRDefault="00591F67" w:rsidP="008B17D9">
      <w:pPr>
        <w:spacing w:after="0" w:line="360" w:lineRule="auto"/>
        <w:ind w:firstLine="708"/>
        <w:rPr>
          <w:rFonts w:ascii="Times New Roman" w:eastAsia="Times New Roman" w:hAnsi="Times New Roman" w:cs="Times New Roman"/>
          <w:sz w:val="24"/>
        </w:rPr>
      </w:pPr>
    </w:p>
    <w:p w:rsidR="00801772"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visão apresentada anteriormente sobre Mediação da Informação pode ser ampliada para uma abordagem que englobe não somente o profissional de informação, mas todos os meios que compõem o trajeto da informação entre a origem e o destino. O profissional da informação é, certamente, o elemento com maior capacidade de </w:t>
      </w:r>
      <w:r>
        <w:rPr>
          <w:rFonts w:ascii="Times New Roman" w:eastAsia="Times New Roman" w:hAnsi="Times New Roman" w:cs="Times New Roman"/>
          <w:sz w:val="24"/>
        </w:rPr>
        <w:lastRenderedPageBreak/>
        <w:t>influencia nesse processo, mas, em termos de mediação da informação, ele pode ser classificado junto com outros que também podem influenciar.</w:t>
      </w:r>
    </w:p>
    <w:p w:rsidR="00591F67"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visão ampliada foi oferecida ainda na década de 90 por autores como </w:t>
      </w:r>
      <w:proofErr w:type="spellStart"/>
      <w:r>
        <w:rPr>
          <w:rFonts w:ascii="Times New Roman" w:eastAsia="Times New Roman" w:hAnsi="Times New Roman" w:cs="Times New Roman"/>
          <w:sz w:val="24"/>
        </w:rPr>
        <w:t>Gumpert</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Cathcart</w:t>
      </w:r>
      <w:proofErr w:type="spellEnd"/>
      <w:r>
        <w:rPr>
          <w:rFonts w:ascii="Times New Roman" w:eastAsia="Times New Roman" w:hAnsi="Times New Roman" w:cs="Times New Roman"/>
          <w:sz w:val="24"/>
        </w:rPr>
        <w:t xml:space="preserve"> (1990, p.21), que argumentaram que: </w:t>
      </w:r>
    </w:p>
    <w:p w:rsidR="00591F67" w:rsidRPr="00591F67" w:rsidRDefault="00591F67" w:rsidP="00591F67">
      <w:pPr>
        <w:spacing w:after="0" w:line="360" w:lineRule="auto"/>
        <w:ind w:left="1440" w:firstLine="720"/>
        <w:rPr>
          <w:rFonts w:ascii="Times New Roman" w:eastAsia="Times New Roman" w:hAnsi="Times New Roman" w:cs="Times New Roman"/>
        </w:rPr>
      </w:pPr>
      <w:r w:rsidRPr="00591F67">
        <w:rPr>
          <w:rFonts w:ascii="Times New Roman" w:eastAsia="Times New Roman" w:hAnsi="Times New Roman" w:cs="Times New Roman"/>
        </w:rPr>
        <w:t>O conceito de mediação inclui mais do que os canais que carregam a informação, mais do que a percepção dos produtores das mensagens em massa, e mais do que os efeitos do conteúdo dessas mensagens. O estudo da mediação requer que se perceba e se entenda as maneiras com que as tecnologias dos meios produzem formas únicas de informação que, por sua vez, têm efeito potencial sobre produtores, programadores, mensagens, receptores e construção social da realidade (GUMPERT; CATHCART, 1990, p.21</w:t>
      </w:r>
      <w:proofErr w:type="gramStart"/>
      <w:r w:rsidRPr="00591F67">
        <w:rPr>
          <w:rFonts w:ascii="Times New Roman" w:eastAsia="Times New Roman" w:hAnsi="Times New Roman" w:cs="Times New Roman"/>
        </w:rPr>
        <w:t>)</w:t>
      </w:r>
      <w:proofErr w:type="gramEnd"/>
    </w:p>
    <w:p w:rsidR="009F18BF" w:rsidRDefault="009F18BF" w:rsidP="009F18BF">
      <w:pPr>
        <w:spacing w:after="0" w:line="360" w:lineRule="auto"/>
        <w:ind w:firstLine="708"/>
        <w:rPr>
          <w:rFonts w:ascii="Times New Roman" w:eastAsia="Times New Roman" w:hAnsi="Times New Roman" w:cs="Times New Roman"/>
          <w:sz w:val="24"/>
        </w:rPr>
      </w:pPr>
    </w:p>
    <w:p w:rsidR="00E3206C" w:rsidRPr="009F18BF" w:rsidRDefault="009F18BF" w:rsidP="009F18BF">
      <w:pPr>
        <w:spacing w:after="0" w:line="360" w:lineRule="auto"/>
        <w:ind w:firstLine="708"/>
        <w:rPr>
          <w:rFonts w:ascii="Times New Roman" w:eastAsia="Times New Roman" w:hAnsi="Times New Roman" w:cs="Times New Roman"/>
          <w:sz w:val="24"/>
        </w:rPr>
      </w:pPr>
      <w:r w:rsidRPr="009F18BF">
        <w:rPr>
          <w:rFonts w:ascii="Times New Roman" w:eastAsia="Times New Roman" w:hAnsi="Times New Roman" w:cs="Times New Roman"/>
          <w:sz w:val="24"/>
        </w:rPr>
        <w:t xml:space="preserve">Em essência, esses autores </w:t>
      </w:r>
      <w:r>
        <w:rPr>
          <w:rFonts w:ascii="Times New Roman" w:eastAsia="Times New Roman" w:hAnsi="Times New Roman" w:cs="Times New Roman"/>
          <w:sz w:val="24"/>
        </w:rPr>
        <w:t xml:space="preserve">acreditam que, dentro do estudo da mediação da informação, os meios não são apenas extensões físicas do homem dentro de um processo de comunicação, mas a conexão entre o homem e esses meios tem efeito transformador em ambos. Os meios, para os autores, há, além da extensão física, a extensão psicológica do homem no meio. O </w:t>
      </w:r>
      <w:r w:rsidRPr="009F18BF">
        <w:rPr>
          <w:rFonts w:ascii="Times New Roman" w:eastAsia="Times New Roman" w:hAnsi="Times New Roman" w:cs="Times New Roman"/>
          <w:i/>
          <w:sz w:val="24"/>
        </w:rPr>
        <w:t>framework</w:t>
      </w:r>
      <w:r>
        <w:rPr>
          <w:rFonts w:ascii="Times New Roman" w:eastAsia="Times New Roman" w:hAnsi="Times New Roman" w:cs="Times New Roman"/>
          <w:sz w:val="24"/>
        </w:rPr>
        <w:t xml:space="preserve"> apresentado pelos autores para estudos de mediação da informação apresenta premissas como: (1) A função e capacidade primária de qualquer meio é transcender tempo e/ou espaço. (2) as regras de um meio e as características intrínsecas que definem esse meio são coisas distintas. (3) a gramática de cada meio de comunicação é única. (4) A dependência de um meio define a expressão individual e social. (5) Tosos os meios de comunicação são historicamente interdependentes. (6) Todos os meios de comunicação são ao mesmo tempo reflexivos e </w:t>
      </w:r>
      <w:proofErr w:type="spellStart"/>
      <w:r>
        <w:rPr>
          <w:rFonts w:ascii="Times New Roman" w:eastAsia="Times New Roman" w:hAnsi="Times New Roman" w:cs="Times New Roman"/>
          <w:sz w:val="24"/>
        </w:rPr>
        <w:t>p</w:t>
      </w:r>
      <w:r w:rsidR="001B356B">
        <w:rPr>
          <w:rFonts w:ascii="Times New Roman" w:eastAsia="Times New Roman" w:hAnsi="Times New Roman" w:cs="Times New Roman"/>
          <w:sz w:val="24"/>
        </w:rPr>
        <w:t>rojectivos</w:t>
      </w:r>
      <w:proofErr w:type="spellEnd"/>
      <w:r>
        <w:rPr>
          <w:rFonts w:ascii="Times New Roman" w:eastAsia="Times New Roman" w:hAnsi="Times New Roman" w:cs="Times New Roman"/>
          <w:sz w:val="24"/>
        </w:rPr>
        <w:t>.</w:t>
      </w:r>
      <w:r w:rsidR="00D260D2">
        <w:rPr>
          <w:rFonts w:ascii="Times New Roman" w:eastAsia="Times New Roman" w:hAnsi="Times New Roman" w:cs="Times New Roman"/>
          <w:sz w:val="24"/>
        </w:rPr>
        <w:t xml:space="preserve"> (GUMPERT; CATHCART, 1990, p.35</w:t>
      </w:r>
      <w:r w:rsidR="00D260D2" w:rsidRPr="00D260D2">
        <w:rPr>
          <w:rFonts w:ascii="Times New Roman" w:eastAsia="Times New Roman" w:hAnsi="Times New Roman" w:cs="Times New Roman"/>
          <w:sz w:val="24"/>
        </w:rPr>
        <w:t>)</w:t>
      </w:r>
    </w:p>
    <w:p w:rsidR="00A94A62" w:rsidRPr="00A1016D" w:rsidRDefault="00021D37" w:rsidP="003D30F7">
      <w:pPr>
        <w:spacing w:after="0" w:line="360" w:lineRule="auto"/>
        <w:ind w:firstLine="708"/>
        <w:rPr>
          <w:rFonts w:ascii="Times New Roman" w:eastAsia="Times New Roman" w:hAnsi="Times New Roman" w:cs="Times New Roman"/>
          <w:sz w:val="24"/>
        </w:rPr>
      </w:pPr>
      <w:proofErr w:type="spellStart"/>
      <w:r w:rsidRPr="00A1016D">
        <w:rPr>
          <w:rFonts w:ascii="Times New Roman" w:eastAsia="Times New Roman" w:hAnsi="Times New Roman" w:cs="Times New Roman"/>
          <w:sz w:val="24"/>
        </w:rPr>
        <w:t>Zins</w:t>
      </w:r>
      <w:proofErr w:type="spellEnd"/>
      <w:r w:rsidRPr="00A1016D">
        <w:rPr>
          <w:rFonts w:ascii="Times New Roman" w:eastAsia="Times New Roman" w:hAnsi="Times New Roman" w:cs="Times New Roman"/>
          <w:sz w:val="24"/>
        </w:rPr>
        <w:t xml:space="preserve"> (2007) propõe o mapa do conhecimento da Ciência da Informação. </w:t>
      </w:r>
      <w:r w:rsidR="00C603BA" w:rsidRPr="00A1016D">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sidRPr="00A1016D">
        <w:rPr>
          <w:rFonts w:ascii="Times New Roman" w:eastAsia="Times New Roman" w:hAnsi="Times New Roman" w:cs="Times New Roman"/>
          <w:sz w:val="24"/>
        </w:rPr>
        <w:t>Zins</w:t>
      </w:r>
      <w:proofErr w:type="spellEnd"/>
      <w:r w:rsidR="00C603BA" w:rsidRPr="00A1016D">
        <w:rPr>
          <w:rFonts w:ascii="Times New Roman" w:eastAsia="Times New Roman" w:hAnsi="Times New Roman" w:cs="Times New Roman"/>
          <w:sz w:val="24"/>
        </w:rPr>
        <w:t>(</w:t>
      </w:r>
      <w:proofErr w:type="gramEnd"/>
      <w:r w:rsidR="00C603BA" w:rsidRPr="00A1016D">
        <w:rPr>
          <w:rFonts w:ascii="Times New Roman" w:eastAsia="Times New Roman" w:hAnsi="Times New Roman" w:cs="Times New Roman"/>
          <w:sz w:val="24"/>
        </w:rPr>
        <w:t>2007) define os elementos que atuam entre as fontes de informação e os usuários, destinatários da informação: Tra</w:t>
      </w:r>
      <w:r w:rsidR="0016098A" w:rsidRPr="00A1016D">
        <w:rPr>
          <w:rFonts w:ascii="Times New Roman" w:eastAsia="Times New Roman" w:hAnsi="Times New Roman" w:cs="Times New Roman"/>
          <w:sz w:val="24"/>
        </w:rPr>
        <w:t>balhadores do Conhecimento</w:t>
      </w:r>
      <w:r w:rsidR="00C603BA" w:rsidRPr="00A1016D">
        <w:rPr>
          <w:rFonts w:ascii="Times New Roman" w:eastAsia="Times New Roman" w:hAnsi="Times New Roman" w:cs="Times New Roman"/>
          <w:sz w:val="24"/>
        </w:rPr>
        <w:t>, Aplicações, Operações e Processos, Tecnologias, Ambientes, Organizações</w:t>
      </w:r>
      <w:r w:rsidR="0016098A" w:rsidRPr="00A1016D">
        <w:rPr>
          <w:rFonts w:ascii="Times New Roman" w:eastAsia="Times New Roman" w:hAnsi="Times New Roman" w:cs="Times New Roman"/>
          <w:sz w:val="24"/>
        </w:rPr>
        <w:t xml:space="preserve">. Esses elementos são </w:t>
      </w:r>
      <w:proofErr w:type="gramStart"/>
      <w:r w:rsidR="0016098A" w:rsidRPr="00A1016D">
        <w:rPr>
          <w:rFonts w:ascii="Times New Roman" w:eastAsia="Times New Roman" w:hAnsi="Times New Roman" w:cs="Times New Roman"/>
          <w:sz w:val="24"/>
        </w:rPr>
        <w:t>a</w:t>
      </w:r>
      <w:proofErr w:type="gramEnd"/>
      <w:r w:rsidR="0016098A" w:rsidRPr="00A1016D">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9" w:name="_Toc365924000"/>
      <w:r w:rsidRPr="004F26F0">
        <w:rPr>
          <w:rFonts w:eastAsia="Cambria"/>
        </w:rPr>
        <w:lastRenderedPageBreak/>
        <w:t xml:space="preserve">A Comunicação da informação </w:t>
      </w:r>
      <w:bookmarkEnd w:id="9"/>
      <w:r w:rsidR="00D5783D">
        <w:rPr>
          <w:rFonts w:eastAsia="Cambria"/>
        </w:rPr>
        <w:t>Organizacional</w:t>
      </w:r>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w:t>
      </w:r>
      <w:proofErr w:type="gramStart"/>
      <w:r w:rsidR="00C95F08">
        <w:rPr>
          <w:rFonts w:ascii="Times New Roman" w:eastAsia="Times New Roman" w:hAnsi="Times New Roman" w:cs="Times New Roman"/>
          <w:sz w:val="24"/>
        </w:rPr>
        <w:t>comunicação identificados no ambiente organizacional</w:t>
      </w:r>
      <w:proofErr w:type="gramEnd"/>
      <w:r w:rsidR="00C95F08">
        <w:rPr>
          <w:rFonts w:ascii="Times New Roman" w:eastAsia="Times New Roman" w:hAnsi="Times New Roman" w:cs="Times New Roman"/>
          <w:sz w:val="24"/>
        </w:rPr>
        <w:t xml:space="preserve">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2B5922">
      <w:pPr>
        <w:pStyle w:val="Ttulo3"/>
        <w:numPr>
          <w:ilvl w:val="2"/>
          <w:numId w:val="3"/>
        </w:numPr>
        <w:rPr>
          <w:rFonts w:eastAsia="Times New Roman"/>
        </w:rPr>
      </w:pPr>
      <w:r w:rsidRPr="002B5922">
        <w:rPr>
          <w:rFonts w:eastAsia="Times New Roman"/>
        </w:rPr>
        <w:t>Abordagem sistêmica no estudo das organizações</w:t>
      </w:r>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w:t>
      </w:r>
      <w:proofErr w:type="gramStart"/>
      <w:r w:rsidR="003B441D">
        <w:rPr>
          <w:rFonts w:ascii="Times New Roman" w:eastAsia="Times New Roman" w:hAnsi="Times New Roman" w:cs="Times New Roman"/>
          <w:sz w:val="24"/>
        </w:rPr>
        <w:t>von</w:t>
      </w:r>
      <w:proofErr w:type="gramEnd"/>
      <w:r w:rsidR="003B441D">
        <w:rPr>
          <w:rFonts w:ascii="Times New Roman" w:eastAsia="Times New Roman" w:hAnsi="Times New Roman" w:cs="Times New Roman"/>
          <w:sz w:val="24"/>
        </w:rPr>
        <w:t xml:space="preserve"> </w:t>
      </w:r>
      <w:proofErr w:type="spellStart"/>
      <w:r w:rsidR="003B441D">
        <w:rPr>
          <w:rFonts w:ascii="Times New Roman" w:eastAsia="Times New Roman" w:hAnsi="Times New Roman" w:cs="Times New Roman"/>
          <w:sz w:val="24"/>
        </w:rPr>
        <w:t>Bertalanffy</w:t>
      </w:r>
      <w:proofErr w:type="spellEnd"/>
      <w:r w:rsidR="003B441D">
        <w:rPr>
          <w:rFonts w:ascii="Times New Roman" w:eastAsia="Times New Roman" w:hAnsi="Times New Roman" w:cs="Times New Roman"/>
          <w:sz w:val="24"/>
        </w:rPr>
        <w:t>,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TGS, as abordagens devem ser amplas, expansivas e considerar a interação entre diversos elementos e considerar que os fenômenos estudados são compostos por outros fenômenos menores ao mesmo tempo em que compõem fenômenos maiores, </w:t>
      </w:r>
      <w:r>
        <w:rPr>
          <w:rFonts w:ascii="Times New Roman" w:eastAsia="Times New Roman" w:hAnsi="Times New Roman" w:cs="Times New Roman"/>
          <w:sz w:val="24"/>
        </w:rPr>
        <w:lastRenderedPageBreak/>
        <w:t>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w:t>
      </w:r>
      <w:proofErr w:type="gramStart"/>
      <w:r>
        <w:rPr>
          <w:rFonts w:ascii="Times New Roman" w:eastAsia="Times New Roman" w:hAnsi="Times New Roman" w:cs="Times New Roman"/>
          <w:sz w:val="24"/>
        </w:rPr>
        <w:t>, trata</w:t>
      </w:r>
      <w:proofErr w:type="gramEnd"/>
      <w:r>
        <w:rPr>
          <w:rFonts w:ascii="Times New Roman" w:eastAsia="Times New Roman" w:hAnsi="Times New Roman" w:cs="Times New Roman"/>
          <w:sz w:val="24"/>
        </w:rPr>
        <w:t xml:space="preserve">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 xml:space="preserve">Esse elemento é composto de outros elementos que se comportam da mesma forma, lidando com entradas, processamento e saídas de forma coordenada visando </w:t>
      </w:r>
      <w:proofErr w:type="gramStart"/>
      <w:r w:rsidR="008974A8">
        <w:rPr>
          <w:rFonts w:ascii="Times New Roman" w:eastAsia="Times New Roman" w:hAnsi="Times New Roman" w:cs="Times New Roman"/>
          <w:sz w:val="24"/>
        </w:rPr>
        <w:t>a</w:t>
      </w:r>
      <w:proofErr w:type="gramEnd"/>
      <w:r w:rsidR="008974A8">
        <w:rPr>
          <w:rFonts w:ascii="Times New Roman" w:eastAsia="Times New Roman" w:hAnsi="Times New Roman" w:cs="Times New Roman"/>
          <w:sz w:val="24"/>
        </w:rPr>
        <w:t xml:space="preserve"> execução de alguma tarefa.</w:t>
      </w:r>
      <w:r w:rsidR="003C726E">
        <w:rPr>
          <w:rFonts w:ascii="Times New Roman" w:eastAsia="Times New Roman" w:hAnsi="Times New Roman" w:cs="Times New Roman"/>
          <w:sz w:val="24"/>
        </w:rPr>
        <w:t xml:space="preserve"> Trata-se da Hierarquia de sistemas, que Fernandes ilustra na Figura XX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t>”Os sistemas e seus processos podem ser analisados e organizados de forma hierarquizada</w:t>
      </w:r>
      <w:proofErr w:type="gramStart"/>
      <w:r w:rsidRPr="003C726E">
        <w:rPr>
          <w:rFonts w:ascii="Times New Roman" w:eastAsia="Times New Roman" w:hAnsi="Times New Roman" w:cs="Times New Roman"/>
        </w:rPr>
        <w:t xml:space="preserve"> pois</w:t>
      </w:r>
      <w:proofErr w:type="gramEnd"/>
      <w:r w:rsidRPr="003C726E">
        <w:rPr>
          <w:rFonts w:ascii="Times New Roman" w:eastAsia="Times New Roman" w:hAnsi="Times New Roman" w:cs="Times New Roman"/>
        </w:rPr>
        <w:t xml:space="preserve">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C14CBF" w:rsidRDefault="003C726E" w:rsidP="003C726E">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3C726E" w:rsidRPr="00C61010" w:rsidRDefault="003C726E" w:rsidP="003C726E">
      <w:pPr>
        <w:spacing w:after="0" w:line="360" w:lineRule="auto"/>
        <w:ind w:firstLine="708"/>
        <w:jc w:val="center"/>
        <w:rPr>
          <w:rFonts w:ascii="Times New Roman" w:eastAsia="Times New Roman" w:hAnsi="Times New Roman" w:cs="Times New Roman"/>
        </w:rPr>
      </w:pPr>
      <w:r w:rsidRPr="00C61010">
        <w:rPr>
          <w:rFonts w:ascii="Times New Roman" w:eastAsia="Times New Roman" w:hAnsi="Times New Roman" w:cs="Times New Roman"/>
        </w:rPr>
        <w:t>Figura XX – Hierarquia de sistemas e subsistemas (FERNANDES 2012)</w:t>
      </w:r>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731B32">
      <w:pPr>
        <w:spacing w:after="0" w:line="360" w:lineRule="auto"/>
        <w:ind w:left="1440" w:firstLine="720"/>
        <w:rPr>
          <w:rFonts w:ascii="Times New Roman" w:eastAsia="Times New Roman" w:hAnsi="Times New Roman" w:cs="Times New Roman"/>
        </w:rPr>
      </w:pPr>
      <w:r w:rsidRPr="00731B32">
        <w:rPr>
          <w:rFonts w:ascii="Times New Roman" w:eastAsia="Times New Roman" w:hAnsi="Times New Roman" w:cs="Times New Roman"/>
        </w:rPr>
        <w:t xml:space="preserve">“Organizações são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de fontes do ambiente. (...)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(KATZ e KAHN 1978</w:t>
      </w:r>
      <w:r w:rsidR="00FF0844">
        <w:rPr>
          <w:rFonts w:ascii="Times New Roman" w:eastAsia="Times New Roman" w:hAnsi="Times New Roman" w:cs="Times New Roman"/>
        </w:rPr>
        <w:t xml:space="preserve"> apud PANCHAL 2013</w:t>
      </w:r>
      <w:proofErr w:type="gramStart"/>
      <w:r w:rsidRPr="00731B32">
        <w:rPr>
          <w:rFonts w:ascii="Times New Roman" w:eastAsia="Times New Roman" w:hAnsi="Times New Roman" w:cs="Times New Roman"/>
        </w:rPr>
        <w:t>)</w:t>
      </w:r>
      <w:proofErr w:type="gramEnd"/>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 xml:space="preserve">s organizações são interdependentes entre si e isso exige que elas se relacionem e se integrem com o seu mundo interno e externo. (KATZ e </w:t>
      </w:r>
      <w:proofErr w:type="gramStart"/>
      <w:r w:rsidR="002601C3" w:rsidRPr="002601C3">
        <w:rPr>
          <w:rFonts w:ascii="Times New Roman" w:eastAsia="Times New Roman" w:hAnsi="Times New Roman" w:cs="Times New Roman"/>
          <w:sz w:val="24"/>
        </w:rPr>
        <w:t>KAHN ,</w:t>
      </w:r>
      <w:proofErr w:type="gramEnd"/>
      <w:r w:rsidR="002601C3" w:rsidRPr="002601C3">
        <w:rPr>
          <w:rFonts w:ascii="Times New Roman" w:eastAsia="Times New Roman" w:hAnsi="Times New Roman" w:cs="Times New Roman"/>
          <w:sz w:val="24"/>
        </w:rPr>
        <w:t xml:space="preserve"> 1978, apud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sidRPr="002B5922">
        <w:rPr>
          <w:rFonts w:eastAsia="Times New Roman"/>
        </w:rPr>
        <w:t>Tipos de comunicação entre as organizações</w:t>
      </w:r>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 de Manutenção e de Tarefas.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w:t>
      </w:r>
      <w:r w:rsidR="00186447">
        <w:rPr>
          <w:rFonts w:ascii="Times New Roman" w:eastAsia="Times New Roman" w:hAnsi="Times New Roman" w:cs="Times New Roman"/>
          <w:sz w:val="24"/>
        </w:rPr>
        <w:lastRenderedPageBreak/>
        <w:t>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informação científica está associada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publicações científicas como artigos e livros técnicos, produzida por pesquisadores e dirigida a outros pesquisadores. A informação tecnológica usa os mesmos canais da comunicação científica</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095FAC" w:rsidP="00095FAC">
      <w:pPr>
        <w:spacing w:after="0" w:line="360" w:lineRule="auto"/>
        <w:ind w:left="1440" w:firstLine="708"/>
        <w:rPr>
          <w:rFonts w:ascii="Times New Roman" w:eastAsia="Times New Roman" w:hAnsi="Times New Roman" w:cs="Times New Roman"/>
          <w:sz w:val="24"/>
        </w:rPr>
      </w:pPr>
      <w:r w:rsidRPr="00095FAC">
        <w:rPr>
          <w:rFonts w:ascii="Times New Roman" w:eastAsia="Times New Roman" w:hAnsi="Times New Roman" w:cs="Times New Roman"/>
        </w:rPr>
        <w:t xml:space="preserve">“a)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w:t>
      </w:r>
      <w:proofErr w:type="gramStart"/>
      <w:r w:rsidRPr="00095FAC">
        <w:rPr>
          <w:rFonts w:ascii="Times New Roman" w:eastAsia="Times New Roman" w:hAnsi="Times New Roman" w:cs="Times New Roman"/>
        </w:rPr>
        <w:t>aquelas</w:t>
      </w:r>
      <w:proofErr w:type="gramEnd"/>
      <w:r w:rsidRPr="00095FAC">
        <w:rPr>
          <w:rFonts w:ascii="Times New Roman" w:eastAsia="Times New Roman" w:hAnsi="Times New Roman" w:cs="Times New Roman"/>
        </w:rPr>
        <w:t xml:space="preserve"> resultantes de encontros, tanto no próprio ambiente de trabalho, como em eventos externos à organização, tais como seminários, workshops, conferências etc. As fontes formais são aquelas registradas e, portanto , passíveis de recuperação em sistemas de informação. “ (BORGES e CAMPE</w:t>
      </w:r>
      <w:r w:rsidR="00A74F4E">
        <w:rPr>
          <w:rFonts w:ascii="Times New Roman" w:eastAsia="Times New Roman" w:hAnsi="Times New Roman" w:cs="Times New Roman"/>
        </w:rPr>
        <w:t>L</w:t>
      </w:r>
      <w:r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 xml:space="preserve">origem – internas ou externas – e classificadas quanto à forma – formais ou informais. O presente trabalho tem maior foco nas informações externas, sejam formais ou informais. Isso por que tais informações supostamente são as que compõem a comunicação entre as organizações </w:t>
      </w:r>
      <w:r>
        <w:rPr>
          <w:rFonts w:ascii="Times New Roman" w:eastAsia="Times New Roman" w:hAnsi="Times New Roman" w:cs="Times New Roman"/>
          <w:sz w:val="24"/>
        </w:rPr>
        <w:lastRenderedPageBreak/>
        <w:t>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Organizacional forma a ultima categoria e se assemelha tanto à informação para negócios quanto às mensagens classificadas por Barker. Enquanto a comunicação da informação para negócios esta associada ao processo decisório,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constituindo significados organizacionais”. Em seguida a autora sugere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w:t>
      </w:r>
      <w:proofErr w:type="gramStart"/>
      <w:r w:rsidR="00011CB8">
        <w:rPr>
          <w:rFonts w:ascii="Times New Roman" w:eastAsia="Times New Roman" w:hAnsi="Times New Roman" w:cs="Times New Roman"/>
          <w:sz w:val="24"/>
        </w:rPr>
        <w:t>à</w:t>
      </w:r>
      <w:proofErr w:type="gramEnd"/>
      <w:r w:rsidR="00011CB8">
        <w:rPr>
          <w:rFonts w:ascii="Times New Roman" w:eastAsia="Times New Roman" w:hAnsi="Times New Roman" w:cs="Times New Roman"/>
          <w:sz w:val="24"/>
        </w:rPr>
        <w:t xml:space="preserve">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Pr>
          <w:rFonts w:eastAsia="Times New Roman"/>
        </w:rPr>
        <w:t>Fluxos e canais</w:t>
      </w:r>
      <w:r w:rsidRPr="002B5922">
        <w:rPr>
          <w:rFonts w:eastAsia="Times New Roman"/>
        </w:rPr>
        <w:t xml:space="preserve"> de comunicação organizacional</w:t>
      </w:r>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 xml:space="preserve">Barker (2002) identifica três fluxos de comunicação dentro das organizações: Comunicação Vertical Ascendente, que </w:t>
      </w:r>
      <w:r w:rsidR="00AD39B2">
        <w:rPr>
          <w:rFonts w:ascii="Times New Roman" w:eastAsia="Times New Roman" w:hAnsi="Times New Roman" w:cs="Times New Roman"/>
          <w:sz w:val="24"/>
        </w:rPr>
        <w:lastRenderedPageBreak/>
        <w:t>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w:t>
      </w:r>
      <w:proofErr w:type="gramStart"/>
      <w:r>
        <w:rPr>
          <w:rFonts w:ascii="Times New Roman" w:eastAsia="Times New Roman" w:hAnsi="Times New Roman" w:cs="Times New Roman"/>
          <w:sz w:val="24"/>
        </w:rPr>
        <w:t>encontram e interagem</w:t>
      </w:r>
      <w:proofErr w:type="gramEnd"/>
      <w:r>
        <w:rPr>
          <w:rFonts w:ascii="Times New Roman" w:eastAsia="Times New Roman" w:hAnsi="Times New Roman" w:cs="Times New Roman"/>
          <w:sz w:val="24"/>
        </w:rPr>
        <w:t>”.</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proofErr w:type="spellStart"/>
      <w:r>
        <w:rPr>
          <w:rFonts w:ascii="Times New Roman" w:eastAsia="Times New Roman" w:hAnsi="Times New Roman" w:cs="Times New Roman"/>
          <w:sz w:val="24"/>
        </w:rPr>
        <w:t>counicação</w:t>
      </w:r>
      <w:proofErr w:type="spellEnd"/>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 xml:space="preserve">A escolha do canal é uma “questão de escolha e efetividade” e é influenciada por elementos como conveniência, restrições de tempo, localização, efemeridade da mensagem, alcance além da capacidade do canal de transmitir aspectos sociais, simbólicos e </w:t>
      </w:r>
      <w:proofErr w:type="gramStart"/>
      <w:r w:rsidR="00F57ED4">
        <w:rPr>
          <w:rFonts w:ascii="Times New Roman" w:eastAsia="Times New Roman" w:hAnsi="Times New Roman" w:cs="Times New Roman"/>
          <w:sz w:val="24"/>
        </w:rPr>
        <w:t>não-verbais</w:t>
      </w:r>
      <w:proofErr w:type="gramEnd"/>
      <w:r w:rsidR="00F57ED4">
        <w:rPr>
          <w:rFonts w:ascii="Times New Roman" w:eastAsia="Times New Roman" w:hAnsi="Times New Roman" w:cs="Times New Roman"/>
          <w:sz w:val="24"/>
        </w:rPr>
        <w:t xml:space="preserve">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embora se trate de uma classificação da mensagem em si, é possível direcionar a investigação relacionada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w:t>
      </w:r>
      <w:r w:rsidRPr="00F57ED4">
        <w:rPr>
          <w:rFonts w:ascii="Times New Roman" w:eastAsia="Times New Roman" w:hAnsi="Times New Roman" w:cs="Times New Roman"/>
          <w:sz w:val="24"/>
        </w:rPr>
        <w:lastRenderedPageBreak/>
        <w:t xml:space="preserve">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XX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QUADRO XX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proofErr w:type="gramStart"/>
      <w:r w:rsidRPr="00EC4AAB">
        <w:rPr>
          <w:rFonts w:ascii="Times New Roman" w:eastAsia="Times New Roman" w:hAnsi="Times New Roman" w:cs="Times New Roman"/>
        </w:rPr>
        <w:t>usados</w:t>
      </w:r>
      <w:proofErr w:type="gramEnd"/>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 xml:space="preserve">telefone, (3) correio por voz, (4) correio </w:t>
      </w:r>
      <w:proofErr w:type="gramStart"/>
      <w:r w:rsidR="002829D0" w:rsidRPr="002829D0">
        <w:rPr>
          <w:rFonts w:ascii="Times New Roman" w:eastAsia="Times New Roman" w:hAnsi="Times New Roman" w:cs="Times New Roman"/>
          <w:sz w:val="24"/>
        </w:rPr>
        <w:t>eletrônico e (5) memorandos</w:t>
      </w:r>
      <w:proofErr w:type="gramEnd"/>
      <w:r w:rsidR="002829D0" w:rsidRPr="002829D0">
        <w:rPr>
          <w:rFonts w:ascii="Times New Roman" w:eastAsia="Times New Roman" w:hAnsi="Times New Roman" w:cs="Times New Roman"/>
          <w:sz w:val="24"/>
        </w:rPr>
        <w:t xml:space="preserve">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w:t>
      </w:r>
      <w:proofErr w:type="gramStart"/>
      <w:r>
        <w:rPr>
          <w:rFonts w:ascii="Times New Roman" w:eastAsia="Times New Roman" w:hAnsi="Times New Roman" w:cs="Times New Roman"/>
          <w:sz w:val="24"/>
        </w:rPr>
        <w:t>percebe-se</w:t>
      </w:r>
      <w:proofErr w:type="gramEnd"/>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2829D0" w:rsidRDefault="002829D0" w:rsidP="00C65581">
      <w:pPr>
        <w:spacing w:after="0" w:line="360" w:lineRule="auto"/>
        <w:ind w:firstLine="708"/>
        <w:rPr>
          <w:rFonts w:ascii="Times New Roman" w:eastAsia="Times New Roman" w:hAnsi="Times New Roman" w:cs="Times New Roman"/>
          <w:sz w:val="24"/>
        </w:rPr>
      </w:pPr>
    </w:p>
    <w:p w:rsidR="002829D0" w:rsidRDefault="002829D0" w:rsidP="002829D0">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9795829" wp14:editId="2F37DCE2">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Pr="00DD549E" w:rsidRDefault="00DD549E" w:rsidP="002829D0">
      <w:pPr>
        <w:spacing w:after="0" w:line="360" w:lineRule="auto"/>
        <w:jc w:val="center"/>
        <w:rPr>
          <w:rFonts w:ascii="Times New Roman" w:eastAsia="Times New Roman" w:hAnsi="Times New Roman" w:cs="Times New Roman"/>
        </w:rPr>
      </w:pPr>
      <w:r w:rsidRPr="00DD549E">
        <w:rPr>
          <w:rFonts w:ascii="Times New Roman" w:eastAsia="Times New Roman" w:hAnsi="Times New Roman" w:cs="Times New Roman"/>
        </w:rPr>
        <w:t>Figura XX - Classificação dos canais de comunicação para negócios (COSTA 2013)</w:t>
      </w:r>
    </w:p>
    <w:p w:rsidR="002829D0" w:rsidRPr="002829D0" w:rsidRDefault="002829D0" w:rsidP="00C65581">
      <w:pPr>
        <w:spacing w:after="0" w:line="360" w:lineRule="auto"/>
        <w:ind w:firstLine="708"/>
        <w:rPr>
          <w:rFonts w:ascii="Times New Roman" w:eastAsia="Times New Roman" w:hAnsi="Times New Roman" w:cs="Times New Roman"/>
          <w:sz w:val="24"/>
        </w:rPr>
      </w:pP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XX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Da análise dos estudos apresentados e da figura XX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0" w:name="_Toc365924001"/>
      <w:r w:rsidRPr="004F26F0">
        <w:rPr>
          <w:rFonts w:eastAsia="Cambria"/>
        </w:rPr>
        <w:t xml:space="preserve">Os processos da comunicação de Le </w:t>
      </w:r>
      <w:proofErr w:type="spellStart"/>
      <w:r w:rsidRPr="004F26F0">
        <w:rPr>
          <w:rFonts w:eastAsia="Cambria"/>
        </w:rPr>
        <w:t>Coadic</w:t>
      </w:r>
      <w:bookmarkEnd w:id="10"/>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proofErr w:type="gramStart"/>
      <w:r>
        <w:t>LeCoadic</w:t>
      </w:r>
      <w:proofErr w:type="spellEnd"/>
      <w:proofErr w:type="gram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p37) onde o autor apresenta e confronta os elementos formais e informais da </w:t>
      </w:r>
      <w:r>
        <w:rPr>
          <w:rFonts w:ascii="Times New Roman" w:eastAsia="Times New Roman" w:hAnsi="Times New Roman" w:cs="Times New Roman"/>
          <w:sz w:val="24"/>
        </w:rPr>
        <w:lastRenderedPageBreak/>
        <w:t xml:space="preserve">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D.O.U. </w:t>
      </w:r>
      <w:proofErr w:type="gramStart"/>
      <w:r>
        <w:rPr>
          <w:rFonts w:ascii="Times New Roman" w:eastAsia="Times New Roman" w:hAnsi="Times New Roman" w:cs="Times New Roman"/>
          <w:sz w:val="24"/>
        </w:rPr>
        <w:t>parece</w:t>
      </w:r>
      <w:proofErr w:type="gramEnd"/>
      <w:r>
        <w:rPr>
          <w:rFonts w:ascii="Times New Roman" w:eastAsia="Times New Roman" w:hAnsi="Times New Roman" w:cs="Times New Roman"/>
          <w:sz w:val="24"/>
        </w:rPr>
        <w:t xml:space="preserv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 mostra como a comunicação entre organizações públicas pode ser modelada à luz da teoria proposta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4F26F0">
      <w:pPr>
        <w:pStyle w:val="Ttulo3"/>
        <w:numPr>
          <w:ilvl w:val="1"/>
          <w:numId w:val="3"/>
        </w:numPr>
        <w:rPr>
          <w:rFonts w:eastAsia="Cambria"/>
        </w:rPr>
      </w:pPr>
      <w:bookmarkStart w:id="11" w:name="_Toc365924002"/>
      <w:r w:rsidRPr="004F26F0">
        <w:rPr>
          <w:rFonts w:eastAsia="Cambria"/>
        </w:rPr>
        <w:t>Modelo de comunicação helicoidal de Dance</w:t>
      </w:r>
      <w:bookmarkEnd w:id="11"/>
    </w:p>
    <w:p w:rsidR="004F26F0" w:rsidRDefault="004F26F0"/>
    <w:p w:rsidR="00C62C8D" w:rsidRDefault="001A5F1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quarenta anos são usados atualmente.”. O autor conclui o argumento sugerindo que esse fato se deve à eficiência desses modelos em evidenciar os principais elementos do processo de comunicação.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Dentre os modelos lineares, o modelo de maior destaque foi proposto por Shannon (Shannon e Weaver apud </w:t>
      </w:r>
      <w:proofErr w:type="spellStart"/>
      <w:r w:rsidR="00FA2837">
        <w:rPr>
          <w:rFonts w:ascii="Times New Roman" w:eastAsia="Times New Roman" w:hAnsi="Times New Roman" w:cs="Times New Roman"/>
          <w:sz w:val="24"/>
        </w:rPr>
        <w:t>McQuail</w:t>
      </w:r>
      <w:proofErr w:type="spellEnd"/>
      <w:r w:rsidR="00FA2837">
        <w:rPr>
          <w:rFonts w:ascii="Times New Roman" w:eastAsia="Times New Roman" w:hAnsi="Times New Roman" w:cs="Times New Roman"/>
          <w:sz w:val="24"/>
        </w:rPr>
        <w:t xml:space="preserve"> e </w:t>
      </w:r>
      <w:proofErr w:type="spellStart"/>
      <w:r w:rsidR="00FA2837">
        <w:rPr>
          <w:rFonts w:ascii="Times New Roman" w:eastAsia="Times New Roman" w:hAnsi="Times New Roman" w:cs="Times New Roman"/>
          <w:sz w:val="24"/>
        </w:rPr>
        <w:t>Windhal</w:t>
      </w:r>
      <w:proofErr w:type="spellEnd"/>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 XXXX),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r w:rsidR="00BE2B48">
        <w:rPr>
          <w:rFonts w:ascii="Times New Roman" w:eastAsia="Times New Roman" w:hAnsi="Times New Roman" w:cs="Times New Roman"/>
          <w:sz w:val="24"/>
        </w:rPr>
        <w:lastRenderedPageBreak/>
        <w:t>(</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apud </w:t>
      </w:r>
      <w:proofErr w:type="spellStart"/>
      <w:r w:rsidR="00BE2B48">
        <w:rPr>
          <w:rFonts w:ascii="Times New Roman" w:eastAsia="Times New Roman" w:hAnsi="Times New Roman" w:cs="Times New Roman"/>
          <w:sz w:val="24"/>
        </w:rPr>
        <w:t>McQuail</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Windhal</w:t>
      </w:r>
      <w:proofErr w:type="spellEnd"/>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alteram durante esse processo, ou seja, que os estados em que se encontram são os mesmos ao final do processo. Nas palavras de Dance: </w:t>
      </w:r>
    </w:p>
    <w:p w:rsidR="007400A6" w:rsidRDefault="007400A6" w:rsidP="007400A6">
      <w:pPr>
        <w:spacing w:after="0" w:line="360" w:lineRule="auto"/>
        <w:ind w:left="72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w:t>
      </w:r>
      <w:proofErr w:type="gramStart"/>
      <w:r w:rsidRPr="007400A6">
        <w:rPr>
          <w:rFonts w:ascii="Times New Roman" w:eastAsia="Times New Roman" w:hAnsi="Times New Roman" w:cs="Times New Roman"/>
        </w:rPr>
        <w:t>desse modelo circular</w:t>
      </w:r>
      <w:proofErr w:type="gramEnd"/>
      <w:r w:rsidRPr="007400A6">
        <w:rPr>
          <w:rFonts w:ascii="Times New Roman" w:eastAsia="Times New Roman" w:hAnsi="Times New Roman" w:cs="Times New Roman"/>
        </w:rPr>
        <w:t xml:space="preserve">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DF1188">
      <w:pPr>
        <w:spacing w:after="0" w:line="360" w:lineRule="auto"/>
        <w:ind w:left="72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 Em qualquer momento que se queira, a hélice é um testemunho geométrico do conceito de que a comunicação, embora se desloque </w:t>
      </w:r>
      <w:r w:rsidRPr="00DF1188">
        <w:rPr>
          <w:rFonts w:ascii="Times New Roman" w:eastAsia="Times New Roman" w:hAnsi="Times New Roman" w:cs="Times New Roman"/>
        </w:rPr>
        <w:lastRenderedPageBreak/>
        <w:t>para diante, está no mesmo momento voltando para si própria e sendo afetada por seu comportamento passado, pois a próxima curva é fundamentalmente afetada pela curva de que surgiu” (DANCE 1967 p. 373</w:t>
      </w:r>
      <w:proofErr w:type="gramStart"/>
      <w:r w:rsidRPr="00DF1188">
        <w:rPr>
          <w:rFonts w:ascii="Times New Roman" w:eastAsia="Times New Roman" w:hAnsi="Times New Roman" w:cs="Times New Roman"/>
        </w:rPr>
        <w:t>)</w:t>
      </w:r>
      <w:proofErr w:type="gramEnd"/>
    </w:p>
    <w:p w:rsidR="001A5F12" w:rsidRDefault="001A5F12"/>
    <w:p w:rsidR="001A5F12" w:rsidRDefault="00425E80" w:rsidP="00207AD6">
      <w:pPr>
        <w:jc w:val="center"/>
      </w:pPr>
      <w:r>
        <w:rPr>
          <w:noProof/>
        </w:rPr>
        <w:drawing>
          <wp:inline distT="0" distB="0" distL="0" distR="0">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207AD6" w:rsidRDefault="00207AD6" w:rsidP="00207AD6">
      <w:pPr>
        <w:jc w:val="center"/>
      </w:pPr>
      <w:proofErr w:type="gramStart"/>
      <w:r>
        <w:t xml:space="preserve">Figura XX - </w:t>
      </w:r>
      <w:r w:rsidRPr="00207AD6">
        <w:t>uma espiral helicoidal como representação da comunicação humana”</w:t>
      </w:r>
      <w:proofErr w:type="gramEnd"/>
      <w:r w:rsidRPr="00207AD6">
        <w:t>. (DANCE 1967. p.374)</w:t>
      </w:r>
    </w:p>
    <w:p w:rsidR="00207AD6" w:rsidRDefault="00207AD6" w:rsidP="00207AD6">
      <w:pPr>
        <w:jc w:val="center"/>
      </w:pPr>
    </w:p>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(XXXX)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w:t>
      </w:r>
      <w:proofErr w:type="gramStart"/>
      <w:r>
        <w:rPr>
          <w:rFonts w:ascii="Times New Roman" w:eastAsia="Times New Roman" w:hAnsi="Times New Roman" w:cs="Times New Roman"/>
          <w:sz w:val="24"/>
        </w:rPr>
        <w:t>estar</w:t>
      </w:r>
      <w:proofErr w:type="gramEnd"/>
      <w:r>
        <w:rPr>
          <w:rFonts w:ascii="Times New Roman" w:eastAsia="Times New Roman" w:hAnsi="Times New Roman" w:cs="Times New Roman"/>
          <w:sz w:val="24"/>
        </w:rPr>
        <w:t xml:space="preserve">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 xml:space="preserve">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w:t>
      </w:r>
      <w:r>
        <w:rPr>
          <w:rFonts w:ascii="Times New Roman" w:eastAsia="Times New Roman" w:hAnsi="Times New Roman" w:cs="Times New Roman"/>
          <w:sz w:val="24"/>
        </w:rPr>
        <w:lastRenderedPageBreak/>
        <w:t>agentes públicos, no qual as negociações e atos complexos demandam uma intensa troca de informações anterior à publicação de uma tomada de decisão.</w:t>
      </w:r>
    </w:p>
    <w:p w:rsidR="00207AD6" w:rsidRDefault="00207AD6"/>
    <w:p w:rsidR="004F26F0" w:rsidRDefault="002601C3" w:rsidP="00D131E3">
      <w:pPr>
        <w:pStyle w:val="Ttulo3"/>
        <w:numPr>
          <w:ilvl w:val="1"/>
          <w:numId w:val="3"/>
        </w:numPr>
        <w:rPr>
          <w:rFonts w:eastAsia="Cambria"/>
        </w:rPr>
      </w:pPr>
      <w:bookmarkStart w:id="12" w:name="_Toc365924003"/>
      <w:r>
        <w:rPr>
          <w:rFonts w:eastAsia="Cambria"/>
        </w:rPr>
        <w:t xml:space="preserve">Princípio </w:t>
      </w:r>
      <w:r w:rsidR="00472BC3">
        <w:rPr>
          <w:rFonts w:eastAsia="Cambria"/>
        </w:rPr>
        <w:t xml:space="preserve">da </w:t>
      </w:r>
      <w:r w:rsidR="00D131E3" w:rsidRPr="00D131E3">
        <w:rPr>
          <w:rFonts w:eastAsia="Cambria"/>
        </w:rPr>
        <w:t xml:space="preserve">Publicidade, Imprensa oficial e manifestações da comunicação entre organizações </w:t>
      </w:r>
      <w:proofErr w:type="gramStart"/>
      <w:r w:rsidR="00D131E3" w:rsidRPr="00D131E3">
        <w:rPr>
          <w:rFonts w:eastAsia="Cambria"/>
        </w:rPr>
        <w:t>públicas</w:t>
      </w:r>
      <w:bookmarkEnd w:id="12"/>
      <w:proofErr w:type="gramEnd"/>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Os princípios administrativos constitucionais são determinações genéricas e abstratas e funcionam como diretrizes gerais para a atuação dos agentes públicos. São de adoção obrigatória por parte </w:t>
      </w:r>
      <w:proofErr w:type="gramStart"/>
      <w:r>
        <w:rPr>
          <w:rFonts w:ascii="Times New Roman" w:eastAsia="Times New Roman" w:hAnsi="Times New Roman" w:cs="Times New Roman"/>
          <w:sz w:val="24"/>
        </w:rPr>
        <w:t>desse</w:t>
      </w:r>
      <w:proofErr w:type="gramEnd"/>
      <w:r>
        <w:rPr>
          <w:rFonts w:ascii="Times New Roman" w:eastAsia="Times New Roman" w:hAnsi="Times New Roman" w:cs="Times New Roman"/>
          <w:sz w:val="24"/>
        </w:rPr>
        <w:t>. Hely Lopes Meirelles, sobre a obrigatoriedade da aplicação desses princípios, ensina:</w:t>
      </w:r>
    </w:p>
    <w:p w:rsidR="00187B39" w:rsidRDefault="00187B39" w:rsidP="00187B39">
      <w:pPr>
        <w:spacing w:after="0" w:line="360" w:lineRule="auto"/>
        <w:ind w:left="1440" w:firstLine="720"/>
        <w:rPr>
          <w:rFonts w:ascii="Times New Roman" w:eastAsia="Times New Roman" w:hAnsi="Times New Roman" w:cs="Times New Roman"/>
        </w:rPr>
      </w:pPr>
      <w:r w:rsidRPr="004747CB">
        <w:rPr>
          <w:rFonts w:ascii="Times New Roman" w:eastAsia="Times New Roman" w:hAnsi="Times New Roman" w:cs="Times New Roman"/>
        </w:rPr>
        <w:t>"...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58473F"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Capitulo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proofErr w:type="gramStart"/>
      <w:r w:rsidR="002351F7">
        <w:rPr>
          <w:rFonts w:ascii="Times New Roman" w:eastAsia="Times New Roman" w:hAnsi="Times New Roman" w:cs="Times New Roman"/>
          <w:sz w:val="24"/>
        </w:rPr>
        <w:t>devem</w:t>
      </w:r>
      <w:proofErr w:type="gramEnd"/>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proofErr w:type="spellStart"/>
      <w:r w:rsidR="002351F7">
        <w:rPr>
          <w:rFonts w:ascii="Times New Roman" w:eastAsia="Times New Roman" w:hAnsi="Times New Roman" w:cs="Times New Roman"/>
          <w:sz w:val="24"/>
        </w:rPr>
        <w:t>sera</w:t>
      </w:r>
      <w:proofErr w:type="spellEnd"/>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proofErr w:type="gramStart"/>
      <w:r w:rsidR="004747CB">
        <w:rPr>
          <w:rFonts w:ascii="Times New Roman" w:eastAsia="Times New Roman" w:hAnsi="Times New Roman" w:cs="Times New Roman"/>
          <w:sz w:val="24"/>
        </w:rPr>
        <w:t>deve</w:t>
      </w:r>
      <w:proofErr w:type="gramEnd"/>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w:t>
      </w:r>
      <w:r w:rsidR="004747CB">
        <w:rPr>
          <w:rFonts w:ascii="Times New Roman" w:eastAsia="Times New Roman" w:hAnsi="Times New Roman" w:cs="Times New Roman"/>
          <w:sz w:val="24"/>
        </w:rPr>
        <w:lastRenderedPageBreak/>
        <w:t>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(MELLO apud </w:t>
      </w:r>
      <w:r w:rsidR="00CD532E">
        <w:rPr>
          <w:rFonts w:ascii="Times New Roman" w:eastAsia="Times New Roman" w:hAnsi="Times New Roman" w:cs="Times New Roman"/>
          <w:sz w:val="24"/>
        </w:rPr>
        <w:t xml:space="preserve">SOARES 2008), podemos esperar que não escape ao </w:t>
      </w:r>
      <w:proofErr w:type="gramStart"/>
      <w:r w:rsidR="00CD532E">
        <w:rPr>
          <w:rFonts w:ascii="Times New Roman" w:eastAsia="Times New Roman" w:hAnsi="Times New Roman" w:cs="Times New Roman"/>
          <w:sz w:val="24"/>
        </w:rPr>
        <w:t>principio</w:t>
      </w:r>
      <w:proofErr w:type="gramEnd"/>
      <w:r w:rsidR="00CD532E">
        <w:rPr>
          <w:rFonts w:ascii="Times New Roman" w:eastAsia="Times New Roman" w:hAnsi="Times New Roman" w:cs="Times New Roman"/>
          <w:sz w:val="24"/>
        </w:rPr>
        <w:t xml:space="preserve">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F034BA" w:rsidP="008B6BF7">
      <w:pPr>
        <w:spacing w:after="0" w:line="360" w:lineRule="auto"/>
        <w:ind w:left="1440" w:firstLine="720"/>
        <w:rPr>
          <w:rFonts w:ascii="Times New Roman" w:eastAsia="Times New Roman" w:hAnsi="Times New Roman" w:cs="Times New Roman"/>
        </w:rPr>
      </w:pPr>
      <w:r w:rsidRPr="00CD532E">
        <w:rPr>
          <w:rFonts w:ascii="Times New Roman" w:eastAsia="Times New Roman" w:hAnsi="Times New Roman" w:cs="Times New Roman"/>
        </w:rPr>
        <w:t>“</w:t>
      </w:r>
      <w:r w:rsidR="008B6BF7" w:rsidRPr="008B6BF7">
        <w:rPr>
          <w:rFonts w:ascii="Times New Roman" w:eastAsia="Times New Roman" w:hAnsi="Times New Roman" w:cs="Times New Roman"/>
        </w:rPr>
        <w:t>A publicidade se faz pela inserção do ato no Diário Oficial ou por edital afixado no</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lugar próprio para divulgação de atos públicos, para conhecimento do público em geral e,</w:t>
      </w:r>
      <w:r w:rsidR="008B6BF7">
        <w:rPr>
          <w:rFonts w:ascii="Times New Roman" w:eastAsia="Times New Roman" w:hAnsi="Times New Roman" w:cs="Times New Roman"/>
        </w:rPr>
        <w:t xml:space="preserve"> </w:t>
      </w:r>
      <w:r w:rsidR="001300BB" w:rsidRPr="008B6BF7">
        <w:rPr>
          <w:rFonts w:ascii="Times New Roman" w:eastAsia="Times New Roman" w:hAnsi="Times New Roman" w:cs="Times New Roman"/>
        </w:rPr>
        <w:t>consequentemente</w:t>
      </w:r>
      <w:r w:rsidR="008B6BF7" w:rsidRPr="008B6BF7">
        <w:rPr>
          <w:rFonts w:ascii="Times New Roman" w:eastAsia="Times New Roman" w:hAnsi="Times New Roman" w:cs="Times New Roman"/>
        </w:rPr>
        <w:t>, início da produção de seus efeitos, pois somente a publicidade evita</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os dissabores existentes em processos arbitrariamente sigilosos, permitindo-se os</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competentes recursos administrativos e as ações judiciais próprias.</w:t>
      </w:r>
      <w:r w:rsidRPr="00CD532E">
        <w:rPr>
          <w:rFonts w:ascii="Times New Roman" w:eastAsia="Times New Roman" w:hAnsi="Times New Roman" w:cs="Times New Roman"/>
        </w:rPr>
        <w:t xml:space="preserve">” </w:t>
      </w:r>
      <w:r w:rsidR="008B6BF7">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Pr="00CD532E">
        <w:rPr>
          <w:rFonts w:ascii="Times New Roman" w:eastAsia="Times New Roman" w:hAnsi="Times New Roman" w:cs="Times New Roman"/>
        </w:rPr>
        <w:t>2001, p. 2</w:t>
      </w:r>
      <w:r w:rsidR="008B6BF7">
        <w:rPr>
          <w:rFonts w:ascii="Times New Roman" w:eastAsia="Times New Roman" w:hAnsi="Times New Roman" w:cs="Times New Roman"/>
        </w:rPr>
        <w:t>94</w:t>
      </w:r>
      <w:r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proofErr w:type="gramStart"/>
      <w:r>
        <w:rPr>
          <w:rFonts w:ascii="Times New Roman" w:eastAsia="Times New Roman" w:hAnsi="Times New Roman" w:cs="Times New Roman"/>
          <w:sz w:val="24"/>
        </w:rPr>
        <w:t>extrai-se</w:t>
      </w:r>
      <w:proofErr w:type="gramEnd"/>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ultimo aspecto é extremamente importante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w:t>
      </w:r>
      <w:proofErr w:type="gramStart"/>
      <w:r w:rsidR="00187B39" w:rsidRPr="008B6BF7">
        <w:rPr>
          <w:rFonts w:ascii="Times New Roman" w:eastAsia="Times New Roman" w:hAnsi="Times New Roman" w:cs="Times New Roman"/>
          <w:sz w:val="24"/>
        </w:rPr>
        <w:t>outrossim</w:t>
      </w:r>
      <w:proofErr w:type="gramEnd"/>
      <w:r w:rsidR="00187B39" w:rsidRPr="008B6BF7">
        <w:rPr>
          <w:rFonts w:ascii="Times New Roman" w:eastAsia="Times New Roman" w:hAnsi="Times New Roman" w:cs="Times New Roman"/>
          <w:sz w:val="24"/>
        </w:rPr>
        <w:t>,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proofErr w:type="gramStart"/>
      <w:r>
        <w:rPr>
          <w:rFonts w:ascii="Times New Roman" w:eastAsia="Times New Roman" w:hAnsi="Times New Roman" w:cs="Times New Roman"/>
          <w:sz w:val="24"/>
        </w:rPr>
        <w:t>depreende-se</w:t>
      </w:r>
      <w:proofErr w:type="gramEnd"/>
      <w:r>
        <w:rPr>
          <w:rFonts w:ascii="Times New Roman" w:eastAsia="Times New Roman" w:hAnsi="Times New Roman" w:cs="Times New Roman"/>
          <w:sz w:val="24"/>
        </w:rPr>
        <w:t xml:space="preserve"> que boa parte dos atos mais relevantes das organizações públicas brasileiras são registrados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1300BB" w:rsidRDefault="001300BB" w:rsidP="00D4088F">
      <w:pPr>
        <w:spacing w:after="0" w:line="360" w:lineRule="auto"/>
        <w:ind w:firstLine="708"/>
        <w:rPr>
          <w:rFonts w:ascii="Times New Roman" w:eastAsia="Times New Roman" w:hAnsi="Times New Roman" w:cs="Times New Roman"/>
          <w:sz w:val="24"/>
        </w:rPr>
      </w:pPr>
    </w:p>
    <w:p w:rsidR="001300BB" w:rsidRPr="001300BB" w:rsidRDefault="001300BB" w:rsidP="001300BB">
      <w:pPr>
        <w:pStyle w:val="Ttulo3"/>
        <w:numPr>
          <w:ilvl w:val="2"/>
          <w:numId w:val="3"/>
        </w:numPr>
        <w:rPr>
          <w:rFonts w:eastAsia="Cambria"/>
          <w:smallCaps w:val="0"/>
        </w:rPr>
      </w:pPr>
      <w:r>
        <w:rPr>
          <w:rFonts w:eastAsia="Cambria"/>
          <w:smallCaps w:val="0"/>
        </w:rPr>
        <w:t>Outras fontes de dados abertos sobre a atuação das organizações públicas brasileiras</w:t>
      </w:r>
    </w:p>
    <w:p w:rsidR="001300BB" w:rsidRPr="001300BB" w:rsidRDefault="001300BB" w:rsidP="001300BB">
      <w:pPr>
        <w:spacing w:after="0" w:line="360" w:lineRule="auto"/>
        <w:ind w:firstLine="360"/>
        <w:rPr>
          <w:rFonts w:ascii="Times New Roman" w:eastAsia="Times New Roman" w:hAnsi="Times New Roman" w:cs="Times New Roman"/>
          <w:sz w:val="24"/>
        </w:rPr>
      </w:pP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Após a publicação da lei de acesso à informação, Lei no 12.527, de 18 de novembro de 2011, e sua regulamentação pelo decreto 7724 de 16 de maio de 2012, uma infinidade de dados sobre a atuação das organizações públicas brasileiras têm sido disponibilizadas à sociedade, destacadamente em meio eletrônico na internet.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lastRenderedPageBreak/>
        <w:t>Entretanto, várias outras fontes de informação dessa natureza já estavam disponíveis antes de maio de 2012. Essas fontes permitem que o cidadão acompanhe as atividades dos órgãos sob os mais diferentes aspectos.</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Dentre as principais fontes de dados sobre as organizações publicas brasileiras disponíveis atualmente podemos destacar:</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da transparência (www.portaltransparencia.gov.br): Trata-se de um sítio eletrônico mantido pela Controladoria Geral da União desde 2004 que disponibiliza dados relacionados aos recursos públicos </w:t>
      </w:r>
      <w:proofErr w:type="gramStart"/>
      <w:r w:rsidRPr="001300BB">
        <w:rPr>
          <w:rFonts w:ascii="Times New Roman" w:eastAsia="Times New Roman" w:hAnsi="Times New Roman" w:cs="Times New Roman"/>
          <w:sz w:val="24"/>
        </w:rPr>
        <w:t>sob responsabilidade</w:t>
      </w:r>
      <w:proofErr w:type="gramEnd"/>
      <w:r w:rsidRPr="001300BB">
        <w:rPr>
          <w:rFonts w:ascii="Times New Roman" w:eastAsia="Times New Roman" w:hAnsi="Times New Roman" w:cs="Times New Roman"/>
          <w:sz w:val="24"/>
        </w:rPr>
        <w:t xml:space="preserve"> do Governo federal. Segundo a seção ‘sobre’ do sítio, “O objetivo é aumentar a transparência da gestão pública, permitindo que o cidadão acompanhe como o dinheiro público está sendo utilizado e ajude a fiscalizar.”. Os dados estão disponíveis em formato estruturado, sendo a maioria em arquivo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comma</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separated</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values</w:t>
      </w:r>
      <w:proofErr w:type="spellEnd"/>
      <w:r w:rsidRPr="001300BB">
        <w:rPr>
          <w:rFonts w:ascii="Times New Roman" w:eastAsia="Times New Roman" w:hAnsi="Times New Roman" w:cs="Times New Roman"/>
          <w:sz w:val="24"/>
        </w:rPr>
        <w:t xml:space="preserve"> – valores separados por </w:t>
      </w:r>
      <w:proofErr w:type="gramStart"/>
      <w:r w:rsidRPr="001300BB">
        <w:rPr>
          <w:rFonts w:ascii="Times New Roman" w:eastAsia="Times New Roman" w:hAnsi="Times New Roman" w:cs="Times New Roman"/>
          <w:sz w:val="24"/>
        </w:rPr>
        <w:t>virgula</w:t>
      </w:r>
      <w:proofErr w:type="gramEnd"/>
      <w:r w:rsidRPr="001300BB">
        <w:rPr>
          <w:rFonts w:ascii="Times New Roman" w:eastAsia="Times New Roman" w:hAnsi="Times New Roman" w:cs="Times New Roman"/>
          <w:sz w:val="24"/>
        </w:rPr>
        <w:t xml:space="preserve">), e disponibilizam informações sobre transferências de recursos, gastos diretos, diárias, salários de servidores, receitas, contratos da administração pública entre outras relacionadas a recursos públicos. </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spellStart"/>
      <w:proofErr w:type="gramStart"/>
      <w:r w:rsidRPr="001300BB">
        <w:rPr>
          <w:rFonts w:ascii="Times New Roman" w:eastAsia="Times New Roman" w:hAnsi="Times New Roman" w:cs="Times New Roman"/>
          <w:sz w:val="24"/>
        </w:rPr>
        <w:t>IpeaData</w:t>
      </w:r>
      <w:proofErr w:type="spellEnd"/>
      <w:proofErr w:type="gramEnd"/>
      <w:r w:rsidRPr="001300BB">
        <w:rPr>
          <w:rFonts w:ascii="Times New Roman" w:eastAsia="Times New Roman" w:hAnsi="Times New Roman" w:cs="Times New Roman"/>
          <w:sz w:val="24"/>
        </w:rPr>
        <w:t xml:space="preserve"> (http://www.ipeadata.gov.br/) : A Fundação Instituto de Pesquisa Econômica Aplicada (Ipea) é uma fundação pública federal vinculada à Presidência da República e mantém um portal onde disponibiliza dados, séries históricas e indicadores de dezenas de fontes, classificados em três grandes categorias: Macroeconômico - Dados econômicos e financeiros do Brasil em séries anuais, mensais e diárias na mesma unidade monetária. Regional - Dados econômicos, demográficos e geográficos para estados, municípios, regiões administrativas e bacias hidrográficas brasileiras. Social - Dados e indicadores sobre distribuição de renda, pobreza, educação, saúde, previdência social e segurança pública. Dados brutos e agregados podem ser acessados em formato </w:t>
      </w:r>
      <w:proofErr w:type="spellStart"/>
      <w:proofErr w:type="gramStart"/>
      <w:r w:rsidRPr="001300BB">
        <w:rPr>
          <w:rFonts w:ascii="Times New Roman" w:eastAsia="Times New Roman" w:hAnsi="Times New Roman" w:cs="Times New Roman"/>
          <w:sz w:val="24"/>
        </w:rPr>
        <w:t>html</w:t>
      </w:r>
      <w:proofErr w:type="spellEnd"/>
      <w:proofErr w:type="gramEnd"/>
      <w:r w:rsidRPr="001300BB">
        <w:rPr>
          <w:rFonts w:ascii="Times New Roman" w:eastAsia="Times New Roman" w:hAnsi="Times New Roman" w:cs="Times New Roman"/>
          <w:sz w:val="24"/>
        </w:rPr>
        <w:t xml:space="preserve"> (necessita de algum esforço de extração antes de ser usado por programas de análise).</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Dados </w:t>
      </w:r>
      <w:proofErr w:type="gramStart"/>
      <w:r w:rsidRPr="001300BB">
        <w:rPr>
          <w:rFonts w:ascii="Times New Roman" w:eastAsia="Times New Roman" w:hAnsi="Times New Roman" w:cs="Times New Roman"/>
          <w:sz w:val="24"/>
        </w:rPr>
        <w:t>abertos legislativo</w:t>
      </w:r>
      <w:proofErr w:type="gramEnd"/>
      <w:r w:rsidRPr="001300BB">
        <w:rPr>
          <w:rFonts w:ascii="Times New Roman" w:eastAsia="Times New Roman" w:hAnsi="Times New Roman" w:cs="Times New Roman"/>
          <w:sz w:val="24"/>
        </w:rPr>
        <w:t xml:space="preserve"> (http://www2.camara.leg.br/transparencia/dados-abertos/dados-abertos-legislativo): “O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 Os dados estão disponíveis em formato WebService, extremamente amigável para acesso por máquinas e de fácil integração por sistemas de análise automatizada.</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spellStart"/>
      <w:r w:rsidRPr="001300BB">
        <w:rPr>
          <w:rFonts w:ascii="Times New Roman" w:eastAsia="Times New Roman" w:hAnsi="Times New Roman" w:cs="Times New Roman"/>
          <w:sz w:val="24"/>
        </w:rPr>
        <w:lastRenderedPageBreak/>
        <w:t>Sitios</w:t>
      </w:r>
      <w:proofErr w:type="spellEnd"/>
      <w:r w:rsidRPr="001300BB">
        <w:rPr>
          <w:rFonts w:ascii="Times New Roman" w:eastAsia="Times New Roman" w:hAnsi="Times New Roman" w:cs="Times New Roman"/>
          <w:sz w:val="24"/>
        </w:rPr>
        <w:t xml:space="preserve"> oficiais de Autarquias e Ministérios: A maioria das autarquias e ministérios disponibiliza dados brutos e agregados sobre sua atuação. Esses dados normalmente estão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Brasileiro de Dados Abertos (http://dados.gov.br/): Trata-se de um sítio mantido pelo Ministério do Planejamento, Organização e Gestão, que, em atenção à Lei de acesso à informação, “... tem o objetivo de disponibilizar todo e qualquer tipo de dado.”.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A lista apresentada acima, longe de ser exaustiva, ilustra a grande quantidade e diversidade de fontes de dados acerca da atuação das organizações </w:t>
      </w:r>
      <w:proofErr w:type="gramStart"/>
      <w:r w:rsidRPr="001300BB">
        <w:rPr>
          <w:rFonts w:ascii="Times New Roman" w:eastAsia="Times New Roman" w:hAnsi="Times New Roman" w:cs="Times New Roman"/>
          <w:sz w:val="24"/>
        </w:rPr>
        <w:t>públicas brasileiras disponível</w:t>
      </w:r>
      <w:proofErr w:type="gramEnd"/>
      <w:r w:rsidRPr="001300BB">
        <w:rPr>
          <w:rFonts w:ascii="Times New Roman" w:eastAsia="Times New Roman" w:hAnsi="Times New Roman" w:cs="Times New Roman"/>
          <w:sz w:val="24"/>
        </w:rPr>
        <w:t xml:space="preserve"> na internet. </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roofErr w:type="gramStart"/>
      <w:r w:rsidRPr="001300BB">
        <w:rPr>
          <w:rFonts w:ascii="Times New Roman" w:eastAsia="Times New Roman" w:hAnsi="Times New Roman" w:cs="Times New Roman"/>
          <w:sz w:val="24"/>
        </w:rPr>
        <w:t>Isso posto</w:t>
      </w:r>
      <w:proofErr w:type="gramEnd"/>
      <w:r w:rsidRPr="001300BB">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637176"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637176" w:rsidRPr="008B6BF7" w:rsidRDefault="00637176" w:rsidP="008B6BF7">
      <w:pPr>
        <w:spacing w:after="0" w:line="360" w:lineRule="auto"/>
        <w:ind w:firstLine="360"/>
        <w:rPr>
          <w:rFonts w:ascii="Times New Roman" w:eastAsia="Times New Roman" w:hAnsi="Times New Roman" w:cs="Times New Roman"/>
          <w:sz w:val="24"/>
        </w:rPr>
      </w:pPr>
    </w:p>
    <w:p w:rsidR="00D131E3" w:rsidRDefault="00D131E3" w:rsidP="00D131E3">
      <w:pPr>
        <w:pStyle w:val="Ttulo3"/>
        <w:numPr>
          <w:ilvl w:val="1"/>
          <w:numId w:val="3"/>
        </w:numPr>
        <w:rPr>
          <w:rFonts w:eastAsia="Cambria"/>
        </w:rPr>
      </w:pPr>
      <w:bookmarkStart w:id="13" w:name="_Toc365924004"/>
      <w:r w:rsidRPr="00D131E3">
        <w:rPr>
          <w:rFonts w:eastAsia="Cambria"/>
        </w:rPr>
        <w:t>Modelo de comunicação entre organizações públicas</w:t>
      </w:r>
      <w:bookmarkEnd w:id="13"/>
      <w:r w:rsidRPr="00D131E3">
        <w:rPr>
          <w:rFonts w:eastAsia="Cambria"/>
        </w:rPr>
        <w:t xml:space="preserve"> </w:t>
      </w:r>
    </w:p>
    <w:p w:rsidR="001A5F12" w:rsidRDefault="001A5F12" w:rsidP="001A5F12"/>
    <w:p w:rsidR="00F1698B" w:rsidRDefault="00F1698B" w:rsidP="00F1698B">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lastRenderedPageBreak/>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F1698B" w:rsidRPr="00F1698B" w:rsidRDefault="00F1698B" w:rsidP="00F1698B">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Pr>
          <w:rFonts w:ascii="Times New Roman" w:eastAsia="Times New Roman" w:hAnsi="Times New Roman" w:cs="Times New Roman"/>
          <w:sz w:val="24"/>
        </w:rPr>
        <w:t xml:space="preserve">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w:t>
      </w:r>
      <w:r w:rsidR="00B453A3">
        <w:rPr>
          <w:rFonts w:ascii="Times New Roman" w:eastAsia="Times New Roman" w:hAnsi="Times New Roman" w:cs="Times New Roman"/>
          <w:sz w:val="24"/>
        </w:rPr>
        <w:t xml:space="preserve">dos </w:t>
      </w:r>
      <w:r>
        <w:rPr>
          <w:rFonts w:ascii="Times New Roman" w:eastAsia="Times New Roman" w:hAnsi="Times New Roman" w:cs="Times New Roman"/>
          <w:sz w:val="24"/>
        </w:rPr>
        <w:t>elementos</w:t>
      </w:r>
      <w:r w:rsidR="00B453A3">
        <w:rPr>
          <w:rFonts w:ascii="Times New Roman" w:eastAsia="Times New Roman" w:hAnsi="Times New Roman" w:cs="Times New Roman"/>
          <w:sz w:val="24"/>
        </w:rPr>
        <w:t xml:space="preserve"> que compõem</w:t>
      </w:r>
      <w:r>
        <w:rPr>
          <w:rFonts w:ascii="Times New Roman" w:eastAsia="Times New Roman" w:hAnsi="Times New Roman" w:cs="Times New Roman"/>
          <w:sz w:val="24"/>
        </w:rPr>
        <w:t xml:space="preserve"> uma realidade.</w:t>
      </w:r>
    </w:p>
    <w:p w:rsidR="00FD2163" w:rsidRDefault="00832E7E" w:rsidP="00832E7E">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w:t>
      </w:r>
      <w:proofErr w:type="gramStart"/>
      <w:r>
        <w:rPr>
          <w:rFonts w:ascii="Times New Roman" w:eastAsia="Times New Roman" w:hAnsi="Times New Roman" w:cs="Times New Roman"/>
          <w:sz w:val="24"/>
        </w:rPr>
        <w:t>todos</w:t>
      </w:r>
      <w:r w:rsidR="00B453A3">
        <w:rPr>
          <w:rFonts w:ascii="Times New Roman" w:eastAsia="Times New Roman" w:hAnsi="Times New Roman" w:cs="Times New Roman"/>
          <w:sz w:val="24"/>
        </w:rPr>
        <w:t>,</w:t>
      </w:r>
      <w:r>
        <w:rPr>
          <w:rFonts w:ascii="Times New Roman" w:eastAsia="Times New Roman" w:hAnsi="Times New Roman" w:cs="Times New Roman"/>
          <w:sz w:val="24"/>
        </w:rPr>
        <w:t xml:space="preserve"> o</w:t>
      </w:r>
      <w:proofErr w:type="gramEnd"/>
      <w:r>
        <w:rPr>
          <w:rFonts w:ascii="Times New Roman" w:eastAsia="Times New Roman" w:hAnsi="Times New Roman" w:cs="Times New Roman"/>
          <w:sz w:val="24"/>
        </w:rPr>
        <w:t xml:space="preserve"> tempo todo, mas quando se explicita um modelo, então torna-se possível a replicação dos resultados a que esse modelo pode levar. O autor, então, passa a criticar o que, </w:t>
      </w:r>
      <w:r w:rsidR="00B453A3">
        <w:rPr>
          <w:rFonts w:ascii="Times New Roman" w:eastAsia="Times New Roman" w:hAnsi="Times New Roman" w:cs="Times New Roman"/>
          <w:sz w:val="24"/>
        </w:rPr>
        <w:t>em sua opinião</w:t>
      </w:r>
      <w:r>
        <w:rPr>
          <w:rFonts w:ascii="Times New Roman" w:eastAsia="Times New Roman" w:hAnsi="Times New Roman" w:cs="Times New Roman"/>
          <w:sz w:val="24"/>
        </w:rPr>
        <w:t xml:space="preserve">, é considerado pelo senso comum como o único objetivo de um modelo: a previsão de eventos futuros. </w:t>
      </w:r>
    </w:p>
    <w:p w:rsidR="00330AB1" w:rsidRDefault="00832E7E"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Epstein argumenta que a previsão pode ser o objetivo de um modelo, mas pondera que modelos também servem a outros fins, a saber: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1</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Explicar uma realidade (diferente de prever)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2</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Orientar a coleta de dados</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Elucidar dinâmica central de fenômenos</w:t>
      </w:r>
      <w:r w:rsidR="00330AB1">
        <w:rPr>
          <w:rFonts w:ascii="Times New Roman" w:eastAsia="Times New Roman" w:hAnsi="Times New Roman" w:cs="Times New Roman"/>
          <w:sz w:val="24"/>
        </w:rPr>
        <w:t>;</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4</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Sugerir </w:t>
      </w:r>
      <w:r w:rsidR="00330AB1">
        <w:rPr>
          <w:rFonts w:ascii="Times New Roman" w:eastAsia="Times New Roman" w:hAnsi="Times New Roman" w:cs="Times New Roman"/>
          <w:sz w:val="24"/>
        </w:rPr>
        <w:t>analogias dinâmicas;</w:t>
      </w:r>
      <w:r w:rsidR="00FD2163">
        <w:rPr>
          <w:rFonts w:ascii="Times New Roman" w:eastAsia="Times New Roman" w:hAnsi="Times New Roman" w:cs="Times New Roman"/>
          <w:sz w:val="24"/>
        </w:rPr>
        <w:t xml:space="preserve"> 5)</w:t>
      </w:r>
      <w:r w:rsidR="00330AB1">
        <w:rPr>
          <w:rFonts w:ascii="Times New Roman" w:eastAsia="Times New Roman" w:hAnsi="Times New Roman" w:cs="Times New Roman"/>
          <w:sz w:val="24"/>
        </w:rPr>
        <w:t xml:space="preserve"> Descobrir novas questões;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6</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Promover hábito mental científico;</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7</w:t>
      </w:r>
      <w:r w:rsidR="00FD2163">
        <w:rPr>
          <w:rFonts w:ascii="Times New Roman" w:eastAsia="Times New Roman" w:hAnsi="Times New Roman" w:cs="Times New Roman"/>
          <w:sz w:val="24"/>
        </w:rPr>
        <w:t>)</w:t>
      </w:r>
      <w:r w:rsidR="00330AB1">
        <w:rPr>
          <w:rFonts w:ascii="Times New Roman" w:eastAsia="Times New Roman" w:hAnsi="Times New Roman" w:cs="Times New Roman"/>
          <w:sz w:val="24"/>
        </w:rPr>
        <w:t xml:space="preserve"> Limitar resultados a intervalos possíveis;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8</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Elucidar incertezas;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9</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Oferecer opções para crises em tempo quase real;</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10</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 xml:space="preserve">Demonstrar </w:t>
      </w:r>
      <w:proofErr w:type="spellStart"/>
      <w:r w:rsidR="00330AB1" w:rsidRPr="00330AB1">
        <w:rPr>
          <w:rFonts w:ascii="Times New Roman" w:eastAsia="Times New Roman" w:hAnsi="Times New Roman" w:cs="Times New Roman"/>
          <w:i/>
          <w:sz w:val="24"/>
        </w:rPr>
        <w:t>tradeoffs</w:t>
      </w:r>
      <w:proofErr w:type="spellEnd"/>
      <w:r w:rsidR="00330AB1">
        <w:rPr>
          <w:rFonts w:ascii="Times New Roman" w:eastAsia="Times New Roman" w:hAnsi="Times New Roman" w:cs="Times New Roman"/>
          <w:sz w:val="24"/>
        </w:rPr>
        <w:t xml:space="preserve"> e sugerir melhorias;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11</w:t>
      </w:r>
      <w:r w:rsidR="00FD2163">
        <w:rPr>
          <w:rFonts w:ascii="Times New Roman" w:eastAsia="Times New Roman" w:hAnsi="Times New Roman" w:cs="Times New Roman"/>
          <w:sz w:val="24"/>
        </w:rPr>
        <w:t>) Confrontar a robustez de teorias prévias por meio de perturbações; 12) Expor pensamento prévio como incompatível com os dados disponíveis; 13) Treinar responsáveis por previsões; 14) Disciplinar o dialogo</w:t>
      </w:r>
      <w:proofErr w:type="gramStart"/>
      <w:r w:rsidR="00FD2163">
        <w:rPr>
          <w:rFonts w:ascii="Times New Roman" w:eastAsia="Times New Roman" w:hAnsi="Times New Roman" w:cs="Times New Roman"/>
          <w:sz w:val="24"/>
        </w:rPr>
        <w:t xml:space="preserve">  </w:t>
      </w:r>
      <w:proofErr w:type="gramEnd"/>
      <w:r w:rsidR="00FD2163">
        <w:rPr>
          <w:rFonts w:ascii="Times New Roman" w:eastAsia="Times New Roman" w:hAnsi="Times New Roman" w:cs="Times New Roman"/>
          <w:sz w:val="24"/>
        </w:rPr>
        <w:t xml:space="preserve">acerca de </w:t>
      </w:r>
      <w:r w:rsidR="00FD2163">
        <w:rPr>
          <w:rFonts w:ascii="Times New Roman" w:eastAsia="Times New Roman" w:hAnsi="Times New Roman" w:cs="Times New Roman"/>
          <w:sz w:val="24"/>
        </w:rPr>
        <w:lastRenderedPageBreak/>
        <w:t>politicas; 15) Educar o público geral; e 16) Revelar a complexidade de fenômenos aparentemente simples e vice versa;</w:t>
      </w:r>
      <w:r w:rsidR="00330AB1">
        <w:rPr>
          <w:rFonts w:ascii="Times New Roman" w:eastAsia="Times New Roman" w:hAnsi="Times New Roman" w:cs="Times New Roman"/>
          <w:sz w:val="24"/>
        </w:rPr>
        <w:t xml:space="preserve"> </w:t>
      </w:r>
    </w:p>
    <w:p w:rsidR="002B6EAD" w:rsidRDefault="00FD2163"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w:t>
      </w:r>
      <w:r w:rsidR="002B6EAD">
        <w:rPr>
          <w:rFonts w:ascii="Times New Roman" w:eastAsia="Times New Roman" w:hAnsi="Times New Roman" w:cs="Times New Roman"/>
          <w:sz w:val="24"/>
        </w:rPr>
        <w:t xml:space="preserve">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330AB1"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2B6EAD"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outras palavras, o modelo apresentado não pretende servir como ferramenta para prever futuras comunicações, tampouco detalhar o papel de cada elemento envolvido no processo de comunicação estudado. Em vez disso, tenta explicar essa dinâmica </w:t>
      </w:r>
      <w:r w:rsidR="00364DCD">
        <w:rPr>
          <w:rFonts w:ascii="Times New Roman" w:eastAsia="Times New Roman" w:hAnsi="Times New Roman" w:cs="Times New Roman"/>
          <w:sz w:val="24"/>
        </w:rPr>
        <w:t>do ponto de vista das publicações oficiais visando oferecer uma nova perspectiva no estudo do tema.</w:t>
      </w:r>
    </w:p>
    <w:p w:rsidR="00364DCD" w:rsidRDefault="00364DCD" w:rsidP="00832E7E">
      <w:pPr>
        <w:spacing w:after="0" w:line="360" w:lineRule="auto"/>
        <w:ind w:firstLine="708"/>
        <w:rPr>
          <w:rFonts w:ascii="Times New Roman" w:eastAsia="Times New Roman" w:hAnsi="Times New Roman" w:cs="Times New Roman"/>
          <w:sz w:val="24"/>
        </w:rPr>
      </w:pPr>
    </w:p>
    <w:p w:rsidR="00330AB1" w:rsidRDefault="007235B0" w:rsidP="00362F5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603F4E1">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362F54" w:rsidRPr="00362F54" w:rsidRDefault="00362F54" w:rsidP="00362F54">
      <w:pPr>
        <w:spacing w:after="0" w:line="360" w:lineRule="auto"/>
        <w:jc w:val="center"/>
        <w:rPr>
          <w:rFonts w:ascii="Times New Roman" w:eastAsia="Times New Roman" w:hAnsi="Times New Roman" w:cs="Times New Roman"/>
        </w:rPr>
      </w:pPr>
      <w:r w:rsidRPr="00362F54">
        <w:rPr>
          <w:rFonts w:ascii="Times New Roman" w:eastAsia="Times New Roman" w:hAnsi="Times New Roman" w:cs="Times New Roman"/>
        </w:rPr>
        <w:t>Figura XX – Modelo de comunicação entre organizações públicas</w:t>
      </w:r>
    </w:p>
    <w:p w:rsidR="001A5F12" w:rsidRPr="00362F54" w:rsidRDefault="001A5F12" w:rsidP="001A5F12"/>
    <w:p w:rsidR="00362F54" w:rsidRPr="00362F54" w:rsidRDefault="00B95EB2" w:rsidP="001A5F12">
      <w:r>
        <w:tab/>
      </w:r>
    </w:p>
    <w:p w:rsidR="00362F54" w:rsidRDefault="00B95EB2" w:rsidP="00B95EB2">
      <w:pPr>
        <w:spacing w:after="0" w:line="360" w:lineRule="auto"/>
        <w:ind w:firstLine="708"/>
        <w:rPr>
          <w:rFonts w:ascii="Times New Roman" w:eastAsia="Times New Roman" w:hAnsi="Times New Roman" w:cs="Times New Roman"/>
          <w:sz w:val="24"/>
        </w:rPr>
      </w:pPr>
      <w:r w:rsidRPr="00B95EB2">
        <w:rPr>
          <w:rFonts w:ascii="Times New Roman" w:eastAsia="Times New Roman" w:hAnsi="Times New Roman" w:cs="Times New Roman"/>
          <w:sz w:val="24"/>
        </w:rPr>
        <w:lastRenderedPageBreak/>
        <w:t>A Figura XX apresenta o modelo de comunicação entre organizações públicas no qual se baseia o restante desse trabalho.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ou algum outro tipo de comunicação rápida.</w:t>
      </w:r>
    </w:p>
    <w:p w:rsidR="00B95EB2"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w:t>
      </w:r>
      <w:r w:rsidR="00B95EB2">
        <w:rPr>
          <w:rFonts w:ascii="Times New Roman" w:eastAsia="Times New Roman" w:hAnsi="Times New Roman" w:cs="Times New Roman"/>
          <w:sz w:val="24"/>
        </w:rPr>
        <w:t xml:space="preserve">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w:t>
      </w:r>
      <w:r>
        <w:rPr>
          <w:rFonts w:ascii="Times New Roman" w:eastAsia="Times New Roman" w:hAnsi="Times New Roman" w:cs="Times New Roman"/>
          <w:sz w:val="24"/>
        </w:rPr>
        <w:t>configura um processo interativo e incremental. De forma semelhante à graduação entre comunicação formal e informal exibida na Figura XX, a comunicação evolui dos meios mais informais para os meios mais formais.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o processo tenha culminado em uma decisão de efeitos gerais, que, conforme exposto, deva ser publicada para que produza efeitos, a comunicação entre as organizações rompe a (proposta) barreira final entre a comunicação informal e formal, manifestando-se por meio de uma publicação em veiculo de comunicação oficial que sintetiza as decisões tomadas pelas organizações envolvidas.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w:t>
      </w:r>
      <w:r w:rsidR="00406863">
        <w:rPr>
          <w:rFonts w:ascii="Times New Roman" w:eastAsia="Times New Roman" w:hAnsi="Times New Roman" w:cs="Times New Roman"/>
          <w:sz w:val="24"/>
        </w:rPr>
        <w:t xml:space="preserve"> Essa constatação permite </w:t>
      </w:r>
      <w:r w:rsidR="00406863">
        <w:rPr>
          <w:rFonts w:ascii="Times New Roman" w:eastAsia="Times New Roman" w:hAnsi="Times New Roman" w:cs="Times New Roman"/>
          <w:sz w:val="24"/>
        </w:rPr>
        <w:lastRenderedPageBreak/>
        <w:t>expandir a análise e inferir que as manifestações detectadas em veículos como o Diário Oficial da União representem uma interação muito mais intensa e significativa que antecede essa publicação.</w:t>
      </w:r>
    </w:p>
    <w:p w:rsidR="001F1422" w:rsidRDefault="001F1422" w:rsidP="00B95EB2">
      <w:pPr>
        <w:spacing w:after="0" w:line="360" w:lineRule="auto"/>
        <w:ind w:firstLine="708"/>
        <w:rPr>
          <w:rFonts w:ascii="Times New Roman" w:eastAsia="Times New Roman" w:hAnsi="Times New Roman" w:cs="Times New Roman"/>
          <w:sz w:val="24"/>
        </w:rPr>
      </w:pPr>
    </w:p>
    <w:p w:rsidR="001F1422" w:rsidRPr="001F1422" w:rsidRDefault="001F1422" w:rsidP="001F1422">
      <w:pPr>
        <w:pStyle w:val="Ttulo3"/>
        <w:numPr>
          <w:ilvl w:val="1"/>
          <w:numId w:val="3"/>
        </w:numPr>
        <w:rPr>
          <w:rFonts w:eastAsia="Times New Roman"/>
        </w:rPr>
      </w:pPr>
      <w:r>
        <w:rPr>
          <w:rFonts w:eastAsia="Times New Roman"/>
        </w:rPr>
        <w:t xml:space="preserve">Mineração de dados abertos para </w:t>
      </w:r>
      <w:r w:rsidR="00553EFD">
        <w:rPr>
          <w:rFonts w:eastAsia="Times New Roman"/>
        </w:rPr>
        <w:t>o mapeamento</w:t>
      </w:r>
      <w:r>
        <w:rPr>
          <w:rFonts w:eastAsia="Times New Roman"/>
        </w:rPr>
        <w:t xml:space="preserve"> de redes sociais</w:t>
      </w:r>
    </w:p>
    <w:p w:rsidR="001F1422" w:rsidRPr="001F1422" w:rsidRDefault="001F1422" w:rsidP="001F1422">
      <w:pPr>
        <w:spacing w:after="0" w:line="360" w:lineRule="auto"/>
        <w:ind w:firstLine="708"/>
        <w:rPr>
          <w:rFonts w:ascii="Times New Roman" w:eastAsia="Times New Roman" w:hAnsi="Times New Roman" w:cs="Times New Roman"/>
          <w:sz w:val="24"/>
        </w:rPr>
      </w:pP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Alguns autores têm usado dados públicos </w:t>
      </w:r>
      <w:r w:rsidR="00553EFD">
        <w:rPr>
          <w:rFonts w:ascii="Times New Roman" w:eastAsia="Times New Roman" w:hAnsi="Times New Roman" w:cs="Times New Roman"/>
          <w:sz w:val="24"/>
        </w:rPr>
        <w:t>para o mapeamento</w:t>
      </w:r>
      <w:r w:rsidRPr="001F1422">
        <w:rPr>
          <w:rFonts w:ascii="Times New Roman" w:eastAsia="Times New Roman" w:hAnsi="Times New Roman" w:cs="Times New Roman"/>
          <w:sz w:val="24"/>
        </w:rPr>
        <w:t xml:space="preserve"> de redes sociais. A grande contribuição desse tipo de trabalho é a demonstração da viabilidade de coleta de dados para mapeamento de redes sociais sem a necessidade de procedimentos clássicos de coleta como entrevistas ou observação de campo.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Um exemplo de trabalho nesse sentido foi desenvolvido por KREBS (2002). Ao estudar a rede social dos sequestradores dos aviões do atentado de 11 de setembro nos Estados Unidos, o autor recorreu aos artigos publicados pela imprensa e a “procedimentos jurídicos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Aparentemente inspirado no trabalho de KREBS, o trabalho desenvolvido </w:t>
      </w:r>
      <w:proofErr w:type="gramStart"/>
      <w:r w:rsidRPr="001F1422">
        <w:rPr>
          <w:rFonts w:ascii="Times New Roman" w:eastAsia="Times New Roman" w:hAnsi="Times New Roman" w:cs="Times New Roman"/>
          <w:sz w:val="24"/>
        </w:rPr>
        <w:t>RODRIGUEZ(</w:t>
      </w:r>
      <w:proofErr w:type="gramEnd"/>
      <w:r w:rsidRPr="001F1422">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proofErr w:type="gramStart"/>
      <w:r w:rsidRPr="001F1422">
        <w:rPr>
          <w:rFonts w:ascii="Times New Roman" w:eastAsia="Times New Roman" w:hAnsi="Times New Roman" w:cs="Times New Roman"/>
          <w:sz w:val="24"/>
        </w:rPr>
        <w:t>a</w:t>
      </w:r>
      <w:proofErr w:type="gramEnd"/>
      <w:r w:rsidRPr="001F1422">
        <w:rPr>
          <w:rFonts w:ascii="Times New Roman" w:eastAsia="Times New Roman" w:hAnsi="Times New Roman" w:cs="Times New Roman"/>
          <w:sz w:val="24"/>
        </w:rPr>
        <w:t xml:space="preserve">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Como ultimo exemplo de estudo nesse formato, pode-se citar o trabalho de </w:t>
      </w:r>
      <w:proofErr w:type="gramStart"/>
      <w:r w:rsidRPr="001F1422">
        <w:rPr>
          <w:rFonts w:ascii="Times New Roman" w:eastAsia="Times New Roman" w:hAnsi="Times New Roman" w:cs="Times New Roman"/>
          <w:sz w:val="24"/>
        </w:rPr>
        <w:t>SAGEMAN(</w:t>
      </w:r>
      <w:proofErr w:type="gramEnd"/>
      <w:r w:rsidRPr="001F1422">
        <w:rPr>
          <w:rFonts w:ascii="Times New Roman" w:eastAsia="Times New Roman" w:hAnsi="Times New Roman" w:cs="Times New Roman"/>
          <w:sz w:val="24"/>
        </w:rPr>
        <w:t xml:space="preserve">2007) que estudou, exclusivamente através de fontes de dados abertas, o movimento islâmico </w:t>
      </w:r>
      <w:proofErr w:type="spellStart"/>
      <w:r w:rsidRPr="001F1422">
        <w:rPr>
          <w:rFonts w:ascii="Times New Roman" w:eastAsia="Times New Roman" w:hAnsi="Times New Roman" w:cs="Times New Roman"/>
          <w:sz w:val="24"/>
        </w:rPr>
        <w:t>Salafi</w:t>
      </w:r>
      <w:proofErr w:type="spellEnd"/>
      <w:r w:rsidRPr="001F1422">
        <w:rPr>
          <w:rFonts w:ascii="Times New Roman" w:eastAsia="Times New Roman" w:hAnsi="Times New Roman" w:cs="Times New Roman"/>
          <w:sz w:val="24"/>
        </w:rPr>
        <w:t xml:space="preserve"> Jihad, usando redes sociais. Na seção onde aborda os problemas enfrentados na coleta dos dados, o autor expõe a impossibilidade da mínima validação dos modelos devido à lealdade dos eventuais entrevistados, sugere que </w:t>
      </w:r>
      <w:proofErr w:type="gramStart"/>
      <w:r w:rsidRPr="001F1422">
        <w:rPr>
          <w:rFonts w:ascii="Times New Roman" w:eastAsia="Times New Roman" w:hAnsi="Times New Roman" w:cs="Times New Roman"/>
          <w:sz w:val="24"/>
        </w:rPr>
        <w:t>a classificação da confiabilidade das fontes de informação sensibilizem</w:t>
      </w:r>
      <w:proofErr w:type="gramEnd"/>
      <w:r w:rsidRPr="001F1422">
        <w:rPr>
          <w:rFonts w:ascii="Times New Roman" w:eastAsia="Times New Roman" w:hAnsi="Times New Roman" w:cs="Times New Roman"/>
          <w:sz w:val="24"/>
        </w:rPr>
        <w:t xml:space="preserve"> o peso das ligações extraídas para a rede e a falta de simetria entre a publicidade de eventos “opostos”, que, na rede, deveriam ter a mesma relevância. (A captura de um suspeito </w:t>
      </w:r>
      <w:r w:rsidRPr="001F1422">
        <w:rPr>
          <w:rFonts w:ascii="Times New Roman" w:eastAsia="Times New Roman" w:hAnsi="Times New Roman" w:cs="Times New Roman"/>
          <w:sz w:val="24"/>
        </w:rPr>
        <w:lastRenderedPageBreak/>
        <w:t xml:space="preserve">recebe mais atenção do que a eventual constatação de sua inocência e posterior liberação). (SAGEMAN, 2007, </w:t>
      </w:r>
      <w:proofErr w:type="spellStart"/>
      <w:r w:rsidRPr="001F1422">
        <w:rPr>
          <w:rFonts w:ascii="Times New Roman" w:eastAsia="Times New Roman" w:hAnsi="Times New Roman" w:cs="Times New Roman"/>
          <w:sz w:val="24"/>
        </w:rPr>
        <w:t>Cap</w:t>
      </w:r>
      <w:proofErr w:type="spellEnd"/>
      <w:r w:rsidRPr="001F1422">
        <w:rPr>
          <w:rFonts w:ascii="Times New Roman" w:eastAsia="Times New Roman" w:hAnsi="Times New Roman" w:cs="Times New Roman"/>
          <w:sz w:val="24"/>
        </w:rPr>
        <w:t xml:space="preserve"> </w:t>
      </w:r>
      <w:proofErr w:type="gramStart"/>
      <w:r w:rsidRPr="001F1422">
        <w:rPr>
          <w:rFonts w:ascii="Times New Roman" w:eastAsia="Times New Roman" w:hAnsi="Times New Roman" w:cs="Times New Roman"/>
          <w:sz w:val="24"/>
        </w:rPr>
        <w:t>3</w:t>
      </w:r>
      <w:proofErr w:type="gramEnd"/>
      <w:r w:rsidRPr="001F1422">
        <w:rPr>
          <w:rFonts w:ascii="Times New Roman" w:eastAsia="Times New Roman" w:hAnsi="Times New Roman" w:cs="Times New Roman"/>
          <w:sz w:val="24"/>
        </w:rPr>
        <w:t xml:space="preserve"> p. 64 - 70)</w:t>
      </w:r>
    </w:p>
    <w:p w:rsidR="007235B0"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proofErr w:type="gramStart"/>
      <w:r w:rsidRPr="001F1422">
        <w:rPr>
          <w:rFonts w:ascii="Times New Roman" w:eastAsia="Times New Roman" w:hAnsi="Times New Roman" w:cs="Times New Roman"/>
          <w:sz w:val="24"/>
        </w:rPr>
        <w:t xml:space="preserve"> pois</w:t>
      </w:r>
      <w:proofErr w:type="gramEnd"/>
      <w:r w:rsidRPr="001F1422">
        <w:rPr>
          <w:rFonts w:ascii="Times New Roman" w:eastAsia="Times New Roman" w:hAnsi="Times New Roman" w:cs="Times New Roman"/>
          <w:sz w:val="24"/>
        </w:rPr>
        <w:t>, nesse caso, lida-se com publicações da imprensa oficial, e não da imprensa comum, o que garante a veracidade dos dados, mas a falta de meios de validação é observada. O segundo aspecto é relevante</w:t>
      </w:r>
      <w:proofErr w:type="gramStart"/>
      <w:r w:rsidRPr="001F1422">
        <w:rPr>
          <w:rFonts w:ascii="Times New Roman" w:eastAsia="Times New Roman" w:hAnsi="Times New Roman" w:cs="Times New Roman"/>
          <w:sz w:val="24"/>
        </w:rPr>
        <w:t xml:space="preserve"> pois</w:t>
      </w:r>
      <w:proofErr w:type="gramEnd"/>
      <w:r w:rsidRPr="001F1422">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  esforços de engenharia textual.</w:t>
      </w:r>
    </w:p>
    <w:p w:rsidR="00355BD0" w:rsidRPr="00B95EB2" w:rsidRDefault="00355BD0" w:rsidP="001F1422">
      <w:pPr>
        <w:spacing w:after="0" w:line="360" w:lineRule="auto"/>
        <w:ind w:firstLine="708"/>
        <w:rPr>
          <w:rFonts w:ascii="Times New Roman" w:eastAsia="Times New Roman" w:hAnsi="Times New Roman" w:cs="Times New Roman"/>
          <w:sz w:val="24"/>
        </w:rPr>
      </w:pPr>
    </w:p>
    <w:p w:rsidR="00AD0060" w:rsidRPr="00D131E3" w:rsidRDefault="00AD0060" w:rsidP="00BE0E3B">
      <w:pPr>
        <w:pStyle w:val="Ttulo3"/>
        <w:numPr>
          <w:ilvl w:val="1"/>
          <w:numId w:val="3"/>
        </w:numPr>
        <w:rPr>
          <w:rFonts w:eastAsia="Times New Roman"/>
        </w:rPr>
      </w:pPr>
      <w:bookmarkStart w:id="14" w:name="_Toc365924014"/>
      <w:bookmarkStart w:id="15" w:name="_Toc365924005"/>
      <w:r w:rsidRPr="00D131E3">
        <w:rPr>
          <w:rFonts w:eastAsia="Times New Roman"/>
        </w:rPr>
        <w:t>Análise de Redes sociais</w:t>
      </w:r>
      <w:bookmarkEnd w:id="14"/>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7C029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r w:rsidR="007C0298">
        <w:rPr>
          <w:rFonts w:ascii="Times New Roman" w:eastAsia="Times New Roman" w:hAnsi="Times New Roman" w:cs="Times New Roman"/>
          <w:sz w:val="24"/>
        </w:rPr>
        <w:t>identifiquem</w:t>
      </w:r>
      <w:r>
        <w:rPr>
          <w:rFonts w:ascii="Times New Roman" w:eastAsia="Times New Roman" w:hAnsi="Times New Roman" w:cs="Times New Roman"/>
          <w:sz w:val="24"/>
        </w:rPr>
        <w:t xml:space="preserve"> as características dessas relações que facilitem ou dificultem esse transporte e como esse fenômeno ocorre em uma determinada rede. </w:t>
      </w:r>
    </w:p>
    <w:p w:rsidR="007C0298" w:rsidRDefault="00C3023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Largamente utilizada em estudos das ciências sociais, bem como economia, marketing e engenharia, a Análise de redes sociais possui, como característica fundamental, a perspectiva com foco nos relacionamentos entre entidades sociais. Comunicação, transações econômicas entre organizações, tratados e comércio de bens entre nações são exemplos de aspectos que podem ser considerados para o mapeamento de redes dentro da ARS. (WASSERMAN; FAUST, 1994, p.4)</w:t>
      </w:r>
    </w:p>
    <w:p w:rsidR="007C0298" w:rsidRDefault="001F5B5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sob a perspectiva da ARS, os atores dentro de um contexto social são considerados interdependentes em contraste com a abordagem tradicional que lhes atribui um caráter autônomo</w:t>
      </w:r>
      <w:r w:rsidR="00D64293">
        <w:rPr>
          <w:rFonts w:ascii="Times New Roman" w:eastAsia="Times New Roman" w:hAnsi="Times New Roman" w:cs="Times New Roman"/>
          <w:sz w:val="24"/>
        </w:rPr>
        <w:t xml:space="preserve">. O estudo social sobre um conjunto de indivíduos deixa de ser um agregado de diversas observações </w:t>
      </w:r>
      <w:proofErr w:type="spellStart"/>
      <w:proofErr w:type="gramStart"/>
      <w:r w:rsidR="00D64293">
        <w:rPr>
          <w:rFonts w:ascii="Times New Roman" w:eastAsia="Times New Roman" w:hAnsi="Times New Roman" w:cs="Times New Roman"/>
          <w:sz w:val="24"/>
        </w:rPr>
        <w:t>auto-contidas</w:t>
      </w:r>
      <w:proofErr w:type="spellEnd"/>
      <w:proofErr w:type="gramEnd"/>
      <w:r w:rsidR="00D64293">
        <w:rPr>
          <w:rFonts w:ascii="Times New Roman" w:eastAsia="Times New Roman" w:hAnsi="Times New Roman" w:cs="Times New Roman"/>
          <w:sz w:val="24"/>
        </w:rPr>
        <w:t xml:space="preserve"> sobre cada elemento para assumir uma forma mais coesa, na qual o conjunto de indivíduos e a maneira como esse conjunto se apresenta passa a ser o foco do estudo.</w:t>
      </w:r>
    </w:p>
    <w:p w:rsidR="007C0298" w:rsidRDefault="001F50F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sentido, </w:t>
      </w:r>
      <w:proofErr w:type="spellStart"/>
      <w:r>
        <w:rPr>
          <w:rFonts w:ascii="Times New Roman" w:eastAsia="Times New Roman" w:hAnsi="Times New Roman" w:cs="Times New Roman"/>
          <w:sz w:val="24"/>
        </w:rPr>
        <w:t>Marteleto</w:t>
      </w:r>
      <w:proofErr w:type="spellEnd"/>
      <w:r>
        <w:rPr>
          <w:rFonts w:ascii="Times New Roman" w:eastAsia="Times New Roman" w:hAnsi="Times New Roman" w:cs="Times New Roman"/>
          <w:sz w:val="24"/>
        </w:rPr>
        <w:t xml:space="preserve"> (2001) argumenta que a ARS é “um meio para realizar uma análise estrutural cujo objetivo é mostrar em que a forma da rede é explicativa dos fenômenos analisados”. As análises de cada </w:t>
      </w:r>
      <w:proofErr w:type="gramStart"/>
      <w:r>
        <w:rPr>
          <w:rFonts w:ascii="Times New Roman" w:eastAsia="Times New Roman" w:hAnsi="Times New Roman" w:cs="Times New Roman"/>
          <w:sz w:val="24"/>
        </w:rPr>
        <w:t>sub grupo</w:t>
      </w:r>
      <w:proofErr w:type="gramEnd"/>
      <w:r>
        <w:rPr>
          <w:rFonts w:ascii="Times New Roman" w:eastAsia="Times New Roman" w:hAnsi="Times New Roman" w:cs="Times New Roman"/>
          <w:sz w:val="24"/>
        </w:rPr>
        <w:t xml:space="preserve"> dentro da rede é influenciada </w:t>
      </w:r>
      <w:r>
        <w:rPr>
          <w:rFonts w:ascii="Times New Roman" w:eastAsia="Times New Roman" w:hAnsi="Times New Roman" w:cs="Times New Roman"/>
          <w:sz w:val="24"/>
        </w:rPr>
        <w:lastRenderedPageBreak/>
        <w:t>pelo padrão de relação com os demais grupos e indivíduos e a ARS ajuda na identificação dessas características.</w:t>
      </w:r>
    </w:p>
    <w:p w:rsidR="001F50F8" w:rsidRDefault="00ED2B9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dos principais recursos para o desenvolvimento das análises dentro da ARS é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Originado na </w:t>
      </w:r>
      <w:proofErr w:type="spellStart"/>
      <w:r>
        <w:rPr>
          <w:rFonts w:ascii="Times New Roman" w:eastAsia="Times New Roman" w:hAnsi="Times New Roman" w:cs="Times New Roman"/>
          <w:sz w:val="24"/>
        </w:rPr>
        <w:t>sociometria</w:t>
      </w:r>
      <w:proofErr w:type="spellEnd"/>
      <w:r>
        <w:rPr>
          <w:rFonts w:ascii="Times New Roman" w:eastAsia="Times New Roman" w:hAnsi="Times New Roman" w:cs="Times New Roman"/>
          <w:sz w:val="24"/>
        </w:rPr>
        <w:t xml:space="preserve">, ciência social dedicada ao estudo das relações interpessoais,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foi proposto</w:t>
      </w:r>
      <w:r w:rsidR="001179F1">
        <w:rPr>
          <w:rFonts w:ascii="Times New Roman" w:eastAsia="Times New Roman" w:hAnsi="Times New Roman" w:cs="Times New Roman"/>
          <w:sz w:val="24"/>
        </w:rPr>
        <w:t>,</w:t>
      </w:r>
      <w:r w:rsidR="001179F1" w:rsidRPr="001179F1">
        <w:rPr>
          <w:rFonts w:ascii="Times New Roman" w:eastAsia="Times New Roman" w:hAnsi="Times New Roman" w:cs="Times New Roman"/>
          <w:sz w:val="24"/>
        </w:rPr>
        <w:t xml:space="preserve"> </w:t>
      </w:r>
      <w:r w:rsidR="001179F1">
        <w:rPr>
          <w:rFonts w:ascii="Times New Roman" w:eastAsia="Times New Roman" w:hAnsi="Times New Roman" w:cs="Times New Roman"/>
          <w:sz w:val="24"/>
        </w:rPr>
        <w:t>na década de 30,</w:t>
      </w:r>
      <w:r>
        <w:rPr>
          <w:rFonts w:ascii="Times New Roman" w:eastAsia="Times New Roman" w:hAnsi="Times New Roman" w:cs="Times New Roman"/>
          <w:sz w:val="24"/>
        </w:rPr>
        <w:t xml:space="preserve"> por Moreno, um dos mais importantes pesquisadores da área</w:t>
      </w:r>
      <w:r w:rsidR="001179F1">
        <w:rPr>
          <w:rFonts w:ascii="Times New Roman" w:eastAsia="Times New Roman" w:hAnsi="Times New Roman" w:cs="Times New Roman"/>
          <w:sz w:val="24"/>
        </w:rPr>
        <w:t>.</w:t>
      </w:r>
      <w:r>
        <w:rPr>
          <w:rFonts w:ascii="Times New Roman" w:eastAsia="Times New Roman" w:hAnsi="Times New Roman" w:cs="Times New Roman"/>
          <w:sz w:val="24"/>
        </w:rPr>
        <w:t xml:space="preserve"> O autor argumenta que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é “mais do que um mero meio de apresentação. É, antes de tudo, um método de exploração.” (MORENO, 1978, p.96).</w:t>
      </w:r>
    </w:p>
    <w:p w:rsidR="001F50F8"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definição simples de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entretanto, é oferecida por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w:t>
      </w:r>
    </w:p>
    <w:p w:rsidR="00C329B0" w:rsidRDefault="00C329B0" w:rsidP="00C329B0">
      <w:pPr>
        <w:spacing w:after="0" w:line="360" w:lineRule="auto"/>
        <w:ind w:left="1440" w:firstLine="708"/>
        <w:rPr>
          <w:rFonts w:ascii="Times New Roman" w:eastAsia="Times New Roman" w:hAnsi="Times New Roman" w:cs="Times New Roman"/>
        </w:rPr>
      </w:pPr>
      <w:r w:rsidRPr="00C329B0">
        <w:rPr>
          <w:rFonts w:ascii="Times New Roman" w:eastAsia="Times New Roman" w:hAnsi="Times New Roman" w:cs="Times New Roman"/>
        </w:rPr>
        <w:tab/>
        <w:t xml:space="preserve">Um </w:t>
      </w:r>
      <w:proofErr w:type="spellStart"/>
      <w:r w:rsidRPr="00C329B0">
        <w:rPr>
          <w:rFonts w:ascii="Times New Roman" w:eastAsia="Times New Roman" w:hAnsi="Times New Roman" w:cs="Times New Roman"/>
        </w:rPr>
        <w:t>sociograma</w:t>
      </w:r>
      <w:proofErr w:type="spellEnd"/>
      <w:r w:rsidRPr="00C329B0">
        <w:rPr>
          <w:rFonts w:ascii="Times New Roman" w:eastAsia="Times New Roman" w:hAnsi="Times New Roman" w:cs="Times New Roman"/>
        </w:rPr>
        <w:t xml:space="preserve"> é uma imagem na </w:t>
      </w:r>
      <w:proofErr w:type="gramStart"/>
      <w:r w:rsidRPr="00C329B0">
        <w:rPr>
          <w:rFonts w:ascii="Times New Roman" w:eastAsia="Times New Roman" w:hAnsi="Times New Roman" w:cs="Times New Roman"/>
        </w:rPr>
        <w:t>qual pessoas (ou, de forma genérica, unidades sociais)</w:t>
      </w:r>
      <w:proofErr w:type="gramEnd"/>
      <w:r w:rsidRPr="00C329B0">
        <w:rPr>
          <w:rFonts w:ascii="Times New Roman" w:eastAsia="Times New Roman" w:hAnsi="Times New Roman" w:cs="Times New Roman"/>
        </w:rPr>
        <w:t xml:space="preserve"> são representadas como pontos em espaço </w:t>
      </w:r>
      <w:proofErr w:type="spellStart"/>
      <w:r w:rsidRPr="00C329B0">
        <w:rPr>
          <w:rFonts w:ascii="Times New Roman" w:eastAsia="Times New Roman" w:hAnsi="Times New Roman" w:cs="Times New Roman"/>
        </w:rPr>
        <w:t>bi-dimensional</w:t>
      </w:r>
      <w:proofErr w:type="spellEnd"/>
      <w:r w:rsidRPr="00C329B0">
        <w:rPr>
          <w:rFonts w:ascii="Times New Roman" w:eastAsia="Times New Roman" w:hAnsi="Times New Roman" w:cs="Times New Roman"/>
        </w:rPr>
        <w:t>, e as relações entre pares de pessoas são representadas por linhas conectando os pontos correspondentes. (WASSERMAN; FAUST, 1994, p.12</w:t>
      </w:r>
      <w:r>
        <w:rPr>
          <w:rFonts w:ascii="Times New Roman" w:eastAsia="Times New Roman" w:hAnsi="Times New Roman" w:cs="Times New Roman"/>
        </w:rPr>
        <w:t>. tradução nossa</w:t>
      </w:r>
      <w:proofErr w:type="gramStart"/>
      <w:r w:rsidRPr="00C329B0">
        <w:rPr>
          <w:rFonts w:ascii="Times New Roman" w:eastAsia="Times New Roman" w:hAnsi="Times New Roman" w:cs="Times New Roman"/>
        </w:rPr>
        <w:t>)</w:t>
      </w:r>
      <w:proofErr w:type="gramEnd"/>
    </w:p>
    <w:p w:rsidR="00C329B0" w:rsidRDefault="00C329B0" w:rsidP="00C329B0">
      <w:pPr>
        <w:spacing w:after="0" w:line="360" w:lineRule="auto"/>
        <w:ind w:left="1440" w:firstLine="708"/>
        <w:rPr>
          <w:rFonts w:ascii="Times New Roman" w:eastAsia="Times New Roman" w:hAnsi="Times New Roman" w:cs="Times New Roman"/>
          <w:sz w:val="24"/>
        </w:rPr>
      </w:pPr>
    </w:p>
    <w:p w:rsidR="001179F1"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Enquanto a utilização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se popularizava entre os pesquisadores de fenômenos sociais, e se consolidava como uma técnica analítica</w:t>
      </w:r>
      <w:proofErr w:type="gramStart"/>
      <w:r>
        <w:rPr>
          <w:rFonts w:ascii="Times New Roman" w:eastAsia="Times New Roman" w:hAnsi="Times New Roman" w:cs="Times New Roman"/>
          <w:sz w:val="24"/>
        </w:rPr>
        <w:t>,</w:t>
      </w:r>
      <w:r w:rsidR="00157869">
        <w:rPr>
          <w:rFonts w:ascii="Times New Roman" w:eastAsia="Times New Roman" w:hAnsi="Times New Roman" w:cs="Times New Roman"/>
          <w:sz w:val="24"/>
        </w:rPr>
        <w:t xml:space="preserve"> </w:t>
      </w:r>
      <w:r>
        <w:rPr>
          <w:rFonts w:ascii="Times New Roman" w:eastAsia="Times New Roman" w:hAnsi="Times New Roman" w:cs="Times New Roman"/>
          <w:sz w:val="24"/>
        </w:rPr>
        <w:t>descobriu-se</w:t>
      </w:r>
      <w:proofErr w:type="gramEnd"/>
      <w:r>
        <w:rPr>
          <w:rFonts w:ascii="Times New Roman" w:eastAsia="Times New Roman" w:hAnsi="Times New Roman" w:cs="Times New Roman"/>
          <w:sz w:val="24"/>
        </w:rPr>
        <w:t xml:space="preserve"> que matrizes poderiam ser usadas para representar dados de redes sociais. Isso permitiu trazer o poder dos métodos matemáticos</w:t>
      </w:r>
      <w:r w:rsidR="00283681">
        <w:rPr>
          <w:rFonts w:ascii="Times New Roman" w:eastAsia="Times New Roman" w:hAnsi="Times New Roman" w:cs="Times New Roman"/>
          <w:sz w:val="24"/>
        </w:rPr>
        <w:t xml:space="preserve"> como teoria dos grafos, estatística, probabilidade e métodos algébricos</w:t>
      </w:r>
      <w:r>
        <w:rPr>
          <w:rFonts w:ascii="Times New Roman" w:eastAsia="Times New Roman" w:hAnsi="Times New Roman" w:cs="Times New Roman"/>
          <w:sz w:val="24"/>
        </w:rPr>
        <w:t xml:space="preserve"> para o estudo de sistemas sociais (WASSWRMAN; FAUST, 1994, p.13). </w:t>
      </w:r>
    </w:p>
    <w:p w:rsidR="001179F1" w:rsidRDefault="0028368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teoria dos grafos se mostrou bastante adequada para tratar problemas da ARS</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além de possuir uma teoria sólida e bastante avançada, oferece meios úteis para representação da rede e para estudo das propriedades estruturais formais dessa rede.</w:t>
      </w:r>
    </w:p>
    <w:p w:rsidR="00E067FB" w:rsidRDefault="0038658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faz parte da matemática discreta, </w:t>
      </w:r>
      <w:r w:rsidR="00E067FB">
        <w:rPr>
          <w:rFonts w:ascii="Times New Roman" w:eastAsia="Times New Roman" w:hAnsi="Times New Roman" w:cs="Times New Roman"/>
          <w:sz w:val="24"/>
        </w:rPr>
        <w:t xml:space="preserve">ramo da matemática que se dedica a estudar estruturas matemáticas contáveis, discretas, ou seja, </w:t>
      </w:r>
      <w:proofErr w:type="gramStart"/>
      <w:r w:rsidR="00E067FB">
        <w:rPr>
          <w:rFonts w:ascii="Times New Roman" w:eastAsia="Times New Roman" w:hAnsi="Times New Roman" w:cs="Times New Roman"/>
          <w:sz w:val="24"/>
        </w:rPr>
        <w:t>não-contínuas</w:t>
      </w:r>
      <w:proofErr w:type="gramEnd"/>
      <w:r w:rsidR="00E067FB">
        <w:rPr>
          <w:rFonts w:ascii="Times New Roman" w:eastAsia="Times New Roman" w:hAnsi="Times New Roman" w:cs="Times New Roman"/>
          <w:sz w:val="24"/>
        </w:rPr>
        <w:t xml:space="preserve">, e, portanto, estuda relações entre os elementos dentro de um conjunto. Foi proposta no século XVII pelo matemático </w:t>
      </w:r>
      <w:proofErr w:type="spellStart"/>
      <w:r w:rsidR="00E067FB">
        <w:rPr>
          <w:rFonts w:ascii="Times New Roman" w:eastAsia="Times New Roman" w:hAnsi="Times New Roman" w:cs="Times New Roman"/>
          <w:sz w:val="24"/>
        </w:rPr>
        <w:t>Leonhard</w:t>
      </w:r>
      <w:proofErr w:type="spellEnd"/>
      <w:r w:rsidR="00E067FB">
        <w:rPr>
          <w:rFonts w:ascii="Times New Roman" w:eastAsia="Times New Roman" w:hAnsi="Times New Roman" w:cs="Times New Roman"/>
          <w:sz w:val="24"/>
        </w:rPr>
        <w:t xml:space="preserve"> Euler e constitui uma série de notações para a representação de vértices e seus </w:t>
      </w:r>
      <w:proofErr w:type="gramStart"/>
      <w:r w:rsidR="00E067FB">
        <w:rPr>
          <w:rFonts w:ascii="Times New Roman" w:eastAsia="Times New Roman" w:hAnsi="Times New Roman" w:cs="Times New Roman"/>
          <w:sz w:val="24"/>
        </w:rPr>
        <w:t>relacionamentos(</w:t>
      </w:r>
      <w:proofErr w:type="gramEnd"/>
      <w:r w:rsidR="00E067FB">
        <w:rPr>
          <w:rFonts w:ascii="Times New Roman" w:eastAsia="Times New Roman" w:hAnsi="Times New Roman" w:cs="Times New Roman"/>
          <w:sz w:val="24"/>
        </w:rPr>
        <w:t>arestas) e uma infinidade de métodos matemáticos e operações para manipulação desses elementos.</w:t>
      </w: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a notação visual de pontos e linhas seja comumente utilizada para representar grafos, ela não deve ser confundida com o grafo em si. O grafo é uma estrutura abstrata composta de dois conjuntos: vértices e arestas. A Figura XX a seguir apresenta um grafo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cujos vértices são {1,2,3,4,5} e as arestas são </w:t>
      </w:r>
      <w:r>
        <w:rPr>
          <w:rFonts w:ascii="Times New Roman" w:eastAsia="Times New Roman" w:hAnsi="Times New Roman" w:cs="Times New Roman"/>
          <w:sz w:val="24"/>
        </w:rPr>
        <w:lastRenderedPageBreak/>
        <w:t>{12,21,23,32,14,41,34,43,45,54}, representado em forma gráfica e em forma de matriz de adjacências.</w:t>
      </w:r>
    </w:p>
    <w:p w:rsidR="00DD6678" w:rsidRDefault="00DD6678" w:rsidP="00583C84">
      <w:pPr>
        <w:spacing w:after="0" w:line="360" w:lineRule="auto"/>
        <w:ind w:firstLine="708"/>
        <w:rPr>
          <w:rFonts w:ascii="Times New Roman" w:eastAsia="Times New Roman" w:hAnsi="Times New Roman" w:cs="Times New Roman"/>
          <w:sz w:val="24"/>
        </w:rPr>
      </w:pP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C065724" wp14:editId="3A49BE1F">
            <wp:extent cx="4512893" cy="1162050"/>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2893" cy="1162050"/>
                    </a:xfrm>
                    <a:prstGeom prst="rect">
                      <a:avLst/>
                    </a:prstGeom>
                    <a:noFill/>
                    <a:ln>
                      <a:noFill/>
                    </a:ln>
                  </pic:spPr>
                </pic:pic>
              </a:graphicData>
            </a:graphic>
          </wp:inline>
        </w:drawing>
      </w:r>
    </w:p>
    <w:p w:rsidR="00DD6678" w:rsidRDefault="00DD6678" w:rsidP="00DD6678">
      <w:pPr>
        <w:spacing w:after="0" w:line="360" w:lineRule="auto"/>
        <w:ind w:firstLine="708"/>
        <w:jc w:val="center"/>
        <w:rPr>
          <w:rFonts w:ascii="Times New Roman" w:eastAsia="Times New Roman" w:hAnsi="Times New Roman" w:cs="Times New Roman"/>
        </w:rPr>
      </w:pPr>
      <w:r w:rsidRPr="00DD6678">
        <w:rPr>
          <w:rFonts w:ascii="Times New Roman" w:eastAsia="Times New Roman" w:hAnsi="Times New Roman" w:cs="Times New Roman"/>
        </w:rPr>
        <w:t xml:space="preserve">Figura XX – </w:t>
      </w:r>
      <w:r w:rsidR="00717BCA">
        <w:rPr>
          <w:rFonts w:ascii="Times New Roman" w:eastAsia="Times New Roman" w:hAnsi="Times New Roman" w:cs="Times New Roman"/>
        </w:rPr>
        <w:t>R</w:t>
      </w:r>
      <w:r w:rsidRPr="00DD6678">
        <w:rPr>
          <w:rFonts w:ascii="Times New Roman" w:eastAsia="Times New Roman" w:hAnsi="Times New Roman" w:cs="Times New Roman"/>
        </w:rPr>
        <w:t xml:space="preserve">epresentação </w:t>
      </w:r>
      <w:r w:rsidR="00717BCA">
        <w:rPr>
          <w:rFonts w:ascii="Times New Roman" w:eastAsia="Times New Roman" w:hAnsi="Times New Roman" w:cs="Times New Roman"/>
        </w:rPr>
        <w:t xml:space="preserve">gráfica e matricial </w:t>
      </w:r>
      <w:r w:rsidRPr="00DD6678">
        <w:rPr>
          <w:rFonts w:ascii="Times New Roman" w:eastAsia="Times New Roman" w:hAnsi="Times New Roman" w:cs="Times New Roman"/>
        </w:rPr>
        <w:t>de um grafo</w:t>
      </w:r>
      <w:r w:rsidR="00717BCA">
        <w:rPr>
          <w:rFonts w:ascii="Times New Roman" w:eastAsia="Times New Roman" w:hAnsi="Times New Roman" w:cs="Times New Roman"/>
        </w:rPr>
        <w:t xml:space="preserve"> </w:t>
      </w:r>
      <w:r w:rsidR="00717BCA" w:rsidRPr="00717BCA">
        <w:rPr>
          <w:rFonts w:ascii="Times New Roman" w:eastAsia="Times New Roman" w:hAnsi="Times New Roman" w:cs="Times New Roman"/>
        </w:rPr>
        <w:t>(FEOFILOFF;</w:t>
      </w:r>
      <w:r w:rsidR="000B6527">
        <w:rPr>
          <w:rFonts w:ascii="Times New Roman" w:eastAsia="Times New Roman" w:hAnsi="Times New Roman" w:cs="Times New Roman"/>
        </w:rPr>
        <w:t xml:space="preserve"> KOHAYAKAWA; WAKABAYASHI, 2004</w:t>
      </w:r>
      <w:proofErr w:type="gramStart"/>
      <w:r w:rsidR="000B6527">
        <w:rPr>
          <w:rFonts w:ascii="Times New Roman" w:eastAsia="Times New Roman" w:hAnsi="Times New Roman" w:cs="Times New Roman"/>
        </w:rPr>
        <w:t>)</w:t>
      </w:r>
      <w:proofErr w:type="gramEnd"/>
    </w:p>
    <w:p w:rsidR="00DD6678" w:rsidRPr="00DD6678" w:rsidRDefault="00DD6678" w:rsidP="00DD6678">
      <w:pPr>
        <w:spacing w:after="0" w:line="360" w:lineRule="auto"/>
        <w:ind w:firstLine="708"/>
        <w:jc w:val="center"/>
        <w:rPr>
          <w:rFonts w:ascii="Times New Roman" w:eastAsia="Times New Roman" w:hAnsi="Times New Roman" w:cs="Times New Roman"/>
        </w:rPr>
      </w:pPr>
    </w:p>
    <w:p w:rsidR="00E067FB" w:rsidRDefault="00936A8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consiste em uma abstração. Isso quer dizer que se trata de um conceito matemático puro e, portanto, independe de sua aplicação no mundo real. Isso significa que ao mapear os elementos dessa teoria a fenômenos do mundo real, os métodos e as eventuais soluções oferecidas pela solução das operações matemáticas representarão soluções que muito provavelmente se aplicariam no mundo real. Aí reside a importância dessa teoria para a ARS, uma vez que a abstração entre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e grafos provou-se viável.</w:t>
      </w:r>
    </w:p>
    <w:p w:rsidR="005F02BF" w:rsidRDefault="00936A82"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Dentro da teoria dos grafos alguns problemas são abordados, dentre eles</w:t>
      </w:r>
      <w:r w:rsidR="005F02BF">
        <w:rPr>
          <w:rFonts w:ascii="Times New Roman" w:eastAsia="Times New Roman" w:hAnsi="Times New Roman" w:cs="Times New Roman"/>
          <w:sz w:val="24"/>
        </w:rPr>
        <w:t xml:space="preserve"> (FEOFILOFF; KOHAYAKAWA; WAKABAYASHI, 2004)</w:t>
      </w:r>
      <w:r>
        <w:rPr>
          <w:rFonts w:ascii="Times New Roman" w:eastAsia="Times New Roman" w:hAnsi="Times New Roman" w:cs="Times New Roman"/>
          <w:sz w:val="24"/>
        </w:rPr>
        <w:t>:</w:t>
      </w:r>
      <w:r w:rsidR="00817DD7">
        <w:rPr>
          <w:rFonts w:ascii="Times New Roman" w:eastAsia="Times New Roman" w:hAnsi="Times New Roman" w:cs="Times New Roman"/>
          <w:sz w:val="24"/>
        </w:rPr>
        <w:t xml:space="preserve"> </w:t>
      </w:r>
    </w:p>
    <w:p w:rsidR="00817DD7" w:rsidRDefault="00817DD7"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Identificação de caminhos e circuitos;</w:t>
      </w:r>
    </w:p>
    <w:p w:rsidR="00817DD7" w:rsidRDefault="00817DD7"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Identificação de </w:t>
      </w:r>
      <w:proofErr w:type="spellStart"/>
      <w:proofErr w:type="gramStart"/>
      <w:r>
        <w:rPr>
          <w:rFonts w:ascii="Times New Roman" w:eastAsia="Times New Roman" w:hAnsi="Times New Roman" w:cs="Times New Roman"/>
          <w:sz w:val="24"/>
        </w:rPr>
        <w:t>sub</w:t>
      </w:r>
      <w:r w:rsidR="0094404D">
        <w:rPr>
          <w:rFonts w:ascii="Times New Roman" w:eastAsia="Times New Roman" w:hAnsi="Times New Roman" w:cs="Times New Roman"/>
          <w:sz w:val="24"/>
        </w:rPr>
        <w:t>-</w:t>
      </w:r>
      <w:r>
        <w:rPr>
          <w:rFonts w:ascii="Times New Roman" w:eastAsia="Times New Roman" w:hAnsi="Times New Roman" w:cs="Times New Roman"/>
          <w:sz w:val="24"/>
        </w:rPr>
        <w:t>grafos</w:t>
      </w:r>
      <w:proofErr w:type="spellEnd"/>
      <w:proofErr w:type="gramEnd"/>
      <w:r>
        <w:rPr>
          <w:rFonts w:ascii="Times New Roman" w:eastAsia="Times New Roman" w:hAnsi="Times New Roman" w:cs="Times New Roman"/>
          <w:sz w:val="24"/>
        </w:rPr>
        <w:t xml:space="preserve"> com estruturas </w:t>
      </w:r>
      <w:r w:rsidR="0094404D">
        <w:rPr>
          <w:rFonts w:ascii="Times New Roman" w:eastAsia="Times New Roman" w:hAnsi="Times New Roman" w:cs="Times New Roman"/>
          <w:sz w:val="24"/>
        </w:rPr>
        <w:t>pré-definidas</w:t>
      </w:r>
      <w:r>
        <w:rPr>
          <w:rFonts w:ascii="Times New Roman" w:eastAsia="Times New Roman" w:hAnsi="Times New Roman" w:cs="Times New Roman"/>
          <w:sz w:val="24"/>
        </w:rPr>
        <w:t xml:space="preserve"> dentro de outros grafos</w:t>
      </w:r>
    </w:p>
    <w:p w:rsidR="00936A82"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Maiores;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Verificação da conexão do grafo – Identificar se há um caminho entre todos os vértices no grafo ou se existem vértices isolados e enumerá-los;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Identificação de cliques (subconjuntos de vértices no qual </w:t>
      </w:r>
      <w:proofErr w:type="gramStart"/>
      <w:r>
        <w:rPr>
          <w:rFonts w:ascii="Times New Roman" w:eastAsia="Times New Roman" w:hAnsi="Times New Roman" w:cs="Times New Roman"/>
          <w:sz w:val="24"/>
        </w:rPr>
        <w:t>cada um esta</w:t>
      </w:r>
      <w:proofErr w:type="gramEnd"/>
      <w:r>
        <w:rPr>
          <w:rFonts w:ascii="Times New Roman" w:eastAsia="Times New Roman" w:hAnsi="Times New Roman" w:cs="Times New Roman"/>
          <w:sz w:val="24"/>
        </w:rPr>
        <w:t xml:space="preserve"> conectado com todos os demais);</w:t>
      </w:r>
    </w:p>
    <w:p w:rsidR="005F02BF" w:rsidRDefault="005F02BF"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Os problemas listados são apenas uma fração do que a teoria dos grafos se propõe a estudar, entretanto, como será exposto adiante, guardam estreita relação com conceitos e fenômenos relacionados à Análise de</w:t>
      </w:r>
      <w:r w:rsidR="00D701CC">
        <w:rPr>
          <w:rFonts w:ascii="Times New Roman" w:eastAsia="Times New Roman" w:hAnsi="Times New Roman" w:cs="Times New Roman"/>
          <w:sz w:val="24"/>
        </w:rPr>
        <w:t xml:space="preserve"> </w:t>
      </w:r>
      <w:r>
        <w:rPr>
          <w:rFonts w:ascii="Times New Roman" w:eastAsia="Times New Roman" w:hAnsi="Times New Roman" w:cs="Times New Roman"/>
          <w:sz w:val="24"/>
        </w:rPr>
        <w:t>redes sociais.</w:t>
      </w:r>
    </w:p>
    <w:p w:rsidR="00AD0060" w:rsidRDefault="00817DD7" w:rsidP="00E50E2A">
      <w:pPr>
        <w:spacing w:after="0" w:line="360" w:lineRule="auto"/>
      </w:pPr>
      <w:r>
        <w:rPr>
          <w:rFonts w:ascii="Times New Roman" w:eastAsia="Times New Roman" w:hAnsi="Times New Roman" w:cs="Times New Roman"/>
          <w:sz w:val="24"/>
        </w:rPr>
        <w:tab/>
      </w:r>
    </w:p>
    <w:p w:rsidR="000B501D" w:rsidRDefault="000B501D" w:rsidP="000B501D">
      <w:pPr>
        <w:pStyle w:val="Ttulo3"/>
        <w:numPr>
          <w:ilvl w:val="2"/>
          <w:numId w:val="3"/>
        </w:numPr>
      </w:pPr>
      <w:r>
        <w:t>Redes de um modo e dois modos</w:t>
      </w:r>
    </w:p>
    <w:p w:rsidR="00323667" w:rsidRDefault="00323667" w:rsidP="00323667">
      <w:pPr>
        <w:spacing w:after="0" w:line="360" w:lineRule="auto"/>
        <w:ind w:firstLine="708"/>
        <w:rPr>
          <w:rFonts w:ascii="Times New Roman" w:eastAsia="Times New Roman" w:hAnsi="Times New Roman" w:cs="Times New Roman"/>
          <w:sz w:val="24"/>
        </w:rPr>
      </w:pPr>
      <w:bookmarkStart w:id="16" w:name="_Toc365924015"/>
    </w:p>
    <w:p w:rsidR="00DE3DDD" w:rsidRDefault="00E50E2A"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Análise de redes sociais classifica os modelos de redes de acordo com a quantidade de tipos de atores que elas apresentam. As redes, da maneira como apresentadas ate aqui neste trabalho, possuem atores e relacionamentos entre esses atores. Quando não há distinção entre os tipos de atores, tem-se uma rede de um modo. Nas redes de um modo, todos os atores têm a mesma natureza</w:t>
      </w:r>
      <w:r w:rsidR="00DE3DDD">
        <w:rPr>
          <w:rFonts w:ascii="Times New Roman" w:eastAsia="Times New Roman" w:hAnsi="Times New Roman" w:cs="Times New Roman"/>
          <w:sz w:val="24"/>
        </w:rPr>
        <w:t xml:space="preserve"> e, embora possam contar com atributos que a eles associem características que os distingam, em essência, são iguais. Em termos matemáticos, diz-se que uma rede de um modo conta com apenas um conjunto de atores.</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Uma rede de dois modos, por sua vez, apresenta dois tipos de atores diferentes. Trata-se de dois tipos de elementos que não se confundem e se referem a entidades de natureza distinta, sob o ponto de vista da modelagem proposta. Pesquisas sobre redes de dois modos investigam como se dá a relação entre esses dois tipos de atores. O grafo correspondente a uma rede de dois modos apresenta dois conjuntos de vértices, além de um conjunto de arestas. </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redes de dois modos um conjunto de vértices, por convenção, é chamado de atores enquanto o outro é tratado como eventos. Trata-se de uma convenção para desenvolvimento das análises e aplicação das técnicas de ARS, e não há restrição quanto à natureza do ator correspondente na vida real. Permite-se, por exemplo, que se mapeie uma rede de dois modos entre alunos (atores) e aulas (eventos), entre </w:t>
      </w:r>
      <w:proofErr w:type="gramStart"/>
      <w:r>
        <w:rPr>
          <w:rFonts w:ascii="Times New Roman" w:eastAsia="Times New Roman" w:hAnsi="Times New Roman" w:cs="Times New Roman"/>
          <w:sz w:val="24"/>
        </w:rPr>
        <w:t>alunos(</w:t>
      </w:r>
      <w:proofErr w:type="gramEnd"/>
      <w:r>
        <w:rPr>
          <w:rFonts w:ascii="Times New Roman" w:eastAsia="Times New Roman" w:hAnsi="Times New Roman" w:cs="Times New Roman"/>
          <w:sz w:val="24"/>
        </w:rPr>
        <w:t xml:space="preserve">atores) e professores(eventos), entre </w:t>
      </w:r>
      <w:r w:rsidR="00034DB4">
        <w:rPr>
          <w:rFonts w:ascii="Times New Roman" w:eastAsia="Times New Roman" w:hAnsi="Times New Roman" w:cs="Times New Roman"/>
          <w:sz w:val="24"/>
        </w:rPr>
        <w:t>multinacionais (atores) e países (eventos), e assim por diante.</w:t>
      </w:r>
    </w:p>
    <w:p w:rsidR="00034DB4" w:rsidRDefault="00034DB4"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regra sobre redes de dois modos é que não podem existir relacionamentos entre atores do mesmo tipo, mas somente entre atores de diferentes modos. A definição de rede de dois modos de </w:t>
      </w:r>
      <w:proofErr w:type="spellStart"/>
      <w:r>
        <w:rPr>
          <w:rFonts w:ascii="Times New Roman" w:eastAsia="Times New Roman" w:hAnsi="Times New Roman" w:cs="Times New Roman"/>
          <w:sz w:val="24"/>
        </w:rPr>
        <w:t>Mvar</w:t>
      </w:r>
      <w:proofErr w:type="spellEnd"/>
      <w:r>
        <w:rPr>
          <w:rFonts w:ascii="Times New Roman" w:eastAsia="Times New Roman" w:hAnsi="Times New Roman" w:cs="Times New Roman"/>
          <w:sz w:val="24"/>
        </w:rPr>
        <w:t>, Nooy e Batagelj (2005, p.103) estabelece essa como a principal característica que difere esse tipo de rede: “Em uma rede de dois modos, vértices são divididos em dois conjuntos e vértices podem ser relacionados somente a vértices do outro conjunto” (tradução nossa)</w:t>
      </w:r>
      <w:r w:rsidR="00A0242D">
        <w:rPr>
          <w:rFonts w:ascii="Times New Roman" w:eastAsia="Times New Roman" w:hAnsi="Times New Roman" w:cs="Times New Roman"/>
          <w:sz w:val="24"/>
        </w:rPr>
        <w:t>.</w:t>
      </w:r>
    </w:p>
    <w:p w:rsidR="00E50E2A" w:rsidRDefault="00747E6E"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advertem, contudo, que os métodos desenvolvidos para tratar redes de dois modos são menos abundantes e eficientes em comparação aos disponíveis para redes de um modo, além de terem uma complexidade e dificuldade de interpretação maior. Nesses casos, recomenta-se a conversão da rede de dois modos em rede de um modo. Essa conversão é feita elegendo-se um dos conjuntos de vértices para permanecer como tal enquanto o outro é transformado em arestas. As arestas originais da rede de </w:t>
      </w:r>
      <w:r>
        <w:rPr>
          <w:rFonts w:ascii="Times New Roman" w:eastAsia="Times New Roman" w:hAnsi="Times New Roman" w:cs="Times New Roman"/>
          <w:sz w:val="24"/>
        </w:rPr>
        <w:lastRenderedPageBreak/>
        <w:t>dois modos, geralmente, são compiladas em pesos para as novas arestas, derivadas de um dos conjuntos de vértices.</w:t>
      </w:r>
      <w:r w:rsidR="000650F3">
        <w:rPr>
          <w:rFonts w:ascii="Times New Roman" w:eastAsia="Times New Roman" w:hAnsi="Times New Roman" w:cs="Times New Roman"/>
          <w:sz w:val="24"/>
        </w:rPr>
        <w:t xml:space="preserve"> (MVAR; NOOY; BATAGELJ, 2005, p.104)</w:t>
      </w:r>
      <w:r>
        <w:rPr>
          <w:rFonts w:ascii="Times New Roman" w:eastAsia="Times New Roman" w:hAnsi="Times New Roman" w:cs="Times New Roman"/>
          <w:sz w:val="24"/>
        </w:rPr>
        <w:t xml:space="preserve"> Logo, duas redes podem ser derivadas de uma rede de dois modos, e cabe ao pesquisador decidir o que fazer com cada conjunto de </w:t>
      </w:r>
      <w:r w:rsidR="00607B98">
        <w:rPr>
          <w:rFonts w:ascii="Times New Roman" w:eastAsia="Times New Roman" w:hAnsi="Times New Roman" w:cs="Times New Roman"/>
          <w:sz w:val="24"/>
        </w:rPr>
        <w:t>vértices, bem como a interpretação dos resultados atingidos por meio da análise das redes derivadas</w:t>
      </w:r>
      <w:r>
        <w:rPr>
          <w:rFonts w:ascii="Times New Roman" w:eastAsia="Times New Roman" w:hAnsi="Times New Roman" w:cs="Times New Roman"/>
          <w:sz w:val="24"/>
        </w:rPr>
        <w:t xml:space="preserve">.    </w:t>
      </w:r>
      <w:r w:rsidR="00DE3DDD">
        <w:rPr>
          <w:rFonts w:ascii="Times New Roman" w:eastAsia="Times New Roman" w:hAnsi="Times New Roman" w:cs="Times New Roman"/>
          <w:sz w:val="24"/>
        </w:rPr>
        <w:tab/>
        <w:t xml:space="preserve"> </w:t>
      </w:r>
      <w:r w:rsidR="00E50E2A">
        <w:rPr>
          <w:rFonts w:ascii="Times New Roman" w:eastAsia="Times New Roman" w:hAnsi="Times New Roman" w:cs="Times New Roman"/>
          <w:sz w:val="24"/>
        </w:rPr>
        <w:t xml:space="preserve"> </w:t>
      </w:r>
    </w:p>
    <w:p w:rsidR="00E50E2A" w:rsidRPr="00323667" w:rsidRDefault="00E50E2A" w:rsidP="00E50E2A">
      <w:pPr>
        <w:spacing w:after="0" w:line="360" w:lineRule="auto"/>
        <w:ind w:left="12"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r w:rsidRPr="003858D7">
        <w:t>Métricas de coesão</w:t>
      </w:r>
      <w:bookmarkEnd w:id="16"/>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de coesão são úteis para distinguir grupos de indivíduos que compartilham características e trabalham em um nível de cooperação mais intensa do que o restante da rede. </w:t>
      </w:r>
      <w:proofErr w:type="spellStart"/>
      <w:r w:rsidR="00652712">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w:t>
      </w:r>
      <w:r w:rsidR="00652712">
        <w:rPr>
          <w:rFonts w:ascii="Times New Roman" w:eastAsia="Times New Roman" w:hAnsi="Times New Roman" w:cs="Times New Roman"/>
          <w:sz w:val="24"/>
        </w:rPr>
        <w:t>aust</w:t>
      </w:r>
      <w:proofErr w:type="spellEnd"/>
      <w:r>
        <w:rPr>
          <w:rFonts w:ascii="Times New Roman" w:eastAsia="Times New Roman" w:hAnsi="Times New Roman" w:cs="Times New Roman"/>
          <w:sz w:val="24"/>
        </w:rPr>
        <w:t xml:space="preserve">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sidR="00A37D2B">
        <w:rPr>
          <w:rFonts w:ascii="Times New Roman" w:eastAsia="Times New Roman" w:hAnsi="Times New Roman" w:cs="Times New Roman"/>
          <w:sz w:val="24"/>
        </w:rPr>
        <w:t>componentes,</w:t>
      </w:r>
      <w:r>
        <w:rPr>
          <w:rFonts w:ascii="Times New Roman" w:eastAsia="Times New Roman" w:hAnsi="Times New Roman" w:cs="Times New Roman"/>
          <w:sz w:val="24"/>
        </w:rPr>
        <w:t xml:space="preserve">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Default="00AD0060" w:rsidP="00AF5D97">
      <w:pPr>
        <w:spacing w:after="0" w:line="360" w:lineRule="auto"/>
        <w:ind w:left="1440"/>
        <w:rPr>
          <w:rFonts w:ascii="Times New Roman" w:eastAsia="Times New Roman" w:hAnsi="Times New Roman" w:cs="Times New Roman"/>
        </w:rPr>
      </w:pPr>
      <w:r w:rsidRPr="004674A9">
        <w:rPr>
          <w:rFonts w:ascii="Times New Roman" w:eastAsia="Times New Roman" w:hAnsi="Times New Roman" w:cs="Times New Roman"/>
        </w:rPr>
        <w:t xml:space="preserve">Intuitivamente, coesão significa que a rede social possui muitas ligações. Mais ligações entre pessoas levam a uma estrutura mais apertada, que é, presumidamente, mais coesa. Em análise de redes sociais, a densidade </w:t>
      </w:r>
      <w:r w:rsidR="00AF5D97">
        <w:rPr>
          <w:rFonts w:ascii="Times New Roman" w:eastAsia="Times New Roman" w:hAnsi="Times New Roman" w:cs="Times New Roman"/>
        </w:rPr>
        <w:t>de uma rede captura essa ideia.</w:t>
      </w:r>
      <w:r w:rsidRPr="00FF5D21">
        <w:rPr>
          <w:rFonts w:ascii="Times New Roman" w:eastAsia="Times New Roman" w:hAnsi="Times New Roman" w:cs="Times New Roman"/>
        </w:rPr>
        <w:t xml:space="preserve"> (NOOY, MRVAR E BATAGELJ, 2005, p. 62</w:t>
      </w:r>
      <w:proofErr w:type="gramStart"/>
      <w:r w:rsidRPr="00FF5D21">
        <w:rPr>
          <w:rFonts w:ascii="Times New Roman" w:eastAsia="Times New Roman" w:hAnsi="Times New Roman" w:cs="Times New Roman"/>
        </w:rPr>
        <w:t>)</w:t>
      </w:r>
      <w:proofErr w:type="gramEnd"/>
    </w:p>
    <w:p w:rsidR="00AF5D97" w:rsidRPr="00FF5D21" w:rsidRDefault="00AF5D97" w:rsidP="00AD0060">
      <w:pPr>
        <w:spacing w:after="0" w:line="360" w:lineRule="auto"/>
        <w:ind w:left="1440" w:firstLine="360"/>
        <w:rPr>
          <w:rFonts w:ascii="Times New Roman" w:eastAsia="Times New Roman" w:hAnsi="Times New Roman" w:cs="Times New Roman"/>
          <w:sz w:val="24"/>
        </w:rPr>
      </w:pPr>
    </w:p>
    <w:p w:rsidR="008A16E6"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w:t>
      </w:r>
      <w:r w:rsidR="00C3462A">
        <w:rPr>
          <w:rFonts w:ascii="Times New Roman" w:eastAsia="Times New Roman" w:hAnsi="Times New Roman" w:cs="Times New Roman"/>
          <w:sz w:val="24"/>
        </w:rPr>
        <w:t xml:space="preserve">Um caminho é uma sequencia de vértices na qual o vértice anterior está conectado ao vértice seguinte. Um conjunto maximal é um conjunto ao qual nenhum elemento pode ser adicionado sem que se perca a característica que define esse conjunto.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conectada é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na qual há um caminho entre todos os possíveis pares de vértices que a compõem.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maximal conectada é um componente.</w:t>
      </w:r>
    </w:p>
    <w:p w:rsidR="00C3462A" w:rsidRDefault="00C3462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Os componentes podem ser classificados como fracos ou fortes, quando seus relacionamentos são direcionados. Diz-se que um componente é forte quando os caminhos considerados para sua definição respeitam a orientação dos relacionamentos. Um componente fraco é aquele que, para ser definido como tal, desconsidera a orientação dos relacionamentos. Em redes onde os relacionamentos não são orientados não há esse tipo de classificação de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Pode-se esperar que os componentes </w:t>
      </w:r>
      <w:proofErr w:type="gramStart"/>
      <w:r>
        <w:rPr>
          <w:rFonts w:ascii="Times New Roman" w:eastAsia="Times New Roman" w:hAnsi="Times New Roman" w:cs="Times New Roman"/>
          <w:sz w:val="24"/>
        </w:rPr>
        <w:t>formem</w:t>
      </w:r>
      <w:proofErr w:type="gramEnd"/>
      <w:r>
        <w:rPr>
          <w:rFonts w:ascii="Times New Roman" w:eastAsia="Times New Roman" w:hAnsi="Times New Roman" w:cs="Times New Roman"/>
          <w:sz w:val="24"/>
        </w:rPr>
        <w:t xml:space="preserve"> ‘ilhas’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Cliques</w:t>
      </w:r>
      <w:r w:rsidR="00CF416F">
        <w:rPr>
          <w:rFonts w:ascii="Times New Roman" w:eastAsia="Times New Roman" w:hAnsi="Times New Roman" w:cs="Times New Roman"/>
          <w:sz w:val="24"/>
        </w:rPr>
        <w:t xml:space="preserve">, em termos de coesão, </w:t>
      </w:r>
      <w:proofErr w:type="gramStart"/>
      <w:r w:rsidR="00CF416F">
        <w:rPr>
          <w:rFonts w:ascii="Times New Roman" w:eastAsia="Times New Roman" w:hAnsi="Times New Roman" w:cs="Times New Roman"/>
          <w:sz w:val="24"/>
        </w:rPr>
        <w:t>são</w:t>
      </w:r>
      <w:proofErr w:type="gramEnd"/>
      <w:r w:rsidR="00CF416F">
        <w:rPr>
          <w:rFonts w:ascii="Times New Roman" w:eastAsia="Times New Roman" w:hAnsi="Times New Roman" w:cs="Times New Roman"/>
          <w:sz w:val="24"/>
        </w:rPr>
        <w:t xml:space="preserve"> a forma mais intensa de associação entre elementos da rede, e consistem em </w:t>
      </w:r>
      <w:r>
        <w:rPr>
          <w:rFonts w:ascii="Times New Roman" w:eastAsia="Times New Roman" w:hAnsi="Times New Roman" w:cs="Times New Roman"/>
          <w:sz w:val="24"/>
        </w:rPr>
        <w:t xml:space="preserve">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CF416F" w:rsidRDefault="00CF416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detecção de cliques é computacionalmente cara e o tempo de processamento cresce exponencialmente, de forma que mesmo para redes com tamanho mediano a tarefa já se torna inviável. </w:t>
      </w:r>
    </w:p>
    <w:p w:rsidR="00485D42" w:rsidRDefault="00A573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extensão do conceito de clique é</w:t>
      </w:r>
      <w:r w:rsidR="00DF4535">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DF4535">
        <w:rPr>
          <w:rFonts w:ascii="Times New Roman" w:eastAsia="Times New Roman" w:hAnsi="Times New Roman" w:cs="Times New Roman"/>
          <w:sz w:val="24"/>
        </w:rPr>
        <w:t xml:space="preserve"> n-clique. “Um n-clique é um </w:t>
      </w:r>
      <w:proofErr w:type="spellStart"/>
      <w:proofErr w:type="gramStart"/>
      <w:r w:rsidR="00DF4535">
        <w:rPr>
          <w:rFonts w:ascii="Times New Roman" w:eastAsia="Times New Roman" w:hAnsi="Times New Roman" w:cs="Times New Roman"/>
          <w:sz w:val="24"/>
        </w:rPr>
        <w:t>sub-grafo</w:t>
      </w:r>
      <w:proofErr w:type="spellEnd"/>
      <w:proofErr w:type="gramEnd"/>
      <w:r w:rsidR="00DF4535">
        <w:rPr>
          <w:rFonts w:ascii="Times New Roman" w:eastAsia="Times New Roman" w:hAnsi="Times New Roman" w:cs="Times New Roman"/>
          <w:sz w:val="24"/>
        </w:rPr>
        <w:t xml:space="preserve"> maximal no qual a distancia máxima entre quaisquer dois nós não é maior do que N” (WASSERMAN; FAUST, 1994, p.258)</w:t>
      </w:r>
      <w:r w:rsidR="00C768B1">
        <w:rPr>
          <w:rFonts w:ascii="Times New Roman" w:eastAsia="Times New Roman" w:hAnsi="Times New Roman" w:cs="Times New Roman"/>
          <w:sz w:val="24"/>
        </w:rPr>
        <w:t>. Assim, os cliques, da forma apresentada anteriormente, podem ser chamados de 1-clique. Um 2-clique é um subgrupo no qual os membros não são necessariamente vizinhos, mas estão separados por, no máximo, um elemento intermediário.</w:t>
      </w:r>
    </w:p>
    <w:p w:rsidR="00465241"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sidR="00465241">
        <w:rPr>
          <w:rFonts w:ascii="Times New Roman" w:eastAsia="Times New Roman" w:hAnsi="Times New Roman" w:cs="Times New Roman"/>
          <w:sz w:val="24"/>
        </w:rPr>
        <w:t xml:space="preserve"> Os k-</w:t>
      </w:r>
      <w:proofErr w:type="gramStart"/>
      <w:r w:rsidR="00465241">
        <w:rPr>
          <w:rFonts w:ascii="Times New Roman" w:eastAsia="Times New Roman" w:hAnsi="Times New Roman" w:cs="Times New Roman"/>
          <w:sz w:val="24"/>
        </w:rPr>
        <w:t>core</w:t>
      </w:r>
      <w:proofErr w:type="gramEnd"/>
      <w:r w:rsidR="00465241">
        <w:rPr>
          <w:rFonts w:ascii="Times New Roman" w:eastAsia="Times New Roman" w:hAnsi="Times New Roman" w:cs="Times New Roman"/>
          <w:sz w:val="24"/>
        </w:rPr>
        <w:t xml:space="preserve"> identificam uma </w:t>
      </w:r>
      <w:proofErr w:type="spellStart"/>
      <w:r w:rsidR="00465241">
        <w:rPr>
          <w:rFonts w:ascii="Times New Roman" w:eastAsia="Times New Roman" w:hAnsi="Times New Roman" w:cs="Times New Roman"/>
          <w:sz w:val="24"/>
        </w:rPr>
        <w:t>subrede</w:t>
      </w:r>
      <w:proofErr w:type="spellEnd"/>
      <w:r w:rsidR="00465241">
        <w:rPr>
          <w:rFonts w:ascii="Times New Roman" w:eastAsia="Times New Roman" w:hAnsi="Times New Roman" w:cs="Times New Roman"/>
          <w:sz w:val="24"/>
        </w:rPr>
        <w:t xml:space="preserve"> com uma densidade destacada, o que pode ajudar a identificar subgrupos coesos, e mesmo que o k-cor, por si só, não constitua um grupo de destaque, ele pode indicar regiões da rede de maior atividade onde, então, podem estar grupos com características mais distintivas. (WASSERMAN; FAUST, 1994, p.267)</w:t>
      </w:r>
    </w:p>
    <w:p w:rsidR="00AD0060" w:rsidRDefault="0046524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202458" w:rsidRPr="00202458" w:rsidRDefault="00202458" w:rsidP="00202458">
      <w:pPr>
        <w:pStyle w:val="Ttulo3"/>
        <w:numPr>
          <w:ilvl w:val="2"/>
          <w:numId w:val="3"/>
        </w:numPr>
      </w:pPr>
      <w:r w:rsidRPr="00202458">
        <w:lastRenderedPageBreak/>
        <w:t>Redes de Ego e suporte social</w:t>
      </w:r>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B6250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Redes de ego são mapeamentos de redes sociais construídos com foco em apenas um indivíduo (ego). Essa rede apresenta apenas os vértices correspondentes ao individuo de interesse, ego, e os vértices correspondentes a indivíduos que tenham relacionamento com o ego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além das arestas entre esses elementos.</w:t>
      </w:r>
    </w:p>
    <w:p w:rsidR="008915BF"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redes, embora limitadas em termos da quantidade de indivíduos mapeados em relação ao total de indivíduos da rede, têm sido utilizadas de forma frequente por sua facilidade na coleta de dados em comparação ao custo de se coletar dados sobre a rede completa.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 p.731) argumentam que é possível que os resultados obtidos com a análise de redes de ego, quando se referem a conclusões no nível do indivíduo, sejam apropriados para estimar resultados da rede, evitando o trabalho de coleta e analise dos dados completos.</w:t>
      </w:r>
    </w:p>
    <w:p w:rsidR="00B62502" w:rsidRDefault="008915BF" w:rsidP="00AD0060">
      <w:pPr>
        <w:spacing w:after="0" w:line="360" w:lineRule="auto"/>
        <w:ind w:firstLine="708"/>
        <w:rPr>
          <w:rFonts w:ascii="Times New Roman" w:eastAsia="Times New Roman" w:hAnsi="Times New Roman" w:cs="Times New Roman"/>
          <w:sz w:val="24"/>
          <w:lang w:val="en-US"/>
        </w:rPr>
      </w:pPr>
      <w:r>
        <w:rPr>
          <w:rFonts w:ascii="Times New Roman" w:eastAsia="Times New Roman" w:hAnsi="Times New Roman" w:cs="Times New Roman"/>
          <w:sz w:val="24"/>
        </w:rPr>
        <w:t>Os autores ainda esclarecem que a</w:t>
      </w:r>
      <w:r w:rsidR="00B62502">
        <w:rPr>
          <w:rFonts w:ascii="Times New Roman" w:eastAsia="Times New Roman" w:hAnsi="Times New Roman" w:cs="Times New Roman"/>
          <w:sz w:val="24"/>
        </w:rPr>
        <w:t xml:space="preserve">s redes de ego são usadas principalmente por pesquisadores interessados no estudo do ambiente social do indivíduo. Elas também são usadas frequentemente em estudos de suporte social. </w:t>
      </w:r>
      <w:proofErr w:type="gramStart"/>
      <w:r w:rsidR="00B62502" w:rsidRPr="00B62502">
        <w:rPr>
          <w:rFonts w:ascii="Times New Roman" w:eastAsia="Times New Roman" w:hAnsi="Times New Roman" w:cs="Times New Roman"/>
          <w:sz w:val="24"/>
          <w:lang w:val="en-US"/>
        </w:rPr>
        <w:t>(WASSERMAN; FAUST, 1994.</w:t>
      </w:r>
      <w:proofErr w:type="gramEnd"/>
      <w:r w:rsidR="00B62502" w:rsidRPr="00B62502">
        <w:rPr>
          <w:rFonts w:ascii="Times New Roman" w:eastAsia="Times New Roman" w:hAnsi="Times New Roman" w:cs="Times New Roman"/>
          <w:sz w:val="24"/>
          <w:lang w:val="en-US"/>
        </w:rPr>
        <w:t xml:space="preserve"> P. </w:t>
      </w:r>
      <w:r w:rsidR="00B62502">
        <w:rPr>
          <w:rFonts w:ascii="Times New Roman" w:eastAsia="Times New Roman" w:hAnsi="Times New Roman" w:cs="Times New Roman"/>
          <w:sz w:val="24"/>
          <w:lang w:val="en-US"/>
        </w:rPr>
        <w:t>42)</w:t>
      </w:r>
    </w:p>
    <w:p w:rsidR="00B62502" w:rsidRDefault="00243A31" w:rsidP="00243A31">
      <w:pPr>
        <w:spacing w:after="0" w:line="360" w:lineRule="auto"/>
        <w:ind w:firstLine="708"/>
        <w:rPr>
          <w:rFonts w:ascii="Times New Roman" w:eastAsia="Times New Roman" w:hAnsi="Times New Roman" w:cs="Times New Roman"/>
          <w:sz w:val="24"/>
        </w:rPr>
      </w:pPr>
      <w:r w:rsidRPr="00243A31">
        <w:rPr>
          <w:rFonts w:ascii="Times New Roman" w:eastAsia="Times New Roman" w:hAnsi="Times New Roman" w:cs="Times New Roman"/>
          <w:sz w:val="24"/>
        </w:rPr>
        <w:t>O suporte social se refere às relaç</w:t>
      </w:r>
      <w:r>
        <w:rPr>
          <w:rFonts w:ascii="Times New Roman" w:eastAsia="Times New Roman" w:hAnsi="Times New Roman" w:cs="Times New Roman"/>
          <w:sz w:val="24"/>
        </w:rPr>
        <w:t xml:space="preserve">ões de colaboração que se formam entre os indivíduos de um mesmo contexto social. </w:t>
      </w:r>
      <w:proofErr w:type="gramStart"/>
      <w:r>
        <w:rPr>
          <w:rFonts w:ascii="Times New Roman" w:eastAsia="Times New Roman" w:hAnsi="Times New Roman" w:cs="Times New Roman"/>
          <w:sz w:val="24"/>
        </w:rPr>
        <w:t>O termo esta associado</w:t>
      </w:r>
      <w:proofErr w:type="gramEnd"/>
      <w:r>
        <w:rPr>
          <w:rFonts w:ascii="Times New Roman" w:eastAsia="Times New Roman" w:hAnsi="Times New Roman" w:cs="Times New Roman"/>
          <w:sz w:val="24"/>
        </w:rPr>
        <w:t xml:space="preserve"> a relações pessoais e os reflexos dessas relações no bem-estar material e emocional dos envolvidos.</w:t>
      </w:r>
    </w:p>
    <w:p w:rsidR="00601F6C"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 uma comunidade, indivíduos se sentem inclinados, ou até mesmo pressionados e obrigados, a ajudar as pessoas com as quais possuem uma associação forte, e, de forma reciproca, os que recebem ajuda tendem a considerar quem os ajudou como indivíduos íntimos de seu circulo social. (WELLMAN, 1991)</w:t>
      </w:r>
    </w:p>
    <w:p w:rsidR="00243A31"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43A31">
        <w:rPr>
          <w:rFonts w:ascii="Times New Roman" w:eastAsia="Times New Roman" w:hAnsi="Times New Roman" w:cs="Times New Roman"/>
          <w:sz w:val="24"/>
        </w:rPr>
        <w:t xml:space="preserve">Nesse contexto, </w:t>
      </w:r>
      <w:proofErr w:type="spellStart"/>
      <w:r w:rsidR="00243A31">
        <w:rPr>
          <w:rFonts w:ascii="Times New Roman" w:eastAsia="Times New Roman" w:hAnsi="Times New Roman" w:cs="Times New Roman"/>
          <w:sz w:val="24"/>
        </w:rPr>
        <w:t>Wellman</w:t>
      </w:r>
      <w:proofErr w:type="spellEnd"/>
      <w:r w:rsidR="00243A31">
        <w:rPr>
          <w:rFonts w:ascii="Times New Roman" w:eastAsia="Times New Roman" w:hAnsi="Times New Roman" w:cs="Times New Roman"/>
          <w:sz w:val="24"/>
        </w:rPr>
        <w:t xml:space="preserve"> (1991) propõe que o termo </w:t>
      </w:r>
      <w:r w:rsidR="00243A31" w:rsidRPr="00243A31">
        <w:rPr>
          <w:rFonts w:ascii="Times New Roman" w:eastAsia="Times New Roman" w:hAnsi="Times New Roman" w:cs="Times New Roman"/>
          <w:i/>
          <w:sz w:val="24"/>
        </w:rPr>
        <w:t>comunidade</w:t>
      </w:r>
      <w:r w:rsidR="00243A31">
        <w:rPr>
          <w:rFonts w:ascii="Times New Roman" w:eastAsia="Times New Roman" w:hAnsi="Times New Roman" w:cs="Times New Roman"/>
          <w:sz w:val="24"/>
        </w:rPr>
        <w:t xml:space="preserve">, utilizado até então, seja substituído em trabalhos futuros por </w:t>
      </w:r>
      <w:r w:rsidR="00243A31" w:rsidRPr="00243A31">
        <w:rPr>
          <w:rFonts w:ascii="Times New Roman" w:eastAsia="Times New Roman" w:hAnsi="Times New Roman" w:cs="Times New Roman"/>
          <w:i/>
          <w:sz w:val="24"/>
        </w:rPr>
        <w:t>rede social</w:t>
      </w:r>
      <w:r w:rsidR="00243A31">
        <w:rPr>
          <w:rFonts w:ascii="Times New Roman" w:eastAsia="Times New Roman" w:hAnsi="Times New Roman" w:cs="Times New Roman"/>
          <w:sz w:val="24"/>
        </w:rPr>
        <w:t xml:space="preserve">, e sustenta essa proposta argumentando que a mudança “desmistifica o conceito de suporte social” e permite que esse suporte seja estudado em termos de trocas realizadas entre as pessoas, seja enviando ou recebendo coisas tangíveis e intangíveis. Outra vantagem de se utilizar as redes sociais para o estudo do suporte social é, segundo o autor, </w:t>
      </w:r>
      <w:r>
        <w:rPr>
          <w:rFonts w:ascii="Times New Roman" w:eastAsia="Times New Roman" w:hAnsi="Times New Roman" w:cs="Times New Roman"/>
          <w:sz w:val="24"/>
        </w:rPr>
        <w:t>isso faz com que a análise seja enriquecida com os aspectos da comunicação e seus canais dentro da rede, ao invés de se limitar a um fenômeno de atração entre dois indivíduos.</w:t>
      </w:r>
    </w:p>
    <w:p w:rsidR="00202458" w:rsidRPr="00601F6C" w:rsidRDefault="00601F6C" w:rsidP="00601F6C">
      <w:pPr>
        <w:spacing w:after="0" w:line="360" w:lineRule="auto"/>
        <w:ind w:firstLine="708"/>
        <w:rPr>
          <w:rFonts w:ascii="Times New Roman" w:hAnsi="Times New Roman" w:cs="Times New Roman"/>
          <w:b/>
          <w:bCs/>
          <w:sz w:val="22"/>
          <w:szCs w:val="22"/>
        </w:rPr>
      </w:pPr>
      <w:proofErr w:type="spellStart"/>
      <w:r>
        <w:rPr>
          <w:rFonts w:ascii="Times New Roman" w:eastAsia="Times New Roman" w:hAnsi="Times New Roman" w:cs="Times New Roman"/>
          <w:sz w:val="24"/>
        </w:rPr>
        <w:lastRenderedPageBreak/>
        <w:t>Wellman</w:t>
      </w:r>
      <w:proofErr w:type="spellEnd"/>
      <w:r>
        <w:rPr>
          <w:rFonts w:ascii="Times New Roman" w:eastAsia="Times New Roman" w:hAnsi="Times New Roman" w:cs="Times New Roman"/>
          <w:sz w:val="24"/>
        </w:rPr>
        <w:t xml:space="preserve"> (1991) alerta, contudo, que apesar da clara relação entre a força da conexão entre indivíduos da rede e o nível de suporte social nessa comunidade, ligações fortes não são sinônimo de ocorrência de suporte social. </w:t>
      </w:r>
      <w:r w:rsidR="00DA1799">
        <w:rPr>
          <w:rFonts w:ascii="Times New Roman" w:eastAsia="Times New Roman" w:hAnsi="Times New Roman" w:cs="Times New Roman"/>
          <w:sz w:val="24"/>
        </w:rPr>
        <w:t>Essas relações fortes podem ser catalizadoras de um determinado tipo de suporte social, mas terem pouca influencia em um segundo tipo de suporte.</w:t>
      </w:r>
    </w:p>
    <w:p w:rsidR="00202458" w:rsidRPr="00627326" w:rsidRDefault="00202458" w:rsidP="00AD0060">
      <w:pPr>
        <w:spacing w:after="0" w:line="360" w:lineRule="auto"/>
        <w:ind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17" w:name="_Toc365924016"/>
      <w:r w:rsidRPr="003858D7">
        <w:t>Métricas de mediação</w:t>
      </w:r>
      <w:bookmarkEnd w:id="17"/>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FAUST</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1994, p.169).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centralidade</w:t>
      </w:r>
    </w:p>
    <w:p w:rsidR="00880B97" w:rsidRDefault="00880B97" w:rsidP="00AD0060">
      <w:pPr>
        <w:spacing w:after="0" w:line="360" w:lineRule="auto"/>
        <w:ind w:firstLine="708"/>
        <w:rPr>
          <w:rFonts w:ascii="Times New Roman" w:eastAsia="Times New Roman" w:hAnsi="Times New Roman" w:cs="Times New Roman"/>
          <w:sz w:val="24"/>
        </w:rPr>
      </w:pP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2E74E7" w:rsidRPr="002E74E7">
        <w:rPr>
          <w:rFonts w:ascii="Times New Roman" w:eastAsia="Times New Roman" w:hAnsi="Times New Roman" w:cs="Times New Roman"/>
          <w:sz w:val="24"/>
        </w:rPr>
        <w:t>No contexto das redes sociais, pode-se admitir que a possibilidade de intermediação dos fluxos (de comunicação, materiais, entre outros), caminhos alternativos entre um indivíduo e os demais e a quantidade de alternativas de comunicação entre vizinhos são exemplos de medidas de poder ou importância de um indivíduo. Essas medidas são determinadas diretamente pela posição ocupada pelo indivíduo dentro da rede social analisada.</w:t>
      </w: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A centralidade do ponto de vista da ARS pode ser definida como pessoas ou organizações que, devido à sua posição, têm melhor acesso à informação e melhores oportunidades de acesso e disseminação das informações, podendo inclusive, controlar a circulação das informações. Usa-se o termo centralidade ou, centralidade de vértice, para se referir a posições de vértices individuais</w:t>
      </w:r>
      <w:r>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 xml:space="preserve">dentro da rede e, o termo centralização ou, centralização de rede, para caracterizar uma rede inteira. </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Para </w:t>
      </w:r>
      <w:proofErr w:type="spellStart"/>
      <w:r w:rsidRPr="002E74E7">
        <w:rPr>
          <w:rFonts w:ascii="Times New Roman" w:eastAsia="Times New Roman" w:hAnsi="Times New Roman" w:cs="Times New Roman"/>
          <w:sz w:val="24"/>
        </w:rPr>
        <w:t>Hanneman</w:t>
      </w:r>
      <w:proofErr w:type="spellEnd"/>
      <w:r w:rsidRPr="002E74E7">
        <w:rPr>
          <w:rFonts w:ascii="Times New Roman" w:eastAsia="Times New Roman" w:hAnsi="Times New Roman" w:cs="Times New Roman"/>
          <w:sz w:val="24"/>
        </w:rPr>
        <w:t xml:space="preserve"> e </w:t>
      </w:r>
      <w:proofErr w:type="spellStart"/>
      <w:r w:rsidRPr="002E74E7">
        <w:rPr>
          <w:rFonts w:ascii="Times New Roman" w:eastAsia="Times New Roman" w:hAnsi="Times New Roman" w:cs="Times New Roman"/>
          <w:sz w:val="24"/>
        </w:rPr>
        <w:t>Riddle</w:t>
      </w:r>
      <w:proofErr w:type="spellEnd"/>
      <w:r w:rsidRPr="002E74E7">
        <w:rPr>
          <w:rFonts w:ascii="Times New Roman" w:eastAsia="Times New Roman" w:hAnsi="Times New Roman" w:cs="Times New Roman"/>
          <w:sz w:val="24"/>
        </w:rPr>
        <w:t xml:space="preserve"> (2005), a centralidade faz parte de métodos egocêntricos de análise que se concentram no indivíduo, em vez de na rede como um todo. Para os autores, quando se coletam informações a respeito de ligações entre os atores ligados a um ego, podem-se ainda obter uma imagem muito boa das redes locais dos indivíduos. Tal informação permite entender como as redes afetam os indivíduos, embora não permita uma visão da rede como um todo.</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está baseada principalmente, nas medidas de grau (</w:t>
      </w:r>
      <w:proofErr w:type="spellStart"/>
      <w:r w:rsidRPr="002E74E7">
        <w:rPr>
          <w:rFonts w:ascii="Times New Roman" w:eastAsia="Times New Roman" w:hAnsi="Times New Roman" w:cs="Times New Roman"/>
          <w:sz w:val="24"/>
        </w:rPr>
        <w:t>degree</w:t>
      </w:r>
      <w:proofErr w:type="spellEnd"/>
      <w:r w:rsidRPr="002E74E7">
        <w:rPr>
          <w:rFonts w:ascii="Times New Roman" w:eastAsia="Times New Roman" w:hAnsi="Times New Roman" w:cs="Times New Roman"/>
          <w:sz w:val="24"/>
        </w:rPr>
        <w:t>), proximidade (</w:t>
      </w:r>
      <w:proofErr w:type="spellStart"/>
      <w:r w:rsidRPr="002E74E7">
        <w:rPr>
          <w:rFonts w:ascii="Times New Roman" w:eastAsia="Times New Roman" w:hAnsi="Times New Roman" w:cs="Times New Roman"/>
          <w:sz w:val="24"/>
        </w:rPr>
        <w:t>closeness</w:t>
      </w:r>
      <w:proofErr w:type="spellEnd"/>
      <w:r w:rsidRPr="002E74E7">
        <w:rPr>
          <w:rFonts w:ascii="Times New Roman" w:eastAsia="Times New Roman" w:hAnsi="Times New Roman" w:cs="Times New Roman"/>
          <w:sz w:val="24"/>
        </w:rPr>
        <w:t>) e intermediação (</w:t>
      </w:r>
      <w:proofErr w:type="spellStart"/>
      <w:r w:rsidRPr="002E74E7">
        <w:rPr>
          <w:rFonts w:ascii="Times New Roman" w:eastAsia="Times New Roman" w:hAnsi="Times New Roman" w:cs="Times New Roman"/>
          <w:sz w:val="24"/>
        </w:rPr>
        <w:t>betweenness</w:t>
      </w:r>
      <w:proofErr w:type="spellEnd"/>
      <w:r w:rsidRPr="002E74E7">
        <w:rPr>
          <w:rFonts w:ascii="Times New Roman" w:eastAsia="Times New Roman" w:hAnsi="Times New Roman" w:cs="Times New Roman"/>
          <w:sz w:val="24"/>
        </w:rPr>
        <w:t>) que produzem índices que tentam mensurar a importância de um ator individual em uma rede.</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de grau leva em consideração unicamente o grau do vértice, sendo mais central aquele vértice de maior grau, e fundamenta-se na hipótese de que quanto mais central é o indivíduo, mais facilmente a informação o atinge. Assim, quanto mais fontes a pessoa tem acesso (grau) mais fácil será obter informação. (NOOY, MRVAR, BATAGELJ, 2005</w:t>
      </w:r>
      <w:proofErr w:type="gramStart"/>
      <w:r w:rsidRPr="002E74E7">
        <w:rPr>
          <w:rFonts w:ascii="Times New Roman" w:eastAsia="Times New Roman" w:hAnsi="Times New Roman" w:cs="Times New Roman"/>
          <w:sz w:val="24"/>
        </w:rPr>
        <w:t>)</w:t>
      </w:r>
      <w:proofErr w:type="gramEnd"/>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Entende-se Distância em ARS como o número de passos ou vértices intermediários necessários para alguém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Quanto mais curta for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distância entre os vértices, mais fácil será a troca de informações. Em uma rede, a informação chegará a uma pessoa com mais facilidade se não for necessário "percorrer um longo caminho".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proximidade aborda a questão sob a ótica das distâncias entre os vértices. Neste caso o vértice mais central é aquele cuja soma das distâncias dos demais seja a menor possível. A premissa, neste caso, é que quanto menor as distâncias, menor o esforço para se </w:t>
      </w:r>
      <w:proofErr w:type="gramStart"/>
      <w:r w:rsidRPr="002E74E7">
        <w:rPr>
          <w:rFonts w:ascii="Times New Roman" w:eastAsia="Times New Roman" w:hAnsi="Times New Roman" w:cs="Times New Roman"/>
          <w:sz w:val="24"/>
        </w:rPr>
        <w:t>obter</w:t>
      </w:r>
      <w:proofErr w:type="gramEnd"/>
      <w:r w:rsidRPr="002E74E7">
        <w:rPr>
          <w:rFonts w:ascii="Times New Roman" w:eastAsia="Times New Roman" w:hAnsi="Times New Roman" w:cs="Times New Roman"/>
          <w:sz w:val="24"/>
        </w:rPr>
        <w:t xml:space="preserve"> a informação.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O conceito de Caminho em redes sociais pode ser definido como uma sequência de linhas onde nenhum vértice entre os vértices primeiro e último ocorre mais de uma vez. Por meio de um caminho, pode-se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Um caminho mais curto também é chamado de geodésico.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 xml:space="preserve">A centralidade de intermediação considera o caminho entre vértices para definir o vértice mais central. O cálculo da centralidade de um vértice é feito computando a quantidade de caminhos geodésicos possíveis na rede dos quais esse vértice faz parte. A ideia é que o vértice mais central segundo essa métrica é elemento determinante no fluxo da informação e poderia desempenhar papéis de intermediador. Nooy, Mrvar e Batagelj (2005) entendem que a centralidade de intermediação de uma pessoa depende da medida em que se é </w:t>
      </w:r>
      <w:proofErr w:type="gramStart"/>
      <w:r w:rsidRPr="002E74E7">
        <w:rPr>
          <w:rFonts w:ascii="Times New Roman" w:eastAsia="Times New Roman" w:hAnsi="Times New Roman" w:cs="Times New Roman"/>
          <w:sz w:val="24"/>
        </w:rPr>
        <w:t>necessário</w:t>
      </w:r>
      <w:proofErr w:type="gramEnd"/>
      <w:r w:rsidRPr="002E74E7">
        <w:rPr>
          <w:rFonts w:ascii="Times New Roman" w:eastAsia="Times New Roman" w:hAnsi="Times New Roman" w:cs="Times New Roman"/>
          <w:sz w:val="24"/>
        </w:rPr>
        <w:t xml:space="preserve"> como um link entre os contatos dentro da rede que facilitam a disseminação de informações.</w:t>
      </w:r>
    </w:p>
    <w:p w:rsidR="002E74E7" w:rsidRDefault="002E74E7" w:rsidP="002E74E7">
      <w:pPr>
        <w:spacing w:after="0" w:line="360" w:lineRule="auto"/>
        <w:ind w:firstLine="708"/>
        <w:rPr>
          <w:rFonts w:ascii="Times New Roman" w:eastAsia="Times New Roman" w:hAnsi="Times New Roman" w:cs="Times New Roman"/>
          <w:sz w:val="24"/>
        </w:rPr>
      </w:pPr>
    </w:p>
    <w:p w:rsidR="00880B97" w:rsidRPr="00880B97" w:rsidRDefault="00533786" w:rsidP="00880B97">
      <w:pPr>
        <w:pStyle w:val="Ttulo3"/>
        <w:numPr>
          <w:ilvl w:val="2"/>
          <w:numId w:val="3"/>
        </w:numPr>
      </w:pPr>
      <w:r>
        <w:t>Papeis</w:t>
      </w:r>
      <w:r w:rsidR="00880B97" w:rsidRPr="00880B97">
        <w:t xml:space="preserve"> de Intermediação e pontes</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proofErr w:type="gramStart"/>
      <w:r w:rsidRPr="0087476B">
        <w:rPr>
          <w:rFonts w:ascii="Times New Roman" w:eastAsia="Times New Roman" w:hAnsi="Times New Roman" w:cs="Times New Roman"/>
        </w:rPr>
        <w:t>“Uma pessoa com muitos contatos tem mais chances de conseguir ajuda ou informação.</w:t>
      </w:r>
      <w:proofErr w:type="gramEnd"/>
      <w:r w:rsidRPr="0087476B">
        <w:rPr>
          <w:rFonts w:ascii="Times New Roman" w:eastAsia="Times New Roman" w:hAnsi="Times New Roman" w:cs="Times New Roman"/>
        </w:rPr>
        <w:t xml:space="preserve">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533786" w:rsidRDefault="00533786" w:rsidP="00533786">
      <w:pPr>
        <w:spacing w:after="0" w:line="360" w:lineRule="auto"/>
        <w:rPr>
          <w:rFonts w:ascii="Times New Roman" w:eastAsia="Times New Roman" w:hAnsi="Times New Roman" w:cs="Times New Roman"/>
          <w:sz w:val="24"/>
        </w:rPr>
      </w:pPr>
    </w:p>
    <w:p w:rsidR="00533786" w:rsidRDefault="00533786" w:rsidP="0053378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Em um contexto de mediação, um indivíduo pode assumir papeis diferentes, de acordo com sua posição em relação aos demais do grupo. O estudo de papeis de mediação geralmente se aplica a situações onde estão envolvidos, dentro de uma mesma rede social a ser </w:t>
      </w:r>
      <w:proofErr w:type="gramStart"/>
      <w:r>
        <w:rPr>
          <w:rFonts w:ascii="Times New Roman" w:eastAsia="Times New Roman" w:hAnsi="Times New Roman" w:cs="Times New Roman"/>
          <w:sz w:val="24"/>
        </w:rPr>
        <w:t>analisada, mais de um grupo diferente de atores</w:t>
      </w:r>
      <w:proofErr w:type="gramEnd"/>
      <w:r>
        <w:rPr>
          <w:rFonts w:ascii="Times New Roman" w:eastAsia="Times New Roman" w:hAnsi="Times New Roman" w:cs="Times New Roman"/>
          <w:sz w:val="24"/>
        </w:rPr>
        <w:t xml:space="preserve">. </w:t>
      </w:r>
    </w:p>
    <w:p w:rsidR="00880B97"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a sua posição no fluxo de informação entre grupos e indivíduos na rede, os atores podem assumir cinco papeis de destaque </w:t>
      </w:r>
      <w:r w:rsidRPr="00533786">
        <w:rPr>
          <w:rFonts w:ascii="Times New Roman" w:eastAsia="Times New Roman" w:hAnsi="Times New Roman" w:cs="Times New Roman"/>
          <w:sz w:val="24"/>
        </w:rPr>
        <w:t>(NOOY, MRVAR E BATAGELJ, 2005</w:t>
      </w:r>
      <w:r>
        <w:rPr>
          <w:rFonts w:ascii="Times New Roman" w:eastAsia="Times New Roman" w:hAnsi="Times New Roman" w:cs="Times New Roman"/>
          <w:sz w:val="24"/>
        </w:rPr>
        <w:t>, p 151</w:t>
      </w:r>
      <w:r w:rsidRPr="00533786">
        <w:rPr>
          <w:rFonts w:ascii="Times New Roman" w:eastAsia="Times New Roman" w:hAnsi="Times New Roman" w:cs="Times New Roman"/>
          <w:sz w:val="24"/>
        </w:rPr>
        <w:t>)</w:t>
      </w:r>
      <w:r>
        <w:rPr>
          <w:rFonts w:ascii="Times New Roman" w:eastAsia="Times New Roman" w:hAnsi="Times New Roman" w:cs="Times New Roman"/>
          <w:sz w:val="24"/>
        </w:rPr>
        <w:t>:</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Coordinator</w:t>
      </w:r>
      <w:proofErr w:type="spellEnd"/>
      <w:r>
        <w:rPr>
          <w:rFonts w:ascii="Times New Roman" w:eastAsia="Times New Roman" w:hAnsi="Times New Roman" w:cs="Times New Roman"/>
          <w:sz w:val="24"/>
        </w:rPr>
        <w:t xml:space="preserve"> – O ator se insere na comunicação entre dois elementos pertencentes ao seu próprio grupo.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Broker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itinerant</w:t>
      </w:r>
      <w:proofErr w:type="spellEnd"/>
      <w:r>
        <w:rPr>
          <w:rFonts w:ascii="Times New Roman" w:eastAsia="Times New Roman" w:hAnsi="Times New Roman" w:cs="Times New Roman"/>
          <w:sz w:val="24"/>
        </w:rPr>
        <w:t xml:space="preserve"> – O ator se insere na comunicação entre dois elementos de mesmo grupo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distinto do seu próprio.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r>
      <w:proofErr w:type="spellStart"/>
      <w:r>
        <w:rPr>
          <w:rFonts w:ascii="Times New Roman" w:eastAsia="Times New Roman" w:hAnsi="Times New Roman" w:cs="Times New Roman"/>
          <w:sz w:val="24"/>
        </w:rPr>
        <w:t>Representative</w:t>
      </w:r>
      <w:proofErr w:type="spellEnd"/>
      <w:r>
        <w:rPr>
          <w:rFonts w:ascii="Times New Roman" w:eastAsia="Times New Roman" w:hAnsi="Times New Roman" w:cs="Times New Roman"/>
          <w:sz w:val="24"/>
        </w:rPr>
        <w:t xml:space="preserve"> – O ator se coloca como um porta-voz do grupo ao qual pertence na comunicação com algum outro membro de grupo diferente.</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Gatekeeper – O ator se insere entre o seu grupo e </w:t>
      </w:r>
      <w:r w:rsidR="00DE7945">
        <w:rPr>
          <w:rFonts w:ascii="Times New Roman" w:eastAsia="Times New Roman" w:hAnsi="Times New Roman" w:cs="Times New Roman"/>
          <w:sz w:val="24"/>
        </w:rPr>
        <w:t>um elemento de outro grupo de forma a receber a informação originada de fora do seu grupo antes de repassá-la para os membros do grupo.</w:t>
      </w: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Liaison</w:t>
      </w:r>
      <w:proofErr w:type="spellEnd"/>
      <w:r>
        <w:rPr>
          <w:rFonts w:ascii="Times New Roman" w:eastAsia="Times New Roman" w:hAnsi="Times New Roman" w:cs="Times New Roman"/>
          <w:sz w:val="24"/>
        </w:rPr>
        <w:t xml:space="preserve"> – O ator se coloca na posição de intermediário da comunicação entre dois outros elementos de grupos diferentes do seu e distintos entre si.</w:t>
      </w:r>
    </w:p>
    <w:p w:rsidR="00DE7945" w:rsidRDefault="00DE7945" w:rsidP="00880B97">
      <w:pPr>
        <w:spacing w:after="0" w:line="360" w:lineRule="auto"/>
        <w:rPr>
          <w:rFonts w:ascii="Times New Roman" w:eastAsia="Times New Roman" w:hAnsi="Times New Roman" w:cs="Times New Roman"/>
          <w:sz w:val="24"/>
        </w:rPr>
      </w:pP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A0F6E06" wp14:editId="7CFCAFF2">
            <wp:extent cx="5400675" cy="14097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DE7945" w:rsidRPr="00DE7945" w:rsidRDefault="00DE7945" w:rsidP="00DE7945">
      <w:pPr>
        <w:spacing w:after="0" w:line="360" w:lineRule="auto"/>
        <w:jc w:val="center"/>
        <w:rPr>
          <w:rFonts w:ascii="Times New Roman" w:eastAsia="Times New Roman" w:hAnsi="Times New Roman" w:cs="Times New Roman"/>
        </w:rPr>
      </w:pPr>
      <w:r w:rsidRPr="00DE7945">
        <w:rPr>
          <w:rFonts w:ascii="Times New Roman" w:eastAsia="Times New Roman" w:hAnsi="Times New Roman" w:cs="Times New Roman"/>
        </w:rPr>
        <w:t>Figura XX -</w:t>
      </w:r>
      <w:proofErr w:type="gramStart"/>
      <w:r w:rsidRPr="00DE7945">
        <w:rPr>
          <w:rFonts w:ascii="Times New Roman" w:eastAsia="Times New Roman" w:hAnsi="Times New Roman" w:cs="Times New Roman"/>
        </w:rPr>
        <w:t xml:space="preserve">  </w:t>
      </w:r>
      <w:proofErr w:type="gramEnd"/>
      <w:r w:rsidRPr="00DE7945">
        <w:rPr>
          <w:rFonts w:ascii="Times New Roman" w:eastAsia="Times New Roman" w:hAnsi="Times New Roman" w:cs="Times New Roman"/>
        </w:rPr>
        <w:t xml:space="preserve">Exemplos dos papeis de intermediação propostos por Nooy, </w:t>
      </w:r>
      <w:proofErr w:type="spellStart"/>
      <w:r w:rsidRPr="00DE7945">
        <w:rPr>
          <w:rFonts w:ascii="Times New Roman" w:eastAsia="Times New Roman" w:hAnsi="Times New Roman" w:cs="Times New Roman"/>
        </w:rPr>
        <w:t>Mvar</w:t>
      </w:r>
      <w:proofErr w:type="spellEnd"/>
      <w:r w:rsidRPr="00DE7945">
        <w:rPr>
          <w:rFonts w:ascii="Times New Roman" w:eastAsia="Times New Roman" w:hAnsi="Times New Roman" w:cs="Times New Roman"/>
        </w:rPr>
        <w:t xml:space="preserve"> e Batagelj (2005, p.151)</w:t>
      </w:r>
    </w:p>
    <w:p w:rsidR="00533786" w:rsidRDefault="00533786" w:rsidP="00880B97">
      <w:pPr>
        <w:spacing w:after="0" w:line="360" w:lineRule="auto"/>
        <w:rPr>
          <w:rFonts w:ascii="Times New Roman" w:eastAsia="Times New Roman" w:hAnsi="Times New Roman" w:cs="Times New Roman"/>
          <w:sz w:val="24"/>
        </w:rPr>
      </w:pP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pontes são relacionamentos de destaque dentro de uma rede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evidenciam vulnerabilidades na coesão do conjunto. Pontes são ligações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quais, se removidas, elevam o numero de componentes da rede. Em outras palavras, a remoção de uma ponte fará com que um grupo de atores perca contato com outro grupo de atores dentro da rede.</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De maneira semelhante se define os vértices de corte (</w:t>
      </w:r>
      <w:proofErr w:type="spellStart"/>
      <w:proofErr w:type="gramStart"/>
      <w:r w:rsidRPr="00E7773E">
        <w:rPr>
          <w:rFonts w:ascii="Times New Roman" w:eastAsia="Times New Roman" w:hAnsi="Times New Roman" w:cs="Times New Roman"/>
          <w:i/>
          <w:sz w:val="24"/>
        </w:rPr>
        <w:t>cut</w:t>
      </w:r>
      <w:proofErr w:type="gramEnd"/>
      <w:r w:rsidRPr="00E7773E">
        <w:rPr>
          <w:rFonts w:ascii="Times New Roman" w:eastAsia="Times New Roman" w:hAnsi="Times New Roman" w:cs="Times New Roman"/>
          <w:i/>
          <w:sz w:val="24"/>
        </w:rPr>
        <w:t>-vertices</w:t>
      </w:r>
      <w:proofErr w:type="spellEnd"/>
      <w:r>
        <w:rPr>
          <w:rFonts w:ascii="Times New Roman" w:eastAsia="Times New Roman" w:hAnsi="Times New Roman" w:cs="Times New Roman"/>
          <w:sz w:val="24"/>
        </w:rPr>
        <w:t>). Trata-se de vértices os quais, ao serem removidos juntamente com as arestas a ele conectadas, aumentam o numero de componentes da rede. Um vértice de corte desempenha um papel vital na conectividade da rede e sua ausência significa que, de forma semelhante a uma ponte, existirão conjuntos de vértices isolados entre si.</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O conceito de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deriva da definição de vértice de corte. Um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é um tipo de componente que não possui nenhum vértice de corte. Esse tipo de estrutura indica um subconjunto de vértices cuja comunicação é robusta e </w:t>
      </w:r>
      <w:r w:rsidR="000E3B03">
        <w:rPr>
          <w:rFonts w:ascii="Times New Roman" w:eastAsia="Times New Roman" w:hAnsi="Times New Roman" w:cs="Times New Roman"/>
          <w:sz w:val="24"/>
        </w:rPr>
        <w:t>tolerante a falhas. É uma maneira de identificar grupos coesos.</w:t>
      </w:r>
    </w:p>
    <w:p w:rsidR="00E7773E" w:rsidRDefault="00E7773E"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r>
        <w:t>Métricas para estudo da d</w:t>
      </w:r>
      <w:r w:rsidRPr="00880B97">
        <w:t xml:space="preserve">ifusão </w:t>
      </w:r>
      <w:r>
        <w:t>em</w:t>
      </w:r>
      <w:r w:rsidRPr="00880B97">
        <w:t xml:space="preserve"> redes sociais</w:t>
      </w:r>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w:t>
      </w:r>
      <w:proofErr w:type="gramStart"/>
      <w:r w:rsidR="009122BE">
        <w:rPr>
          <w:rFonts w:ascii="Times New Roman" w:eastAsia="Times New Roman" w:hAnsi="Times New Roman" w:cs="Times New Roman"/>
          <w:sz w:val="24"/>
        </w:rPr>
        <w:t>devem</w:t>
      </w:r>
      <w:proofErr w:type="gramEnd"/>
      <w:r w:rsidR="009122BE">
        <w:rPr>
          <w:rFonts w:ascii="Times New Roman" w:eastAsia="Times New Roman" w:hAnsi="Times New Roman" w:cs="Times New Roman"/>
          <w:sz w:val="24"/>
        </w:rPr>
        <w:t xml:space="preserve">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E80565" w:rsidRDefault="00E80565" w:rsidP="00E80565">
      <w:pPr>
        <w:spacing w:after="0" w:line="360" w:lineRule="auto"/>
        <w:ind w:firstLine="708"/>
        <w:rPr>
          <w:rFonts w:ascii="Times New Roman" w:eastAsia="Times New Roman" w:hAnsi="Times New Roman" w:cs="Times New Roman"/>
          <w:sz w:val="24"/>
        </w:rPr>
      </w:pPr>
      <w:r w:rsidRPr="00E80565">
        <w:rPr>
          <w:rFonts w:ascii="Times New Roman" w:eastAsia="Times New Roman" w:hAnsi="Times New Roman" w:cs="Times New Roman"/>
          <w:sz w:val="24"/>
        </w:rPr>
        <w:t xml:space="preserve">Em uma adaptação dessa teoria, Robinson (1976) oferece a figura abaixo, que </w:t>
      </w:r>
      <w:r w:rsidR="00D71F4D">
        <w:rPr>
          <w:rFonts w:ascii="Times New Roman" w:eastAsia="Times New Roman" w:hAnsi="Times New Roman" w:cs="Times New Roman"/>
          <w:sz w:val="24"/>
        </w:rPr>
        <w:t>busca demonstrar essa teoria e a dinâmica social nela existente</w:t>
      </w:r>
      <w:r w:rsidRPr="00E80565">
        <w:rPr>
          <w:rFonts w:ascii="Times New Roman" w:eastAsia="Times New Roman" w:hAnsi="Times New Roman" w:cs="Times New Roman"/>
          <w:sz w:val="24"/>
        </w:rPr>
        <w:t>.</w:t>
      </w:r>
    </w:p>
    <w:p w:rsidR="00E80565" w:rsidRPr="00E80565" w:rsidRDefault="00E80565" w:rsidP="00E80565">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04F6D9F8" wp14:editId="0D14A6BC">
            <wp:extent cx="4810125" cy="2490047"/>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2490047"/>
                    </a:xfrm>
                    <a:prstGeom prst="rect">
                      <a:avLst/>
                    </a:prstGeom>
                    <a:noFill/>
                    <a:ln>
                      <a:noFill/>
                    </a:ln>
                  </pic:spPr>
                </pic:pic>
              </a:graphicData>
            </a:graphic>
          </wp:inline>
        </w:drawing>
      </w:r>
    </w:p>
    <w:p w:rsidR="00E80565" w:rsidRPr="00E80565" w:rsidRDefault="00E80565" w:rsidP="00E80565">
      <w:pPr>
        <w:spacing w:after="0" w:line="360" w:lineRule="auto"/>
        <w:ind w:firstLine="708"/>
        <w:jc w:val="center"/>
        <w:rPr>
          <w:rFonts w:ascii="Times New Roman" w:eastAsia="Times New Roman" w:hAnsi="Times New Roman" w:cs="Times New Roman"/>
          <w:sz w:val="24"/>
          <w:u w:val="single"/>
        </w:rPr>
      </w:pPr>
      <w:r w:rsidRPr="00E80565">
        <w:rPr>
          <w:rFonts w:ascii="Times New Roman" w:eastAsia="Times New Roman" w:hAnsi="Times New Roman" w:cs="Times New Roman"/>
          <w:sz w:val="24"/>
        </w:rPr>
        <w:t>Figura</w:t>
      </w:r>
      <w:proofErr w:type="gramStart"/>
      <w:r w:rsidRPr="00E80565">
        <w:rPr>
          <w:rFonts w:ascii="Times New Roman" w:eastAsia="Times New Roman" w:hAnsi="Times New Roman" w:cs="Times New Roman"/>
          <w:sz w:val="24"/>
        </w:rPr>
        <w:t xml:space="preserve">  </w:t>
      </w:r>
      <w:proofErr w:type="gramEnd"/>
      <w:r w:rsidRPr="00E80565">
        <w:rPr>
          <w:rFonts w:ascii="Times New Roman" w:eastAsia="Times New Roman" w:hAnsi="Times New Roman" w:cs="Times New Roman"/>
          <w:sz w:val="24"/>
        </w:rPr>
        <w:t xml:space="preserve">– modelo revisado do </w:t>
      </w:r>
      <w:proofErr w:type="spellStart"/>
      <w:r w:rsidRPr="00E80565">
        <w:rPr>
          <w:rFonts w:ascii="Times New Roman" w:eastAsia="Times New Roman" w:hAnsi="Times New Roman" w:cs="Times New Roman"/>
          <w:sz w:val="24"/>
        </w:rPr>
        <w:t>two-step-flow</w:t>
      </w:r>
      <w:proofErr w:type="spellEnd"/>
      <w:r w:rsidRPr="00E80565">
        <w:rPr>
          <w:rFonts w:ascii="Times New Roman" w:eastAsia="Times New Roman" w:hAnsi="Times New Roman" w:cs="Times New Roman"/>
          <w:sz w:val="24"/>
        </w:rPr>
        <w:t xml:space="preserve"> (Robinson 1976</w:t>
      </w:r>
      <w:r>
        <w:rPr>
          <w:rFonts w:ascii="Times New Roman" w:eastAsia="Times New Roman" w:hAnsi="Times New Roman" w:cs="Times New Roman"/>
          <w:sz w:val="24"/>
        </w:rPr>
        <w:t>)</w:t>
      </w:r>
    </w:p>
    <w:p w:rsidR="00E80565" w:rsidRDefault="00E80565" w:rsidP="009122BE">
      <w:pPr>
        <w:spacing w:after="0" w:line="360" w:lineRule="auto"/>
        <w:ind w:firstLine="708"/>
        <w:rPr>
          <w:rFonts w:ascii="Times New Roman" w:eastAsia="Times New Roman" w:hAnsi="Times New Roman" w:cs="Times New Roman"/>
          <w:sz w:val="24"/>
        </w:rPr>
      </w:pP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Pr>
          <w:rFonts w:ascii="Times New Roman" w:eastAsia="Times New Roman" w:hAnsi="Times New Roman" w:cs="Times New Roman"/>
          <w:sz w:val="24"/>
        </w:rPr>
        <w:t>Diffusion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“Difusão é o processo pelo qual uma inovação é comunicada por meio de certos canais ao longo do tempo entre os membros de um sistema social. (...)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proofErr w:type="gramStart"/>
      <w:r w:rsidRPr="004830A4">
        <w:rPr>
          <w:rFonts w:ascii="Times New Roman" w:eastAsia="Times New Roman" w:hAnsi="Times New Roman" w:cs="Times New Roman"/>
        </w:rPr>
        <w:t>)</w:t>
      </w:r>
      <w:proofErr w:type="gramEnd"/>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w:t>
      </w:r>
      <w:proofErr w:type="gramStart"/>
      <w:r w:rsidR="00C769DB">
        <w:rPr>
          <w:rFonts w:ascii="Times New Roman" w:eastAsia="Times New Roman" w:hAnsi="Times New Roman" w:cs="Times New Roman"/>
          <w:sz w:val="24"/>
        </w:rPr>
        <w:t>, deve</w:t>
      </w:r>
      <w:proofErr w:type="gramEnd"/>
      <w:r w:rsidR="00C769DB">
        <w:rPr>
          <w:rFonts w:ascii="Times New Roman" w:eastAsia="Times New Roman" w:hAnsi="Times New Roman" w:cs="Times New Roman"/>
          <w:sz w:val="24"/>
        </w:rPr>
        <w:t xml:space="preser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w:t>
      </w:r>
      <w:proofErr w:type="gramStart"/>
      <w:r>
        <w:rPr>
          <w:rFonts w:ascii="Times New Roman" w:eastAsia="Times New Roman" w:hAnsi="Times New Roman" w:cs="Times New Roman"/>
          <w:sz w:val="24"/>
        </w:rPr>
        <w:t>um grande numero</w:t>
      </w:r>
      <w:proofErr w:type="gramEnd"/>
      <w:r>
        <w:rPr>
          <w:rFonts w:ascii="Times New Roman" w:eastAsia="Times New Roman" w:hAnsi="Times New Roman" w:cs="Times New Roman"/>
          <w:sz w:val="24"/>
        </w:rPr>
        <w:t xml:space="preserve"> de pessoas adotam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w:t>
      </w:r>
      <w:proofErr w:type="gramStart"/>
      <w:r w:rsidR="00CF357A">
        <w:rPr>
          <w:rFonts w:ascii="Times New Roman" w:eastAsia="Times New Roman" w:hAnsi="Times New Roman" w:cs="Times New Roman"/>
          <w:sz w:val="24"/>
        </w:rPr>
        <w:t>A</w:t>
      </w:r>
      <w:proofErr w:type="gramEnd"/>
      <w:r w:rsidR="00CF357A">
        <w:rPr>
          <w:rFonts w:ascii="Times New Roman" w:eastAsia="Times New Roman" w:hAnsi="Times New Roman" w:cs="Times New Roman"/>
          <w:sz w:val="24"/>
        </w:rPr>
        <w:t xml:space="preserve">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JACKSON, 2010). A Figura XX</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5A4CCC" w:rsidRDefault="005A4CCC" w:rsidP="005A4CCC">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C4D3124" wp14:editId="686330C8">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Pr="008317B9" w:rsidRDefault="005A4CCC" w:rsidP="005A4CCC">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proofErr w:type="gramStart"/>
      <w:r w:rsidRPr="008317B9">
        <w:rPr>
          <w:rFonts w:ascii="Times New Roman" w:eastAsia="Times New Roman" w:hAnsi="Times New Roman" w:cs="Times New Roman"/>
          <w:sz w:val="16"/>
        </w:rPr>
        <w:t>)</w:t>
      </w:r>
      <w:proofErr w:type="gramEnd"/>
      <w:r w:rsidRPr="008317B9">
        <w:rPr>
          <w:rFonts w:ascii="Times New Roman" w:eastAsia="Times New Roman" w:hAnsi="Times New Roman" w:cs="Times New Roman"/>
        </w:rPr>
        <w:t xml:space="preserve">  </w:t>
      </w: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de pessoas. Na figura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 calculo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abaixo: </w:t>
      </w:r>
      <w:proofErr w:type="spellStart"/>
      <w:r>
        <w:rPr>
          <w:rFonts w:ascii="Times New Roman" w:eastAsia="Times New Roman" w:hAnsi="Times New Roman" w:cs="Times New Roman"/>
          <w:sz w:val="24"/>
        </w:rPr>
        <w:t>Innovators</w:t>
      </w:r>
      <w:proofErr w:type="spellEnd"/>
      <w:r>
        <w:rPr>
          <w:rFonts w:ascii="Times New Roman" w:eastAsia="Times New Roman" w:hAnsi="Times New Roman" w:cs="Times New Roman"/>
          <w:sz w:val="24"/>
        </w:rPr>
        <w:t xml:space="preserve"> - 2,5% primeiros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Adopters</w:t>
      </w:r>
      <w:proofErr w:type="spellEnd"/>
      <w:r>
        <w:rPr>
          <w:rFonts w:ascii="Times New Roman" w:eastAsia="Times New Roman" w:hAnsi="Times New Roman" w:cs="Times New Roman"/>
          <w:sz w:val="24"/>
        </w:rPr>
        <w:t xml:space="preserve"> - 13,5% seguintes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w:t>
      </w:r>
      <w:proofErr w:type="gramStart"/>
      <w:r>
        <w:rPr>
          <w:rFonts w:ascii="Times New Roman" w:eastAsia="Times New Roman" w:hAnsi="Times New Roman" w:cs="Times New Roman"/>
          <w:sz w:val="24"/>
        </w:rPr>
        <w:t>Late</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e </w:t>
      </w:r>
      <w:proofErr w:type="spellStart"/>
      <w:r>
        <w:rPr>
          <w:rFonts w:ascii="Times New Roman" w:eastAsia="Times New Roman" w:hAnsi="Times New Roman" w:cs="Times New Roman"/>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4053487D" wp14:editId="5610C976">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Pr="00786DEF" w:rsidRDefault="00F4518C" w:rsidP="004830A4">
      <w:pPr>
        <w:spacing w:after="0" w:line="360" w:lineRule="auto"/>
        <w:ind w:firstLine="708"/>
        <w:rPr>
          <w:rFonts w:ascii="Times New Roman" w:eastAsia="Times New Roman" w:hAnsi="Times New Roman" w:cs="Times New Roman"/>
        </w:rPr>
      </w:pPr>
      <w:r w:rsidRPr="00786DEF">
        <w:rPr>
          <w:rFonts w:ascii="Times New Roman" w:eastAsia="Times New Roman" w:hAnsi="Times New Roman" w:cs="Times New Roman"/>
        </w:rPr>
        <w:t xml:space="preserve">Figura XX – Categorização dos indivíduos com base </w:t>
      </w:r>
      <w:r w:rsidR="00786DEF" w:rsidRPr="00786DEF">
        <w:rPr>
          <w:rFonts w:ascii="Times New Roman" w:eastAsia="Times New Roman" w:hAnsi="Times New Roman" w:cs="Times New Roman"/>
        </w:rPr>
        <w:t>no tempo de adoção da inovação</w:t>
      </w:r>
      <w:r w:rsidR="00786DEF">
        <w:rPr>
          <w:rFonts w:ascii="Times New Roman" w:eastAsia="Times New Roman" w:hAnsi="Times New Roman" w:cs="Times New Roman"/>
        </w:rPr>
        <w:t xml:space="preserve">. </w:t>
      </w:r>
      <w:r w:rsidR="00786DEF" w:rsidRPr="00786DEF">
        <w:rPr>
          <w:rFonts w:ascii="Times New Roman" w:eastAsia="Times New Roman" w:hAnsi="Times New Roman" w:cs="Times New Roman"/>
        </w:rPr>
        <w:t>ROGERS (1995, p. 247)</w:t>
      </w:r>
    </w:p>
    <w:p w:rsidR="00554612" w:rsidRDefault="00554612" w:rsidP="004830A4">
      <w:pPr>
        <w:spacing w:after="0" w:line="360" w:lineRule="auto"/>
        <w:ind w:firstLine="708"/>
        <w:rPr>
          <w:rFonts w:ascii="Times New Roman" w:eastAsia="Times New Roman" w:hAnsi="Times New Roman" w:cs="Times New Roman"/>
          <w:sz w:val="24"/>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w:t>
      </w:r>
      <w:proofErr w:type="gramStart"/>
      <w:r>
        <w:rPr>
          <w:rFonts w:ascii="Times New Roman" w:eastAsia="Times New Roman" w:hAnsi="Times New Roman" w:cs="Times New Roman"/>
          <w:sz w:val="24"/>
        </w:rPr>
        <w:t>compõem</w:t>
      </w:r>
      <w:proofErr w:type="gramEnd"/>
      <w:r>
        <w:rPr>
          <w:rFonts w:ascii="Times New Roman" w:eastAsia="Times New Roman" w:hAnsi="Times New Roman" w:cs="Times New Roman"/>
          <w:sz w:val="24"/>
        </w:rPr>
        <w:t xml:space="preserve">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Pr="001F65CE" w:rsidRDefault="001F65CE" w:rsidP="001F65CE">
      <w:pPr>
        <w:pStyle w:val="Ttulo3"/>
        <w:numPr>
          <w:ilvl w:val="1"/>
          <w:numId w:val="3"/>
        </w:numPr>
      </w:pPr>
      <w:r w:rsidRPr="001F65CE">
        <w:t>Elementos de Tecnologia da Informação</w:t>
      </w:r>
    </w:p>
    <w:p w:rsidR="001F65CE" w:rsidRDefault="001F65CE" w:rsidP="00AD0060">
      <w:pPr>
        <w:spacing w:after="0" w:line="360" w:lineRule="auto"/>
        <w:ind w:firstLine="708"/>
        <w:rPr>
          <w:rFonts w:ascii="Times New Roman" w:eastAsia="Times New Roman" w:hAnsi="Times New Roman" w:cs="Times New Roman"/>
          <w:sz w:val="24"/>
        </w:rPr>
      </w:pPr>
    </w:p>
    <w:p w:rsidR="00787789" w:rsidRDefault="001F65CE"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787789">
        <w:rPr>
          <w:rFonts w:ascii="Times New Roman" w:eastAsia="Times New Roman" w:hAnsi="Times New Roman" w:cs="Times New Roman"/>
          <w:sz w:val="24"/>
        </w:rPr>
        <w:t>análises desenvolvidas nessa pesquisa são suportadas essencialmente por uma solução de software que envolve uma série de elementos de Tecnologia da Informação. Dentre os elementos utilizados destacam-se: Linguagens de programação, Interface de Programação de Aplicações (API), Sistemas gerenciadores de banco de dados. A seguir, apresentam-se os principais conceitos associados aos elementos de Tecnologia da Informação utilizados no trabalho.</w:t>
      </w:r>
    </w:p>
    <w:p w:rsidR="00787789" w:rsidRDefault="00787789" w:rsidP="00787789">
      <w:pPr>
        <w:spacing w:after="0" w:line="360" w:lineRule="auto"/>
        <w:ind w:left="12" w:firstLine="708"/>
        <w:rPr>
          <w:rFonts w:ascii="Times New Roman" w:eastAsia="Times New Roman" w:hAnsi="Times New Roman" w:cs="Times New Roman"/>
          <w:sz w:val="24"/>
        </w:rPr>
      </w:pPr>
    </w:p>
    <w:p w:rsidR="005B30A2" w:rsidRPr="005B30A2" w:rsidRDefault="005B30A2" w:rsidP="005B30A2">
      <w:pPr>
        <w:pStyle w:val="Ttulo3"/>
        <w:numPr>
          <w:ilvl w:val="2"/>
          <w:numId w:val="3"/>
        </w:numPr>
      </w:pPr>
      <w:r w:rsidRPr="005B30A2">
        <w:t>Sistema de gerenciamento de banco de dados</w:t>
      </w:r>
    </w:p>
    <w:p w:rsidR="005B30A2" w:rsidRDefault="005B30A2" w:rsidP="00787789">
      <w:pPr>
        <w:spacing w:after="0" w:line="360" w:lineRule="auto"/>
        <w:ind w:left="12" w:firstLine="708"/>
        <w:rPr>
          <w:rFonts w:ascii="Times New Roman" w:eastAsia="Times New Roman" w:hAnsi="Times New Roman" w:cs="Times New Roman"/>
          <w:sz w:val="24"/>
        </w:rPr>
      </w:pPr>
    </w:p>
    <w:p w:rsidR="005B30A2" w:rsidRDefault="005B30A2"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Os Sistemas de gerenciamento de Banco de Dados (SGBD) são plataformas para armazenamento de grandes quantidades de dados. Trata-se de um conjunto de módulos de software que auxiliam na gravação, armazenamento e recuperação de dados de aplicações computacionais.</w:t>
      </w:r>
    </w:p>
    <w:p w:rsidR="005B30A2"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principal função de um SGBD é facilitar o desenvolvimento de aplicações oferecendo uma maneira padronizada e pronta para utilização para resolver uma das </w:t>
      </w:r>
      <w:r>
        <w:rPr>
          <w:rFonts w:ascii="Times New Roman" w:eastAsia="Times New Roman" w:hAnsi="Times New Roman" w:cs="Times New Roman"/>
          <w:sz w:val="24"/>
        </w:rPr>
        <w:lastRenderedPageBreak/>
        <w:t>tarefas mais recorrentes e, ao mesmo tempo, menos especializadas das soluções de tecnologia: o armazenamento e a recuperação dos dados.</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Assim, do ponto de vista do desenvolvedor de software, tudo que precisa ser feito com o dado que se pretende armazenar é envia-lo ao SGBD, através de comandos específicos esperados por esse SGBD, e, da mesma forma, quando se quer acessá-los, busca-los por meio de comandos adequados. As técnicas e procedimento para organização e armazenamento desses dados é responsabilidade do SGBD.</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existam diversas formas de organização interna dos dados, a maneira mais popular de organização é a denominada relacional. Os </w:t>
      </w:r>
      <w:proofErr w:type="spellStart"/>
      <w:r>
        <w:rPr>
          <w:rFonts w:ascii="Times New Roman" w:eastAsia="Times New Roman" w:hAnsi="Times New Roman" w:cs="Times New Roman"/>
          <w:sz w:val="24"/>
        </w:rPr>
        <w:t>SGBDs</w:t>
      </w:r>
      <w:proofErr w:type="spellEnd"/>
      <w:r>
        <w:rPr>
          <w:rFonts w:ascii="Times New Roman" w:eastAsia="Times New Roman" w:hAnsi="Times New Roman" w:cs="Times New Roman"/>
          <w:sz w:val="24"/>
        </w:rPr>
        <w:t xml:space="preserve"> relacionais são aqueles que baseiam sua estrutura interna em tabelas nas quais os dados serão armazenados. </w:t>
      </w:r>
    </w:p>
    <w:p w:rsidR="00E3436E"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tabelas de um SGBD podem estar relacionadas entre si por meio de chaves, podem possuir restrições e regras de inclusão de dados, gatilhos com ações programadas para executar quando seus registros sofrerem alguma operação, entre outras características oferecidas pelo SGBD. </w:t>
      </w:r>
    </w:p>
    <w:p w:rsidR="00E3436E" w:rsidRDefault="00E3436E" w:rsidP="00787789">
      <w:pPr>
        <w:spacing w:after="0" w:line="360" w:lineRule="auto"/>
        <w:ind w:left="12" w:firstLine="708"/>
        <w:rPr>
          <w:rFonts w:ascii="Times New Roman" w:eastAsia="Times New Roman" w:hAnsi="Times New Roman" w:cs="Times New Roman"/>
          <w:sz w:val="24"/>
        </w:rPr>
      </w:pPr>
    </w:p>
    <w:p w:rsidR="00787789" w:rsidRPr="00E6747E" w:rsidRDefault="00E6747E" w:rsidP="00E6747E">
      <w:pPr>
        <w:pStyle w:val="Ttulo3"/>
        <w:numPr>
          <w:ilvl w:val="2"/>
          <w:numId w:val="3"/>
        </w:numPr>
      </w:pPr>
      <w:r w:rsidRPr="00E6747E">
        <w:t>Linguagens de programação</w:t>
      </w:r>
    </w:p>
    <w:p w:rsidR="00E6747E" w:rsidRDefault="00E6747E" w:rsidP="00787789">
      <w:pPr>
        <w:spacing w:after="0" w:line="360" w:lineRule="auto"/>
        <w:ind w:left="12" w:firstLine="708"/>
        <w:rPr>
          <w:rFonts w:ascii="Times New Roman" w:eastAsia="Times New Roman" w:hAnsi="Times New Roman" w:cs="Times New Roman"/>
          <w:sz w:val="24"/>
        </w:rPr>
      </w:pP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são idiomas criados para escrever instruções a serem executadas por um sistema computacional. Um programa de computador é constituído basicamente de comandos registrados em arquivos os quais um computador é capaz de decifrar e executar. Esses comandos são definidos através de alguma linguagem de programação com a qual o código-fonte do programa é escrito. </w:t>
      </w: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assim como qualquer linguagem em sentido amplo, possuem um aspecto semântico e um aspecto sintático, ou seja, em sua definição há regras que definem o significado de cada símbolo, palavra-chave ou comando e regras que determinam a maneira como esses signos devem ser coordenados para formar </w:t>
      </w:r>
      <w:r w:rsidR="00581304">
        <w:rPr>
          <w:rFonts w:ascii="Times New Roman" w:eastAsia="Times New Roman" w:hAnsi="Times New Roman" w:cs="Times New Roman"/>
          <w:sz w:val="24"/>
        </w:rPr>
        <w:t>um sentido, ou seja, uma instrução executável por um computador.</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proofErr w:type="gramStart"/>
      <w:r>
        <w:rPr>
          <w:rFonts w:ascii="Times New Roman" w:eastAsia="Times New Roman" w:hAnsi="Times New Roman" w:cs="Times New Roman"/>
          <w:sz w:val="24"/>
        </w:rPr>
        <w:t>observa-se</w:t>
      </w:r>
      <w:proofErr w:type="gramEnd"/>
      <w:r>
        <w:rPr>
          <w:rFonts w:ascii="Times New Roman" w:eastAsia="Times New Roman" w:hAnsi="Times New Roman" w:cs="Times New Roman"/>
          <w:sz w:val="24"/>
        </w:rPr>
        <w:t xml:space="preserve"> dois grandes grupos de linguagens de programação caracterizados pela forma com a qual se escreve os programas: linguagens imperativas e linguagens descritivas.</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Linguagens imperativas são aquelas que esperam que o desenvolvedor apresente uma sequência de passos a serem </w:t>
      </w:r>
      <w:proofErr w:type="gramStart"/>
      <w:r>
        <w:rPr>
          <w:rFonts w:ascii="Times New Roman" w:eastAsia="Times New Roman" w:hAnsi="Times New Roman" w:cs="Times New Roman"/>
          <w:sz w:val="24"/>
        </w:rPr>
        <w:t>executados, um</w:t>
      </w:r>
      <w:proofErr w:type="gramEnd"/>
      <w:r>
        <w:rPr>
          <w:rFonts w:ascii="Times New Roman" w:eastAsia="Times New Roman" w:hAnsi="Times New Roman" w:cs="Times New Roman"/>
          <w:sz w:val="24"/>
        </w:rPr>
        <w:t xml:space="preserve"> após o outro, pelo sistema. Programas </w:t>
      </w:r>
      <w:r>
        <w:rPr>
          <w:rFonts w:ascii="Times New Roman" w:eastAsia="Times New Roman" w:hAnsi="Times New Roman" w:cs="Times New Roman"/>
          <w:sz w:val="24"/>
        </w:rPr>
        <w:lastRenderedPageBreak/>
        <w:t xml:space="preserve">escritos nesse tipo de linguagem apresentam ordens e </w:t>
      </w:r>
      <w:proofErr w:type="gramStart"/>
      <w:r>
        <w:rPr>
          <w:rFonts w:ascii="Times New Roman" w:eastAsia="Times New Roman" w:hAnsi="Times New Roman" w:cs="Times New Roman"/>
          <w:sz w:val="24"/>
        </w:rPr>
        <w:t>sequencias</w:t>
      </w:r>
      <w:proofErr w:type="gramEnd"/>
      <w:r>
        <w:rPr>
          <w:rFonts w:ascii="Times New Roman" w:eastAsia="Times New Roman" w:hAnsi="Times New Roman" w:cs="Times New Roman"/>
          <w:sz w:val="24"/>
        </w:rPr>
        <w:t xml:space="preserve"> de operações que visam alterar, passo a passo, o estado do sistema até se atingir o objetivo proposto.</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outro lado, as linguagens declarativas oferecem ao </w:t>
      </w:r>
      <w:proofErr w:type="gramStart"/>
      <w:r>
        <w:rPr>
          <w:rFonts w:ascii="Times New Roman" w:eastAsia="Times New Roman" w:hAnsi="Times New Roman" w:cs="Times New Roman"/>
          <w:sz w:val="24"/>
        </w:rPr>
        <w:t>desenvolvedor ferramentas</w:t>
      </w:r>
      <w:proofErr w:type="gramEnd"/>
      <w:r>
        <w:rPr>
          <w:rFonts w:ascii="Times New Roman" w:eastAsia="Times New Roman" w:hAnsi="Times New Roman" w:cs="Times New Roman"/>
          <w:sz w:val="24"/>
        </w:rPr>
        <w:t xml:space="preserve"> para que se descreva o resultado esperado, ou seja, o que o programa deve entregar a quem o executa. Nesse caso, não se define o fluxo de operações a serem executadas e tampouco os estados pelos quais o sistema deve passar para se chegar ao resultado, mas, simplesmente, uma descrição sistemática e padronizada (matemática) do resultado esperado.</w:t>
      </w:r>
    </w:p>
    <w:p w:rsidR="00E6747E" w:rsidRDefault="00E6747E" w:rsidP="00787789">
      <w:pPr>
        <w:spacing w:after="0" w:line="360" w:lineRule="auto"/>
        <w:ind w:left="12" w:firstLine="708"/>
        <w:rPr>
          <w:rFonts w:ascii="Times New Roman" w:eastAsia="Times New Roman" w:hAnsi="Times New Roman" w:cs="Times New Roman"/>
          <w:sz w:val="24"/>
        </w:rPr>
      </w:pPr>
    </w:p>
    <w:p w:rsidR="00581304" w:rsidRPr="00581304" w:rsidRDefault="00581304" w:rsidP="00581304">
      <w:pPr>
        <w:pStyle w:val="Ttulo3"/>
        <w:numPr>
          <w:ilvl w:val="3"/>
          <w:numId w:val="3"/>
        </w:numPr>
      </w:pPr>
      <w:r w:rsidRPr="00581304">
        <w:t>Java</w:t>
      </w:r>
    </w:p>
    <w:p w:rsidR="00787789" w:rsidRDefault="00787789" w:rsidP="00787789">
      <w:pPr>
        <w:spacing w:after="0" w:line="360" w:lineRule="auto"/>
        <w:ind w:left="12" w:firstLine="708"/>
        <w:rPr>
          <w:rFonts w:ascii="Times New Roman" w:eastAsia="Times New Roman" w:hAnsi="Times New Roman" w:cs="Times New Roman"/>
          <w:sz w:val="24"/>
        </w:rPr>
      </w:pPr>
    </w:p>
    <w:p w:rsidR="006A1639" w:rsidRDefault="00581304"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de programação Java é uma linguagem imperativa largamente utilizada e com uma forte comunidade de desenvolvedores. Segundo o </w:t>
      </w:r>
      <w:proofErr w:type="spellStart"/>
      <w:r>
        <w:rPr>
          <w:rFonts w:ascii="Times New Roman" w:eastAsia="Times New Roman" w:hAnsi="Times New Roman" w:cs="Times New Roman"/>
          <w:sz w:val="24"/>
        </w:rPr>
        <w:t>Tiobe</w:t>
      </w:r>
      <w:proofErr w:type="spellEnd"/>
      <w:r>
        <w:rPr>
          <w:rFonts w:ascii="Times New Roman" w:eastAsia="Times New Roman" w:hAnsi="Times New Roman" w:cs="Times New Roman"/>
          <w:sz w:val="24"/>
        </w:rPr>
        <w:t xml:space="preserve"> Index (2013), Java é a segunda linguagem de programação mais utilizada no mundo</w:t>
      </w:r>
      <w:r w:rsidR="00876D10">
        <w:rPr>
          <w:rFonts w:ascii="Times New Roman" w:eastAsia="Times New Roman" w:hAnsi="Times New Roman" w:cs="Times New Roman"/>
          <w:sz w:val="24"/>
        </w:rPr>
        <w:t>.</w:t>
      </w:r>
      <w:r w:rsidR="006A1639">
        <w:rPr>
          <w:rFonts w:ascii="Times New Roman" w:eastAsia="Times New Roman" w:hAnsi="Times New Roman" w:cs="Times New Roman"/>
          <w:sz w:val="24"/>
        </w:rPr>
        <w:t xml:space="preserve"> A popularidade de uma linguagem é um indicador de sua eficiência e uma facilidade para o desenvolvedor</w:t>
      </w:r>
      <w:proofErr w:type="gramStart"/>
      <w:r w:rsidR="006A1639">
        <w:rPr>
          <w:rFonts w:ascii="Times New Roman" w:eastAsia="Times New Roman" w:hAnsi="Times New Roman" w:cs="Times New Roman"/>
          <w:sz w:val="24"/>
        </w:rPr>
        <w:t xml:space="preserve"> pois</w:t>
      </w:r>
      <w:proofErr w:type="gramEnd"/>
      <w:r w:rsidR="006A1639">
        <w:rPr>
          <w:rFonts w:ascii="Times New Roman" w:eastAsia="Times New Roman" w:hAnsi="Times New Roman" w:cs="Times New Roman"/>
          <w:sz w:val="24"/>
        </w:rPr>
        <w:t xml:space="preserve"> espera-se que a quantidade de informação técnica disponível</w:t>
      </w:r>
      <w:r w:rsidR="00876D10">
        <w:rPr>
          <w:rFonts w:ascii="Times New Roman" w:eastAsia="Times New Roman" w:hAnsi="Times New Roman" w:cs="Times New Roman"/>
          <w:sz w:val="24"/>
        </w:rPr>
        <w:t xml:space="preserve"> </w:t>
      </w:r>
      <w:r w:rsidR="006A1639">
        <w:rPr>
          <w:rFonts w:ascii="Times New Roman" w:eastAsia="Times New Roman" w:hAnsi="Times New Roman" w:cs="Times New Roman"/>
          <w:sz w:val="24"/>
        </w:rPr>
        <w:t>sobre uma linguagem seja proporcional à seu nível de utilização. Outra vantagem que uma linguagem popular apresenta é a existência de softwares de terceiros compatíveis. Essa característica é especialmente útil</w:t>
      </w:r>
      <w:proofErr w:type="gramStart"/>
      <w:r w:rsidR="006A1639">
        <w:rPr>
          <w:rFonts w:ascii="Times New Roman" w:eastAsia="Times New Roman" w:hAnsi="Times New Roman" w:cs="Times New Roman"/>
          <w:sz w:val="24"/>
        </w:rPr>
        <w:t xml:space="preserve"> pois</w:t>
      </w:r>
      <w:proofErr w:type="gramEnd"/>
      <w:r w:rsidR="006A1639">
        <w:rPr>
          <w:rFonts w:ascii="Times New Roman" w:eastAsia="Times New Roman" w:hAnsi="Times New Roman" w:cs="Times New Roman"/>
          <w:sz w:val="24"/>
        </w:rPr>
        <w:t xml:space="preserve"> permite o reaproveitamento de trechos de código já desenvolvidos e testados por outros desenvolvedores, poupando tempo e recursos do programador.</w:t>
      </w:r>
    </w:p>
    <w:p w:rsidR="00581304" w:rsidRDefault="006A1639"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disso, Java é uma linguagem de acesso gratuito e o código-fonte escrito nessa linguagem pode ser utilizado em diversas plataformas e sistemas operacionais, o que confere aos sistemas que a utilizam flexibilidade e portabilidade. </w:t>
      </w:r>
    </w:p>
    <w:p w:rsidR="00DC6403" w:rsidRDefault="00DC6403" w:rsidP="00787789">
      <w:pPr>
        <w:spacing w:after="0" w:line="360" w:lineRule="auto"/>
        <w:ind w:left="12" w:firstLine="708"/>
        <w:rPr>
          <w:rFonts w:ascii="Times New Roman" w:eastAsia="Times New Roman" w:hAnsi="Times New Roman" w:cs="Times New Roman"/>
          <w:sz w:val="24"/>
        </w:rPr>
      </w:pPr>
    </w:p>
    <w:p w:rsidR="00DC6403" w:rsidRPr="00DC6403" w:rsidRDefault="00DC6403" w:rsidP="00DC6403">
      <w:pPr>
        <w:pStyle w:val="Ttulo3"/>
        <w:numPr>
          <w:ilvl w:val="3"/>
          <w:numId w:val="3"/>
        </w:numPr>
      </w:pPr>
      <w:r w:rsidRPr="00DC6403">
        <w:t xml:space="preserve">SQL – </w:t>
      </w:r>
      <w:proofErr w:type="spellStart"/>
      <w:r w:rsidRPr="00DC6403">
        <w:t>Structured</w:t>
      </w:r>
      <w:proofErr w:type="spellEnd"/>
      <w:r w:rsidRPr="00DC6403">
        <w:t xml:space="preserve"> Query </w:t>
      </w:r>
      <w:proofErr w:type="spellStart"/>
      <w:r w:rsidRPr="00DC6403">
        <w:t>Language</w:t>
      </w:r>
      <w:proofErr w:type="spellEnd"/>
    </w:p>
    <w:p w:rsidR="001F65CE" w:rsidRDefault="001F65CE" w:rsidP="00AD0060">
      <w:pPr>
        <w:spacing w:after="0" w:line="360" w:lineRule="auto"/>
        <w:ind w:firstLine="708"/>
        <w:rPr>
          <w:rFonts w:ascii="Times New Roman" w:eastAsia="Times New Roman" w:hAnsi="Times New Roman" w:cs="Times New Roman"/>
          <w:sz w:val="24"/>
        </w:rPr>
      </w:pPr>
    </w:p>
    <w:p w:rsidR="001F65CE" w:rsidRDefault="00DC640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Linguagem de consulta estruturada (SQL - </w:t>
      </w:r>
      <w:proofErr w:type="spellStart"/>
      <w:r w:rsidRPr="00DC6403">
        <w:rPr>
          <w:rFonts w:ascii="Times New Roman" w:eastAsia="Times New Roman" w:hAnsi="Times New Roman" w:cs="Times New Roman"/>
          <w:sz w:val="24"/>
        </w:rPr>
        <w:t>Structured</w:t>
      </w:r>
      <w:proofErr w:type="spellEnd"/>
      <w:r w:rsidRPr="00DC6403">
        <w:rPr>
          <w:rFonts w:ascii="Times New Roman" w:eastAsia="Times New Roman" w:hAnsi="Times New Roman" w:cs="Times New Roman"/>
          <w:sz w:val="24"/>
        </w:rPr>
        <w:t xml:space="preserve"> Query </w:t>
      </w:r>
      <w:proofErr w:type="spellStart"/>
      <w:r w:rsidRPr="00DC6403">
        <w:rPr>
          <w:rFonts w:ascii="Times New Roman" w:eastAsia="Times New Roman" w:hAnsi="Times New Roman" w:cs="Times New Roman"/>
          <w:sz w:val="24"/>
        </w:rPr>
        <w:t>Language</w:t>
      </w:r>
      <w:proofErr w:type="spellEnd"/>
      <w:r>
        <w:rPr>
          <w:rFonts w:ascii="Times New Roman" w:eastAsia="Times New Roman" w:hAnsi="Times New Roman" w:cs="Times New Roman"/>
          <w:sz w:val="24"/>
        </w:rPr>
        <w:t xml:space="preserve">) é uma linguagem de programação declarativa utilizada para pesquisas em bases de dados relacionais. </w:t>
      </w:r>
    </w:p>
    <w:p w:rsidR="00312E90" w:rsidRDefault="00312E9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SQL oferece </w:t>
      </w:r>
      <w:r w:rsidR="00E42369">
        <w:rPr>
          <w:rFonts w:ascii="Times New Roman" w:eastAsia="Times New Roman" w:hAnsi="Times New Roman" w:cs="Times New Roman"/>
          <w:sz w:val="24"/>
        </w:rPr>
        <w:t>quatro</w:t>
      </w:r>
      <w:r>
        <w:rPr>
          <w:rFonts w:ascii="Times New Roman" w:eastAsia="Times New Roman" w:hAnsi="Times New Roman" w:cs="Times New Roman"/>
          <w:sz w:val="24"/>
        </w:rPr>
        <w:t xml:space="preserve"> tipos de comando, de acordo com o resultado que se deseja obter do sistema: Linguagem de Manipulação de dados (DML), </w:t>
      </w:r>
      <w:r>
        <w:rPr>
          <w:rFonts w:ascii="Times New Roman" w:eastAsia="Times New Roman" w:hAnsi="Times New Roman" w:cs="Times New Roman"/>
          <w:sz w:val="24"/>
        </w:rPr>
        <w:lastRenderedPageBreak/>
        <w:t>Linguagem de Definição de Dados (DDL), Linguagem de Controle de Dados (DCL)</w:t>
      </w:r>
      <w:r w:rsidR="00E42369">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Linguagem de Transação de Dados (DTL)</w:t>
      </w:r>
      <w:r w:rsidR="00E42369">
        <w:rPr>
          <w:rFonts w:ascii="Times New Roman" w:eastAsia="Times New Roman" w:hAnsi="Times New Roman" w:cs="Times New Roman"/>
          <w:sz w:val="24"/>
        </w:rPr>
        <w:t>. (DATE, 2004, p.30).</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Manipulação de Dados é o subconjunto de comandos dentro da SQL que permite manipular, ou seja, incluir, remover, atualizar e recuperar os dados dentro do sistema.</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criação das tabelas, índices e outras estruturas para o armazenamento dos dados, bem como sua exclusão e alteração é feita através de comandos oferecidos pela Linguagem de Definição de Dados.</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Controle de Dados, por sua vez, permite ao programador controlar aspectos relacionados ao acesso aos dados. Atributos como permissões de leitura e escrita e de execução de procedimentos no sistema são concedidos e revogados através de comandos de DCL.</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 Linguagem de Transação de Dados permite que se </w:t>
      </w:r>
      <w:proofErr w:type="gramStart"/>
      <w:r>
        <w:rPr>
          <w:rFonts w:ascii="Times New Roman" w:eastAsia="Times New Roman" w:hAnsi="Times New Roman" w:cs="Times New Roman"/>
          <w:sz w:val="24"/>
        </w:rPr>
        <w:t>defina</w:t>
      </w:r>
      <w:proofErr w:type="gramEnd"/>
      <w:r>
        <w:rPr>
          <w:rFonts w:ascii="Times New Roman" w:eastAsia="Times New Roman" w:hAnsi="Times New Roman" w:cs="Times New Roman"/>
          <w:sz w:val="24"/>
        </w:rPr>
        <w:t xml:space="preserve"> limites entre sequencias de operações chamadas de transações. As transações são controles oferecidos pela linguagem para a garantia de que eventuais falhas não causem inconsistências aos dados armazenados no sistema.</w:t>
      </w:r>
    </w:p>
    <w:p w:rsidR="00312E90" w:rsidRDefault="00312E90" w:rsidP="00AD0060">
      <w:pPr>
        <w:spacing w:after="0" w:line="360" w:lineRule="auto"/>
        <w:ind w:firstLine="708"/>
        <w:rPr>
          <w:rFonts w:ascii="Times New Roman" w:eastAsia="Times New Roman" w:hAnsi="Times New Roman" w:cs="Times New Roman"/>
          <w:sz w:val="24"/>
        </w:rPr>
      </w:pPr>
    </w:p>
    <w:p w:rsidR="00FE22BF" w:rsidRDefault="00FE22BF" w:rsidP="00FE22BF">
      <w:pPr>
        <w:pStyle w:val="Ttulo3"/>
        <w:numPr>
          <w:ilvl w:val="2"/>
          <w:numId w:val="3"/>
        </w:numPr>
      </w:pPr>
      <w:r w:rsidRPr="00FE22BF">
        <w:t>Interface de Programação de Aplicações</w:t>
      </w:r>
    </w:p>
    <w:p w:rsidR="00FE22BF" w:rsidRDefault="00FE22BF" w:rsidP="00FE22BF">
      <w:pPr>
        <w:spacing w:after="0" w:line="360" w:lineRule="auto"/>
        <w:ind w:firstLine="708"/>
        <w:rPr>
          <w:rFonts w:ascii="Times New Roman" w:eastAsia="Times New Roman" w:hAnsi="Times New Roman" w:cs="Times New Roman"/>
          <w:sz w:val="24"/>
        </w:rPr>
      </w:pPr>
    </w:p>
    <w:p w:rsidR="00FA6BD8" w:rsidRDefault="00FA6BD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Interfaces de programação de Aplicações, mais conhecidas pela sua sigla em inglês API – </w:t>
      </w:r>
      <w:proofErr w:type="spellStart"/>
      <w:r>
        <w:rPr>
          <w:rFonts w:ascii="Times New Roman" w:eastAsia="Times New Roman" w:hAnsi="Times New Roman" w:cs="Times New Roman"/>
          <w:sz w:val="24"/>
        </w:rPr>
        <w:t>Application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Programming</w:t>
      </w:r>
      <w:proofErr w:type="spellEnd"/>
      <w:r>
        <w:rPr>
          <w:rFonts w:ascii="Times New Roman" w:eastAsia="Times New Roman" w:hAnsi="Times New Roman" w:cs="Times New Roman"/>
          <w:sz w:val="24"/>
        </w:rPr>
        <w:t xml:space="preserve"> Interface – </w:t>
      </w:r>
      <w:r w:rsidR="00075134">
        <w:rPr>
          <w:rFonts w:ascii="Times New Roman" w:eastAsia="Times New Roman" w:hAnsi="Times New Roman" w:cs="Times New Roman"/>
          <w:sz w:val="24"/>
        </w:rPr>
        <w:t xml:space="preserve">são especificações da maneira como componentes de software devem interagir. </w:t>
      </w:r>
      <w:proofErr w:type="gramStart"/>
      <w:r w:rsidR="00075134">
        <w:rPr>
          <w:rFonts w:ascii="Times New Roman" w:eastAsia="Times New Roman" w:hAnsi="Times New Roman" w:cs="Times New Roman"/>
          <w:sz w:val="24"/>
        </w:rPr>
        <w:t>S</w:t>
      </w:r>
      <w:r>
        <w:rPr>
          <w:rFonts w:ascii="Times New Roman" w:eastAsia="Times New Roman" w:hAnsi="Times New Roman" w:cs="Times New Roman"/>
          <w:sz w:val="24"/>
        </w:rPr>
        <w:t>ão</w:t>
      </w:r>
      <w:proofErr w:type="gramEnd"/>
      <w:r>
        <w:rPr>
          <w:rFonts w:ascii="Times New Roman" w:eastAsia="Times New Roman" w:hAnsi="Times New Roman" w:cs="Times New Roman"/>
          <w:sz w:val="24"/>
        </w:rPr>
        <w:t xml:space="preserve"> um conjunto de funcionalidades disponibilizadas por sistemas para que sejam</w:t>
      </w:r>
      <w:r w:rsidR="00075134">
        <w:rPr>
          <w:rFonts w:ascii="Times New Roman" w:eastAsia="Times New Roman" w:hAnsi="Times New Roman" w:cs="Times New Roman"/>
          <w:sz w:val="24"/>
        </w:rPr>
        <w:t xml:space="preserve"> utilizadas por outros sistemas. </w:t>
      </w:r>
      <w:proofErr w:type="gramStart"/>
      <w:r w:rsidR="00075134">
        <w:rPr>
          <w:rFonts w:ascii="Times New Roman" w:eastAsia="Times New Roman" w:hAnsi="Times New Roman" w:cs="Times New Roman"/>
          <w:sz w:val="24"/>
        </w:rPr>
        <w:t>Tratam-se</w:t>
      </w:r>
      <w:proofErr w:type="gramEnd"/>
      <w:r w:rsidR="00075134">
        <w:rPr>
          <w:rFonts w:ascii="Times New Roman" w:eastAsia="Times New Roman" w:hAnsi="Times New Roman" w:cs="Times New Roman"/>
          <w:sz w:val="24"/>
        </w:rPr>
        <w:t xml:space="preserve"> de pequenas operações, normalmente um subconjunto das capacidades do sistema, que podem ser executadas através de comandos enviados por meio de uma programação de software em um formato pré-definido.</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uso de </w:t>
      </w:r>
      <w:proofErr w:type="spellStart"/>
      <w:r>
        <w:rPr>
          <w:rFonts w:ascii="Times New Roman" w:eastAsia="Times New Roman" w:hAnsi="Times New Roman" w:cs="Times New Roman"/>
          <w:sz w:val="24"/>
        </w:rPr>
        <w:t>APIs</w:t>
      </w:r>
      <w:proofErr w:type="spellEnd"/>
      <w:r>
        <w:rPr>
          <w:rFonts w:ascii="Times New Roman" w:eastAsia="Times New Roman" w:hAnsi="Times New Roman" w:cs="Times New Roman"/>
          <w:sz w:val="24"/>
        </w:rPr>
        <w:t xml:space="preserve"> traz como principal vantagem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possibilidade de que um programador faça uso de módulos de software especializados na solução de problemas específicos sem se preocupar com detalhes internos da solução desenvolvida para abordagem desse problema. </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trata de uma via de acesso ao </w:t>
      </w:r>
      <w:proofErr w:type="gramStart"/>
      <w:r>
        <w:rPr>
          <w:rFonts w:ascii="Times New Roman" w:eastAsia="Times New Roman" w:hAnsi="Times New Roman" w:cs="Times New Roman"/>
          <w:sz w:val="24"/>
        </w:rPr>
        <w:t>software destinada ao usuário final, que muitas vezes desconhece sua existência</w:t>
      </w:r>
      <w:proofErr w:type="gramEnd"/>
      <w:r>
        <w:rPr>
          <w:rFonts w:ascii="Times New Roman" w:eastAsia="Times New Roman" w:hAnsi="Times New Roman" w:cs="Times New Roman"/>
          <w:sz w:val="24"/>
        </w:rPr>
        <w:t xml:space="preserve">, mas sim uma maneira disponibilizada pelos </w:t>
      </w:r>
      <w:r>
        <w:rPr>
          <w:rFonts w:ascii="Times New Roman" w:eastAsia="Times New Roman" w:hAnsi="Times New Roman" w:cs="Times New Roman"/>
          <w:sz w:val="24"/>
        </w:rPr>
        <w:lastRenderedPageBreak/>
        <w:t>idealizadores do software para permitir que outros softwares a ele se conectem e façam uso de suas capacidades.</w:t>
      </w:r>
    </w:p>
    <w:p w:rsidR="00FA6BD8" w:rsidRDefault="00FA6BD8" w:rsidP="00FE22BF">
      <w:pPr>
        <w:spacing w:after="0" w:line="360" w:lineRule="auto"/>
        <w:ind w:firstLine="708"/>
        <w:rPr>
          <w:rFonts w:ascii="Times New Roman" w:eastAsia="Times New Roman" w:hAnsi="Times New Roman" w:cs="Times New Roman"/>
          <w:sz w:val="24"/>
        </w:rPr>
      </w:pPr>
    </w:p>
    <w:p w:rsidR="00FE22BF" w:rsidRPr="00FE22BF" w:rsidRDefault="008A3D8C" w:rsidP="008A3D8C">
      <w:pPr>
        <w:pStyle w:val="Ttulo3"/>
        <w:numPr>
          <w:ilvl w:val="2"/>
          <w:numId w:val="3"/>
        </w:numPr>
        <w:rPr>
          <w:lang w:val="en-US"/>
        </w:rPr>
      </w:pPr>
      <w:r w:rsidRPr="00FE22BF">
        <w:rPr>
          <w:lang w:val="en-US"/>
        </w:rPr>
        <w:t xml:space="preserve">GATE </w:t>
      </w:r>
      <w:r>
        <w:rPr>
          <w:lang w:val="en-US"/>
        </w:rPr>
        <w:t xml:space="preserve">- </w:t>
      </w:r>
      <w:r w:rsidR="00FE22BF" w:rsidRPr="00FE22BF">
        <w:rPr>
          <w:lang w:val="en-US"/>
        </w:rPr>
        <w:t xml:space="preserve">General Architecture For Text </w:t>
      </w:r>
      <w:proofErr w:type="spellStart"/>
      <w:r w:rsidR="00FE22BF" w:rsidRPr="00FE22BF">
        <w:rPr>
          <w:lang w:val="en-US"/>
        </w:rPr>
        <w:t>Engeneering</w:t>
      </w:r>
      <w:proofErr w:type="spellEnd"/>
    </w:p>
    <w:p w:rsidR="00FE22BF" w:rsidRDefault="00FE22BF" w:rsidP="00FE22BF">
      <w:pPr>
        <w:spacing w:after="0" w:line="360" w:lineRule="auto"/>
        <w:ind w:firstLine="708"/>
        <w:rPr>
          <w:rFonts w:ascii="Times New Roman" w:eastAsia="Times New Roman" w:hAnsi="Times New Roman" w:cs="Times New Roman"/>
          <w:sz w:val="24"/>
          <w:lang w:val="en-US"/>
        </w:rPr>
      </w:pPr>
    </w:p>
    <w:p w:rsidR="008A3D8C" w:rsidRDefault="008A3D8C" w:rsidP="00FE22BF">
      <w:pPr>
        <w:spacing w:after="0" w:line="360" w:lineRule="auto"/>
        <w:ind w:firstLine="708"/>
        <w:rPr>
          <w:rFonts w:ascii="Times New Roman" w:eastAsia="Times New Roman" w:hAnsi="Times New Roman" w:cs="Times New Roman"/>
          <w:sz w:val="24"/>
        </w:rPr>
      </w:pPr>
      <w:r w:rsidRPr="008A3D8C">
        <w:rPr>
          <w:rFonts w:ascii="Times New Roman" w:eastAsia="Times New Roman" w:hAnsi="Times New Roman" w:cs="Times New Roman"/>
          <w:sz w:val="24"/>
        </w:rPr>
        <w:t xml:space="preserve">Gate – General </w:t>
      </w:r>
      <w:proofErr w:type="spellStart"/>
      <w:r w:rsidRPr="008A3D8C">
        <w:rPr>
          <w:rFonts w:ascii="Times New Roman" w:eastAsia="Times New Roman" w:hAnsi="Times New Roman" w:cs="Times New Roman"/>
          <w:sz w:val="24"/>
        </w:rPr>
        <w:t>Architecture</w:t>
      </w:r>
      <w:proofErr w:type="spellEnd"/>
      <w:r w:rsidRPr="008A3D8C">
        <w:rPr>
          <w:rFonts w:ascii="Times New Roman" w:eastAsia="Times New Roman" w:hAnsi="Times New Roman" w:cs="Times New Roman"/>
          <w:sz w:val="24"/>
        </w:rPr>
        <w:t xml:space="preserve"> for </w:t>
      </w:r>
      <w:proofErr w:type="spellStart"/>
      <w:r w:rsidRPr="008A3D8C">
        <w:rPr>
          <w:rFonts w:ascii="Times New Roman" w:eastAsia="Times New Roman" w:hAnsi="Times New Roman" w:cs="Times New Roman"/>
          <w:sz w:val="24"/>
        </w:rPr>
        <w:t>Text</w:t>
      </w:r>
      <w:proofErr w:type="spellEnd"/>
      <w:r w:rsidRPr="008A3D8C">
        <w:rPr>
          <w:rFonts w:ascii="Times New Roman" w:eastAsia="Times New Roman" w:hAnsi="Times New Roman" w:cs="Times New Roman"/>
          <w:sz w:val="24"/>
        </w:rPr>
        <w:t xml:space="preserve"> </w:t>
      </w:r>
      <w:proofErr w:type="spellStart"/>
      <w:r w:rsidRPr="008A3D8C">
        <w:rPr>
          <w:rFonts w:ascii="Times New Roman" w:eastAsia="Times New Roman" w:hAnsi="Times New Roman" w:cs="Times New Roman"/>
          <w:sz w:val="24"/>
        </w:rPr>
        <w:t>Engeneering</w:t>
      </w:r>
      <w:proofErr w:type="spellEnd"/>
      <w:r w:rsidRPr="008A3D8C">
        <w:rPr>
          <w:rFonts w:ascii="Times New Roman" w:eastAsia="Times New Roman" w:hAnsi="Times New Roman" w:cs="Times New Roman"/>
          <w:sz w:val="24"/>
        </w:rPr>
        <w:t xml:space="preserve"> – é um programa de computador destinado </w:t>
      </w:r>
      <w:r>
        <w:rPr>
          <w:rFonts w:ascii="Times New Roman" w:eastAsia="Times New Roman" w:hAnsi="Times New Roman" w:cs="Times New Roman"/>
          <w:sz w:val="24"/>
        </w:rPr>
        <w:t>a tratar problemas relacionados ao processamento de linguagem natural. O guia do usuário do Gate o define como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w:t>
      </w:r>
    </w:p>
    <w:p w:rsidR="008A3D8C" w:rsidRDefault="008A3D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sistema</w:t>
      </w:r>
      <w:r w:rsidR="00DF111C">
        <w:rPr>
          <w:rFonts w:ascii="Times New Roman" w:eastAsia="Times New Roman" w:hAnsi="Times New Roman" w:cs="Times New Roman"/>
          <w:sz w:val="24"/>
        </w:rPr>
        <w:t xml:space="preserve">, de código aberto e de acesso gratuito, </w:t>
      </w:r>
      <w:r>
        <w:rPr>
          <w:rFonts w:ascii="Times New Roman" w:eastAsia="Times New Roman" w:hAnsi="Times New Roman" w:cs="Times New Roman"/>
          <w:sz w:val="24"/>
        </w:rPr>
        <w:t>é composto de vários módulos</w:t>
      </w:r>
      <w:r w:rsidR="0038119E">
        <w:rPr>
          <w:rFonts w:ascii="Times New Roman" w:eastAsia="Times New Roman" w:hAnsi="Times New Roman" w:cs="Times New Roman"/>
          <w:sz w:val="24"/>
        </w:rPr>
        <w:t>,</w:t>
      </w:r>
      <w:r>
        <w:rPr>
          <w:rFonts w:ascii="Times New Roman" w:eastAsia="Times New Roman" w:hAnsi="Times New Roman" w:cs="Times New Roman"/>
          <w:sz w:val="24"/>
        </w:rPr>
        <w:t xml:space="preserve"> desenvolvidos visando atender as necessidades dos diferentes usuários interessados em processar </w:t>
      </w:r>
      <w:r w:rsidR="001858D7">
        <w:rPr>
          <w:rFonts w:ascii="Times New Roman" w:eastAsia="Times New Roman" w:hAnsi="Times New Roman" w:cs="Times New Roman"/>
          <w:sz w:val="24"/>
        </w:rPr>
        <w:t>linguagem natural, dentre eles:</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ambiente de desenvolvimento integrado (</w:t>
      </w:r>
      <w:proofErr w:type="spellStart"/>
      <w:r w:rsidRPr="00AD02C2">
        <w:rPr>
          <w:rFonts w:ascii="Times New Roman" w:eastAsia="Times New Roman" w:hAnsi="Times New Roman" w:cs="Times New Roman"/>
          <w:i/>
          <w:sz w:val="24"/>
        </w:rPr>
        <w:t>Integrated</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Development</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Environment</w:t>
      </w:r>
      <w:proofErr w:type="spellEnd"/>
      <w:r w:rsidRPr="00AD02C2">
        <w:rPr>
          <w:rFonts w:ascii="Times New Roman" w:eastAsia="Times New Roman" w:hAnsi="Times New Roman" w:cs="Times New Roman"/>
          <w:i/>
          <w:sz w:val="24"/>
        </w:rPr>
        <w:t xml:space="preserve"> – IDE</w:t>
      </w:r>
      <w:r>
        <w:rPr>
          <w:rFonts w:ascii="Times New Roman" w:eastAsia="Times New Roman" w:hAnsi="Times New Roman" w:cs="Times New Roman"/>
          <w:sz w:val="24"/>
        </w:rPr>
        <w:t xml:space="preserve">)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Developer</w:t>
      </w:r>
      <w:proofErr w:type="spellEnd"/>
      <w:r>
        <w:rPr>
          <w:rFonts w:ascii="Times New Roman" w:eastAsia="Times New Roman" w:hAnsi="Times New Roman" w:cs="Times New Roman"/>
          <w:sz w:val="24"/>
        </w:rPr>
        <w:t xml:space="preserve"> que oferece ao usuário uma interface amigável para a construção de aplicações para o processamento de textos. </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serviço de computação em nuvem para hospedagem e execução de processamento de texto em larga escala chamado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Cloud</w:t>
      </w:r>
      <w:proofErr w:type="spellEnd"/>
      <w:r>
        <w:rPr>
          <w:rFonts w:ascii="Times New Roman" w:eastAsia="Times New Roman" w:hAnsi="Times New Roman" w:cs="Times New Roman"/>
          <w:sz w:val="24"/>
        </w:rPr>
        <w:t>.</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ferramenta web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Teamware</w:t>
      </w:r>
      <w:proofErr w:type="spellEnd"/>
      <w:r>
        <w:rPr>
          <w:rFonts w:ascii="Times New Roman" w:eastAsia="Times New Roman" w:hAnsi="Times New Roman" w:cs="Times New Roman"/>
          <w:sz w:val="24"/>
        </w:rPr>
        <w:t xml:space="preserve"> que permite a criação de projetos colaborativos com infraestrutura de suporte a mecanismos de controle de fluxo de trabalho.</w:t>
      </w:r>
    </w:p>
    <w:p w:rsidR="001858D7" w:rsidRDefault="00AD02C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API chamada de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Embedded</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otimizada</w:t>
      </w:r>
      <w:proofErr w:type="gramEnd"/>
      <w:r>
        <w:rPr>
          <w:rFonts w:ascii="Times New Roman" w:eastAsia="Times New Roman" w:hAnsi="Times New Roman" w:cs="Times New Roman"/>
          <w:sz w:val="24"/>
        </w:rPr>
        <w:t xml:space="preserve"> para ser incluída em diversas aplicações e que oferece acesso a todas as funções disponibilizadas pelo GATE </w:t>
      </w:r>
      <w:proofErr w:type="spellStart"/>
      <w:r>
        <w:rPr>
          <w:rFonts w:ascii="Times New Roman" w:eastAsia="Times New Roman" w:hAnsi="Times New Roman" w:cs="Times New Roman"/>
          <w:sz w:val="24"/>
        </w:rPr>
        <w:t>Developer</w:t>
      </w:r>
      <w:proofErr w:type="spellEnd"/>
      <w:r>
        <w:rPr>
          <w:rFonts w:ascii="Times New Roman" w:eastAsia="Times New Roman" w:hAnsi="Times New Roman" w:cs="Times New Roman"/>
          <w:sz w:val="24"/>
        </w:rPr>
        <w:t xml:space="preserve"> e algumas outras. </w:t>
      </w:r>
    </w:p>
    <w:p w:rsidR="00AD02C2" w:rsidRDefault="00AD02C2" w:rsidP="00FE22BF">
      <w:pPr>
        <w:spacing w:after="0" w:line="360" w:lineRule="auto"/>
        <w:ind w:firstLine="708"/>
        <w:rPr>
          <w:rFonts w:ascii="Times New Roman" w:eastAsia="Times New Roman" w:hAnsi="Times New Roman" w:cs="Times New Roman"/>
          <w:sz w:val="24"/>
        </w:rPr>
      </w:pPr>
    </w:p>
    <w:p w:rsidR="001858D7" w:rsidRDefault="001858D7" w:rsidP="001858D7">
      <w:pPr>
        <w:ind w:firstLine="720"/>
        <w:jc w:val="center"/>
      </w:pPr>
      <w:r>
        <w:rPr>
          <w:rFonts w:ascii="Times New Roman" w:eastAsia="Times New Roman" w:hAnsi="Times New Roman" w:cs="Times New Roman"/>
        </w:rPr>
        <w:lastRenderedPageBreak/>
        <w:t xml:space="preserve">Figura X - IDE do </w:t>
      </w:r>
      <w:proofErr w:type="gramStart"/>
      <w:r>
        <w:rPr>
          <w:rFonts w:ascii="Times New Roman" w:eastAsia="Times New Roman" w:hAnsi="Times New Roman" w:cs="Times New Roman"/>
        </w:rPr>
        <w:t>GATE.</w:t>
      </w:r>
      <w:proofErr w:type="gramEnd"/>
      <w:r>
        <w:rPr>
          <w:noProof/>
        </w:rPr>
        <w:drawing>
          <wp:anchor distT="0" distB="0" distL="0" distR="0" simplePos="0" relativeHeight="251661312" behindDoc="0" locked="0" layoutInCell="0" hidden="0" allowOverlap="0" wp14:anchorId="5D0D9CD7" wp14:editId="6E46D04D">
            <wp:simplePos x="0" y="0"/>
            <wp:positionH relativeFrom="margin">
              <wp:posOffset>0</wp:posOffset>
            </wp:positionH>
            <wp:positionV relativeFrom="paragraph">
              <wp:posOffset>95250</wp:posOffset>
            </wp:positionV>
            <wp:extent cx="5619750" cy="3714750"/>
            <wp:effectExtent l="0" t="0" r="0" b="0"/>
            <wp:wrapSquare wrapText="bothSides"/>
            <wp:docPr id="2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tretch>
                      <a:fillRect/>
                    </a:stretch>
                  </pic:blipFill>
                  <pic:spPr>
                    <a:xfrm>
                      <a:off x="0" y="0"/>
                      <a:ext cx="5619750" cy="3714750"/>
                    </a:xfrm>
                    <a:prstGeom prst="rect">
                      <a:avLst/>
                    </a:prstGeom>
                  </pic:spPr>
                </pic:pic>
              </a:graphicData>
            </a:graphic>
            <wp14:sizeRelH relativeFrom="margin">
              <wp14:pctWidth>0</wp14:pctWidth>
            </wp14:sizeRelH>
            <wp14:sizeRelV relativeFrom="margin">
              <wp14:pctHeight>0</wp14:pctHeight>
            </wp14:sizeRelV>
          </wp:anchor>
        </w:drawing>
      </w:r>
    </w:p>
    <w:p w:rsidR="00AD02C2" w:rsidRDefault="00AD02C2" w:rsidP="00AD02C2">
      <w:pPr>
        <w:spacing w:after="0" w:line="360" w:lineRule="auto"/>
        <w:ind w:firstLine="708"/>
        <w:rPr>
          <w:rFonts w:ascii="Times New Roman" w:eastAsia="Times New Roman" w:hAnsi="Times New Roman" w:cs="Times New Roman"/>
          <w:sz w:val="24"/>
        </w:rPr>
      </w:pPr>
    </w:p>
    <w:p w:rsidR="00AD02C2" w:rsidRDefault="00AD02C2" w:rsidP="00AD02C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Dentre as diversas funções relacionadas a processamento de linguagem </w:t>
      </w:r>
      <w:proofErr w:type="gramStart"/>
      <w:r>
        <w:rPr>
          <w:rFonts w:ascii="Times New Roman" w:eastAsia="Times New Roman" w:hAnsi="Times New Roman" w:cs="Times New Roman"/>
          <w:sz w:val="24"/>
        </w:rPr>
        <w:t>natural oferecidas</w:t>
      </w:r>
      <w:proofErr w:type="gramEnd"/>
      <w:r>
        <w:rPr>
          <w:rFonts w:ascii="Times New Roman" w:eastAsia="Times New Roman" w:hAnsi="Times New Roman" w:cs="Times New Roman"/>
          <w:sz w:val="24"/>
        </w:rPr>
        <w:t xml:space="preserve"> pelo GATE, </w:t>
      </w:r>
      <w:r w:rsidR="00DF111C">
        <w:rPr>
          <w:rFonts w:ascii="Times New Roman" w:eastAsia="Times New Roman" w:hAnsi="Times New Roman" w:cs="Times New Roman"/>
          <w:sz w:val="24"/>
        </w:rPr>
        <w:t>destacam-se</w:t>
      </w:r>
      <w:r>
        <w:rPr>
          <w:rFonts w:ascii="Times New Roman" w:eastAsia="Times New Roman" w:hAnsi="Times New Roman" w:cs="Times New Roman"/>
          <w:sz w:val="24"/>
        </w:rPr>
        <w:t xml:space="preserve"> dois módulos: </w:t>
      </w:r>
      <w:r w:rsidRPr="00AD02C2">
        <w:rPr>
          <w:rFonts w:ascii="Times New Roman" w:eastAsia="Times New Roman" w:hAnsi="Times New Roman" w:cs="Times New Roman"/>
          <w:i/>
          <w:sz w:val="24"/>
        </w:rPr>
        <w:t>Tokeniser</w:t>
      </w:r>
      <w:r>
        <w:rPr>
          <w:rFonts w:ascii="Times New Roman" w:eastAsia="Times New Roman" w:hAnsi="Times New Roman" w:cs="Times New Roman"/>
          <w:sz w:val="24"/>
        </w:rPr>
        <w:t xml:space="preserve"> e </w:t>
      </w:r>
      <w:proofErr w:type="spellStart"/>
      <w:r w:rsidRPr="00AD02C2">
        <w:rPr>
          <w:rFonts w:ascii="Times New Roman" w:eastAsia="Times New Roman" w:hAnsi="Times New Roman" w:cs="Times New Roman"/>
          <w:i/>
          <w:sz w:val="24"/>
        </w:rPr>
        <w:t>Gazeteer</w:t>
      </w:r>
      <w:proofErr w:type="spellEnd"/>
      <w:r>
        <w:rPr>
          <w:rFonts w:ascii="Times New Roman" w:eastAsia="Times New Roman" w:hAnsi="Times New Roman" w:cs="Times New Roman"/>
          <w:sz w:val="24"/>
        </w:rPr>
        <w:t>..</w:t>
      </w:r>
    </w:p>
    <w:p w:rsidR="001858D7"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xml:space="preserve"> é um componente oferecido pelo GATE que percorre o texto e o divide em pequenos elementos chamados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Os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podem ser símbolos, pontuação, números, espaços em branco e palavras. O Tokeniser também distingue palavras em minúsculo, maiúsculo e apenas com a inicial maiúscula. </w:t>
      </w:r>
    </w:p>
    <w:p w:rsidR="00DF111C"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Além da identificação padrão de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o </w:t>
      </w:r>
      <w:r w:rsidRPr="00DF111C">
        <w:rPr>
          <w:rFonts w:ascii="Times New Roman" w:eastAsia="Times New Roman" w:hAnsi="Times New Roman" w:cs="Times New Roman"/>
          <w:i/>
          <w:sz w:val="24"/>
        </w:rPr>
        <w:t>Tokeniser</w:t>
      </w:r>
      <w:r>
        <w:rPr>
          <w:rFonts w:ascii="Times New Roman" w:eastAsia="Times New Roman" w:hAnsi="Times New Roman" w:cs="Times New Roman"/>
          <w:sz w:val="24"/>
        </w:rPr>
        <w:t xml:space="preserve"> também permite o desenvolvimento de regras para a determinação de um </w:t>
      </w:r>
      <w:proofErr w:type="spellStart"/>
      <w:r>
        <w:rPr>
          <w:rFonts w:ascii="Times New Roman" w:eastAsia="Times New Roman" w:hAnsi="Times New Roman" w:cs="Times New Roman"/>
          <w:sz w:val="24"/>
        </w:rPr>
        <w:t>token</w:t>
      </w:r>
      <w:proofErr w:type="spellEnd"/>
      <w:r>
        <w:rPr>
          <w:rFonts w:ascii="Times New Roman" w:eastAsia="Times New Roman" w:hAnsi="Times New Roman" w:cs="Times New Roman"/>
          <w:sz w:val="24"/>
        </w:rPr>
        <w:t xml:space="preserve">. </w:t>
      </w:r>
      <w:r w:rsidR="00450690">
        <w:rPr>
          <w:rFonts w:ascii="Times New Roman" w:eastAsia="Times New Roman" w:hAnsi="Times New Roman" w:cs="Times New Roman"/>
          <w:sz w:val="24"/>
        </w:rPr>
        <w:t xml:space="preserve">Utilizando uma linguagem específica de programação, é possível combinar os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 xml:space="preserve"> para formar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 xml:space="preserve"> mais complexos e atribuir identificadores a esses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w:t>
      </w:r>
    </w:p>
    <w:p w:rsidR="00C4150A" w:rsidRDefault="00450690"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a seguir ilustra </w:t>
      </w:r>
      <w:proofErr w:type="gramStart"/>
      <w:r>
        <w:rPr>
          <w:rFonts w:ascii="Times New Roman" w:eastAsia="Times New Roman" w:hAnsi="Times New Roman" w:cs="Times New Roman"/>
          <w:sz w:val="24"/>
        </w:rPr>
        <w:t>um exemplo de regra desenvolvida</w:t>
      </w:r>
      <w:proofErr w:type="gramEnd"/>
      <w:r>
        <w:rPr>
          <w:rFonts w:ascii="Times New Roman" w:eastAsia="Times New Roman" w:hAnsi="Times New Roman" w:cs="Times New Roman"/>
          <w:sz w:val="24"/>
        </w:rPr>
        <w:t xml:space="preserve"> para 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oferecida por Cunningham (2011, p.199)</w:t>
      </w:r>
      <w:r w:rsidR="008054E4">
        <w:rPr>
          <w:rFonts w:ascii="Times New Roman" w:eastAsia="Times New Roman" w:hAnsi="Times New Roman" w:cs="Times New Roman"/>
          <w:sz w:val="24"/>
        </w:rPr>
        <w:t>, na qual se define uma regra para a identificação de padrões de inicio de endereços de sitio da internet (“http://” ou “</w:t>
      </w:r>
      <w:proofErr w:type="spellStart"/>
      <w:r w:rsidR="008054E4">
        <w:rPr>
          <w:rFonts w:ascii="Times New Roman" w:eastAsia="Times New Roman" w:hAnsi="Times New Roman" w:cs="Times New Roman"/>
          <w:sz w:val="24"/>
        </w:rPr>
        <w:t>www</w:t>
      </w:r>
      <w:proofErr w:type="spellEnd"/>
      <w:r w:rsidR="008054E4">
        <w:rPr>
          <w:rFonts w:ascii="Times New Roman" w:eastAsia="Times New Roman" w:hAnsi="Times New Roman" w:cs="Times New Roman"/>
          <w:sz w:val="24"/>
        </w:rPr>
        <w:t xml:space="preserve">.”). </w:t>
      </w:r>
    </w:p>
    <w:p w:rsidR="00C4150A" w:rsidRDefault="00C4150A" w:rsidP="005A620D">
      <w:pPr>
        <w:spacing w:after="0" w:line="360" w:lineRule="auto"/>
        <w:ind w:firstLine="708"/>
        <w:jc w:val="center"/>
        <w:rPr>
          <w:rFonts w:ascii="Times New Roman" w:eastAsia="Times New Roman" w:hAnsi="Times New Roman" w:cs="Times New Roman"/>
          <w:sz w:val="24"/>
        </w:rPr>
      </w:pPr>
    </w:p>
    <w:p w:rsidR="00450690" w:rsidRDefault="008054E4" w:rsidP="005A620D">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DB1FEE7" wp14:editId="208CB12C">
            <wp:extent cx="3152775" cy="31623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3162300"/>
                    </a:xfrm>
                    <a:prstGeom prst="rect">
                      <a:avLst/>
                    </a:prstGeom>
                    <a:noFill/>
                    <a:ln>
                      <a:noFill/>
                    </a:ln>
                  </pic:spPr>
                </pic:pic>
              </a:graphicData>
            </a:graphic>
          </wp:inline>
        </w:drawing>
      </w:r>
    </w:p>
    <w:p w:rsidR="005A620D" w:rsidRPr="005A620D" w:rsidRDefault="005A620D" w:rsidP="005A620D">
      <w:pPr>
        <w:spacing w:after="0" w:line="360" w:lineRule="auto"/>
        <w:ind w:firstLine="708"/>
        <w:jc w:val="center"/>
        <w:rPr>
          <w:rFonts w:ascii="Times New Roman" w:eastAsia="Times New Roman" w:hAnsi="Times New Roman" w:cs="Times New Roman"/>
        </w:rPr>
      </w:pPr>
      <w:r w:rsidRPr="005A620D">
        <w:rPr>
          <w:rFonts w:ascii="Times New Roman" w:eastAsia="Times New Roman" w:hAnsi="Times New Roman" w:cs="Times New Roman"/>
        </w:rPr>
        <w:t>Listagem X – Regra do Tokeniser para identificação de inicio de endereço de sitio da internet</w:t>
      </w:r>
    </w:p>
    <w:p w:rsidR="00C4150A" w:rsidRDefault="00C4150A" w:rsidP="00C4150A">
      <w:pPr>
        <w:spacing w:after="0" w:line="360" w:lineRule="auto"/>
        <w:ind w:firstLine="708"/>
        <w:rPr>
          <w:rFonts w:ascii="Times New Roman" w:eastAsia="Times New Roman" w:hAnsi="Times New Roman" w:cs="Times New Roman"/>
          <w:sz w:val="24"/>
        </w:rPr>
      </w:pPr>
    </w:p>
    <w:p w:rsidR="00C4150A" w:rsidRDefault="00C4150A" w:rsidP="00C4150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regra (</w:t>
      </w:r>
      <w:proofErr w:type="spellStart"/>
      <w:r>
        <w:rPr>
          <w:rFonts w:ascii="Times New Roman" w:eastAsia="Times New Roman" w:hAnsi="Times New Roman" w:cs="Times New Roman"/>
          <w:sz w:val="24"/>
        </w:rPr>
        <w:t>Rule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Urlpre</w:t>
      </w:r>
      <w:proofErr w:type="spellEnd"/>
      <w:r>
        <w:rPr>
          <w:rFonts w:ascii="Times New Roman" w:eastAsia="Times New Roman" w:hAnsi="Times New Roman" w:cs="Times New Roman"/>
          <w:sz w:val="24"/>
        </w:rPr>
        <w:t xml:space="preserve"> irá atribuir o atributo “</w:t>
      </w:r>
      <w:proofErr w:type="spellStart"/>
      <w:proofErr w:type="gramStart"/>
      <w:r>
        <w:rPr>
          <w:rFonts w:ascii="Times New Roman" w:eastAsia="Times New Roman" w:hAnsi="Times New Roman" w:cs="Times New Roman"/>
          <w:sz w:val="24"/>
        </w:rPr>
        <w:t>UrlPre</w:t>
      </w:r>
      <w:proofErr w:type="spellEnd"/>
      <w:proofErr w:type="gramEnd"/>
      <w:r>
        <w:rPr>
          <w:rFonts w:ascii="Times New Roman" w:eastAsia="Times New Roman" w:hAnsi="Times New Roman" w:cs="Times New Roman"/>
          <w:sz w:val="24"/>
        </w:rPr>
        <w:t>” a toda cadeia de caracteres existente no texto que obedecer às seguintes condições: [1] Iniciada por “</w:t>
      </w:r>
      <w:proofErr w:type="spellStart"/>
      <w:r>
        <w:rPr>
          <w:rFonts w:ascii="Times New Roman" w:eastAsia="Times New Roman" w:hAnsi="Times New Roman" w:cs="Times New Roman"/>
          <w:sz w:val="24"/>
        </w:rPr>
        <w:t>http</w:t>
      </w:r>
      <w:proofErr w:type="spellEnd"/>
      <w:r>
        <w:rPr>
          <w:rFonts w:ascii="Times New Roman" w:eastAsia="Times New Roman" w:hAnsi="Times New Roman" w:cs="Times New Roman"/>
          <w:sz w:val="24"/>
        </w:rPr>
        <w:t>” ou “</w:t>
      </w:r>
      <w:proofErr w:type="spellStart"/>
      <w:r>
        <w:rPr>
          <w:rFonts w:ascii="Times New Roman" w:eastAsia="Times New Roman" w:hAnsi="Times New Roman" w:cs="Times New Roman"/>
          <w:sz w:val="24"/>
        </w:rPr>
        <w:t>ftp</w:t>
      </w:r>
      <w:proofErr w:type="spellEnd"/>
      <w:r>
        <w:rPr>
          <w:rFonts w:ascii="Times New Roman" w:eastAsia="Times New Roman" w:hAnsi="Times New Roman" w:cs="Times New Roman"/>
          <w:sz w:val="24"/>
        </w:rPr>
        <w:t>” (o símbolo “|” na expressão indica “ou”) [2] seguido por dois pontos (“:”) [3] seguido por uma barra (“/”), [4] seguido por outra barra, ou [1] Iniciada por “</w:t>
      </w:r>
      <w:proofErr w:type="spellStart"/>
      <w:r>
        <w:rPr>
          <w:rFonts w:ascii="Times New Roman" w:eastAsia="Times New Roman" w:hAnsi="Times New Roman" w:cs="Times New Roman"/>
          <w:sz w:val="24"/>
        </w:rPr>
        <w:t>www</w:t>
      </w:r>
      <w:proofErr w:type="spellEnd"/>
      <w:r>
        <w:rPr>
          <w:rFonts w:ascii="Times New Roman" w:eastAsia="Times New Roman" w:hAnsi="Times New Roman" w:cs="Times New Roman"/>
          <w:sz w:val="24"/>
        </w:rPr>
        <w:t>”, [2] seguida por ponto (“.”).</w:t>
      </w:r>
    </w:p>
    <w:p w:rsidR="008A3D8C"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Outro módulo oferecido pelo GATE é o chamado Gazetteer que, ao ser executado sobre um texto, identifica todas as ocorrências de palavras enumeradas em uma lista dada como parâmetro ao módulo. Dada uma lista de palavras-chave inicial e um texto a ser analisado, o Gazetteer é capaz de percorrer todos os conjuntos de caracteres identificando aqueles que correspondem a alguma entrada da lista e destacando esses termos associando a eles algum tipo de marcação.</w:t>
      </w:r>
    </w:p>
    <w:p w:rsidR="004E6DE6"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marcações atribuídas pelo Gazetteer podem estar associadas ao conjunto de palavras definido ou a cada palavra individualmente. Também podem ser definidos atributos do tipo chave-valor para cada entrada e sinônimos dos termos pré-definidos.</w:t>
      </w:r>
    </w:p>
    <w:p w:rsidR="00A11393"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módulos do Gate podem ser associados na ordem que o usuário considerar conveniente e a sequencia de módulos </w:t>
      </w:r>
      <w:r w:rsidR="00A11393">
        <w:rPr>
          <w:rFonts w:ascii="Times New Roman" w:eastAsia="Times New Roman" w:hAnsi="Times New Roman" w:cs="Times New Roman"/>
          <w:sz w:val="24"/>
        </w:rPr>
        <w:t xml:space="preserve">forma uma aplicação. As saídas produzidas por um módulo podem ser usadas pelo módulo seguinte. Isso quer dizer que uma aplicação pode executar um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sobre um texto para a identificação de elementos e em </w:t>
      </w:r>
      <w:r w:rsidR="00A11393">
        <w:rPr>
          <w:rFonts w:ascii="Times New Roman" w:eastAsia="Times New Roman" w:hAnsi="Times New Roman" w:cs="Times New Roman"/>
          <w:sz w:val="24"/>
        </w:rPr>
        <w:lastRenderedPageBreak/>
        <w:t xml:space="preserve">seguida executar um </w:t>
      </w:r>
      <w:r w:rsidR="00A11393" w:rsidRPr="00A11393">
        <w:rPr>
          <w:rFonts w:ascii="Times New Roman" w:eastAsia="Times New Roman" w:hAnsi="Times New Roman" w:cs="Times New Roman"/>
          <w:i/>
          <w:sz w:val="24"/>
        </w:rPr>
        <w:t>Tokeniser</w:t>
      </w:r>
      <w:r w:rsidR="00A11393">
        <w:rPr>
          <w:rFonts w:ascii="Times New Roman" w:eastAsia="Times New Roman" w:hAnsi="Times New Roman" w:cs="Times New Roman"/>
          <w:sz w:val="24"/>
        </w:rPr>
        <w:t xml:space="preserve"> sobre o mesmo texto no qual as regras para identificação de </w:t>
      </w:r>
      <w:proofErr w:type="spellStart"/>
      <w:r w:rsidR="00A11393">
        <w:rPr>
          <w:rFonts w:ascii="Times New Roman" w:eastAsia="Times New Roman" w:hAnsi="Times New Roman" w:cs="Times New Roman"/>
          <w:sz w:val="24"/>
        </w:rPr>
        <w:t>tokens</w:t>
      </w:r>
      <w:proofErr w:type="spellEnd"/>
      <w:r w:rsidR="00A11393">
        <w:rPr>
          <w:rFonts w:ascii="Times New Roman" w:eastAsia="Times New Roman" w:hAnsi="Times New Roman" w:cs="Times New Roman"/>
          <w:sz w:val="24"/>
        </w:rPr>
        <w:t xml:space="preserve"> utilizam informações inseridas pelo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previamente executado.</w:t>
      </w:r>
    </w:p>
    <w:p w:rsidR="008A3D8C" w:rsidRDefault="00A1139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aplicação, por sua vez, é o artefato ao </w:t>
      </w:r>
      <w:proofErr w:type="gramStart"/>
      <w:r>
        <w:rPr>
          <w:rFonts w:ascii="Times New Roman" w:eastAsia="Times New Roman" w:hAnsi="Times New Roman" w:cs="Times New Roman"/>
          <w:sz w:val="24"/>
        </w:rPr>
        <w:t>qual os</w:t>
      </w:r>
      <w:proofErr w:type="gramEnd"/>
      <w:r>
        <w:rPr>
          <w:rFonts w:ascii="Times New Roman" w:eastAsia="Times New Roman" w:hAnsi="Times New Roman" w:cs="Times New Roman"/>
          <w:sz w:val="24"/>
        </w:rPr>
        <w:t xml:space="preserve"> arquivos texto são submetidos e a saída dessa aplicação é o mesmo texto porém com as marcações, atributos e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identificados por ela.</w:t>
      </w:r>
    </w:p>
    <w:p w:rsidR="00D22038"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 GATE é uma ferramenta bastante poderosa para desenvolver soluções de processamento de linguagem natural e há muitos módulos capazes de contribuir para a construção de sistemas poderosos para o tratamento desse tipo de problema.</w:t>
      </w:r>
    </w:p>
    <w:p w:rsidR="00A11393" w:rsidRPr="008A3D8C" w:rsidRDefault="00A11393" w:rsidP="00FE22BF">
      <w:pPr>
        <w:spacing w:after="0" w:line="360" w:lineRule="auto"/>
        <w:ind w:firstLine="708"/>
        <w:rPr>
          <w:rFonts w:ascii="Times New Roman" w:eastAsia="Times New Roman" w:hAnsi="Times New Roman" w:cs="Times New Roman"/>
          <w:sz w:val="24"/>
        </w:rPr>
      </w:pPr>
    </w:p>
    <w:p w:rsidR="00FE22BF" w:rsidRPr="00FE22BF" w:rsidRDefault="00FE22BF" w:rsidP="00FE22BF">
      <w:pPr>
        <w:pStyle w:val="Ttulo3"/>
        <w:numPr>
          <w:ilvl w:val="2"/>
          <w:numId w:val="3"/>
        </w:numPr>
      </w:pPr>
      <w:r w:rsidRPr="00FE22BF">
        <w:t xml:space="preserve">Pajek </w:t>
      </w:r>
      <w:r>
        <w:t>–</w:t>
      </w:r>
      <w:r w:rsidRPr="00FE22BF">
        <w:t xml:space="preserve"> </w:t>
      </w:r>
      <w:r>
        <w:t>Programa para Análise de Grandes redes</w:t>
      </w:r>
    </w:p>
    <w:p w:rsidR="00FE22BF" w:rsidRPr="00FE22BF" w:rsidRDefault="00FE22BF" w:rsidP="00FE22BF">
      <w:pPr>
        <w:spacing w:after="0" w:line="360" w:lineRule="auto"/>
        <w:ind w:firstLine="708"/>
        <w:rPr>
          <w:rFonts w:ascii="Times New Roman" w:eastAsia="Times New Roman" w:hAnsi="Times New Roman" w:cs="Times New Roman"/>
          <w:sz w:val="24"/>
        </w:rPr>
      </w:pPr>
    </w:p>
    <w:p w:rsidR="00FE22BF" w:rsidRDefault="00DC2E0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Pajek é um programa disponível gratuitamente para uso não comercial desenvolvido para análise e visualização de redes. Segundo os autores do software sua principal característica é a capacidade de lidar com redes com milhões de vértices. (MVAR; BATAGELJ, 2013, p.3).</w:t>
      </w:r>
    </w:p>
    <w:p w:rsidR="00D61304" w:rsidRDefault="00D61304" w:rsidP="00FE22BF">
      <w:pPr>
        <w:spacing w:after="0" w:line="360" w:lineRule="auto"/>
        <w:ind w:firstLine="708"/>
        <w:rPr>
          <w:rFonts w:ascii="Times New Roman" w:eastAsia="Times New Roman" w:hAnsi="Times New Roman" w:cs="Times New Roman"/>
          <w:sz w:val="24"/>
        </w:rPr>
      </w:pPr>
      <w:r>
        <w:rPr>
          <w:noProof/>
        </w:rPr>
        <w:drawing>
          <wp:inline distT="0" distB="0" distL="0" distR="0" wp14:anchorId="5075A2E0" wp14:editId="4BF64690">
            <wp:extent cx="4756836" cy="2533427"/>
            <wp:effectExtent l="0" t="0" r="5715"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56277" cy="2533129"/>
                    </a:xfrm>
                    <a:prstGeom prst="rect">
                      <a:avLst/>
                    </a:prstGeom>
                  </pic:spPr>
                </pic:pic>
              </a:graphicData>
            </a:graphic>
          </wp:inline>
        </w:drawing>
      </w:r>
    </w:p>
    <w:p w:rsidR="00DC2E08" w:rsidRPr="00D61304" w:rsidRDefault="00D61304" w:rsidP="00D61304">
      <w:pPr>
        <w:spacing w:after="0" w:line="360" w:lineRule="auto"/>
        <w:ind w:firstLine="708"/>
        <w:jc w:val="center"/>
        <w:rPr>
          <w:rFonts w:ascii="Times New Roman" w:eastAsia="Times New Roman" w:hAnsi="Times New Roman" w:cs="Times New Roman"/>
        </w:rPr>
      </w:pPr>
      <w:r w:rsidRPr="00D61304">
        <w:rPr>
          <w:rFonts w:ascii="Times New Roman" w:eastAsia="Times New Roman" w:hAnsi="Times New Roman" w:cs="Times New Roman"/>
        </w:rPr>
        <w:t xml:space="preserve">Figura x – </w:t>
      </w:r>
      <w:proofErr w:type="spellStart"/>
      <w:r w:rsidRPr="00D61304">
        <w:rPr>
          <w:rFonts w:ascii="Times New Roman" w:eastAsia="Times New Roman" w:hAnsi="Times New Roman" w:cs="Times New Roman"/>
        </w:rPr>
        <w:t>Infterface</w:t>
      </w:r>
      <w:proofErr w:type="spellEnd"/>
      <w:r w:rsidRPr="00D61304">
        <w:rPr>
          <w:rFonts w:ascii="Times New Roman" w:eastAsia="Times New Roman" w:hAnsi="Times New Roman" w:cs="Times New Roman"/>
        </w:rPr>
        <w:t xml:space="preserve"> principal do Pajek</w:t>
      </w:r>
    </w:p>
    <w:p w:rsidR="00FE22BF" w:rsidRDefault="00FE22BF" w:rsidP="00FE22BF">
      <w:pPr>
        <w:spacing w:after="0" w:line="360" w:lineRule="auto"/>
        <w:ind w:firstLine="708"/>
        <w:rPr>
          <w:rFonts w:ascii="Times New Roman" w:eastAsia="Times New Roman" w:hAnsi="Times New Roman" w:cs="Times New Roman"/>
          <w:sz w:val="24"/>
        </w:rPr>
      </w:pP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possui uma interface que exibe seis tipos de elementos da Análise de Redes Sociais: Redes, partições, vetores, permutações, clusters e hierarquias. Cada um desses tipos de elementos é armazenado em um arquivo diferente no sistema e, quando carregados no Pajek, podem sofrer as operações de ARS disponíveis no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superior.</w:t>
      </w:r>
    </w:p>
    <w:p w:rsidR="00D3748C" w:rsidRDefault="00D374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Partições e Vetores são estruturas mais comumente utilizadas, além, é claro, das redes. As partições são uma maneira de classificar os vértices separando-os em grupos, </w:t>
      </w:r>
      <w:r>
        <w:rPr>
          <w:rFonts w:ascii="Times New Roman" w:eastAsia="Times New Roman" w:hAnsi="Times New Roman" w:cs="Times New Roman"/>
          <w:sz w:val="24"/>
        </w:rPr>
        <w:lastRenderedPageBreak/>
        <w:t>ou clusters, com a característica fundamental de que um vértice pertence a um e apenas um grupo, ou cluster. Embora vários vértices possam pertencer a um mesmo cluster, um vértice está sempre associado a um único cluster, ou seja, a interseção entre clusters é vazia. Os Vetores, por sua vez, são estruturas que armazenam uma grandeza numérica contínua a respeito do vértice. Na prática, trata-se de uma lista de valores os quais estão cada um associado a um dos vértices da rede. Os vetores não são utilizados para separa a rede em grupos de vértices, como as partições, mas, ao contrario, expressam um valor contínuo, e frequentemente único, associado a um vértice.</w:t>
      </w: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Embora não disponibilize todas as operações oferecidas pela literatura de ARS, o software </w:t>
      </w:r>
      <w:r w:rsidR="0071452E">
        <w:rPr>
          <w:rFonts w:ascii="Times New Roman" w:eastAsia="Times New Roman" w:hAnsi="Times New Roman" w:cs="Times New Roman"/>
          <w:sz w:val="24"/>
        </w:rPr>
        <w:t>é capaz de executar</w:t>
      </w:r>
      <w:r>
        <w:rPr>
          <w:rFonts w:ascii="Times New Roman" w:eastAsia="Times New Roman" w:hAnsi="Times New Roman" w:cs="Times New Roman"/>
          <w:sz w:val="24"/>
        </w:rPr>
        <w:t xml:space="preserve"> as principais técnicas existentes, deixando de lado essencialmente as que ainda não </w:t>
      </w:r>
      <w:r w:rsidR="00EE1F59">
        <w:rPr>
          <w:rFonts w:ascii="Times New Roman" w:eastAsia="Times New Roman" w:hAnsi="Times New Roman" w:cs="Times New Roman"/>
          <w:sz w:val="24"/>
        </w:rPr>
        <w:t xml:space="preserve">contam com </w:t>
      </w:r>
      <w:r>
        <w:rPr>
          <w:rFonts w:ascii="Times New Roman" w:eastAsia="Times New Roman" w:hAnsi="Times New Roman" w:cs="Times New Roman"/>
          <w:sz w:val="24"/>
        </w:rPr>
        <w:t xml:space="preserve">algoritmos computacionalmente eficientes (NOOY; MVAR; BATAGELJ, 2005. </w:t>
      </w:r>
      <w:proofErr w:type="spellStart"/>
      <w:r>
        <w:rPr>
          <w:rFonts w:ascii="Times New Roman" w:eastAsia="Times New Roman" w:hAnsi="Times New Roman" w:cs="Times New Roman"/>
          <w:sz w:val="24"/>
        </w:rPr>
        <w:t>p</w:t>
      </w:r>
      <w:r w:rsidR="0071452E">
        <w:rPr>
          <w:rFonts w:ascii="Times New Roman" w:eastAsia="Times New Roman" w:hAnsi="Times New Roman" w:cs="Times New Roman"/>
          <w:sz w:val="24"/>
        </w:rPr>
        <w:t>.xxvi</w:t>
      </w:r>
      <w:proofErr w:type="spellEnd"/>
      <w:r w:rsidR="0071452E">
        <w:rPr>
          <w:rFonts w:ascii="Times New Roman" w:eastAsia="Times New Roman" w:hAnsi="Times New Roman" w:cs="Times New Roman"/>
          <w:sz w:val="24"/>
        </w:rPr>
        <w:t>).</w:t>
      </w:r>
    </w:p>
    <w:p w:rsidR="0071452E" w:rsidRDefault="0073415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da tela principal, com um arquivo de rede selecionado, é possível acessar o modo de visualização da rede, para inspeções visuais. O comando Draw (</w:t>
      </w:r>
      <w:proofErr w:type="spellStart"/>
      <w:r>
        <w:rPr>
          <w:rFonts w:ascii="Times New Roman" w:eastAsia="Times New Roman" w:hAnsi="Times New Roman" w:cs="Times New Roman"/>
          <w:sz w:val="24"/>
        </w:rPr>
        <w:t>ctrl+g</w:t>
      </w:r>
      <w:proofErr w:type="spellEnd"/>
      <w:r>
        <w:rPr>
          <w:rFonts w:ascii="Times New Roman" w:eastAsia="Times New Roman" w:hAnsi="Times New Roman" w:cs="Times New Roman"/>
          <w:sz w:val="24"/>
        </w:rPr>
        <w:t xml:space="preserve">) faz surgir </w:t>
      </w:r>
      <w:proofErr w:type="gramStart"/>
      <w:r>
        <w:rPr>
          <w:rFonts w:ascii="Times New Roman" w:eastAsia="Times New Roman" w:hAnsi="Times New Roman" w:cs="Times New Roman"/>
          <w:sz w:val="24"/>
        </w:rPr>
        <w:t>uma outra</w:t>
      </w:r>
      <w:proofErr w:type="gramEnd"/>
      <w:r>
        <w:rPr>
          <w:rFonts w:ascii="Times New Roman" w:eastAsia="Times New Roman" w:hAnsi="Times New Roman" w:cs="Times New Roman"/>
          <w:sz w:val="24"/>
        </w:rPr>
        <w:t xml:space="preserve"> janela com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referente à rede.</w:t>
      </w:r>
    </w:p>
    <w:p w:rsidR="000250A3" w:rsidRDefault="000250A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visualização de redes longitudinais também é suportada pelo Pajek. Essas redes carregam a informação da dinâmica das relações entre os vértices ao longo do tempo.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uma marcação especial no arquivo de redes indica o momento no tempo em que um vértice ou relacionamento existiu e o comando de visualização do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oferece opções para navegar entre as diversas configurações da rede (</w:t>
      </w:r>
      <w:r w:rsidRPr="000250A3">
        <w:rPr>
          <w:rFonts w:ascii="Times New Roman" w:eastAsia="Times New Roman" w:hAnsi="Times New Roman" w:cs="Times New Roman"/>
          <w:i/>
          <w:sz w:val="24"/>
        </w:rPr>
        <w:t>Next/</w:t>
      </w:r>
      <w:proofErr w:type="spellStart"/>
      <w:r w:rsidRPr="000250A3">
        <w:rPr>
          <w:rFonts w:ascii="Times New Roman" w:eastAsia="Times New Roman" w:hAnsi="Times New Roman" w:cs="Times New Roman"/>
          <w:i/>
          <w:sz w:val="24"/>
        </w:rPr>
        <w:t>Previous</w:t>
      </w:r>
      <w:proofErr w:type="spellEnd"/>
      <w:r>
        <w:rPr>
          <w:rFonts w:ascii="Times New Roman" w:eastAsia="Times New Roman" w:hAnsi="Times New Roman" w:cs="Times New Roman"/>
          <w:sz w:val="24"/>
        </w:rPr>
        <w:t>).</w:t>
      </w:r>
    </w:p>
    <w:p w:rsidR="000250A3" w:rsidRDefault="000250A3"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noProof/>
        </w:rPr>
        <w:lastRenderedPageBreak/>
        <w:drawing>
          <wp:inline distT="0" distB="0" distL="0" distR="0" wp14:anchorId="41FDDE53" wp14:editId="4346F217">
            <wp:extent cx="4871039" cy="3038475"/>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70466" cy="3038118"/>
                    </a:xfrm>
                    <a:prstGeom prst="rect">
                      <a:avLst/>
                    </a:prstGeom>
                  </pic:spPr>
                </pic:pic>
              </a:graphicData>
            </a:graphic>
          </wp:inline>
        </w:drawing>
      </w:r>
    </w:p>
    <w:p w:rsidR="00734158" w:rsidRPr="00734158" w:rsidRDefault="00734158" w:rsidP="00734158">
      <w:pPr>
        <w:spacing w:after="0" w:line="360" w:lineRule="auto"/>
        <w:ind w:firstLine="708"/>
        <w:jc w:val="center"/>
        <w:rPr>
          <w:rFonts w:ascii="Times New Roman" w:eastAsia="Times New Roman" w:hAnsi="Times New Roman" w:cs="Times New Roman"/>
        </w:rPr>
      </w:pPr>
      <w:r w:rsidRPr="00734158">
        <w:rPr>
          <w:rFonts w:ascii="Times New Roman" w:eastAsia="Times New Roman" w:hAnsi="Times New Roman" w:cs="Times New Roman"/>
        </w:rPr>
        <w:t xml:space="preserve">Figura x – tela de visualização do </w:t>
      </w:r>
      <w:proofErr w:type="spellStart"/>
      <w:r w:rsidRPr="00734158">
        <w:rPr>
          <w:rFonts w:ascii="Times New Roman" w:eastAsia="Times New Roman" w:hAnsi="Times New Roman" w:cs="Times New Roman"/>
        </w:rPr>
        <w:t>sociograma</w:t>
      </w:r>
      <w:proofErr w:type="spellEnd"/>
      <w:r w:rsidRPr="00734158">
        <w:rPr>
          <w:rFonts w:ascii="Times New Roman" w:eastAsia="Times New Roman" w:hAnsi="Times New Roman" w:cs="Times New Roman"/>
        </w:rPr>
        <w:t xml:space="preserve"> no Pajek</w:t>
      </w:r>
    </w:p>
    <w:p w:rsidR="00734158" w:rsidRDefault="00734158"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representação gráfica da rede pode ser alterada manualmente através de um clique no vértice que se deseja mover. Entretanto, quando a quantidade de vértices é grande, </w:t>
      </w:r>
      <w:proofErr w:type="gramStart"/>
      <w:r>
        <w:rPr>
          <w:rFonts w:ascii="Times New Roman" w:eastAsia="Times New Roman" w:hAnsi="Times New Roman" w:cs="Times New Roman"/>
          <w:sz w:val="24"/>
        </w:rPr>
        <w:t>há,</w:t>
      </w:r>
      <w:proofErr w:type="gramEnd"/>
      <w:r>
        <w:rPr>
          <w:rFonts w:ascii="Times New Roman" w:eastAsia="Times New Roman" w:hAnsi="Times New Roman" w:cs="Times New Roman"/>
          <w:sz w:val="24"/>
        </w:rPr>
        <w:t xml:space="preserve"> a disposição do usuário, algoritmos de desenho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que, como regra geral, tentam encontrar uma configuração tal que diminua a interposição de linhas e vértices na figura gerada. 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w:t>
      </w:r>
      <w:r w:rsidRPr="00943A47">
        <w:rPr>
          <w:rFonts w:ascii="Times New Roman" w:eastAsia="Times New Roman" w:hAnsi="Times New Roman" w:cs="Times New Roman"/>
          <w:i/>
          <w:sz w:val="24"/>
        </w:rPr>
        <w:t>Layout</w:t>
      </w:r>
      <w:r>
        <w:rPr>
          <w:rFonts w:ascii="Times New Roman" w:eastAsia="Times New Roman" w:hAnsi="Times New Roman" w:cs="Times New Roman"/>
          <w:sz w:val="24"/>
        </w:rPr>
        <w:t xml:space="preserve"> apresenta essa opção.</w:t>
      </w:r>
    </w:p>
    <w:p w:rsidR="00943A47"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funcionalidade do Pajek é a possibilidade de se representar graficamente uma partição e um vetor. As partições são representadas por meio de cores dos vértices, atribuindo uma cor diferente para cada partição existente no arquivo. Os vetores são representados pelo tamanho dos vértices. Enquanto apenas uma partição pode ser usada na visualização, dois vértices podem ser visualizados ao mesmo tempo. Nesse caso, a dimensão horizontal do vértice reflete o valor de um vetor enquanto a dimensão vertical representa outro.</w:t>
      </w:r>
    </w:p>
    <w:p w:rsidR="00943A47"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é um dos principais softwares de auxilio à análise de redes sociais, e sua popularidade vem principalmente do fato de ser gratuito para uso não comercial e sua capacidade de lidar com redes extremamente grandes</w:t>
      </w:r>
      <w:r w:rsidR="0060582D">
        <w:rPr>
          <w:rFonts w:ascii="Times New Roman" w:eastAsia="Times New Roman" w:hAnsi="Times New Roman" w:cs="Times New Roman"/>
          <w:sz w:val="24"/>
        </w:rPr>
        <w:t>, além da grande quantidade de operações de ARS disponíveis para utilização</w:t>
      </w:r>
      <w:r w:rsidR="00E569B0">
        <w:rPr>
          <w:rFonts w:ascii="Times New Roman" w:eastAsia="Times New Roman" w:hAnsi="Times New Roman" w:cs="Times New Roman"/>
          <w:sz w:val="24"/>
        </w:rPr>
        <w:t>.</w:t>
      </w:r>
    </w:p>
    <w:p w:rsidR="00734158" w:rsidRPr="00FE22BF" w:rsidRDefault="00734158" w:rsidP="00FE22BF">
      <w:pPr>
        <w:spacing w:after="0" w:line="360" w:lineRule="auto"/>
        <w:ind w:firstLine="708"/>
        <w:rPr>
          <w:rFonts w:ascii="Times New Roman" w:eastAsia="Times New Roman" w:hAnsi="Times New Roman" w:cs="Times New Roman"/>
          <w:sz w:val="24"/>
        </w:rPr>
      </w:pPr>
    </w:p>
    <w:p w:rsidR="00D46DC1" w:rsidRPr="00D46DC1" w:rsidRDefault="00D46DC1" w:rsidP="00D46DC1">
      <w:pPr>
        <w:pStyle w:val="Ttulo2"/>
        <w:numPr>
          <w:ilvl w:val="0"/>
          <w:numId w:val="3"/>
        </w:numPr>
        <w:spacing w:before="200" w:after="0" w:line="271" w:lineRule="auto"/>
        <w:rPr>
          <w:rFonts w:eastAsia="Times New Roman"/>
        </w:rPr>
      </w:pPr>
      <w:r>
        <w:rPr>
          <w:rFonts w:eastAsia="Times New Roman"/>
        </w:rPr>
        <w:t>Metodologia</w:t>
      </w:r>
    </w:p>
    <w:p w:rsidR="00D46DC1" w:rsidRDefault="00D46DC1" w:rsidP="00D46DC1">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A identificação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 Esse capítulo apresenta reflexões sobre a natureza da pesquisa desenvolvida e discorre sobre as técnicas utilizadas para coleta dos dados e modelagem das redes sociais.</w:t>
      </w:r>
    </w:p>
    <w:p w:rsidR="00A960D9" w:rsidRDefault="00A960D9" w:rsidP="00D46DC1">
      <w:pPr>
        <w:spacing w:after="0" w:line="360" w:lineRule="auto"/>
        <w:ind w:firstLine="708"/>
        <w:rPr>
          <w:rFonts w:ascii="Times New Roman" w:eastAsia="Times New Roman" w:hAnsi="Times New Roman" w:cs="Times New Roman"/>
          <w:sz w:val="24"/>
        </w:rPr>
      </w:pPr>
    </w:p>
    <w:p w:rsidR="00D46DC1" w:rsidRPr="001664E7" w:rsidRDefault="00D46DC1" w:rsidP="00D46DC1">
      <w:pPr>
        <w:pStyle w:val="PargrafodaLista"/>
        <w:numPr>
          <w:ilvl w:val="1"/>
          <w:numId w:val="8"/>
        </w:numPr>
        <w:spacing w:before="240" w:after="0"/>
        <w:contextualSpacing w:val="0"/>
        <w:jc w:val="left"/>
        <w:outlineLvl w:val="3"/>
        <w:rPr>
          <w:rFonts w:eastAsia="Times New Roman"/>
          <w:smallCaps/>
          <w:vanish/>
          <w:spacing w:val="10"/>
          <w:sz w:val="22"/>
          <w:szCs w:val="22"/>
        </w:rPr>
      </w:pPr>
    </w:p>
    <w:p w:rsidR="00D46DC1" w:rsidRPr="00054087" w:rsidRDefault="00D46DC1" w:rsidP="00D46DC1">
      <w:pPr>
        <w:pStyle w:val="Ttulo3"/>
        <w:numPr>
          <w:ilvl w:val="2"/>
          <w:numId w:val="3"/>
        </w:numPr>
      </w:pPr>
      <w:r w:rsidRPr="00054087">
        <w:t>Pesquisa descritiva e análise exploratória</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presente pesquisa estudamos o fenômeno da comunicação e mediação da informação entre organizações e agentes públicos. Além das referencias sobre o tema que sustentaram as discussões deste trabalho, pode-se facilmente constatar que o número de textos que exploram o tema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xml:space="preserve">” no repositório institucional da Universidade de Brasília retornou 3436 ocorrências (em consulta submetida em 07/09/2013) o que já parece suficiente para impedir que escritos sobre o tema sejam considerados “pouco </w:t>
      </w:r>
      <w:r>
        <w:rPr>
          <w:rFonts w:ascii="Times New Roman" w:eastAsia="Times New Roman" w:hAnsi="Times New Roman" w:cs="Times New Roman"/>
          <w:sz w:val="24"/>
        </w:rPr>
        <w:lastRenderedPageBreak/>
        <w:t>explorados” como Gil sugere que devam ser os temas abordados pelas pesquisas exploratórias.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D46DC1" w:rsidRPr="001E7113" w:rsidRDefault="00D46DC1" w:rsidP="00D46DC1">
      <w:pPr>
        <w:spacing w:after="0" w:line="360" w:lineRule="auto"/>
        <w:ind w:left="1440" w:firstLine="708"/>
        <w:rPr>
          <w:rFonts w:ascii="Times New Roman" w:eastAsia="Times New Roman" w:hAnsi="Times New Roman" w:cs="Times New Roman"/>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faz nesse trabalho (extrair dados de fontes abertas tais como o Diário Oficial da União para investigar a comunicação e mediação da informação entre organizações públicas)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D46DC1" w:rsidRDefault="00D46DC1" w:rsidP="00D46DC1">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w:t>
      </w:r>
      <w:r w:rsidRPr="00870431">
        <w:rPr>
          <w:rFonts w:ascii="Times New Roman" w:eastAsia="Times New Roman" w:hAnsi="Times New Roman" w:cs="Times New Roman"/>
        </w:rPr>
        <w:t>há pesquisas que, embora definidas como descritivas a partir de seus objetivos</w:t>
      </w:r>
      <w:proofErr w:type="gramStart"/>
      <w:r w:rsidRPr="00870431">
        <w:rPr>
          <w:rFonts w:ascii="Times New Roman" w:eastAsia="Times New Roman" w:hAnsi="Times New Roman" w:cs="Times New Roman"/>
        </w:rPr>
        <w:t>, acabam</w:t>
      </w:r>
      <w:proofErr w:type="gramEnd"/>
      <w:r w:rsidRPr="00870431">
        <w:rPr>
          <w:rFonts w:ascii="Times New Roman" w:eastAsia="Times New Roman" w:hAnsi="Times New Roman" w:cs="Times New Roman"/>
        </w:rPr>
        <w:t xml:space="preserve"> servindo mais para proporcionar uma nova visão do problema, o que as aproxima das pesquisas exploratórias.</w:t>
      </w:r>
      <w:r>
        <w:rPr>
          <w:rFonts w:ascii="Times New Roman" w:eastAsia="Times New Roman" w:hAnsi="Times New Roman" w:cs="Times New Roman"/>
        </w:rPr>
        <w:t>” (Gil 2008 p. 28)</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w:t>
      </w:r>
      <w:proofErr w:type="gramStart"/>
      <w:r>
        <w:rPr>
          <w:rFonts w:ascii="Times New Roman" w:eastAsia="Times New Roman" w:hAnsi="Times New Roman" w:cs="Times New Roman"/>
          <w:sz w:val="24"/>
        </w:rPr>
        <w:t>sociais mapeadas desenvolvida</w:t>
      </w:r>
      <w:proofErr w:type="gramEnd"/>
      <w:r>
        <w:rPr>
          <w:rFonts w:ascii="Times New Roman" w:eastAsia="Times New Roman" w:hAnsi="Times New Roman" w:cs="Times New Roman"/>
          <w:sz w:val="24"/>
        </w:rPr>
        <w:t xml:space="preserve"> neste trabalho.</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proofErr w:type="gramStart"/>
      <w:r>
        <w:rPr>
          <w:rFonts w:ascii="Times New Roman" w:eastAsia="Times New Roman" w:hAnsi="Times New Roman" w:cs="Times New Roman"/>
          <w:sz w:val="24"/>
        </w:rPr>
        <w:t>estude</w:t>
      </w:r>
      <w:proofErr w:type="gramEnd"/>
      <w:r>
        <w:rPr>
          <w:rFonts w:ascii="Times New Roman" w:eastAsia="Times New Roman" w:hAnsi="Times New Roman" w:cs="Times New Roman"/>
          <w:sz w:val="24"/>
        </w:rPr>
        <w:t xml:space="preserve"> redes sociais visando a identificação e interpretação de padrões estruturais das relações sociais entre os indivíduos da rede sem uma rigidez metodológica significativa e sem hipóteses claras previamente estabelecidas.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w:t>
      </w:r>
      <w:proofErr w:type="gramStart"/>
      <w:r>
        <w:rPr>
          <w:rFonts w:ascii="Times New Roman" w:eastAsia="Times New Roman" w:hAnsi="Times New Roman" w:cs="Times New Roman"/>
          <w:sz w:val="24"/>
        </w:rPr>
        <w:t>toma-se</w:t>
      </w:r>
      <w:proofErr w:type="gramEnd"/>
      <w:r>
        <w:rPr>
          <w:rFonts w:ascii="Times New Roman" w:eastAsia="Times New Roman" w:hAnsi="Times New Roman" w:cs="Times New Roman"/>
          <w:sz w:val="24"/>
        </w:rPr>
        <w:t xml:space="preserve"> decisões referentes ao objeto de estudo da análise, ou seja, a própria rede a ser mapeada. </w:t>
      </w:r>
      <w:proofErr w:type="gramStart"/>
      <w:r>
        <w:rPr>
          <w:rFonts w:ascii="Times New Roman" w:eastAsia="Times New Roman" w:hAnsi="Times New Roman" w:cs="Times New Roman"/>
          <w:sz w:val="24"/>
        </w:rPr>
        <w:t>Deve-se</w:t>
      </w:r>
      <w:proofErr w:type="gramEnd"/>
      <w:r>
        <w:rPr>
          <w:rFonts w:ascii="Times New Roman" w:eastAsia="Times New Roman" w:hAnsi="Times New Roman" w:cs="Times New Roman"/>
          <w:sz w:val="24"/>
        </w:rPr>
        <w:t xml:space="preserve"> eleger critérios para a inclusão ou exclusão de </w:t>
      </w:r>
      <w:r>
        <w:rPr>
          <w:rFonts w:ascii="Times New Roman" w:eastAsia="Times New Roman" w:hAnsi="Times New Roman" w:cs="Times New Roman"/>
          <w:sz w:val="24"/>
        </w:rPr>
        <w:lastRenderedPageBreak/>
        <w:t xml:space="preserve">atores na rede bem como os fatores que determinam o mapeamento de uma conexão entre um par de atores.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Também podem ser usados recursos como o agrupamento de um subconjunto de atores em um único vértice e a transformação de conexões direcionadas em </w:t>
      </w:r>
      <w:proofErr w:type="gramStart"/>
      <w:r>
        <w:rPr>
          <w:rFonts w:ascii="Times New Roman" w:eastAsia="Times New Roman" w:hAnsi="Times New Roman" w:cs="Times New Roman"/>
          <w:sz w:val="24"/>
        </w:rPr>
        <w:t>não-direcionadas</w:t>
      </w:r>
      <w:proofErr w:type="gramEnd"/>
      <w:r>
        <w:rPr>
          <w:rFonts w:ascii="Times New Roman" w:eastAsia="Times New Roman" w:hAnsi="Times New Roman" w:cs="Times New Roman"/>
          <w:sz w:val="24"/>
        </w:rPr>
        <w:t xml:space="preserve"> e vice versa.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D46DC1" w:rsidRDefault="00D46DC1" w:rsidP="00D46DC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ultima</w:t>
      </w:r>
      <w:proofErr w:type="gramEnd"/>
      <w:r>
        <w:rPr>
          <w:rFonts w:ascii="Times New Roman" w:eastAsia="Times New Roman" w:hAnsi="Times New Roman" w:cs="Times New Roman"/>
          <w:sz w:val="24"/>
        </w:rPr>
        <w:t xml:space="preserve"> etapa da análise exploratória de redes sociais é a inspeção visual. Nooy, Mrvar e Batagelj (2005 p. 14) argumentam que “o olho humano é treinado para reconhecer padrões. Assim a visualização da rede ajuda a rastrear e apresentar padrões das conexões”. </w:t>
      </w:r>
      <w:proofErr w:type="gramStart"/>
      <w:r>
        <w:rPr>
          <w:rFonts w:ascii="Times New Roman" w:eastAsia="Times New Roman" w:hAnsi="Times New Roman" w:cs="Times New Roman"/>
          <w:sz w:val="24"/>
        </w:rPr>
        <w:t>A dificuldade que pode existir em analisar os valores numéricos extraídos na etapa anterior justificam</w:t>
      </w:r>
      <w:proofErr w:type="gramEnd"/>
      <w:r>
        <w:rPr>
          <w:rFonts w:ascii="Times New Roman" w:eastAsia="Times New Roman" w:hAnsi="Times New Roman" w:cs="Times New Roman"/>
          <w:sz w:val="24"/>
        </w:rPr>
        <w:t xml:space="preserve"> a utilização da inspeção visual. </w:t>
      </w:r>
    </w:p>
    <w:p w:rsidR="00D46DC1" w:rsidRDefault="00D46DC1" w:rsidP="00D46DC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 Além disso, hipóteses e impressões surgidas nessa etapa podem orientar a condução de uma nova bateria de cálculos estruturais, refinando a análise e fazendo-a caminhar em direção a uma conclusão.</w:t>
      </w:r>
    </w:p>
    <w:p w:rsidR="00D46DC1" w:rsidRDefault="00D46DC1" w:rsidP="00D46DC1">
      <w:pPr>
        <w:spacing w:after="0" w:line="360" w:lineRule="auto"/>
        <w:ind w:hanging="426"/>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13C23154" wp14:editId="1BEB163F">
            <wp:extent cx="5905330" cy="192405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9186" cy="1928565"/>
                    </a:xfrm>
                    <a:prstGeom prst="rect">
                      <a:avLst/>
                    </a:prstGeom>
                    <a:noFill/>
                  </pic:spPr>
                </pic:pic>
              </a:graphicData>
            </a:graphic>
          </wp:inline>
        </w:drawing>
      </w:r>
    </w:p>
    <w:p w:rsidR="00D46DC1" w:rsidRPr="005B15EC" w:rsidRDefault="00D46DC1" w:rsidP="00D46DC1">
      <w:pPr>
        <w:spacing w:after="0" w:line="360" w:lineRule="auto"/>
        <w:ind w:hanging="426"/>
        <w:jc w:val="center"/>
        <w:rPr>
          <w:rFonts w:ascii="Times New Roman" w:eastAsia="Times New Roman" w:hAnsi="Times New Roman" w:cs="Times New Roman"/>
        </w:rPr>
      </w:pPr>
      <w:r w:rsidRPr="005B15EC">
        <w:rPr>
          <w:rFonts w:ascii="Times New Roman" w:eastAsia="Times New Roman" w:hAnsi="Times New Roman" w:cs="Times New Roman"/>
        </w:rPr>
        <w:t>Figura X – Ilustra o processo de análise exploratória de redes sociais</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X ilustra esse processo.</w:t>
      </w:r>
    </w:p>
    <w:p w:rsidR="00D46DC1" w:rsidRDefault="00D46DC1" w:rsidP="00AD0060">
      <w:pPr>
        <w:spacing w:after="0" w:line="360" w:lineRule="auto"/>
        <w:ind w:firstLine="708"/>
        <w:rPr>
          <w:rFonts w:ascii="Times New Roman" w:eastAsia="Times New Roman" w:hAnsi="Times New Roman" w:cs="Times New Roman"/>
          <w:sz w:val="24"/>
        </w:rPr>
      </w:pPr>
    </w:p>
    <w:p w:rsidR="00D46DC1" w:rsidRPr="001F20D9" w:rsidRDefault="00A960D9" w:rsidP="001F20D9">
      <w:pPr>
        <w:pStyle w:val="Ttulo3"/>
        <w:numPr>
          <w:ilvl w:val="2"/>
          <w:numId w:val="3"/>
        </w:numPr>
      </w:pPr>
      <w:r>
        <w:t xml:space="preserve">Coleta de dados - </w:t>
      </w:r>
      <w:r w:rsidR="00CD064E" w:rsidRPr="001F20D9">
        <w:t>Automação do processamento do DOU</w:t>
      </w:r>
    </w:p>
    <w:p w:rsidR="00FC131D" w:rsidRDefault="00FC131D" w:rsidP="00AD0060">
      <w:pPr>
        <w:spacing w:after="0" w:line="360" w:lineRule="auto"/>
        <w:ind w:firstLine="708"/>
        <w:rPr>
          <w:rFonts w:ascii="Times New Roman" w:eastAsia="Times New Roman" w:hAnsi="Times New Roman" w:cs="Times New Roman"/>
          <w:sz w:val="24"/>
        </w:rPr>
      </w:pPr>
    </w:p>
    <w:p w:rsidR="00184996"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Sacerdote (2013), ao discutir o processo de coleta de dados para modelagem de redes sociais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identificação de redes de forma automatizada e em uma grande quantidade de dados.  </w:t>
      </w:r>
    </w:p>
    <w:p w:rsidR="00184996" w:rsidRPr="000D44E3" w:rsidRDefault="00184996" w:rsidP="00184996">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184996" w:rsidRPr="003F34CC"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27">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01/01/2012 e 01/05/2013.</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solução proposta e desenvolvida de automação do processamento do DOU envolve uma série de tarefas computacionais que vão desde a recuperação da informação em formato bruto até a aplicação de soluções de processamento de linguagem natural culminando em seu armazenamento e posterior consulta para extração de modelos de redes sociais.</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seguir, apresenta-se uma representação visual dos principais componentes da solução e suas interações.</w:t>
      </w:r>
    </w:p>
    <w:p w:rsidR="003B5CF6" w:rsidRDefault="003B5CF6" w:rsidP="00AD0060">
      <w:pPr>
        <w:spacing w:after="0" w:line="360" w:lineRule="auto"/>
        <w:ind w:firstLine="708"/>
        <w:rPr>
          <w:rFonts w:ascii="Times New Roman" w:eastAsia="Times New Roman" w:hAnsi="Times New Roman" w:cs="Times New Roman"/>
          <w:sz w:val="24"/>
        </w:rPr>
      </w:pPr>
    </w:p>
    <w:p w:rsidR="003B5CF6" w:rsidRDefault="003B5CF6" w:rsidP="003B5CF6">
      <w:pPr>
        <w:jc w:val="center"/>
      </w:pPr>
      <w:r>
        <w:rPr>
          <w:noProof/>
        </w:rPr>
        <w:drawing>
          <wp:inline distT="0" distB="0" distL="0" distR="0" wp14:anchorId="24C1213E" wp14:editId="2024FD66">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4229100" cy="2419350"/>
                    </a:xfrm>
                    <a:prstGeom prst="rect">
                      <a:avLst/>
                    </a:prstGeom>
                  </pic:spPr>
                </pic:pic>
              </a:graphicData>
            </a:graphic>
          </wp:inline>
        </w:drawing>
      </w:r>
    </w:p>
    <w:p w:rsidR="003B5CF6" w:rsidRDefault="003B5CF6" w:rsidP="003B5CF6">
      <w:pPr>
        <w:jc w:val="center"/>
      </w:pPr>
      <w:r>
        <w:rPr>
          <w:rFonts w:ascii="Times New Roman" w:eastAsia="Times New Roman" w:hAnsi="Times New Roman" w:cs="Times New Roman"/>
        </w:rPr>
        <w:t xml:space="preserve">Figura XX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3B5CF6" w:rsidRDefault="003B5CF6" w:rsidP="00FC131D">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r w:rsidRPr="00152189">
        <w:t>Recuperação e armazenamento dos arquivos originais</w:t>
      </w:r>
    </w:p>
    <w:p w:rsidR="00152189" w:rsidRDefault="00152189" w:rsidP="00FC131D">
      <w:pPr>
        <w:spacing w:after="0" w:line="360" w:lineRule="auto"/>
        <w:ind w:firstLine="708"/>
        <w:rPr>
          <w:rFonts w:ascii="Times New Roman" w:eastAsia="Times New Roman" w:hAnsi="Times New Roman" w:cs="Times New Roman"/>
          <w:sz w:val="24"/>
        </w:rPr>
      </w:pP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 Diário Oficial da União, que circula há mais de 200 anos, tem seu conteúdo regulado pelo decreto 4520 de 16 de dezembro de 2002.</w:t>
      </w: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FC131D" w:rsidRDefault="00FC131D" w:rsidP="00FC131D">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proposta nas seções seguintes conserva essa </w:t>
      </w:r>
      <w:r w:rsidRPr="0059554A">
        <w:rPr>
          <w:rFonts w:ascii="Times New Roman" w:eastAsia="Times New Roman" w:hAnsi="Times New Roman" w:cs="Times New Roman"/>
          <w:sz w:val="24"/>
        </w:rPr>
        <w:lastRenderedPageBreak/>
        <w:t xml:space="preserve">informação como um </w:t>
      </w:r>
      <w:r>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690F08"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edições do DOU são disponibilizadas no portal da Imprensa Nacional (IN) em formato PDF e estão acessíveis por meio do endereço eletrônico </w:t>
      </w:r>
      <w:r w:rsidRPr="00690F08">
        <w:rPr>
          <w:rFonts w:ascii="Times New Roman" w:eastAsia="Times New Roman" w:hAnsi="Times New Roman" w:cs="Times New Roman"/>
          <w:sz w:val="24"/>
        </w:rPr>
        <w:t>"</w:t>
      </w:r>
      <w:proofErr w:type="gramStart"/>
      <w:r w:rsidRPr="00690F08">
        <w:rPr>
          <w:rFonts w:ascii="Times New Roman" w:eastAsia="Times New Roman" w:hAnsi="Times New Roman" w:cs="Times New Roman"/>
          <w:sz w:val="24"/>
        </w:rPr>
        <w:t>http://www.in.gov.br/servlet/INPDFViewer?</w:t>
      </w:r>
      <w:proofErr w:type="gramEnd"/>
      <w:r w:rsidRPr="00690F08">
        <w:rPr>
          <w:rFonts w:ascii="Times New Roman" w:eastAsia="Times New Roman" w:hAnsi="Times New Roman" w:cs="Times New Roman"/>
          <w:sz w:val="24"/>
        </w:rPr>
        <w:t>jornal=@JOR@&amp;pagina=@PAG@&amp;data=@DATA@&amp;captchafield=firistAccess"</w:t>
      </w:r>
      <w:r>
        <w:rPr>
          <w:rFonts w:ascii="Times New Roman" w:eastAsia="Times New Roman" w:hAnsi="Times New Roman" w:cs="Times New Roman"/>
          <w:sz w:val="24"/>
        </w:rPr>
        <w:t xml:space="preserve">, as marcações indicadas pelo símbolo @ devem ser substituídas por parâmetros adequados da seguinte maneira: @JOR@ deve ser substituído pelo numero correspondente à seção desejada, qual seja, 1, 2, ou  3. @PAG@ deve ser substituído pelo numero da pagina que se deseja acessar, sendo a primeira a numero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Não há uma maneira direta de se identificar previamente quantas páginas cada edição do DOU possui, entretanto, é possível identificar quando uma página invalida foi acessada. Isso basta para que se construa um software capaz de detectar o fim da edição. @DATA@, por fim, deve ser substituído no endereço pela data do jornal que se pretende acessar, no formato DD/MM/AAAA.</w:t>
      </w:r>
    </w:p>
    <w:p w:rsidR="00FC131D"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resposta do servidor da IN a uma requisição ao endereço descrito acima é um arquivo PDF contendo uma página do DOU. Assim, para que se </w:t>
      </w:r>
      <w:proofErr w:type="gramStart"/>
      <w:r>
        <w:rPr>
          <w:rFonts w:ascii="Times New Roman" w:eastAsia="Times New Roman" w:hAnsi="Times New Roman" w:cs="Times New Roman"/>
          <w:sz w:val="24"/>
        </w:rPr>
        <w:t>recupere</w:t>
      </w:r>
      <w:proofErr w:type="gramEnd"/>
      <w:r>
        <w:rPr>
          <w:rFonts w:ascii="Times New Roman" w:eastAsia="Times New Roman" w:hAnsi="Times New Roman" w:cs="Times New Roman"/>
          <w:sz w:val="24"/>
        </w:rPr>
        <w:t xml:space="preserve"> todas as páginas de uma determinada edição é preciso acessar o endereço tantas vezes quantas forem as paginas que a compõem. Assim, foi desenvolvido um software capaz de, repetidamente, acessar o endereço, baixar o arquivo, armazená-lo em disco e</w:t>
      </w:r>
      <w:r w:rsidR="00184996">
        <w:rPr>
          <w:rFonts w:ascii="Times New Roman" w:eastAsia="Times New Roman" w:hAnsi="Times New Roman" w:cs="Times New Roman"/>
          <w:sz w:val="24"/>
        </w:rPr>
        <w:t xml:space="preserve"> calcular a próxima data, página e seção a ser recuperada. </w:t>
      </w:r>
      <w:r w:rsidR="00DE067D">
        <w:rPr>
          <w:rFonts w:ascii="Times New Roman" w:eastAsia="Times New Roman" w:hAnsi="Times New Roman" w:cs="Times New Roman"/>
          <w:sz w:val="24"/>
        </w:rPr>
        <w:t xml:space="preserve">O índice do DOU é processado de maneira a colocar cada página em uma pasta específica do órgão responsável pela publicação. Essa informação é utilizada para modelagem de redes dirigidas. </w:t>
      </w:r>
      <w:r w:rsidR="00184996">
        <w:rPr>
          <w:rFonts w:ascii="Times New Roman" w:eastAsia="Times New Roman" w:hAnsi="Times New Roman" w:cs="Times New Roman"/>
          <w:sz w:val="24"/>
        </w:rPr>
        <w:t xml:space="preserve">O código referente a essa tarefa está listado no anexo a esse trabalho, no projeto </w:t>
      </w:r>
      <w:proofErr w:type="spellStart"/>
      <w:proofErr w:type="gramStart"/>
      <w:r w:rsidR="00184996">
        <w:rPr>
          <w:rFonts w:ascii="Times New Roman" w:eastAsia="Times New Roman" w:hAnsi="Times New Roman" w:cs="Times New Roman"/>
          <w:sz w:val="24"/>
        </w:rPr>
        <w:t>DouPDFDownloader</w:t>
      </w:r>
      <w:proofErr w:type="spellEnd"/>
      <w:proofErr w:type="gramEnd"/>
      <w:r w:rsidR="00184996">
        <w:rPr>
          <w:rFonts w:ascii="Times New Roman" w:eastAsia="Times New Roman" w:hAnsi="Times New Roman" w:cs="Times New Roman"/>
          <w:sz w:val="24"/>
        </w:rPr>
        <w:t>.</w:t>
      </w:r>
    </w:p>
    <w:p w:rsidR="00CD064E" w:rsidRDefault="00D21BA6" w:rsidP="00857D0B">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proofErr w:type="gramStart"/>
      <w:r w:rsidR="004D4683">
        <w:rPr>
          <w:rFonts w:ascii="Times New Roman" w:eastAsia="Times New Roman" w:hAnsi="Times New Roman" w:cs="Times New Roman"/>
          <w:sz w:val="24"/>
        </w:rPr>
        <w:t>DouPDFDownloader</w:t>
      </w:r>
      <w:proofErr w:type="spellEnd"/>
      <w:proofErr w:type="gramEnd"/>
      <w:r w:rsidR="004D468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após acessar cada página de cada edição do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buscar os arquivos correspondentes em formato PDF, os transforma em arquivos texto. Essa operação é necessária para a exploração do conteúdo dos arquivos, que são disponibilizados em formato PDF, de difícil manipulação. 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PDF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PDF para arquivo texto para qualquer processamento que precise ser feito” (SINGHAL e SRIVASTAVA, 2013 – tradução do autor). </w:t>
      </w:r>
    </w:p>
    <w:p w:rsidR="00857D0B" w:rsidRDefault="00857D0B" w:rsidP="00857D0B">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r w:rsidRPr="00152189">
        <w:t>Identificação de elementos chave no texto</w:t>
      </w:r>
    </w:p>
    <w:p w:rsidR="00152189" w:rsidRDefault="00152189"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Após o download dos arquivos a etapa seguinte consiste em percorrer os textos em busca de elementos chave para a identificação das redes sociais. Esses elementos são os nomes próprios de entidades, ou seja, pessoas e organizações (atores), e as publicações, ou seja, portarias, atas, leis, acórdãos, entre outros (eventos).</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identificação de organizações foi feita através da utilização do componente Gazetteer, oferecido pelo GATE utilizando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permitindo associar a cada termo atributos do tipo chave-valor.</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componente </w:t>
      </w:r>
      <w:proofErr w:type="spellStart"/>
      <w:r>
        <w:rPr>
          <w:rFonts w:ascii="Times New Roman" w:eastAsia="Times New Roman" w:hAnsi="Times New Roman" w:cs="Times New Roman"/>
          <w:sz w:val="24"/>
        </w:rPr>
        <w:t>Gazzetter</w:t>
      </w:r>
      <w:proofErr w:type="spellEnd"/>
      <w:r>
        <w:rPr>
          <w:rFonts w:ascii="Times New Roman" w:eastAsia="Times New Roman" w:hAnsi="Times New Roman" w:cs="Times New Roman"/>
          <w:sz w:val="24"/>
        </w:rPr>
        <w:t xml:space="preserve"> foi criado, portanto, com uma lista contendo, em cada linha, o nome do órgão publico a ser identificado, um atributo numérico de identificação (</w:t>
      </w:r>
      <w:proofErr w:type="spellStart"/>
      <w:proofErr w:type="gramStart"/>
      <w:r>
        <w:rPr>
          <w:rFonts w:ascii="Times New Roman" w:eastAsia="Times New Roman" w:hAnsi="Times New Roman" w:cs="Times New Roman"/>
          <w:sz w:val="24"/>
        </w:rPr>
        <w:t>IdOrgao</w:t>
      </w:r>
      <w:proofErr w:type="spellEnd"/>
      <w:proofErr w:type="gramEnd"/>
      <w:r>
        <w:rPr>
          <w:rFonts w:ascii="Times New Roman" w:eastAsia="Times New Roman" w:hAnsi="Times New Roman" w:cs="Times New Roman"/>
          <w:sz w:val="24"/>
        </w:rPr>
        <w:t xml:space="preserve">) e um atributo de </w:t>
      </w:r>
      <w:proofErr w:type="spellStart"/>
      <w:r w:rsidR="003B3CC7">
        <w:rPr>
          <w:rFonts w:ascii="Times New Roman" w:eastAsia="Times New Roman" w:hAnsi="Times New Roman" w:cs="Times New Roman"/>
          <w:sz w:val="24"/>
        </w:rPr>
        <w:t>particionamento</w:t>
      </w:r>
      <w:proofErr w:type="spellEnd"/>
      <w:r w:rsidR="003B3CC7">
        <w:rPr>
          <w:rFonts w:ascii="Times New Roman" w:eastAsia="Times New Roman" w:hAnsi="Times New Roman" w:cs="Times New Roman"/>
          <w:sz w:val="24"/>
        </w:rPr>
        <w:t xml:space="preserve"> da rede que corresponde ao identificador do órgão imediatamente superior.</w:t>
      </w:r>
    </w:p>
    <w:p w:rsidR="003B3CC7" w:rsidRDefault="003B3CC7" w:rsidP="00AD0060">
      <w:pPr>
        <w:spacing w:after="0" w:line="360" w:lineRule="auto"/>
        <w:ind w:firstLine="708"/>
        <w:rPr>
          <w:rFonts w:ascii="Times New Roman" w:eastAsia="Times New Roman" w:hAnsi="Times New Roman" w:cs="Times New Roman"/>
          <w:sz w:val="24"/>
        </w:rPr>
      </w:pPr>
    </w:p>
    <w:p w:rsidR="003B3CC7" w:rsidRDefault="003B3CC7" w:rsidP="003B3CC7">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619FC89" wp14:editId="6DF9DC5F">
            <wp:extent cx="3981450" cy="21431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1450" cy="2143125"/>
                    </a:xfrm>
                    <a:prstGeom prst="rect">
                      <a:avLst/>
                    </a:prstGeom>
                    <a:noFill/>
                    <a:ln>
                      <a:noFill/>
                    </a:ln>
                  </pic:spPr>
                </pic:pic>
              </a:graphicData>
            </a:graphic>
          </wp:inline>
        </w:drawing>
      </w:r>
    </w:p>
    <w:p w:rsidR="003B3CC7" w:rsidRPr="003B3CC7" w:rsidRDefault="003B3CC7" w:rsidP="003B3CC7">
      <w:pPr>
        <w:spacing w:after="0" w:line="360" w:lineRule="auto"/>
        <w:ind w:firstLine="708"/>
        <w:jc w:val="center"/>
        <w:rPr>
          <w:rFonts w:ascii="Times New Roman" w:eastAsia="Times New Roman" w:hAnsi="Times New Roman" w:cs="Times New Roman"/>
        </w:rPr>
      </w:pPr>
      <w:r w:rsidRPr="003B3CC7">
        <w:rPr>
          <w:rFonts w:ascii="Times New Roman" w:eastAsia="Times New Roman" w:hAnsi="Times New Roman" w:cs="Times New Roman"/>
        </w:rPr>
        <w:t xml:space="preserve">Figura XX – Trecho da lista de identificação de órgãos do </w:t>
      </w:r>
      <w:r w:rsidR="00627326" w:rsidRPr="003B3CC7">
        <w:rPr>
          <w:rFonts w:ascii="Times New Roman" w:eastAsia="Times New Roman" w:hAnsi="Times New Roman" w:cs="Times New Roman"/>
        </w:rPr>
        <w:t>Gazetteer</w:t>
      </w:r>
    </w:p>
    <w:p w:rsidR="00152189" w:rsidRDefault="00152189" w:rsidP="00AD0060">
      <w:pPr>
        <w:spacing w:after="0" w:line="360" w:lineRule="auto"/>
        <w:ind w:firstLine="708"/>
        <w:rPr>
          <w:rFonts w:ascii="Times New Roman" w:eastAsia="Times New Roman" w:hAnsi="Times New Roman" w:cs="Times New Roman"/>
          <w:sz w:val="24"/>
        </w:rPr>
      </w:pPr>
    </w:p>
    <w:p w:rsidR="00627326" w:rsidRDefault="0062732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da lista de órgãos com os nomes extraídos do SIORG, também foi utilizada outra lista, com os nomes das autoridades máximas de cada órgão. Isso foi feito para evitar casos em que o texto de uma publicação comunica uma decisão mencionando apenas a autoridade que realiza o ato, sem mencionar o órgão. Nesses casos, apesar do nome do órgão não estar explicito, entende-se que se trata de uma </w:t>
      </w:r>
      <w:r>
        <w:rPr>
          <w:rFonts w:ascii="Times New Roman" w:eastAsia="Times New Roman" w:hAnsi="Times New Roman" w:cs="Times New Roman"/>
          <w:sz w:val="24"/>
        </w:rPr>
        <w:lastRenderedPageBreak/>
        <w:t xml:space="preserve">citação da organização publica, e não da pessoa que exerce o cargo de dirigente de </w:t>
      </w:r>
      <w:proofErr w:type="spellStart"/>
      <w:r>
        <w:rPr>
          <w:rFonts w:ascii="Times New Roman" w:eastAsia="Times New Roman" w:hAnsi="Times New Roman" w:cs="Times New Roman"/>
          <w:sz w:val="24"/>
        </w:rPr>
        <w:t>ssa</w:t>
      </w:r>
      <w:proofErr w:type="spellEnd"/>
      <w:r>
        <w:rPr>
          <w:rFonts w:ascii="Times New Roman" w:eastAsia="Times New Roman" w:hAnsi="Times New Roman" w:cs="Times New Roman"/>
          <w:sz w:val="24"/>
        </w:rPr>
        <w:t xml:space="preserve"> organização.</w:t>
      </w:r>
    </w:p>
    <w:p w:rsidR="00627326" w:rsidRDefault="00627326" w:rsidP="00627326">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5882917" wp14:editId="739D2581">
            <wp:extent cx="5400675" cy="16478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p>
    <w:p w:rsidR="00627326" w:rsidRPr="003B3CC7" w:rsidRDefault="00627326" w:rsidP="00627326">
      <w:pPr>
        <w:spacing w:after="0" w:line="360" w:lineRule="auto"/>
        <w:ind w:firstLine="708"/>
        <w:jc w:val="center"/>
        <w:rPr>
          <w:rFonts w:ascii="Times New Roman" w:eastAsia="Times New Roman" w:hAnsi="Times New Roman" w:cs="Times New Roman"/>
        </w:rPr>
      </w:pPr>
      <w:r w:rsidRPr="003B3CC7">
        <w:rPr>
          <w:rFonts w:ascii="Times New Roman" w:eastAsia="Times New Roman" w:hAnsi="Times New Roman" w:cs="Times New Roman"/>
        </w:rPr>
        <w:t xml:space="preserve">Figura XX – Trecho da lista de identificação de </w:t>
      </w:r>
      <w:r>
        <w:rPr>
          <w:rFonts w:ascii="Times New Roman" w:eastAsia="Times New Roman" w:hAnsi="Times New Roman" w:cs="Times New Roman"/>
        </w:rPr>
        <w:t>autoridades representantes de órgãos</w:t>
      </w:r>
      <w:r w:rsidR="001E7871">
        <w:rPr>
          <w:rFonts w:ascii="Times New Roman" w:eastAsia="Times New Roman" w:hAnsi="Times New Roman" w:cs="Times New Roman"/>
        </w:rPr>
        <w:t xml:space="preserve"> </w:t>
      </w:r>
      <w:r w:rsidRPr="003B3CC7">
        <w:rPr>
          <w:rFonts w:ascii="Times New Roman" w:eastAsia="Times New Roman" w:hAnsi="Times New Roman" w:cs="Times New Roman"/>
        </w:rPr>
        <w:t>do Gazetteer</w:t>
      </w:r>
    </w:p>
    <w:p w:rsidR="00152189" w:rsidRDefault="00F715A4"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identificação de nomes próprios </w:t>
      </w:r>
      <w:proofErr w:type="gramStart"/>
      <w:r>
        <w:rPr>
          <w:rFonts w:ascii="Times New Roman" w:eastAsia="Times New Roman" w:hAnsi="Times New Roman" w:cs="Times New Roman"/>
          <w:sz w:val="24"/>
        </w:rPr>
        <w:t>pessoas</w:t>
      </w:r>
      <w:r w:rsidR="001E7871">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CD78FA">
        <w:rPr>
          <w:rFonts w:ascii="Times New Roman" w:eastAsia="Times New Roman" w:hAnsi="Times New Roman" w:cs="Times New Roman"/>
          <w:sz w:val="24"/>
        </w:rPr>
        <w:t>foi</w:t>
      </w:r>
      <w:proofErr w:type="gramEnd"/>
      <w:r w:rsidR="00CD78FA">
        <w:rPr>
          <w:rFonts w:ascii="Times New Roman" w:eastAsia="Times New Roman" w:hAnsi="Times New Roman" w:cs="Times New Roman"/>
          <w:sz w:val="24"/>
        </w:rPr>
        <w:t xml:space="preserve"> desenvolvida uma heurística. Heurísticas são estratégias criadas para a solução de problemas complexos que simplificam situações e relaxam restrições e, em contra partida, oferecem soluções imperfeitas, embora viáveis. (Kahneman, 2012, p.127)</w:t>
      </w:r>
    </w:p>
    <w:p w:rsidR="00CD78FA" w:rsidRDefault="00CD78F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heurística apresentada combina funcionalidades do Gazetteer e do Tokeniser. Primeiramente, uma lista de nomes próprios mais comuns no idioma português é fornecida como entrada para o Gazetteer</w:t>
      </w:r>
      <w:r w:rsidR="00417FAD">
        <w:rPr>
          <w:rFonts w:ascii="Times New Roman" w:eastAsia="Times New Roman" w:hAnsi="Times New Roman" w:cs="Times New Roman"/>
          <w:sz w:val="24"/>
        </w:rPr>
        <w:t xml:space="preserve"> (a </w:t>
      </w:r>
      <w:r w:rsidR="00417FAD" w:rsidRPr="003F34CC">
        <w:rPr>
          <w:rFonts w:ascii="Times New Roman" w:eastAsia="Times New Roman" w:hAnsi="Times New Roman" w:cs="Times New Roman"/>
          <w:sz w:val="24"/>
        </w:rPr>
        <w:t xml:space="preserve">uma lista de nomes </w:t>
      </w:r>
      <w:r w:rsidR="00417FAD">
        <w:rPr>
          <w:rFonts w:ascii="Times New Roman" w:eastAsia="Times New Roman" w:hAnsi="Times New Roman" w:cs="Times New Roman"/>
          <w:sz w:val="24"/>
        </w:rPr>
        <w:t xml:space="preserve">foi </w:t>
      </w:r>
      <w:r w:rsidR="00417FAD" w:rsidRPr="003F34CC">
        <w:rPr>
          <w:rFonts w:ascii="Times New Roman" w:eastAsia="Times New Roman" w:hAnsi="Times New Roman" w:cs="Times New Roman"/>
          <w:sz w:val="24"/>
        </w:rPr>
        <w:t xml:space="preserve">extraída da internet </w:t>
      </w:r>
      <w:r w:rsidR="00417FAD">
        <w:rPr>
          <w:rFonts w:ascii="Times New Roman" w:eastAsia="Times New Roman" w:hAnsi="Times New Roman" w:cs="Times New Roman"/>
          <w:sz w:val="24"/>
        </w:rPr>
        <w:t xml:space="preserve">- </w:t>
      </w:r>
      <w:hyperlink r:id="rId31">
        <w:r w:rsidR="00417FAD" w:rsidRPr="003F34CC">
          <w:rPr>
            <w:rFonts w:ascii="Times New Roman" w:eastAsia="Times New Roman" w:hAnsi="Times New Roman" w:cs="Times New Roman"/>
            <w:color w:val="000000"/>
            <w:sz w:val="24"/>
          </w:rPr>
          <w:t>www.listadenomes.com.br</w:t>
        </w:r>
      </w:hyperlink>
      <w:r w:rsidR="00417FAD">
        <w:rPr>
          <w:rFonts w:ascii="Times New Roman" w:eastAsia="Times New Roman" w:hAnsi="Times New Roman" w:cs="Times New Roman"/>
          <w:sz w:val="24"/>
        </w:rPr>
        <w:t>)</w:t>
      </w:r>
      <w:r>
        <w:rPr>
          <w:rFonts w:ascii="Times New Roman" w:eastAsia="Times New Roman" w:hAnsi="Times New Roman" w:cs="Times New Roman"/>
          <w:sz w:val="24"/>
        </w:rPr>
        <w:t xml:space="preserve">. A execução desse componente pelo GATE produz um texto no qual </w:t>
      </w:r>
      <w:r w:rsidR="00907286">
        <w:rPr>
          <w:rFonts w:ascii="Times New Roman" w:eastAsia="Times New Roman" w:hAnsi="Times New Roman" w:cs="Times New Roman"/>
          <w:sz w:val="24"/>
        </w:rPr>
        <w:t>as ocorrências de nomes comuns estão identificadas</w:t>
      </w:r>
      <w:r>
        <w:rPr>
          <w:rFonts w:ascii="Times New Roman" w:eastAsia="Times New Roman" w:hAnsi="Times New Roman" w:cs="Times New Roman"/>
          <w:sz w:val="24"/>
        </w:rPr>
        <w:t xml:space="preserve">. Em seguida o Tokeniser é utilizado para identificar a seguinte regra: Considere um nome próprio toda sequencia de palavras que (1) apresente todas as palavras com inicial maiúscula, (2) pelo menos uma das palavras da sequencia deve estar marcada como um nome comum. (3) </w:t>
      </w:r>
      <w:r w:rsidR="00D82086">
        <w:rPr>
          <w:rFonts w:ascii="Times New Roman" w:eastAsia="Times New Roman" w:hAnsi="Times New Roman" w:cs="Times New Roman"/>
          <w:sz w:val="24"/>
        </w:rPr>
        <w:t>Ignore</w:t>
      </w:r>
      <w:r>
        <w:rPr>
          <w:rFonts w:ascii="Times New Roman" w:eastAsia="Times New Roman" w:hAnsi="Times New Roman" w:cs="Times New Roman"/>
          <w:sz w:val="24"/>
        </w:rPr>
        <w:t xml:space="preserve"> quebras de linha</w:t>
      </w:r>
      <w:r w:rsidR="00D82086">
        <w:rPr>
          <w:rFonts w:ascii="Times New Roman" w:eastAsia="Times New Roman" w:hAnsi="Times New Roman" w:cs="Times New Roman"/>
          <w:sz w:val="24"/>
        </w:rPr>
        <w:t>, hifens e conectores (de/do/da etc...)</w:t>
      </w:r>
      <w:proofErr w:type="gramStart"/>
      <w:r w:rsidR="00D82086">
        <w:rPr>
          <w:rFonts w:ascii="Times New Roman" w:eastAsia="Times New Roman" w:hAnsi="Times New Roman" w:cs="Times New Roman"/>
          <w:sz w:val="24"/>
        </w:rPr>
        <w:t xml:space="preserve">  </w:t>
      </w:r>
      <w:proofErr w:type="gramEnd"/>
      <w:r w:rsidR="00D82086">
        <w:rPr>
          <w:rFonts w:ascii="Times New Roman" w:eastAsia="Times New Roman" w:hAnsi="Times New Roman" w:cs="Times New Roman"/>
          <w:sz w:val="24"/>
        </w:rPr>
        <w:t>na sequencia.</w:t>
      </w:r>
      <w:r w:rsidR="00A10B42">
        <w:rPr>
          <w:rFonts w:ascii="Times New Roman" w:eastAsia="Times New Roman" w:hAnsi="Times New Roman" w:cs="Times New Roman"/>
          <w:sz w:val="24"/>
        </w:rPr>
        <w:t xml:space="preserve"> </w:t>
      </w:r>
    </w:p>
    <w:p w:rsidR="00A10B42" w:rsidRPr="00A10B42" w:rsidRDefault="00A10B4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questões de desempenho, limitou-se o numero de espaços em branco entre as palavras a </w:t>
      </w:r>
      <w:r w:rsidR="00580680">
        <w:rPr>
          <w:rFonts w:ascii="Times New Roman" w:eastAsia="Times New Roman" w:hAnsi="Times New Roman" w:cs="Times New Roman"/>
          <w:sz w:val="24"/>
        </w:rPr>
        <w:t>três</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xml:space="preserve"> e o numero de palavras nos nomes a </w:t>
      </w:r>
      <w:r w:rsidR="00580680">
        <w:rPr>
          <w:rFonts w:ascii="Times New Roman" w:eastAsia="Times New Roman" w:hAnsi="Times New Roman" w:cs="Times New Roman"/>
          <w:sz w:val="24"/>
        </w:rPr>
        <w:t>cinco</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Para que esse limite fosse removido bastaria utilizar o sinal * ao invés de [0,4] e [1,4] na regra. Entretanto, a utilização de * - que indica que o padrão é esp</w:t>
      </w:r>
      <w:r w:rsidR="00580680">
        <w:rPr>
          <w:rFonts w:ascii="Times New Roman" w:eastAsia="Times New Roman" w:hAnsi="Times New Roman" w:cs="Times New Roman"/>
          <w:sz w:val="24"/>
        </w:rPr>
        <w:t>erado um nú</w:t>
      </w:r>
      <w:r>
        <w:rPr>
          <w:rFonts w:ascii="Times New Roman" w:eastAsia="Times New Roman" w:hAnsi="Times New Roman" w:cs="Times New Roman"/>
          <w:sz w:val="24"/>
        </w:rPr>
        <w:t>mero ilimitado de vezes – torna a operação computacionalmente cara e inviabiliza sua aplicação em grandes quantidades de texto. (</w:t>
      </w:r>
      <w:r w:rsidRPr="00580680">
        <w:rPr>
          <w:rFonts w:ascii="Times New Roman" w:eastAsia="Times New Roman" w:hAnsi="Times New Roman" w:cs="Times New Roman"/>
          <w:sz w:val="24"/>
        </w:rPr>
        <w:t>CUNNINGHAM, 2011. P. 160)</w:t>
      </w:r>
    </w:p>
    <w:p w:rsidR="00A10B42" w:rsidRDefault="00A10B42" w:rsidP="00AD0060">
      <w:pPr>
        <w:spacing w:after="0" w:line="360" w:lineRule="auto"/>
        <w:ind w:firstLine="708"/>
        <w:rPr>
          <w:rFonts w:ascii="Times New Roman" w:eastAsia="Times New Roman" w:hAnsi="Times New Roman" w:cs="Times New Roman"/>
          <w:sz w:val="24"/>
        </w:rPr>
      </w:pPr>
    </w:p>
    <w:p w:rsidR="00D82086" w:rsidRDefault="00D82086" w:rsidP="00D82086">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6EB4B102" wp14:editId="24F79031">
            <wp:extent cx="5391150" cy="25050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rsidR="00D82086" w:rsidRPr="00D82086" w:rsidRDefault="00D82086" w:rsidP="00D82086">
      <w:pPr>
        <w:spacing w:after="0" w:line="360" w:lineRule="auto"/>
        <w:ind w:firstLine="708"/>
        <w:jc w:val="center"/>
        <w:rPr>
          <w:rFonts w:ascii="Times New Roman" w:eastAsia="Times New Roman" w:hAnsi="Times New Roman" w:cs="Times New Roman"/>
        </w:rPr>
      </w:pPr>
      <w:r w:rsidRPr="00D82086">
        <w:rPr>
          <w:rFonts w:ascii="Times New Roman" w:eastAsia="Times New Roman" w:hAnsi="Times New Roman" w:cs="Times New Roman"/>
        </w:rPr>
        <w:t xml:space="preserve">Listagem </w:t>
      </w:r>
      <w:proofErr w:type="spellStart"/>
      <w:r w:rsidRPr="00D82086">
        <w:rPr>
          <w:rFonts w:ascii="Times New Roman" w:eastAsia="Times New Roman" w:hAnsi="Times New Roman" w:cs="Times New Roman"/>
        </w:rPr>
        <w:t>xx</w:t>
      </w:r>
      <w:proofErr w:type="spellEnd"/>
      <w:r w:rsidRPr="00D82086">
        <w:rPr>
          <w:rFonts w:ascii="Times New Roman" w:eastAsia="Times New Roman" w:hAnsi="Times New Roman" w:cs="Times New Roman"/>
        </w:rPr>
        <w:t xml:space="preserve"> – Regra para identificação de nomes de pessoas</w:t>
      </w:r>
    </w:p>
    <w:p w:rsidR="00D82086" w:rsidRDefault="00D82086"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p>
    <w:p w:rsidR="00D8208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das publicações constitui a segunda etapa do processamento do texto e visa identificar as fronteiras entre as publicações, ou seja, onde termina uma portaria e onde se inicia a seguinte.</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seja uma tarefa simples de ser feita através de inspeção visual, realiza-la computacionalmente requer algum tipo de processamento e aproximação. </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No DOU as publicações não têm qualquer marcação ou indicação de fronteira entre uma e outra a não ser um espaço entre uma e outra. Assim, essa é uma informação que, durante a conversão de PDF para texto puro, foi conservada.</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proofErr w:type="gramStart"/>
      <w:r>
        <w:rPr>
          <w:rFonts w:ascii="Times New Roman" w:eastAsia="Times New Roman" w:hAnsi="Times New Roman" w:cs="Times New Roman"/>
          <w:sz w:val="24"/>
        </w:rPr>
        <w:t>Outra característica do texto que ajuda a identificar o inicio</w:t>
      </w:r>
      <w:proofErr w:type="gramEnd"/>
      <w:r>
        <w:rPr>
          <w:rFonts w:ascii="Times New Roman" w:eastAsia="Times New Roman" w:hAnsi="Times New Roman" w:cs="Times New Roman"/>
          <w:sz w:val="24"/>
        </w:rPr>
        <w:t xml:space="preserve"> de uma publicação é um padrão que se repete em todas elas: As publicações iniciam com  a palavra chave de sua natureza, geralmente precedida do órgão que a está publicando. A Figura </w:t>
      </w:r>
      <w:proofErr w:type="spellStart"/>
      <w:r>
        <w:rPr>
          <w:rFonts w:ascii="Times New Roman" w:eastAsia="Times New Roman" w:hAnsi="Times New Roman" w:cs="Times New Roman"/>
          <w:sz w:val="24"/>
        </w:rPr>
        <w:t>xx</w:t>
      </w:r>
      <w:proofErr w:type="spellEnd"/>
      <w:r>
        <w:rPr>
          <w:rFonts w:ascii="Times New Roman" w:eastAsia="Times New Roman" w:hAnsi="Times New Roman" w:cs="Times New Roman"/>
          <w:sz w:val="24"/>
        </w:rPr>
        <w:t xml:space="preserve"> apresenta, em destaque, alguns exemplos de inicio de portarias</w:t>
      </w:r>
      <w:r w:rsidR="00375C28">
        <w:rPr>
          <w:rFonts w:ascii="Times New Roman" w:eastAsia="Times New Roman" w:hAnsi="Times New Roman" w:cs="Times New Roman"/>
          <w:sz w:val="24"/>
        </w:rPr>
        <w:t>, destacando a palavra-chave de sua natureza</w:t>
      </w:r>
      <w:r>
        <w:rPr>
          <w:rFonts w:ascii="Times New Roman" w:eastAsia="Times New Roman" w:hAnsi="Times New Roman" w:cs="Times New Roman"/>
          <w:sz w:val="24"/>
        </w:rPr>
        <w:t>.</w:t>
      </w:r>
    </w:p>
    <w:p w:rsidR="00C93CE8" w:rsidRDefault="00C93CE8" w:rsidP="00AD0060">
      <w:pPr>
        <w:spacing w:after="0" w:line="360" w:lineRule="auto"/>
        <w:ind w:firstLine="708"/>
        <w:rPr>
          <w:rFonts w:ascii="Times New Roman" w:eastAsia="Times New Roman" w:hAnsi="Times New Roman" w:cs="Times New Roman"/>
          <w:sz w:val="24"/>
        </w:rPr>
      </w:pPr>
    </w:p>
    <w:p w:rsidR="00375C28" w:rsidRDefault="00375C2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48636205" wp14:editId="27B438D4">
            <wp:extent cx="5400675" cy="326707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375C28" w:rsidRPr="00C93CE8" w:rsidRDefault="00375C28" w:rsidP="00C93CE8">
      <w:pPr>
        <w:spacing w:after="0" w:line="360" w:lineRule="auto"/>
        <w:ind w:firstLine="708"/>
        <w:jc w:val="center"/>
        <w:rPr>
          <w:rFonts w:ascii="Times New Roman" w:eastAsia="Times New Roman" w:hAnsi="Times New Roman" w:cs="Times New Roman"/>
        </w:rPr>
      </w:pPr>
      <w:r w:rsidRPr="00C93CE8">
        <w:rPr>
          <w:rFonts w:ascii="Times New Roman" w:eastAsia="Times New Roman" w:hAnsi="Times New Roman" w:cs="Times New Roman"/>
        </w:rPr>
        <w:t xml:space="preserve">Figura </w:t>
      </w:r>
      <w:proofErr w:type="spellStart"/>
      <w:r w:rsidRPr="00C93CE8">
        <w:rPr>
          <w:rFonts w:ascii="Times New Roman" w:eastAsia="Times New Roman" w:hAnsi="Times New Roman" w:cs="Times New Roman"/>
        </w:rPr>
        <w:t>xx</w:t>
      </w:r>
      <w:proofErr w:type="spellEnd"/>
      <w:r w:rsidRPr="00C93CE8">
        <w:rPr>
          <w:rFonts w:ascii="Times New Roman" w:eastAsia="Times New Roman" w:hAnsi="Times New Roman" w:cs="Times New Roman"/>
        </w:rPr>
        <w:t xml:space="preserve"> – Destaque da palavra-cha</w:t>
      </w:r>
      <w:r w:rsidR="007737C8" w:rsidRPr="00C93CE8">
        <w:rPr>
          <w:rFonts w:ascii="Times New Roman" w:eastAsia="Times New Roman" w:hAnsi="Times New Roman" w:cs="Times New Roman"/>
        </w:rPr>
        <w:t xml:space="preserve">ve </w:t>
      </w:r>
      <w:r w:rsidR="00C93CE8" w:rsidRPr="00C93CE8">
        <w:rPr>
          <w:rFonts w:ascii="Times New Roman" w:eastAsia="Times New Roman" w:hAnsi="Times New Roman" w:cs="Times New Roman"/>
        </w:rPr>
        <w:t>da natureza da portaria</w:t>
      </w:r>
    </w:p>
    <w:p w:rsidR="00592CE6" w:rsidRDefault="00592CE6" w:rsidP="00AD0060">
      <w:pPr>
        <w:spacing w:after="0" w:line="360" w:lineRule="auto"/>
        <w:ind w:firstLine="708"/>
        <w:rPr>
          <w:rFonts w:ascii="Times New Roman" w:eastAsia="Times New Roman" w:hAnsi="Times New Roman" w:cs="Times New Roman"/>
          <w:sz w:val="24"/>
        </w:rPr>
      </w:pPr>
    </w:p>
    <w:p w:rsidR="00BF2C67" w:rsidRDefault="00BF2C6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característica dos inícios de publicações é que a palavra chave que identifica sua natureza é, na maioria dos casos, seguida de uma data e, eventualmente, de uma numeração. </w:t>
      </w:r>
      <w:r w:rsidR="00A621D6">
        <w:rPr>
          <w:rFonts w:ascii="Times New Roman" w:eastAsia="Times New Roman" w:hAnsi="Times New Roman" w:cs="Times New Roman"/>
          <w:sz w:val="24"/>
        </w:rPr>
        <w:t>Como pode se observar n</w:t>
      </w:r>
      <w:r>
        <w:rPr>
          <w:rFonts w:ascii="Times New Roman" w:eastAsia="Times New Roman" w:hAnsi="Times New Roman" w:cs="Times New Roman"/>
          <w:sz w:val="24"/>
        </w:rPr>
        <w:t xml:space="preserve">o exemplo da figura </w:t>
      </w:r>
      <w:proofErr w:type="spellStart"/>
      <w:r>
        <w:rPr>
          <w:rFonts w:ascii="Times New Roman" w:eastAsia="Times New Roman" w:hAnsi="Times New Roman" w:cs="Times New Roman"/>
          <w:sz w:val="24"/>
        </w:rPr>
        <w:t>xx</w:t>
      </w:r>
      <w:proofErr w:type="spellEnd"/>
      <w:r>
        <w:rPr>
          <w:rFonts w:ascii="Times New Roman" w:eastAsia="Times New Roman" w:hAnsi="Times New Roman" w:cs="Times New Roman"/>
          <w:sz w:val="24"/>
        </w:rPr>
        <w:t xml:space="preserve">, </w:t>
      </w:r>
      <w:r w:rsidR="00A621D6">
        <w:rPr>
          <w:rFonts w:ascii="Times New Roman" w:eastAsia="Times New Roman" w:hAnsi="Times New Roman" w:cs="Times New Roman"/>
          <w:sz w:val="24"/>
        </w:rPr>
        <w:t>é o caso das resoluções, portarias e despachos do diretor-presidente. Os três tipos de publicação seguem o padrão: &lt;Palavra-Chave&gt; + &lt;Numeração Opcional&gt; + &lt;Data&gt;.</w:t>
      </w:r>
    </w:p>
    <w:p w:rsidR="00A621D6" w:rsidRDefault="00A621D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uma regra para esse tipo de inicio de publicação foi criada para o Tokeniser.</w:t>
      </w:r>
    </w:p>
    <w:p w:rsidR="00A621D6" w:rsidRDefault="00D6224F" w:rsidP="00D6224F">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7F4DCC8" wp14:editId="17C6AE3D">
            <wp:extent cx="5759326" cy="20859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326" cy="2085975"/>
                    </a:xfrm>
                    <a:prstGeom prst="rect">
                      <a:avLst/>
                    </a:prstGeom>
                    <a:noFill/>
                    <a:ln>
                      <a:noFill/>
                    </a:ln>
                  </pic:spPr>
                </pic:pic>
              </a:graphicData>
            </a:graphic>
          </wp:inline>
        </w:drawing>
      </w:r>
    </w:p>
    <w:p w:rsidR="00A621D6" w:rsidRPr="00D6224F" w:rsidRDefault="00D6224F" w:rsidP="00D6224F">
      <w:pPr>
        <w:spacing w:after="0" w:line="360" w:lineRule="auto"/>
        <w:ind w:firstLine="708"/>
        <w:jc w:val="center"/>
        <w:rPr>
          <w:rFonts w:ascii="Times New Roman" w:eastAsia="Times New Roman" w:hAnsi="Times New Roman" w:cs="Times New Roman"/>
        </w:rPr>
      </w:pPr>
      <w:r w:rsidRPr="00D6224F">
        <w:rPr>
          <w:rFonts w:ascii="Times New Roman" w:eastAsia="Times New Roman" w:hAnsi="Times New Roman" w:cs="Times New Roman"/>
        </w:rPr>
        <w:t>Listagem x – Regras do Tokeniser para identificação de inicio de portaria</w:t>
      </w:r>
    </w:p>
    <w:p w:rsidR="00592CE6" w:rsidRDefault="00592CE6" w:rsidP="00AD0060">
      <w:pPr>
        <w:spacing w:after="0" w:line="360" w:lineRule="auto"/>
        <w:ind w:firstLine="708"/>
        <w:rPr>
          <w:rFonts w:ascii="Times New Roman" w:eastAsia="Times New Roman" w:hAnsi="Times New Roman" w:cs="Times New Roman"/>
          <w:sz w:val="24"/>
        </w:rPr>
      </w:pPr>
    </w:p>
    <w:p w:rsidR="00592CE6" w:rsidRDefault="00D622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Duas regras auxiliares foram criadas para essa tarefa. A primeira identifica a ocorrência da numeração da publicaç</w:t>
      </w:r>
      <w:r w:rsidR="00BB64B5">
        <w:rPr>
          <w:rFonts w:ascii="Times New Roman" w:eastAsia="Times New Roman" w:hAnsi="Times New Roman" w:cs="Times New Roman"/>
          <w:sz w:val="24"/>
        </w:rPr>
        <w:t xml:space="preserve">ão, identificando uma sequencia de algarismos eventualmente separados por ponto e precedidos de indicador de numeral. A segunda detecta datas escritas por extenso que, no DOU, são escritas começando pelo dia em algarismos, seguido do mês por extenso e do ano também em algarismos, separados pelo conector “de”. </w:t>
      </w:r>
    </w:p>
    <w:p w:rsidR="00BB64B5" w:rsidRDefault="00BB64B5"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regras auxiliares são combinadas na regra INICIOLEI que espera uma palavra chave de inicio de portaria, previamente identificada por um Gazetteer, seguida de uma numeração opcional (a </w:t>
      </w:r>
      <w:proofErr w:type="gramStart"/>
      <w:r>
        <w:rPr>
          <w:rFonts w:ascii="Times New Roman" w:eastAsia="Times New Roman" w:hAnsi="Times New Roman" w:cs="Times New Roman"/>
          <w:sz w:val="24"/>
        </w:rPr>
        <w:t>marcação ?</w:t>
      </w:r>
      <w:proofErr w:type="gramEnd"/>
      <w:r>
        <w:rPr>
          <w:rFonts w:ascii="Times New Roman" w:eastAsia="Times New Roman" w:hAnsi="Times New Roman" w:cs="Times New Roman"/>
          <w:sz w:val="24"/>
        </w:rPr>
        <w:t xml:space="preserve"> indica que o item pode ou não ocorrer) e de uma data separada pelo conector “de”.</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tenha sido chamada de “Lei”, o identificador utilizado se refere a qualquer das </w:t>
      </w:r>
      <w:r w:rsidR="00BF536D">
        <w:rPr>
          <w:rFonts w:ascii="Times New Roman" w:eastAsia="Times New Roman" w:hAnsi="Times New Roman" w:cs="Times New Roman"/>
          <w:sz w:val="24"/>
        </w:rPr>
        <w:t>seguintes</w:t>
      </w:r>
      <w:r>
        <w:rPr>
          <w:rFonts w:ascii="Times New Roman" w:eastAsia="Times New Roman" w:hAnsi="Times New Roman" w:cs="Times New Roman"/>
          <w:sz w:val="24"/>
        </w:rPr>
        <w:t xml:space="preserve"> palavras chave: </w:t>
      </w:r>
      <w:r w:rsidRPr="00BB64B5">
        <w:rPr>
          <w:rFonts w:ascii="Times New Roman" w:eastAsia="Times New Roman" w:hAnsi="Times New Roman" w:cs="Times New Roman"/>
          <w:sz w:val="24"/>
        </w:rPr>
        <w:t>LEI, RESOLUÇÃO, TERMO DE AUTORIZAÇÃO, DESPACHO DE JULGAMENTO, PORTARIA, DELIBERAÇÃO, ATO DECLARATÓRIO EXECUTIVO, CARTA-CIRCULAR, ALVARÁ, ARESTO, ATO, ATA, RESOLUÇÃO AUTORIZATIVA, RESOLUÇÕES AUTORIZATIVAS, RESOLUÇÃO HOMOLOGATÓRIA, DECISÃO, DECISÕES</w:t>
      </w:r>
      <w:r>
        <w:rPr>
          <w:rFonts w:ascii="Times New Roman" w:eastAsia="Times New Roman" w:hAnsi="Times New Roman" w:cs="Times New Roman"/>
          <w:sz w:val="24"/>
        </w:rPr>
        <w:t>, PORTARIA INTERMINISTERIAL, SOLUÇÃO DE CONSULTA.</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os caso que não se </w:t>
      </w:r>
      <w:proofErr w:type="gramStart"/>
      <w:r>
        <w:rPr>
          <w:rFonts w:ascii="Times New Roman" w:eastAsia="Times New Roman" w:hAnsi="Times New Roman" w:cs="Times New Roman"/>
          <w:sz w:val="24"/>
        </w:rPr>
        <w:t>enquadram</w:t>
      </w:r>
      <w:proofErr w:type="gramEnd"/>
      <w:r>
        <w:rPr>
          <w:rFonts w:ascii="Times New Roman" w:eastAsia="Times New Roman" w:hAnsi="Times New Roman" w:cs="Times New Roman"/>
          <w:sz w:val="24"/>
        </w:rPr>
        <w:t xml:space="preserve"> nessa regra, a detecção dos inicios é feita de forma menos robusta. É o caso de algumas </w:t>
      </w:r>
      <w:r w:rsidR="00BF536D">
        <w:rPr>
          <w:rFonts w:ascii="Times New Roman" w:eastAsia="Times New Roman" w:hAnsi="Times New Roman" w:cs="Times New Roman"/>
          <w:sz w:val="24"/>
        </w:rPr>
        <w:t>ocorrências</w:t>
      </w:r>
      <w:r>
        <w:rPr>
          <w:rFonts w:ascii="Times New Roman" w:eastAsia="Times New Roman" w:hAnsi="Times New Roman" w:cs="Times New Roman"/>
          <w:sz w:val="24"/>
        </w:rPr>
        <w:t xml:space="preserve"> de Acórdãos, como o ilustrado no exemplo. Nesses casos, identifica-se o inicio da publicação pela sequencia: &lt;Quebra de linha dupla&gt; + &lt;Palavra – chave&gt; + &lt;Quebra de linha dupla&gt;. O método de identificação do inicio da portaria é armazenado nos dados para eventuais depurações e detalhamentos.</w:t>
      </w:r>
    </w:p>
    <w:p w:rsidR="00626E05" w:rsidRDefault="00626E0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marcação do inicio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ainda passa por mais um tratamento, para lidar com a diagramação do DOU que coloca, frequentemente, o nome do órgão de origem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anteriormente à palavra chave da natureza da mesma. Assim, o correto nesses casos é considerar que a publicação tem inicio na primeira letra do nome do órgão, e não na primeira letra da palavra chave.</w:t>
      </w:r>
    </w:p>
    <w:p w:rsidR="00CD064E" w:rsidRDefault="00CD064E" w:rsidP="00AD0060">
      <w:pPr>
        <w:spacing w:after="0" w:line="360" w:lineRule="auto"/>
        <w:ind w:firstLine="708"/>
        <w:rPr>
          <w:rFonts w:ascii="Times New Roman" w:eastAsia="Times New Roman" w:hAnsi="Times New Roman" w:cs="Times New Roman"/>
          <w:sz w:val="24"/>
        </w:rPr>
      </w:pPr>
    </w:p>
    <w:p w:rsidR="00CD064E" w:rsidRPr="001F20D9" w:rsidRDefault="00A960D9" w:rsidP="001F20D9">
      <w:pPr>
        <w:pStyle w:val="Ttulo3"/>
        <w:numPr>
          <w:ilvl w:val="2"/>
          <w:numId w:val="3"/>
        </w:numPr>
      </w:pPr>
      <w:r>
        <w:t>Modelagem</w:t>
      </w:r>
      <w:r w:rsidR="00CD064E" w:rsidRPr="001F20D9">
        <w:t xml:space="preserve"> das redes sociais</w:t>
      </w:r>
    </w:p>
    <w:p w:rsidR="00A960D9" w:rsidRDefault="00A960D9" w:rsidP="00AD0060">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A modelagem, segundo grupo de atividades do processo de análise de redes sociais segundo </w:t>
      </w:r>
      <w:proofErr w:type="spellStart"/>
      <w:r w:rsidR="008B07B0">
        <w:rPr>
          <w:rFonts w:ascii="Times New Roman" w:eastAsia="Times New Roman" w:hAnsi="Times New Roman" w:cs="Times New Roman"/>
          <w:sz w:val="24"/>
        </w:rPr>
        <w:t>Ressler</w:t>
      </w:r>
      <w:proofErr w:type="spellEnd"/>
      <w:r>
        <w:rPr>
          <w:rFonts w:ascii="Times New Roman" w:eastAsia="Times New Roman" w:hAnsi="Times New Roman" w:cs="Times New Roman"/>
          <w:sz w:val="24"/>
        </w:rPr>
        <w:t xml:space="preserve"> (2006), pode ser dividida em dois outros grupos de atividades, </w:t>
      </w:r>
      <w:r>
        <w:rPr>
          <w:rFonts w:ascii="Times New Roman" w:eastAsia="Times New Roman" w:hAnsi="Times New Roman" w:cs="Times New Roman"/>
          <w:sz w:val="24"/>
        </w:rPr>
        <w:lastRenderedPageBreak/>
        <w:t xml:space="preserve">conforme sugerem </w:t>
      </w:r>
      <w:proofErr w:type="spellStart"/>
      <w:r w:rsidR="008B07B0">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sidR="008B07B0">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(2011). Esses autores identificam como atividades fundamentais na modelagem da rede: (a) a definição de fronteiras da rede e (b) o estabelecimento de critérios para a detecção de relacionamentos.</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r w:rsidR="008B07B0">
        <w:rPr>
          <w:rFonts w:ascii="Times New Roman" w:eastAsia="Times New Roman" w:hAnsi="Times New Roman" w:cs="Times New Roman"/>
          <w:sz w:val="24"/>
        </w:rPr>
        <w:t>os autores</w:t>
      </w:r>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proofErr w:type="gramStart"/>
      <w:r>
        <w:rPr>
          <w:rFonts w:ascii="Times New Roman" w:eastAsia="Times New Roman" w:hAnsi="Times New Roman" w:cs="Times New Roman"/>
          <w:sz w:val="24"/>
        </w:rPr>
        <w:t xml:space="preserve"> por exemplo</w:t>
      </w:r>
      <w:proofErr w:type="gramEnd"/>
      <w:r>
        <w:rPr>
          <w:rFonts w:ascii="Times New Roman" w:eastAsia="Times New Roman" w:hAnsi="Times New Roman" w:cs="Times New Roman"/>
          <w:sz w:val="24"/>
        </w:rPr>
        <w:t xml:space="preserve">. Nesse 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 e </w:t>
      </w:r>
      <w:proofErr w:type="gramStart"/>
      <w:r>
        <w:rPr>
          <w:rFonts w:ascii="Times New Roman" w:eastAsia="Times New Roman" w:hAnsi="Times New Roman" w:cs="Times New Roman"/>
          <w:sz w:val="24"/>
        </w:rPr>
        <w:t>RIDDLE,</w:t>
      </w:r>
      <w:proofErr w:type="gramEnd"/>
      <w:r>
        <w:rPr>
          <w:rFonts w:ascii="Times New Roman" w:eastAsia="Times New Roman" w:hAnsi="Times New Roman" w:cs="Times New Roman"/>
          <w:sz w:val="24"/>
        </w:rPr>
        <w:t>2011)</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organizações públicas da administração direta e indireta e </w:t>
      </w:r>
      <w:proofErr w:type="gramStart"/>
      <w:r>
        <w:rPr>
          <w:rFonts w:ascii="Times New Roman" w:eastAsia="Times New Roman" w:hAnsi="Times New Roman" w:cs="Times New Roman"/>
          <w:sz w:val="24"/>
        </w:rPr>
        <w:t xml:space="preserve">pessoas cujo nome foi mencionado no Diário Oficial da União, e o </w:t>
      </w:r>
      <w:r w:rsidR="008B07B0">
        <w:rPr>
          <w:rFonts w:ascii="Times New Roman" w:eastAsia="Times New Roman" w:hAnsi="Times New Roman" w:cs="Times New Roman"/>
          <w:sz w:val="24"/>
        </w:rPr>
        <w:t>trabalho</w:t>
      </w:r>
      <w:r>
        <w:rPr>
          <w:rFonts w:ascii="Times New Roman" w:eastAsia="Times New Roman" w:hAnsi="Times New Roman" w:cs="Times New Roman"/>
          <w:sz w:val="24"/>
        </w:rPr>
        <w:t xml:space="preserve"> investiga</w:t>
      </w:r>
      <w:proofErr w:type="gramEnd"/>
      <w:r>
        <w:rPr>
          <w:rFonts w:ascii="Times New Roman" w:eastAsia="Times New Roman" w:hAnsi="Times New Roman" w:cs="Times New Roman"/>
          <w:sz w:val="24"/>
        </w:rPr>
        <w:t xml:space="preserve"> se realmente há uma rede social entre esses elementos que possa ser extraída das informações do DOU.</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w:t>
      </w:r>
      <w:proofErr w:type="spellStart"/>
      <w:r w:rsidR="008B07B0">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e </w:t>
      </w:r>
      <w:r w:rsidR="008B07B0">
        <w:rPr>
          <w:rFonts w:ascii="Times New Roman" w:eastAsia="Times New Roman" w:hAnsi="Times New Roman" w:cs="Times New Roman"/>
          <w:sz w:val="24"/>
        </w:rPr>
        <w:t xml:space="preserve">Law </w:t>
      </w:r>
      <w:r>
        <w:rPr>
          <w:rFonts w:ascii="Times New Roman" w:eastAsia="Times New Roman" w:hAnsi="Times New Roman" w:cs="Times New Roman"/>
          <w:sz w:val="24"/>
        </w:rPr>
        <w:t xml:space="preserve">(1984),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A960D9" w:rsidRDefault="00A960D9" w:rsidP="00A960D9">
      <w:pPr>
        <w:ind w:left="1440" w:firstLine="720"/>
      </w:pPr>
      <w:r>
        <w:rPr>
          <w:rFonts w:ascii="Times New Roman" w:eastAsia="Times New Roman" w:hAnsi="Times New Roman" w:cs="Times New Roman"/>
        </w:rPr>
        <w:lastRenderedPageBreak/>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w:t>
      </w:r>
      <w:r w:rsidR="008B07B0">
        <w:rPr>
          <w:rFonts w:ascii="Times New Roman" w:eastAsia="Times New Roman" w:hAnsi="Times New Roman" w:cs="Times New Roman"/>
        </w:rPr>
        <w:t>;</w:t>
      </w:r>
      <w:r>
        <w:rPr>
          <w:rFonts w:ascii="Times New Roman" w:eastAsia="Times New Roman" w:hAnsi="Times New Roman" w:cs="Times New Roman"/>
        </w:rPr>
        <w:t xml:space="preserve"> LAW, 1989)</w:t>
      </w:r>
      <w:r w:rsidR="008B07B0">
        <w:rPr>
          <w:rFonts w:ascii="Times New Roman" w:eastAsia="Times New Roman" w:hAnsi="Times New Roman" w:cs="Times New Roman"/>
        </w:rPr>
        <w:t xml:space="preserve"> </w:t>
      </w:r>
      <w:r>
        <w:rPr>
          <w:rFonts w:ascii="Times New Roman" w:eastAsia="Times New Roman" w:hAnsi="Times New Roman" w:cs="Times New Roman"/>
        </w:rPr>
        <w:t xml:space="preserve"> (tradução do autor)</w:t>
      </w:r>
    </w:p>
    <w:p w:rsidR="00A960D9" w:rsidRDefault="00A960D9" w:rsidP="00AD0060">
      <w:pPr>
        <w:spacing w:after="0" w:line="360" w:lineRule="auto"/>
        <w:ind w:firstLine="708"/>
        <w:rPr>
          <w:rFonts w:ascii="Times New Roman" w:eastAsia="Times New Roman" w:hAnsi="Times New Roman" w:cs="Times New Roman"/>
          <w:sz w:val="24"/>
        </w:rPr>
      </w:pPr>
    </w:p>
    <w:p w:rsidR="00A960D9" w:rsidRDefault="00A960D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 modelagem da rede faz uso das informações disponibilizadas pela fase de coleta associando os atores da rede aos nomes de pessoas e organizações identificados e os eventos são representados pelas publicações.</w:t>
      </w:r>
    </w:p>
    <w:p w:rsidR="00626E05" w:rsidRDefault="00626E05" w:rsidP="00AD0060">
      <w:pPr>
        <w:spacing w:after="0" w:line="360" w:lineRule="auto"/>
        <w:ind w:firstLine="708"/>
        <w:rPr>
          <w:rFonts w:ascii="Times New Roman" w:eastAsia="Times New Roman" w:hAnsi="Times New Roman" w:cs="Times New Roman"/>
          <w:sz w:val="24"/>
        </w:rPr>
      </w:pPr>
    </w:p>
    <w:p w:rsidR="00626E05" w:rsidRDefault="00626E05" w:rsidP="00626E05">
      <w:pPr>
        <w:spacing w:after="0" w:line="360" w:lineRule="auto"/>
        <w:ind w:firstLine="708"/>
        <w:jc w:val="center"/>
        <w:rPr>
          <w:rFonts w:ascii="Times New Roman" w:eastAsia="Times New Roman" w:hAnsi="Times New Roman" w:cs="Times New Roman"/>
          <w:sz w:val="24"/>
        </w:rPr>
      </w:pPr>
      <w:r w:rsidRPr="00626E05">
        <w:rPr>
          <w:rFonts w:ascii="Times New Roman" w:eastAsia="Times New Roman" w:hAnsi="Times New Roman" w:cs="Times New Roman"/>
          <w:sz w:val="24"/>
        </w:rPr>
        <w:drawing>
          <wp:inline distT="0" distB="0" distL="0" distR="0" wp14:anchorId="3C171BDF" wp14:editId="5D951F50">
            <wp:extent cx="3114675" cy="4543425"/>
            <wp:effectExtent l="0" t="0" r="9525" b="952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4675" cy="4543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26E05" w:rsidRPr="00626E05" w:rsidRDefault="00626E05" w:rsidP="00626E05">
      <w:pPr>
        <w:spacing w:after="0" w:line="360" w:lineRule="auto"/>
        <w:ind w:firstLine="708"/>
        <w:jc w:val="center"/>
        <w:rPr>
          <w:rFonts w:ascii="Times New Roman" w:eastAsia="Times New Roman" w:hAnsi="Times New Roman" w:cs="Times New Roman"/>
        </w:rPr>
      </w:pPr>
      <w:r w:rsidRPr="00626E05">
        <w:rPr>
          <w:rFonts w:ascii="Times New Roman" w:eastAsia="Times New Roman" w:hAnsi="Times New Roman" w:cs="Times New Roman"/>
        </w:rPr>
        <w:t xml:space="preserve">Figura </w:t>
      </w:r>
      <w:proofErr w:type="spellStart"/>
      <w:r w:rsidRPr="00626E05">
        <w:rPr>
          <w:rFonts w:ascii="Times New Roman" w:eastAsia="Times New Roman" w:hAnsi="Times New Roman" w:cs="Times New Roman"/>
        </w:rPr>
        <w:t>xx</w:t>
      </w:r>
      <w:proofErr w:type="spellEnd"/>
      <w:r w:rsidRPr="00626E05">
        <w:rPr>
          <w:rFonts w:ascii="Times New Roman" w:eastAsia="Times New Roman" w:hAnsi="Times New Roman" w:cs="Times New Roman"/>
        </w:rPr>
        <w:t xml:space="preserve"> -</w:t>
      </w:r>
      <w:proofErr w:type="gramStart"/>
      <w:r w:rsidRPr="00626E05">
        <w:rPr>
          <w:rFonts w:ascii="Times New Roman" w:eastAsia="Times New Roman" w:hAnsi="Times New Roman" w:cs="Times New Roman"/>
        </w:rPr>
        <w:t xml:space="preserve">  </w:t>
      </w:r>
      <w:proofErr w:type="gramEnd"/>
      <w:r w:rsidRPr="00626E05">
        <w:rPr>
          <w:rFonts w:ascii="Times New Roman" w:eastAsia="Times New Roman" w:hAnsi="Times New Roman" w:cs="Times New Roman"/>
        </w:rPr>
        <w:t>reprodução de trecho do DOU com identificação dos elementos da rede</w:t>
      </w:r>
    </w:p>
    <w:p w:rsidR="008B07B0" w:rsidRDefault="008B07B0" w:rsidP="00AD0060">
      <w:pPr>
        <w:spacing w:after="0" w:line="360" w:lineRule="auto"/>
        <w:ind w:firstLine="708"/>
        <w:rPr>
          <w:rFonts w:ascii="Times New Roman" w:eastAsia="Times New Roman" w:hAnsi="Times New Roman" w:cs="Times New Roman"/>
          <w:sz w:val="24"/>
        </w:rPr>
      </w:pPr>
    </w:p>
    <w:p w:rsidR="008B07B0" w:rsidRDefault="008B07B0" w:rsidP="008B07B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Para definir computacionalmente a fronteira entre o texto pertencente a cada publicação, a aproximação feita é a de que uma publicação termina onde tem inicio a publicação seguinte. De fato, no diário oficial todos os textos encontrados nas páginas pertencem a alguma publicação. Há exceções como o índice e uma ou duas ocorrências de publicidade em cada edição, mas para o estudo desenvolvido aqui e em comparação ao volume de dados, são desprezíveis.</w:t>
      </w:r>
    </w:p>
    <w:p w:rsidR="00A960D9" w:rsidRDefault="00626E05" w:rsidP="00AD0060">
      <w:pPr>
        <w:spacing w:after="0" w:line="360" w:lineRule="auto"/>
        <w:ind w:firstLine="708"/>
        <w:rPr>
          <w:rFonts w:ascii="Times New Roman" w:eastAsia="Times New Roman" w:hAnsi="Times New Roman" w:cs="Times New Roman"/>
          <w:sz w:val="24"/>
        </w:rPr>
      </w:pPr>
      <w:r w:rsidRPr="00626E05">
        <w:rPr>
          <w:rFonts w:ascii="Times New Roman" w:eastAsia="Times New Roman" w:hAnsi="Times New Roman" w:cs="Times New Roman"/>
          <w:sz w:val="24"/>
        </w:rPr>
        <w:t xml:space="preserve">Na </w:t>
      </w:r>
      <w:r>
        <w:rPr>
          <w:rFonts w:ascii="Times New Roman" w:eastAsia="Times New Roman" w:hAnsi="Times New Roman" w:cs="Times New Roman"/>
          <w:sz w:val="24"/>
        </w:rPr>
        <w:t xml:space="preserve">figura XX apresenta-se um exemplo de </w:t>
      </w:r>
      <w:r w:rsidR="008B07B0">
        <w:rPr>
          <w:rFonts w:ascii="Times New Roman" w:eastAsia="Times New Roman" w:hAnsi="Times New Roman" w:cs="Times New Roman"/>
          <w:sz w:val="24"/>
        </w:rPr>
        <w:t xml:space="preserve">duas publicações na qual o limite entre uma e outra é definido dessa forma. O inicio da portaria 148 é </w:t>
      </w:r>
      <w:proofErr w:type="gramStart"/>
      <w:r w:rsidR="008B07B0">
        <w:rPr>
          <w:rFonts w:ascii="Times New Roman" w:eastAsia="Times New Roman" w:hAnsi="Times New Roman" w:cs="Times New Roman"/>
          <w:sz w:val="24"/>
        </w:rPr>
        <w:t xml:space="preserve">definido pela ocorrência da palavra chave </w:t>
      </w:r>
      <w:r w:rsidR="008B07B0" w:rsidRPr="008B07B0">
        <w:rPr>
          <w:rFonts w:ascii="Times New Roman" w:eastAsia="Times New Roman" w:hAnsi="Times New Roman" w:cs="Times New Roman"/>
          <w:i/>
          <w:sz w:val="24"/>
        </w:rPr>
        <w:t>portaria</w:t>
      </w:r>
      <w:r w:rsidR="008B07B0">
        <w:rPr>
          <w:rFonts w:ascii="Times New Roman" w:eastAsia="Times New Roman" w:hAnsi="Times New Roman" w:cs="Times New Roman"/>
          <w:i/>
          <w:sz w:val="24"/>
        </w:rPr>
        <w:t xml:space="preserve"> </w:t>
      </w:r>
      <w:r w:rsidR="008B07B0">
        <w:rPr>
          <w:rFonts w:ascii="Times New Roman" w:eastAsia="Times New Roman" w:hAnsi="Times New Roman" w:cs="Times New Roman"/>
          <w:sz w:val="24"/>
        </w:rPr>
        <w:t>seguida de numeração e data</w:t>
      </w:r>
      <w:proofErr w:type="gramEnd"/>
      <w:r w:rsidR="008B07B0">
        <w:rPr>
          <w:rFonts w:ascii="Times New Roman" w:eastAsia="Times New Roman" w:hAnsi="Times New Roman" w:cs="Times New Roman"/>
          <w:sz w:val="24"/>
        </w:rPr>
        <w:t xml:space="preserve">. Como o texto imediatamente anterior a essa palavra chave é o nome de um órgão público, considera-se esse texto também como parte integrante do inicio da publicação. Na sequencia de palavras </w:t>
      </w:r>
      <w:proofErr w:type="gramStart"/>
      <w:r w:rsidR="008B07B0">
        <w:rPr>
          <w:rFonts w:ascii="Times New Roman" w:eastAsia="Times New Roman" w:hAnsi="Times New Roman" w:cs="Times New Roman"/>
          <w:sz w:val="24"/>
        </w:rPr>
        <w:t>a</w:t>
      </w:r>
      <w:proofErr w:type="gramEnd"/>
      <w:r w:rsidR="008B07B0">
        <w:rPr>
          <w:rFonts w:ascii="Times New Roman" w:eastAsia="Times New Roman" w:hAnsi="Times New Roman" w:cs="Times New Roman"/>
          <w:sz w:val="24"/>
        </w:rPr>
        <w:t xml:space="preserve"> próxima ocorrência de uma palavra chave de inicio de publicação é </w:t>
      </w:r>
      <w:r w:rsidR="008B07B0" w:rsidRPr="000F000F">
        <w:rPr>
          <w:rFonts w:ascii="Times New Roman" w:eastAsia="Times New Roman" w:hAnsi="Times New Roman" w:cs="Times New Roman"/>
          <w:i/>
          <w:sz w:val="24"/>
        </w:rPr>
        <w:t>despachos do superintendente</w:t>
      </w:r>
      <w:r w:rsidR="008B07B0">
        <w:rPr>
          <w:rFonts w:ascii="Times New Roman" w:eastAsia="Times New Roman" w:hAnsi="Times New Roman" w:cs="Times New Roman"/>
          <w:sz w:val="24"/>
        </w:rPr>
        <w:t xml:space="preserve"> </w:t>
      </w:r>
      <w:r w:rsidR="000F000F">
        <w:rPr>
          <w:rFonts w:ascii="Times New Roman" w:eastAsia="Times New Roman" w:hAnsi="Times New Roman" w:cs="Times New Roman"/>
          <w:sz w:val="24"/>
        </w:rPr>
        <w:t>que, por estar precedido de uma quebra de linha dupla é identificado pelo sistema como um marcador de inicio de publicação. O texto que o precede também é incluído como inicio de publicação</w:t>
      </w:r>
      <w:proofErr w:type="gramStart"/>
      <w:r w:rsidR="000F000F">
        <w:rPr>
          <w:rFonts w:ascii="Times New Roman" w:eastAsia="Times New Roman" w:hAnsi="Times New Roman" w:cs="Times New Roman"/>
          <w:sz w:val="24"/>
        </w:rPr>
        <w:t xml:space="preserve"> pois</w:t>
      </w:r>
      <w:proofErr w:type="gramEnd"/>
      <w:r w:rsidR="000F000F">
        <w:rPr>
          <w:rFonts w:ascii="Times New Roman" w:eastAsia="Times New Roman" w:hAnsi="Times New Roman" w:cs="Times New Roman"/>
          <w:sz w:val="24"/>
        </w:rPr>
        <w:t xml:space="preserve"> se trata de nome de órgão. Assim, considera-se como texto pertencente à portaria 148 todo texto contido entre seu inicio e o inicio do </w:t>
      </w:r>
      <w:r w:rsidR="000F000F" w:rsidRPr="000F000F">
        <w:rPr>
          <w:rFonts w:ascii="Times New Roman" w:eastAsia="Times New Roman" w:hAnsi="Times New Roman" w:cs="Times New Roman"/>
          <w:i/>
          <w:sz w:val="24"/>
        </w:rPr>
        <w:t>despacho do superintendente</w:t>
      </w:r>
      <w:r w:rsidR="000F000F">
        <w:rPr>
          <w:rFonts w:ascii="Times New Roman" w:eastAsia="Times New Roman" w:hAnsi="Times New Roman" w:cs="Times New Roman"/>
          <w:sz w:val="24"/>
        </w:rPr>
        <w:t xml:space="preserve"> que ocorre sem seguida. </w:t>
      </w:r>
      <w:r w:rsidR="00437173">
        <w:rPr>
          <w:rFonts w:ascii="Times New Roman" w:eastAsia="Times New Roman" w:hAnsi="Times New Roman" w:cs="Times New Roman"/>
          <w:sz w:val="24"/>
        </w:rPr>
        <w:t xml:space="preserve">Assim, o evento ao </w:t>
      </w:r>
      <w:proofErr w:type="gramStart"/>
      <w:r w:rsidR="00437173">
        <w:rPr>
          <w:rFonts w:ascii="Times New Roman" w:eastAsia="Times New Roman" w:hAnsi="Times New Roman" w:cs="Times New Roman"/>
          <w:sz w:val="24"/>
        </w:rPr>
        <w:t>qual os</w:t>
      </w:r>
      <w:proofErr w:type="gramEnd"/>
      <w:r w:rsidR="00437173">
        <w:rPr>
          <w:rFonts w:ascii="Times New Roman" w:eastAsia="Times New Roman" w:hAnsi="Times New Roman" w:cs="Times New Roman"/>
          <w:sz w:val="24"/>
        </w:rPr>
        <w:t xml:space="preserve"> atores serão associados é a portaria148 e o texto dentro do qual serão procurados os atores também está computacionalmente definido.</w:t>
      </w:r>
    </w:p>
    <w:p w:rsidR="00437173" w:rsidRDefault="0043717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atores identificados no texto correspondente à portaria 148 são, conforme proposto, associados a essa portaria, fazendo o papel de atores na rede e se associando ao evento, conforme a parte inferior da figura XX representa.</w:t>
      </w:r>
    </w:p>
    <w:p w:rsidR="00437173"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modulo de software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cujo código esta disponível em anexo a esse trabalho, desempenha os passos acima descritos.</w:t>
      </w:r>
    </w:p>
    <w:p w:rsidR="005C2169"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Escrito em Java, o módulo utiliza a API do Gate para executar, sobre cada arquivo texto disponibilizado pelo módulo </w:t>
      </w:r>
      <w:proofErr w:type="spellStart"/>
      <w:proofErr w:type="gramStart"/>
      <w:r>
        <w:rPr>
          <w:rFonts w:ascii="Times New Roman" w:eastAsia="Times New Roman" w:hAnsi="Times New Roman" w:cs="Times New Roman"/>
          <w:sz w:val="24"/>
        </w:rPr>
        <w:t>DouPDFDownloader</w:t>
      </w:r>
      <w:proofErr w:type="spellEnd"/>
      <w:proofErr w:type="gramEnd"/>
      <w:r>
        <w:rPr>
          <w:rFonts w:ascii="Times New Roman" w:eastAsia="Times New Roman" w:hAnsi="Times New Roman" w:cs="Times New Roman"/>
          <w:sz w:val="24"/>
        </w:rPr>
        <w:t xml:space="preserve">, a seguinte sequencia de processamento, representada em </w:t>
      </w:r>
      <w:proofErr w:type="spellStart"/>
      <w:r>
        <w:rPr>
          <w:rFonts w:ascii="Times New Roman" w:eastAsia="Times New Roman" w:hAnsi="Times New Roman" w:cs="Times New Roman"/>
          <w:sz w:val="24"/>
        </w:rPr>
        <w:t>pseudo-código</w:t>
      </w:r>
      <w:proofErr w:type="spellEnd"/>
      <w:r>
        <w:rPr>
          <w:rFonts w:ascii="Times New Roman" w:eastAsia="Times New Roman" w:hAnsi="Times New Roman" w:cs="Times New Roman"/>
          <w:sz w:val="24"/>
        </w:rPr>
        <w:t xml:space="preserve"> a seguir:</w:t>
      </w:r>
    </w:p>
    <w:p w:rsidR="005C2169" w:rsidRDefault="005C2169" w:rsidP="00AD0060">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5C2169" w:rsidRPr="00164CDA" w:rsidTr="005C2169">
        <w:tc>
          <w:tcPr>
            <w:tcW w:w="8644" w:type="dxa"/>
          </w:tcPr>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PARA cada arquivo texto </w:t>
            </w:r>
            <w:r w:rsidR="00164CDA" w:rsidRPr="00164CDA">
              <w:rPr>
                <w:rFonts w:ascii="Times New Roman" w:eastAsia="Times New Roman" w:hAnsi="Times New Roman" w:cs="Times New Roman"/>
                <w:sz w:val="22"/>
              </w:rPr>
              <w:t>disponí</w:t>
            </w:r>
            <w:r w:rsidRPr="00164CDA">
              <w:rPr>
                <w:rFonts w:ascii="Times New Roman" w:eastAsia="Times New Roman" w:hAnsi="Times New Roman" w:cs="Times New Roman"/>
                <w:sz w:val="22"/>
              </w:rPr>
              <w:t>vel</w:t>
            </w:r>
            <w:r w:rsidR="00164CDA" w:rsidRPr="00164CDA">
              <w:rPr>
                <w:rFonts w:ascii="Times New Roman" w:eastAsia="Times New Roman" w:hAnsi="Times New Roman" w:cs="Times New Roman"/>
                <w:sz w:val="22"/>
              </w:rPr>
              <w:t>:</w:t>
            </w:r>
          </w:p>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Executar </w:t>
            </w:r>
            <w:r w:rsidR="00164CDA" w:rsidRPr="00164CDA">
              <w:rPr>
                <w:rFonts w:ascii="Times New Roman" w:eastAsia="Times New Roman" w:hAnsi="Times New Roman" w:cs="Times New Roman"/>
                <w:sz w:val="22"/>
              </w:rPr>
              <w:t>o Gazetteer e o Tokeniser para identificação dos elementos chave.</w:t>
            </w:r>
          </w:p>
          <w:p w:rsidR="00164CDA" w:rsidRPr="00164CDA" w:rsidRDefault="00164CDA"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marcação de inicio de publicação do texto: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ENQUANTO não encontrar a marcação de inicio da próxima publicação: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Percorrer o texto armazenando os atores em uma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lastRenderedPageBreak/>
              <w:t xml:space="preserve">                        FIM ENQUANTO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ator armazenado na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Criar um registro no Banco associando cada </w:t>
            </w:r>
            <w:r w:rsidR="000A7808" w:rsidRPr="00164CDA">
              <w:rPr>
                <w:rFonts w:ascii="Times New Roman" w:eastAsia="Times New Roman" w:hAnsi="Times New Roman" w:cs="Times New Roman"/>
                <w:sz w:val="22"/>
              </w:rPr>
              <w:t>par de atores</w:t>
            </w:r>
            <w:r w:rsidRPr="00164CDA">
              <w:rPr>
                <w:rFonts w:ascii="Times New Roman" w:eastAsia="Times New Roman" w:hAnsi="Times New Roman" w:cs="Times New Roman"/>
                <w:sz w:val="22"/>
              </w:rPr>
              <w:t xml:space="preserve"> da lista.</w:t>
            </w:r>
          </w:p>
          <w:p w:rsid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6F2804" w:rsidRPr="00164CDA" w:rsidRDefault="006F2804"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Pr>
                <w:rFonts w:ascii="Times New Roman" w:eastAsia="Times New Roman" w:hAnsi="Times New Roman" w:cs="Times New Roman"/>
                <w:sz w:val="22"/>
              </w:rPr>
              <w:t>Armazenar os dados referentes à publicação.</w:t>
            </w:r>
            <w:r>
              <w:rPr>
                <w:rFonts w:ascii="Times New Roman" w:eastAsia="Times New Roman" w:hAnsi="Times New Roman" w:cs="Times New Roman"/>
                <w:sz w:val="24"/>
              </w:rPr>
              <w:t xml:space="preserve"> </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FIM PARA</w:t>
            </w:r>
          </w:p>
        </w:tc>
      </w:tr>
    </w:tbl>
    <w:p w:rsidR="005C2169" w:rsidRPr="006F2804" w:rsidRDefault="006F2804" w:rsidP="006F2804">
      <w:pPr>
        <w:spacing w:after="0" w:line="360" w:lineRule="auto"/>
        <w:ind w:firstLine="708"/>
        <w:jc w:val="center"/>
        <w:rPr>
          <w:rFonts w:ascii="Times New Roman" w:eastAsia="Times New Roman" w:hAnsi="Times New Roman" w:cs="Times New Roman"/>
        </w:rPr>
      </w:pPr>
      <w:r w:rsidRPr="006F2804">
        <w:rPr>
          <w:rFonts w:ascii="Times New Roman" w:eastAsia="Times New Roman" w:hAnsi="Times New Roman" w:cs="Times New Roman"/>
        </w:rPr>
        <w:lastRenderedPageBreak/>
        <w:t xml:space="preserve">Listagem XX – </w:t>
      </w:r>
      <w:proofErr w:type="spellStart"/>
      <w:r w:rsidRPr="006F2804">
        <w:rPr>
          <w:rFonts w:ascii="Times New Roman" w:eastAsia="Times New Roman" w:hAnsi="Times New Roman" w:cs="Times New Roman"/>
        </w:rPr>
        <w:t>Pseudo-codigo</w:t>
      </w:r>
      <w:proofErr w:type="spellEnd"/>
      <w:r w:rsidRPr="006F2804">
        <w:rPr>
          <w:rFonts w:ascii="Times New Roman" w:eastAsia="Times New Roman" w:hAnsi="Times New Roman" w:cs="Times New Roman"/>
        </w:rPr>
        <w:t xml:space="preserve"> para identificação dos relacionamentos</w:t>
      </w:r>
    </w:p>
    <w:bookmarkEnd w:id="15"/>
    <w:p w:rsidR="001F06E5" w:rsidRDefault="001F06E5" w:rsidP="00E8049D">
      <w:pPr>
        <w:spacing w:after="0" w:line="360" w:lineRule="auto"/>
        <w:ind w:firstLine="708"/>
        <w:rPr>
          <w:rFonts w:ascii="Times New Roman" w:eastAsia="Times New Roman" w:hAnsi="Times New Roman" w:cs="Times New Roman"/>
          <w:sz w:val="24"/>
        </w:rPr>
      </w:pPr>
    </w:p>
    <w:p w:rsidR="006231F9" w:rsidRDefault="006231F9"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modelagem de redes com relacionamentos dirigidos, a abordagem leva em consideração o órgão autor da publicação. Devido a isso, esse tipo de rede só pode ser modelado, utilizando o software aqui proposto, para redes de órgãos que façam publicações e, ainda, que estejam listados no índice do DOU.</w:t>
      </w:r>
      <w:r w:rsidR="00DE067D">
        <w:rPr>
          <w:rFonts w:ascii="Times New Roman" w:eastAsia="Times New Roman" w:hAnsi="Times New Roman" w:cs="Times New Roman"/>
          <w:sz w:val="24"/>
        </w:rPr>
        <w:t xml:space="preserve"> Assim, se um órgão é detectado em uma portaria reproduzida em uma página referente às publicações de um determinado órgão, esse será considerado no sistema como </w:t>
      </w:r>
      <w:r w:rsidR="00DE067D" w:rsidRPr="00DE067D">
        <w:rPr>
          <w:rFonts w:ascii="Times New Roman" w:eastAsia="Times New Roman" w:hAnsi="Times New Roman" w:cs="Times New Roman"/>
          <w:i/>
          <w:sz w:val="24"/>
        </w:rPr>
        <w:t>publicador</w:t>
      </w:r>
      <w:r w:rsidR="00DE067D">
        <w:rPr>
          <w:rFonts w:ascii="Times New Roman" w:eastAsia="Times New Roman" w:hAnsi="Times New Roman" w:cs="Times New Roman"/>
          <w:sz w:val="24"/>
        </w:rPr>
        <w:t xml:space="preserve">, enquanto aquele é armazenado como </w:t>
      </w:r>
      <w:r w:rsidR="00DE067D" w:rsidRPr="00DE067D">
        <w:rPr>
          <w:rFonts w:ascii="Times New Roman" w:eastAsia="Times New Roman" w:hAnsi="Times New Roman" w:cs="Times New Roman"/>
          <w:i/>
          <w:sz w:val="24"/>
        </w:rPr>
        <w:t>citado</w:t>
      </w:r>
      <w:r w:rsidR="00DE067D">
        <w:rPr>
          <w:rFonts w:ascii="Times New Roman" w:eastAsia="Times New Roman" w:hAnsi="Times New Roman" w:cs="Times New Roman"/>
          <w:sz w:val="24"/>
        </w:rPr>
        <w:t>. A modelagem disso é feita com um único atributo da publicação, que armazena o autor da mesma. A consulta responsável pela recuperação dos relacionamentos pode, então, considerar essa informação e gerar os arquivos com a ordem correta, refletindo a orientação do relacionamento.</w:t>
      </w:r>
    </w:p>
    <w:p w:rsidR="00DE067D" w:rsidRDefault="00DE067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premissa foi utilizada por Russel (2011) em sua discussão sobre medição da influência de indivíduos no espaço informacional de outrem. O autor discute o fenômeno do </w:t>
      </w:r>
      <w:proofErr w:type="spellStart"/>
      <w:r>
        <w:rPr>
          <w:rFonts w:ascii="Times New Roman" w:eastAsia="Times New Roman" w:hAnsi="Times New Roman" w:cs="Times New Roman"/>
          <w:sz w:val="24"/>
        </w:rPr>
        <w:t>Twitter</w:t>
      </w:r>
      <w:proofErr w:type="spellEnd"/>
      <w:r>
        <w:rPr>
          <w:rFonts w:ascii="Times New Roman" w:eastAsia="Times New Roman" w:hAnsi="Times New Roman" w:cs="Times New Roman"/>
          <w:sz w:val="24"/>
        </w:rPr>
        <w:t xml:space="preserve"> e a função de </w:t>
      </w:r>
      <w:proofErr w:type="spellStart"/>
      <w:r>
        <w:rPr>
          <w:rFonts w:ascii="Times New Roman" w:eastAsia="Times New Roman" w:hAnsi="Times New Roman" w:cs="Times New Roman"/>
          <w:sz w:val="24"/>
        </w:rPr>
        <w:t>retweet</w:t>
      </w:r>
      <w:proofErr w:type="spellEnd"/>
      <w:r>
        <w:rPr>
          <w:rFonts w:ascii="Times New Roman" w:eastAsia="Times New Roman" w:hAnsi="Times New Roman" w:cs="Times New Roman"/>
          <w:sz w:val="24"/>
        </w:rPr>
        <w:t>, na qual um usuário ganha destaque no espaço de comunicação de quem o referenciou.</w:t>
      </w:r>
      <w:r w:rsidR="00FC20F9">
        <w:rPr>
          <w:rFonts w:ascii="Times New Roman" w:eastAsia="Times New Roman" w:hAnsi="Times New Roman" w:cs="Times New Roman"/>
          <w:sz w:val="24"/>
        </w:rPr>
        <w:t xml:space="preserve"> (RUSSEL, 2011, p.103). </w:t>
      </w:r>
      <w:r>
        <w:rPr>
          <w:rFonts w:ascii="Times New Roman" w:eastAsia="Times New Roman" w:hAnsi="Times New Roman" w:cs="Times New Roman"/>
          <w:sz w:val="24"/>
        </w:rPr>
        <w:t xml:space="preserve"> </w:t>
      </w:r>
      <w:r w:rsidR="00FC20F9">
        <w:rPr>
          <w:rFonts w:ascii="Times New Roman" w:eastAsia="Times New Roman" w:hAnsi="Times New Roman" w:cs="Times New Roman"/>
          <w:sz w:val="24"/>
        </w:rPr>
        <w:t>O autor propõe que redes mapeadas bom base em dados dessa rede social considerem que a direção do relacionamento seja definida como originado do autor da publicação com destino ao autor citado. (RUSSEL, 2011, p.10)</w:t>
      </w:r>
      <w:r w:rsidR="006919C8">
        <w:rPr>
          <w:rFonts w:ascii="Times New Roman" w:eastAsia="Times New Roman" w:hAnsi="Times New Roman" w:cs="Times New Roman"/>
          <w:sz w:val="24"/>
        </w:rPr>
        <w:t>. De forma semelhante, esta pesquisa considera que há um relacionamento que parte do órgão autor da publicação para o órgão citado na publicação.</w:t>
      </w:r>
    </w:p>
    <w:p w:rsidR="006231F9" w:rsidRDefault="006231F9" w:rsidP="00E8049D">
      <w:pPr>
        <w:spacing w:after="0" w:line="360" w:lineRule="auto"/>
        <w:ind w:firstLine="708"/>
        <w:rPr>
          <w:rFonts w:ascii="Times New Roman" w:eastAsia="Times New Roman" w:hAnsi="Times New Roman" w:cs="Times New Roman"/>
          <w:sz w:val="24"/>
        </w:rPr>
      </w:pPr>
    </w:p>
    <w:p w:rsidR="001F20D9" w:rsidRPr="001F20D9" w:rsidRDefault="001F20D9" w:rsidP="001F20D9">
      <w:pPr>
        <w:pStyle w:val="Ttulo3"/>
        <w:numPr>
          <w:ilvl w:val="2"/>
          <w:numId w:val="3"/>
        </w:numPr>
      </w:pPr>
      <w:r w:rsidRPr="001F20D9">
        <w:t>Extração das redes sociais a partir de consultas ao banco de dados</w:t>
      </w:r>
    </w:p>
    <w:p w:rsidR="00252724" w:rsidRDefault="00252724" w:rsidP="00E8049D">
      <w:pPr>
        <w:spacing w:after="0" w:line="360" w:lineRule="auto"/>
        <w:ind w:firstLine="708"/>
        <w:rPr>
          <w:rFonts w:ascii="Times New Roman" w:eastAsia="Times New Roman" w:hAnsi="Times New Roman" w:cs="Times New Roman"/>
          <w:sz w:val="24"/>
        </w:rPr>
      </w:pP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operações de armazenamento em banco de dados, descritas de forma genérica até aqui, visam disponibilizar, para futura consulta, o maior numero possível </w:t>
      </w:r>
      <w:r>
        <w:rPr>
          <w:rFonts w:ascii="Times New Roman" w:eastAsia="Times New Roman" w:hAnsi="Times New Roman" w:cs="Times New Roman"/>
          <w:sz w:val="24"/>
        </w:rPr>
        <w:lastRenderedPageBreak/>
        <w:t>de informações relevantes acerca dos atores envolvidos nas publicações e, principalmente das publicações em si.</w:t>
      </w: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seja um esquema simples, com apenas três tabelas, muitos aspectos das publicações extraídos dos textos são armazenados. A seguir, apresenta-se o esquema do banco de dados utilizado.</w:t>
      </w:r>
    </w:p>
    <w:p w:rsidR="00DA19ED" w:rsidRDefault="00DA19ED" w:rsidP="00E8049D">
      <w:pPr>
        <w:spacing w:after="0" w:line="360" w:lineRule="auto"/>
        <w:ind w:firstLine="708"/>
        <w:rPr>
          <w:rFonts w:ascii="Times New Roman" w:eastAsia="Times New Roman" w:hAnsi="Times New Roman" w:cs="Times New Roman"/>
          <w:sz w:val="24"/>
        </w:rPr>
      </w:pPr>
    </w:p>
    <w:p w:rsidR="00252724" w:rsidRDefault="00DA19ED" w:rsidP="00DA19ED">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400675" cy="11239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252724" w:rsidRPr="00DA19ED" w:rsidRDefault="00DA19ED" w:rsidP="00DA19ED">
      <w:pPr>
        <w:spacing w:after="0" w:line="360" w:lineRule="auto"/>
        <w:ind w:firstLine="708"/>
        <w:jc w:val="center"/>
        <w:rPr>
          <w:rFonts w:ascii="Times New Roman" w:eastAsia="Times New Roman" w:hAnsi="Times New Roman" w:cs="Times New Roman"/>
        </w:rPr>
      </w:pPr>
      <w:r w:rsidRPr="00DA19ED">
        <w:rPr>
          <w:rFonts w:ascii="Times New Roman" w:eastAsia="Times New Roman" w:hAnsi="Times New Roman" w:cs="Times New Roman"/>
        </w:rPr>
        <w:t>Figura XX – Diagrama de entidade e relacionamento</w:t>
      </w:r>
    </w:p>
    <w:p w:rsidR="00DA19ED" w:rsidRDefault="00DA19ED" w:rsidP="00E8049D">
      <w:pPr>
        <w:spacing w:after="0" w:line="360" w:lineRule="auto"/>
        <w:ind w:firstLine="708"/>
        <w:rPr>
          <w:rFonts w:ascii="Times New Roman" w:eastAsia="Times New Roman" w:hAnsi="Times New Roman" w:cs="Times New Roman"/>
          <w:sz w:val="24"/>
        </w:rPr>
      </w:pPr>
    </w:p>
    <w:p w:rsidR="00DA19ED" w:rsidRDefault="00DA19E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três tabelas que compõem o banco de dados armazenam as seguintes informações:</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::Identificador</w:t>
      </w:r>
      <w:r>
        <w:rPr>
          <w:rFonts w:ascii="Times New Roman" w:eastAsia="Times New Roman" w:hAnsi="Times New Roman" w:cs="Times New Roman"/>
          <w:sz w:val="24"/>
        </w:rPr>
        <w:t>: Identificador único de cada ator no sistema.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::Nome</w:t>
      </w:r>
      <w:r>
        <w:rPr>
          <w:rFonts w:ascii="Times New Roman" w:eastAsia="Times New Roman" w:hAnsi="Times New Roman" w:cs="Times New Roman"/>
          <w:sz w:val="24"/>
        </w:rPr>
        <w:t>: Nome do ator.</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::Tipo</w:t>
      </w:r>
      <w:r>
        <w:rPr>
          <w:rFonts w:ascii="Times New Roman" w:eastAsia="Times New Roman" w:hAnsi="Times New Roman" w:cs="Times New Roman"/>
          <w:sz w:val="24"/>
        </w:rPr>
        <w:t>: Indica o tipo de ator, podendo ser uma pessoa ou uma organização pública.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IdEntidadeA</w:t>
      </w:r>
      <w:proofErr w:type="spell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IdEntidadeB</w:t>
      </w:r>
      <w:proofErr w:type="spellEnd"/>
      <w:r>
        <w:rPr>
          <w:rFonts w:ascii="Times New Roman" w:eastAsia="Times New Roman" w:hAnsi="Times New Roman" w:cs="Times New Roman"/>
          <w:sz w:val="24"/>
        </w:rPr>
        <w:t>: Identifica o par de identificadores correspondente a uma associação entre dois atores.</w:t>
      </w:r>
    </w:p>
    <w:p w:rsidR="00D01B2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TipoLigação</w:t>
      </w:r>
      <w:proofErr w:type="spellEnd"/>
      <w:r>
        <w:rPr>
          <w:rFonts w:ascii="Times New Roman" w:eastAsia="Times New Roman" w:hAnsi="Times New Roman" w:cs="Times New Roman"/>
          <w:sz w:val="24"/>
        </w:rPr>
        <w:t xml:space="preserve">: Identifica </w:t>
      </w:r>
      <w:r w:rsidR="00D01B2D">
        <w:rPr>
          <w:rFonts w:ascii="Times New Roman" w:eastAsia="Times New Roman" w:hAnsi="Times New Roman" w:cs="Times New Roman"/>
          <w:sz w:val="24"/>
        </w:rPr>
        <w:t>em qual jornal do DOU aconteceu a ligação.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::Rotulo</w:t>
      </w:r>
      <w:r>
        <w:rPr>
          <w:rFonts w:ascii="Times New Roman" w:eastAsia="Times New Roman" w:hAnsi="Times New Roman" w:cs="Times New Roman"/>
          <w:sz w:val="24"/>
        </w:rPr>
        <w:t>: Um identificador composto da data e de um contador de publicações, usado apenas para distinguir uma publicação de outra.</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::Texto</w:t>
      </w:r>
      <w:r>
        <w:rPr>
          <w:rFonts w:ascii="Times New Roman" w:eastAsia="Times New Roman" w:hAnsi="Times New Roman" w:cs="Times New Roman"/>
          <w:sz w:val="24"/>
        </w:rPr>
        <w:t>: Texto completo da publicação.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 xml:space="preserve">: </w:t>
      </w:r>
      <w:proofErr w:type="spellStart"/>
      <w:r w:rsidRPr="00FA412B">
        <w:rPr>
          <w:rFonts w:ascii="Times New Roman" w:eastAsia="Times New Roman" w:hAnsi="Times New Roman" w:cs="Times New Roman"/>
          <w:i/>
          <w:sz w:val="24"/>
        </w:rPr>
        <w:t>DataDaPublicação</w:t>
      </w:r>
      <w:proofErr w:type="spellEnd"/>
      <w:r>
        <w:rPr>
          <w:rFonts w:ascii="Times New Roman" w:eastAsia="Times New Roman" w:hAnsi="Times New Roman" w:cs="Times New Roman"/>
          <w:sz w:val="24"/>
        </w:rPr>
        <w:t>: A data em que o texto foi publicado.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Publicante</w:t>
      </w:r>
      <w:proofErr w:type="spellEnd"/>
      <w:r>
        <w:rPr>
          <w:rFonts w:ascii="Times New Roman" w:eastAsia="Times New Roman" w:hAnsi="Times New Roman" w:cs="Times New Roman"/>
          <w:sz w:val="24"/>
        </w:rPr>
        <w:t>: O Nome do órgão que fez a publicação.</w:t>
      </w:r>
    </w:p>
    <w:p w:rsidR="00D47B9D" w:rsidRDefault="00D47B9D" w:rsidP="00E8049D">
      <w:pPr>
        <w:spacing w:after="0" w:line="360" w:lineRule="auto"/>
        <w:ind w:firstLine="708"/>
        <w:rPr>
          <w:rFonts w:ascii="Times New Roman" w:eastAsia="Times New Roman" w:hAnsi="Times New Roman" w:cs="Times New Roman"/>
          <w:sz w:val="24"/>
        </w:rPr>
      </w:pP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partir dessas tabelas e colunas é preciso executar uma consulta SQL para que as informações sejam associadas de modo a se extrair as redes sociais de interesse. Em termos gerais a consulta seleciona as entidades aplicando filtros na coluna referente ao tipo de entidade, para gerar redes de pessoas ou de organizações, e na coluna referente </w:t>
      </w:r>
      <w:r>
        <w:rPr>
          <w:rFonts w:ascii="Times New Roman" w:eastAsia="Times New Roman" w:hAnsi="Times New Roman" w:cs="Times New Roman"/>
          <w:sz w:val="24"/>
        </w:rPr>
        <w:lastRenderedPageBreak/>
        <w:t>ao texto da portaria para gerar cortes nos dados separados por temas. Algumas consultas utilizadas estão listadas em anexo.</w:t>
      </w: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filtros por temas podem ser definidos a partir de palavras chave. A proposta é que se </w:t>
      </w:r>
      <w:proofErr w:type="gramStart"/>
      <w:r>
        <w:rPr>
          <w:rFonts w:ascii="Times New Roman" w:eastAsia="Times New Roman" w:hAnsi="Times New Roman" w:cs="Times New Roman"/>
          <w:sz w:val="24"/>
        </w:rPr>
        <w:t>gere</w:t>
      </w:r>
      <w:proofErr w:type="gramEnd"/>
      <w:r>
        <w:rPr>
          <w:rFonts w:ascii="Times New Roman" w:eastAsia="Times New Roman" w:hAnsi="Times New Roman" w:cs="Times New Roman"/>
          <w:sz w:val="24"/>
        </w:rPr>
        <w:t xml:space="preserve"> redes considerando apenas os relacionamentos entre atores que forem encontrados em publicações que mencionem um ou mais termos selecionados dentro de uma lista de palavras associadas a um determinado tema. </w:t>
      </w:r>
    </w:p>
    <w:p w:rsidR="00D47B9D" w:rsidRPr="00323667"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Para extrair redes</w:t>
      </w:r>
      <w:r>
        <w:rPr>
          <w:rFonts w:ascii="Times New Roman" w:eastAsia="Times New Roman" w:hAnsi="Times New Roman" w:cs="Times New Roman"/>
          <w:sz w:val="24"/>
        </w:rPr>
        <w:t xml:space="preserve"> temática, no contexto dessa pesquisa,</w:t>
      </w:r>
      <w:r w:rsidRPr="00323667">
        <w:rPr>
          <w:rFonts w:ascii="Times New Roman" w:eastAsia="Times New Roman" w:hAnsi="Times New Roman" w:cs="Times New Roman"/>
          <w:sz w:val="24"/>
        </w:rPr>
        <w:t xml:space="preserve"> serão consideradas apenas as portarias que mencionem termos </w:t>
      </w:r>
      <w:proofErr w:type="spellStart"/>
      <w:proofErr w:type="gramStart"/>
      <w:r w:rsidRPr="00323667">
        <w:rPr>
          <w:rFonts w:ascii="Times New Roman" w:eastAsia="Times New Roman" w:hAnsi="Times New Roman" w:cs="Times New Roman"/>
          <w:sz w:val="24"/>
        </w:rPr>
        <w:t>pré</w:t>
      </w:r>
      <w:proofErr w:type="spellEnd"/>
      <w:r w:rsidRPr="00323667">
        <w:rPr>
          <w:rFonts w:ascii="Times New Roman" w:eastAsia="Times New Roman" w:hAnsi="Times New Roman" w:cs="Times New Roman"/>
          <w:sz w:val="24"/>
        </w:rPr>
        <w:t xml:space="preserve"> definidos</w:t>
      </w:r>
      <w:proofErr w:type="gramEnd"/>
      <w:r w:rsidRPr="00323667">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D47B9D" w:rsidRPr="00323667" w:rsidRDefault="00D47B9D" w:rsidP="00D47B9D">
      <w:pPr>
        <w:spacing w:after="0" w:line="360" w:lineRule="auto"/>
        <w:ind w:left="1440" w:firstLine="708"/>
        <w:rPr>
          <w:rFonts w:ascii="Times New Roman" w:eastAsia="Times New Roman" w:hAnsi="Times New Roman" w:cs="Times New Roman"/>
          <w:sz w:val="24"/>
        </w:rPr>
      </w:pPr>
      <w:r w:rsidRPr="00D47B9D">
        <w:rPr>
          <w:rFonts w:ascii="Times New Roman" w:eastAsia="Times New Roman" w:hAnsi="Times New Roman" w:cs="Times New Roman"/>
        </w:rPr>
        <w:t>No momento em que se transforma o texto em termos individuais ou compostos observa-se que alguns aparecem muitas vezes, outros medianamente e outros raramente. 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 (SCHIESSL, 2007)</w:t>
      </w:r>
    </w:p>
    <w:p w:rsidR="00D47B9D" w:rsidRPr="00323667" w:rsidRDefault="00D47B9D" w:rsidP="00D47B9D">
      <w:pPr>
        <w:spacing w:after="0" w:line="360" w:lineRule="auto"/>
        <w:ind w:firstLine="708"/>
        <w:rPr>
          <w:rFonts w:ascii="Times New Roman" w:eastAsia="Times New Roman" w:hAnsi="Times New Roman" w:cs="Times New Roman"/>
          <w:sz w:val="24"/>
        </w:rPr>
      </w:pPr>
    </w:p>
    <w:p w:rsidR="00D47B9D"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sidRPr="00323667">
        <w:rPr>
          <w:rFonts w:ascii="Times New Roman" w:eastAsia="Times New Roman" w:hAnsi="Times New Roman" w:cs="Times New Roman"/>
          <w:sz w:val="24"/>
        </w:rPr>
        <w:t>a mapeamento</w:t>
      </w:r>
      <w:proofErr w:type="gramEnd"/>
      <w:r w:rsidRPr="00323667">
        <w:rPr>
          <w:rFonts w:ascii="Times New Roman" w:eastAsia="Times New Roman" w:hAnsi="Times New Roman" w:cs="Times New Roman"/>
          <w:sz w:val="24"/>
        </w:rPr>
        <w:t xml:space="preserve"> das redes temáticas. O PPA 2012 define “Onze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que orientarão as políticas públicas federais nos próximos </w:t>
      </w:r>
      <w:proofErr w:type="gramStart"/>
      <w:r w:rsidRPr="00323667">
        <w:rPr>
          <w:rFonts w:ascii="Times New Roman" w:eastAsia="Times New Roman" w:hAnsi="Times New Roman" w:cs="Times New Roman"/>
          <w:sz w:val="24"/>
        </w:rPr>
        <w:t>4</w:t>
      </w:r>
      <w:proofErr w:type="gramEnd"/>
      <w:r w:rsidRPr="00323667">
        <w:rPr>
          <w:rFonts w:ascii="Times New Roman" w:eastAsia="Times New Roman" w:hAnsi="Times New Roman" w:cs="Times New Roman"/>
          <w:sz w:val="24"/>
        </w:rPr>
        <w:t xml:space="preserve"> anos, consubstanciadas nos programas governamentais.” (MPOG 2012, p 77). 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Pr="00323667">
        <w:rPr>
          <w:rFonts w:ascii="Times New Roman" w:eastAsia="Times New Roman" w:hAnsi="Times New Roman" w:cs="Times New Roman"/>
          <w:sz w:val="24"/>
        </w:rPr>
        <w:t>implementação</w:t>
      </w:r>
      <w:proofErr w:type="gramEnd"/>
      <w:r w:rsidRPr="00323667">
        <w:rPr>
          <w:rFonts w:ascii="Times New Roman" w:eastAsia="Times New Roman" w:hAnsi="Times New Roman" w:cs="Times New Roman"/>
          <w:sz w:val="24"/>
        </w:rPr>
        <w:t xml:space="preserve"> das politicas referentes à atuação visando o enfrentamento desses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6C0FDA" w:rsidRDefault="006C0FDA" w:rsidP="00D47B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XX a seguir exemplifica essa metodologia ilustrando as palavras chave </w:t>
      </w:r>
      <w:proofErr w:type="gramStart"/>
      <w:r>
        <w:rPr>
          <w:rFonts w:ascii="Times New Roman" w:eastAsia="Times New Roman" w:hAnsi="Times New Roman" w:cs="Times New Roman"/>
          <w:sz w:val="24"/>
        </w:rPr>
        <w:t>extraídas</w:t>
      </w:r>
      <w:proofErr w:type="gram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Ciência e Tecnologia. Trata-se dos termos mais importantes e significativos encontrados no texto do PPA referente a este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envidos</w:t>
      </w:r>
      <w:proofErr w:type="spellEnd"/>
      <w:r>
        <w:rPr>
          <w:rFonts w:ascii="Times New Roman" w:eastAsia="Times New Roman" w:hAnsi="Times New Roman" w:cs="Times New Roman"/>
          <w:sz w:val="24"/>
        </w:rPr>
        <w:t xml:space="preserve"> por símbolos da linguagem SQL que permite que sejam utilizados como filtro para a seleção das portarias que os mencionam.</w:t>
      </w:r>
    </w:p>
    <w:p w:rsidR="006C0FDA" w:rsidRDefault="006C0FDA" w:rsidP="00D47B9D">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6C0FDA" w:rsidTr="006C0FDA">
        <w:tc>
          <w:tcPr>
            <w:tcW w:w="8644" w:type="dxa"/>
          </w:tcPr>
          <w:p w:rsidR="006C0FDA" w:rsidRPr="006C0FDA" w:rsidRDefault="006C0FDA" w:rsidP="006C0FDA">
            <w:pPr>
              <w:autoSpaceDE w:val="0"/>
              <w:autoSpaceDN w:val="0"/>
              <w:adjustRightInd w:val="0"/>
              <w:jc w:val="left"/>
              <w:rPr>
                <w:rFonts w:ascii="Lucida Console" w:hAnsi="Lucida Console" w:cs="Lucida Console"/>
                <w:lang w:val="en-US"/>
              </w:rPr>
            </w:pPr>
            <w:r w:rsidRPr="006C0FDA">
              <w:rPr>
                <w:rFonts w:ascii="Lucida Console" w:hAnsi="Lucida Console" w:cs="Lucida Console"/>
                <w:lang w:val="en-US"/>
              </w:rPr>
              <w:lastRenderedPageBreak/>
              <w:t>WHERE</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Ciência</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Tecnologia</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Inovação</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'%CT&amp;I%'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industrial%'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'%comércio exterior.%'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'%políticas industriais%'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'%Ministério da Ciência e Tecnologia%'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'%Pesquisa e Desenvolvimento%'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'%desenvolvimento científico%'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'%tecnológico%'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'%inovação%'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científica%'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tecnológica%'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'%periódicos científicos%'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patentes</w:t>
            </w:r>
            <w:proofErr w:type="spellEnd"/>
            <w:r w:rsidRPr="006C0FDA">
              <w:rPr>
                <w:rFonts w:ascii="Lucida Console" w:hAnsi="Lucida Console" w:cs="Lucida Console"/>
                <w:lang w:val="en-US"/>
              </w:rPr>
              <w:t>%'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'%mercado externo%'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de Ciência, Tecnologia e Inovação%'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industrial%'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'%mundo acadêmico%'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'%pesquisa científica%'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Espacial</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'%Nuclear%'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'%tecnologias sensíveis%'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'%Inovações para a Agropecuária.%' OR</w:t>
            </w:r>
          </w:p>
          <w:p w:rsidR="006C0FDA" w:rsidRP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científica%'</w:t>
            </w:r>
          </w:p>
        </w:tc>
      </w:tr>
    </w:tbl>
    <w:p w:rsidR="006C0FDA" w:rsidRPr="006C0FDA" w:rsidRDefault="006C0FDA" w:rsidP="006C0FDA">
      <w:pPr>
        <w:spacing w:after="0" w:line="360" w:lineRule="auto"/>
        <w:ind w:firstLine="708"/>
        <w:jc w:val="center"/>
        <w:rPr>
          <w:rFonts w:ascii="Times New Roman" w:eastAsia="Times New Roman" w:hAnsi="Times New Roman" w:cs="Times New Roman"/>
        </w:rPr>
      </w:pPr>
      <w:r w:rsidRPr="006C0FDA">
        <w:rPr>
          <w:rFonts w:ascii="Times New Roman" w:eastAsia="Times New Roman" w:hAnsi="Times New Roman" w:cs="Times New Roman"/>
        </w:rPr>
        <w:t xml:space="preserve">Listagem </w:t>
      </w:r>
      <w:proofErr w:type="spellStart"/>
      <w:r w:rsidRPr="006C0FDA">
        <w:rPr>
          <w:rFonts w:ascii="Times New Roman" w:eastAsia="Times New Roman" w:hAnsi="Times New Roman" w:cs="Times New Roman"/>
        </w:rPr>
        <w:t>xx</w:t>
      </w:r>
      <w:proofErr w:type="spellEnd"/>
      <w:r w:rsidRPr="006C0FDA">
        <w:rPr>
          <w:rFonts w:ascii="Times New Roman" w:eastAsia="Times New Roman" w:hAnsi="Times New Roman" w:cs="Times New Roman"/>
        </w:rPr>
        <w:t xml:space="preserve"> – Palavras chave usadas para filtro das portarias no banco de dados</w:t>
      </w:r>
    </w:p>
    <w:p w:rsidR="001F20D9" w:rsidRPr="00E8049D" w:rsidRDefault="001F20D9" w:rsidP="00E8049D">
      <w:pPr>
        <w:spacing w:after="0" w:line="360" w:lineRule="auto"/>
        <w:ind w:firstLine="708"/>
        <w:rPr>
          <w:rFonts w:ascii="Times New Roman" w:eastAsia="Times New Roman" w:hAnsi="Times New Roman" w:cs="Times New Roman"/>
          <w:sz w:val="24"/>
        </w:rPr>
      </w:pPr>
    </w:p>
    <w:p w:rsidR="004B3457" w:rsidRDefault="004B3457"/>
    <w:p w:rsidR="004B3457" w:rsidRDefault="00033A93" w:rsidP="00315BB0">
      <w:pPr>
        <w:pStyle w:val="Ttulo2"/>
        <w:numPr>
          <w:ilvl w:val="0"/>
          <w:numId w:val="3"/>
        </w:numPr>
      </w:pPr>
      <w:r>
        <w:rPr>
          <w:rFonts w:eastAsia="Times New Roman"/>
        </w:rPr>
        <w:t>Métodos para Investigação em Redes sociais map</w:t>
      </w:r>
      <w:r w:rsidR="00A25136">
        <w:rPr>
          <w:rFonts w:eastAsia="Times New Roman"/>
        </w:rPr>
        <w:t>eadas a partir de informações de fontes de dados abertas</w:t>
      </w:r>
    </w:p>
    <w:p w:rsidR="005D0A1A" w:rsidRDefault="005D0A1A" w:rsidP="005D0A1A">
      <w:pPr>
        <w:spacing w:after="0" w:line="360" w:lineRule="auto"/>
        <w:rPr>
          <w:rFonts w:ascii="Times New Roman" w:eastAsia="Times New Roman" w:hAnsi="Times New Roman" w:cs="Times New Roman"/>
        </w:rPr>
      </w:pPr>
    </w:p>
    <w:p w:rsidR="00651AC6" w:rsidRDefault="00202F0F" w:rsidP="00202F0F">
      <w:pPr>
        <w:spacing w:after="0" w:line="360" w:lineRule="auto"/>
        <w:ind w:firstLine="708"/>
        <w:rPr>
          <w:rFonts w:ascii="Times New Roman" w:eastAsia="Times New Roman" w:hAnsi="Times New Roman" w:cs="Times New Roman"/>
          <w:sz w:val="24"/>
        </w:rPr>
      </w:pPr>
      <w:r w:rsidRPr="00202F0F">
        <w:rPr>
          <w:rFonts w:ascii="Times New Roman" w:eastAsia="Times New Roman" w:hAnsi="Times New Roman" w:cs="Times New Roman"/>
          <w:sz w:val="24"/>
        </w:rPr>
        <w:t xml:space="preserve">Este </w:t>
      </w:r>
      <w:r>
        <w:rPr>
          <w:rFonts w:ascii="Times New Roman" w:eastAsia="Times New Roman" w:hAnsi="Times New Roman" w:cs="Times New Roman"/>
          <w:sz w:val="24"/>
        </w:rPr>
        <w:t xml:space="preserve">capítulo aborda métodos que podem ser usados para a investigação de fenômenos em redes sociais mapeadas da forma sugerida nos capítulos anteriores. São discutidos três tipos importantes de fenômenos – coesão, mediação e difusão – e </w:t>
      </w:r>
      <w:proofErr w:type="gramStart"/>
      <w:r>
        <w:rPr>
          <w:rFonts w:ascii="Times New Roman" w:eastAsia="Times New Roman" w:hAnsi="Times New Roman" w:cs="Times New Roman"/>
          <w:sz w:val="24"/>
        </w:rPr>
        <w:t>apresenta-se</w:t>
      </w:r>
      <w:proofErr w:type="gramEnd"/>
      <w:r>
        <w:rPr>
          <w:rFonts w:ascii="Times New Roman" w:eastAsia="Times New Roman" w:hAnsi="Times New Roman" w:cs="Times New Roman"/>
          <w:sz w:val="24"/>
        </w:rPr>
        <w:t xml:space="preserve"> métodos de utilização do Pajek e de interpretação dos resultados por ele fornecidos para o estudo desses fenômenos no contexto da comunicação entre organizações e agentes públicos dentro da administração brasileira.</w:t>
      </w:r>
    </w:p>
    <w:p w:rsidR="00170209" w:rsidRDefault="0017020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Cada fenômeno foi explorado por meio da utilização de uma rede diferente, extraída dos dados processados a partir do DOU, e utilizam diferentes métricas e técnicas da ARS para a investigação, observando a metodologia proposta de análise exploratória, que contra com quatro passos: definição da rede, manipulação da rede, identificação de características estruturais e inspeção visual, conforme apresentado no capítulo 3.</w:t>
      </w:r>
    </w:p>
    <w:p w:rsidR="005A141E" w:rsidRDefault="00C210F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Mais do que as conclusões que eventualmente possam ser atingidas com base </w:t>
      </w:r>
      <w:r w:rsidR="001C22B0">
        <w:rPr>
          <w:rFonts w:ascii="Times New Roman" w:eastAsia="Times New Roman" w:hAnsi="Times New Roman" w:cs="Times New Roman"/>
          <w:sz w:val="24"/>
        </w:rPr>
        <w:t>nas análises</w:t>
      </w:r>
      <w:r>
        <w:rPr>
          <w:rFonts w:ascii="Times New Roman" w:eastAsia="Times New Roman" w:hAnsi="Times New Roman" w:cs="Times New Roman"/>
          <w:sz w:val="24"/>
        </w:rPr>
        <w:t xml:space="preserve"> expostas a seguir, o objetivo principal dessa discussão é promover o debate acerca dos métodos para se promover essas investigações.</w:t>
      </w:r>
    </w:p>
    <w:p w:rsidR="005028D1" w:rsidRDefault="005028D1" w:rsidP="00202F0F">
      <w:pPr>
        <w:spacing w:after="0" w:line="360" w:lineRule="auto"/>
        <w:ind w:firstLine="708"/>
        <w:rPr>
          <w:rFonts w:ascii="Times New Roman" w:eastAsia="Times New Roman" w:hAnsi="Times New Roman" w:cs="Times New Roman"/>
          <w:sz w:val="24"/>
        </w:rPr>
      </w:pPr>
    </w:p>
    <w:p w:rsidR="005A141E" w:rsidRPr="005A141E" w:rsidRDefault="005A141E" w:rsidP="005A141E">
      <w:pPr>
        <w:pStyle w:val="Ttulo3"/>
        <w:numPr>
          <w:ilvl w:val="1"/>
          <w:numId w:val="3"/>
        </w:numPr>
      </w:pPr>
      <w:r w:rsidRPr="005A141E">
        <w:t>Fenômenos coesivos</w:t>
      </w:r>
      <w:r w:rsidR="000F4BB1">
        <w:t xml:space="preserve"> e grupos de destaque</w:t>
      </w:r>
    </w:p>
    <w:p w:rsidR="005A141E" w:rsidRDefault="005A141E" w:rsidP="00202F0F">
      <w:pPr>
        <w:spacing w:after="0" w:line="360" w:lineRule="auto"/>
        <w:ind w:firstLine="708"/>
        <w:rPr>
          <w:rFonts w:ascii="Times New Roman" w:eastAsia="Times New Roman" w:hAnsi="Times New Roman" w:cs="Times New Roman"/>
          <w:sz w:val="24"/>
        </w:rPr>
      </w:pPr>
    </w:p>
    <w:p w:rsidR="005A141E" w:rsidRDefault="005A141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coesão é um fenômeno observado em redes sociais que se manifesta através de grupos de indivíduos que, por afinidade, tendem a manter uma relação mais próxima entre si do que com outros elementos da rede. </w:t>
      </w:r>
      <w:r w:rsidR="00255C9D">
        <w:rPr>
          <w:rFonts w:ascii="Times New Roman" w:eastAsia="Times New Roman" w:hAnsi="Times New Roman" w:cs="Times New Roman"/>
          <w:sz w:val="24"/>
        </w:rPr>
        <w:t xml:space="preserve">A proximidade dos indivíduos é medida por meio de métricas que consideram os relacionamentos estabelecidos entre eles. </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mais comuns para a detecção de grupos coesos em redes sociais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a densidade – medida da proporção de quantas conexões existem na rede em relação ao total possível, os componentes –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dentro das quais todos os elementos podem ser alcançados por todos os outros diretamente ou por meio de outros vértices, os cliques –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no qual cada elemento está diretamente conectado a todos os demais, e os k-cores (ou k-</w:t>
      </w:r>
      <w:proofErr w:type="spellStart"/>
      <w:r>
        <w:rPr>
          <w:rFonts w:ascii="Times New Roman" w:eastAsia="Times New Roman" w:hAnsi="Times New Roman" w:cs="Times New Roman"/>
          <w:sz w:val="24"/>
        </w:rPr>
        <w:t>nucleos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na qual todos os vértices possuem pelo menos ‘k’ relacionamentos com os demais do grupo.</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métrica estrutural pode ser usada para identificar indivíduos de destaque dentro da rede. Trata-se da métrica chamada </w:t>
      </w:r>
      <w:r w:rsidRPr="00255C9D">
        <w:rPr>
          <w:rFonts w:ascii="Times New Roman" w:eastAsia="Times New Roman" w:hAnsi="Times New Roman" w:cs="Times New Roman"/>
          <w:i/>
          <w:sz w:val="24"/>
        </w:rPr>
        <w:t>prestígio</w:t>
      </w:r>
      <w:r>
        <w:rPr>
          <w:rFonts w:ascii="Times New Roman" w:eastAsia="Times New Roman" w:hAnsi="Times New Roman" w:cs="Times New Roman"/>
          <w:sz w:val="24"/>
        </w:rPr>
        <w:t>. O prestígio, diferentemente das citadas anteriormente, considera a orientação das relações entre os indivíduos para atribuir a cada um deles uma medida de prestígio estrutural, que, em termos gerais, é uma função da quantidade de laços que o individuo inicia e que ele recebe dentro da rede.</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ilustração dos métodos para investigação de fenômenos coesivos foi desenvolvida dentro do contexto da quantidade real de ministérios em oposição à quantidade ideal de pastas dentro da administração de um Estado. Essa questão foi discutida p</w:t>
      </w:r>
      <w:r w:rsidR="006919C8">
        <w:rPr>
          <w:rFonts w:ascii="Times New Roman" w:eastAsia="Times New Roman" w:hAnsi="Times New Roman" w:cs="Times New Roman"/>
          <w:sz w:val="24"/>
        </w:rPr>
        <w:t xml:space="preserve">or </w:t>
      </w:r>
      <w:proofErr w:type="spellStart"/>
      <w:r w:rsidR="006919C8">
        <w:rPr>
          <w:rFonts w:ascii="Times New Roman" w:eastAsia="Times New Roman" w:hAnsi="Times New Roman" w:cs="Times New Roman"/>
          <w:sz w:val="24"/>
        </w:rPr>
        <w:t>Klimek</w:t>
      </w:r>
      <w:proofErr w:type="spellEnd"/>
      <w:r w:rsidR="006919C8">
        <w:rPr>
          <w:rFonts w:ascii="Times New Roman" w:eastAsia="Times New Roman" w:hAnsi="Times New Roman" w:cs="Times New Roman"/>
          <w:sz w:val="24"/>
        </w:rPr>
        <w:t xml:space="preserve">, </w:t>
      </w:r>
      <w:proofErr w:type="spellStart"/>
      <w:r w:rsidR="006919C8">
        <w:rPr>
          <w:rFonts w:ascii="Times New Roman" w:eastAsia="Times New Roman" w:hAnsi="Times New Roman" w:cs="Times New Roman"/>
          <w:sz w:val="24"/>
        </w:rPr>
        <w:t>Hanel</w:t>
      </w:r>
      <w:proofErr w:type="spellEnd"/>
      <w:r w:rsidR="006919C8">
        <w:rPr>
          <w:rFonts w:ascii="Times New Roman" w:eastAsia="Times New Roman" w:hAnsi="Times New Roman" w:cs="Times New Roman"/>
          <w:sz w:val="24"/>
        </w:rPr>
        <w:t xml:space="preserve"> e </w:t>
      </w:r>
      <w:proofErr w:type="spellStart"/>
      <w:r w:rsidR="006919C8">
        <w:rPr>
          <w:rFonts w:ascii="Times New Roman" w:eastAsia="Times New Roman" w:hAnsi="Times New Roman" w:cs="Times New Roman"/>
          <w:sz w:val="24"/>
        </w:rPr>
        <w:t>Thurner</w:t>
      </w:r>
      <w:proofErr w:type="spellEnd"/>
      <w:r w:rsidR="006919C8">
        <w:rPr>
          <w:rFonts w:ascii="Times New Roman" w:eastAsia="Times New Roman" w:hAnsi="Times New Roman" w:cs="Times New Roman"/>
          <w:sz w:val="24"/>
        </w:rPr>
        <w:t xml:space="preserve"> (2009</w:t>
      </w:r>
      <w:r>
        <w:rPr>
          <w:rFonts w:ascii="Times New Roman" w:eastAsia="Times New Roman" w:hAnsi="Times New Roman" w:cs="Times New Roman"/>
          <w:sz w:val="24"/>
        </w:rPr>
        <w:t>) em um artigo chamado “</w:t>
      </w:r>
      <w:proofErr w:type="gramStart"/>
      <w:r>
        <w:rPr>
          <w:rFonts w:ascii="Times New Roman" w:eastAsia="Times New Roman" w:hAnsi="Times New Roman" w:cs="Times New Roman"/>
          <w:sz w:val="24"/>
        </w:rPr>
        <w:t>A quantos</w:t>
      </w:r>
      <w:proofErr w:type="gramEnd"/>
      <w:r>
        <w:rPr>
          <w:rFonts w:ascii="Times New Roman" w:eastAsia="Times New Roman" w:hAnsi="Times New Roman" w:cs="Times New Roman"/>
          <w:sz w:val="24"/>
        </w:rPr>
        <w:t xml:space="preserve"> políticos deve-se deixar o governo”.</w:t>
      </w:r>
    </w:p>
    <w:p w:rsidR="003B2BB1"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apresentam uma teoria na qual sustentam que o número máximo de pastas que um governo pode ter sem que a qualidade da administração comece a se deteriorar é vinte. </w:t>
      </w:r>
      <w:r w:rsidR="003B2BB1">
        <w:rPr>
          <w:rFonts w:ascii="Times New Roman" w:eastAsia="Times New Roman" w:hAnsi="Times New Roman" w:cs="Times New Roman"/>
          <w:sz w:val="24"/>
        </w:rPr>
        <w:t xml:space="preserve">Empiricamente os autores confrontaram indicadores de desenvolvimento como IDH (índice de desenvolvimento humano), Estabilidade política, </w:t>
      </w:r>
      <w:proofErr w:type="spellStart"/>
      <w:r w:rsidR="003B2BB1">
        <w:rPr>
          <w:rFonts w:ascii="Times New Roman" w:eastAsia="Times New Roman" w:hAnsi="Times New Roman" w:cs="Times New Roman"/>
          <w:sz w:val="24"/>
        </w:rPr>
        <w:t>Nivel</w:t>
      </w:r>
      <w:proofErr w:type="spellEnd"/>
      <w:r w:rsidR="003B2BB1">
        <w:rPr>
          <w:rFonts w:ascii="Times New Roman" w:eastAsia="Times New Roman" w:hAnsi="Times New Roman" w:cs="Times New Roman"/>
          <w:sz w:val="24"/>
        </w:rPr>
        <w:t xml:space="preserve"> de democracia e Eficácia das politicas governamentais versus a quantidade de </w:t>
      </w:r>
      <w:r w:rsidR="003B2BB1">
        <w:rPr>
          <w:rFonts w:ascii="Times New Roman" w:eastAsia="Times New Roman" w:hAnsi="Times New Roman" w:cs="Times New Roman"/>
          <w:sz w:val="24"/>
        </w:rPr>
        <w:lastRenderedPageBreak/>
        <w:t xml:space="preserve">ministérios de 192 países e encontraram correlação negativa forte entre essas variáveis. Mais que isso, </w:t>
      </w:r>
      <w:proofErr w:type="gramStart"/>
      <w:r w:rsidR="003B2BB1">
        <w:rPr>
          <w:rFonts w:ascii="Times New Roman" w:eastAsia="Times New Roman" w:hAnsi="Times New Roman" w:cs="Times New Roman"/>
          <w:sz w:val="24"/>
        </w:rPr>
        <w:t>verificaram</w:t>
      </w:r>
      <w:proofErr w:type="gramEnd"/>
      <w:r w:rsidR="003B2BB1">
        <w:rPr>
          <w:rFonts w:ascii="Times New Roman" w:eastAsia="Times New Roman" w:hAnsi="Times New Roman" w:cs="Times New Roman"/>
          <w:sz w:val="24"/>
        </w:rPr>
        <w:t xml:space="preserve"> que, para todos os indicadores, países com menos de vinte pastas apresentavam indicadores acima da média enquanto os que tinham mais de vinte tinham indicadores abaixo da média mundial.</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pesquisa</w:t>
      </w:r>
      <w:r w:rsidR="003B2BB1">
        <w:rPr>
          <w:rFonts w:ascii="Times New Roman" w:eastAsia="Times New Roman" w:hAnsi="Times New Roman" w:cs="Times New Roman"/>
          <w:sz w:val="24"/>
        </w:rPr>
        <w:t xml:space="preserve"> ainda</w:t>
      </w:r>
      <w:r>
        <w:rPr>
          <w:rFonts w:ascii="Times New Roman" w:eastAsia="Times New Roman" w:hAnsi="Times New Roman" w:cs="Times New Roman"/>
          <w:sz w:val="24"/>
        </w:rPr>
        <w:t xml:space="preserve"> apresenta </w:t>
      </w:r>
      <w:r w:rsidRPr="003B2BB1">
        <w:rPr>
          <w:rFonts w:ascii="Times New Roman" w:eastAsia="Times New Roman" w:hAnsi="Times New Roman" w:cs="Times New Roman"/>
          <w:i/>
          <w:sz w:val="24"/>
        </w:rPr>
        <w:t xml:space="preserve">um modelo para </w:t>
      </w:r>
      <w:r w:rsidR="003B2BB1" w:rsidRPr="003B2BB1">
        <w:rPr>
          <w:rFonts w:ascii="Times New Roman" w:eastAsia="Times New Roman" w:hAnsi="Times New Roman" w:cs="Times New Roman"/>
          <w:i/>
          <w:sz w:val="24"/>
        </w:rPr>
        <w:t xml:space="preserve">formação de opinião em redes </w:t>
      </w:r>
      <w:proofErr w:type="spellStart"/>
      <w:r w:rsidR="003B2BB1" w:rsidRPr="003B2BB1">
        <w:rPr>
          <w:rFonts w:ascii="Times New Roman" w:eastAsia="Times New Roman" w:hAnsi="Times New Roman" w:cs="Times New Roman"/>
          <w:i/>
          <w:sz w:val="24"/>
        </w:rPr>
        <w:t>small</w:t>
      </w:r>
      <w:proofErr w:type="spellEnd"/>
      <w:r w:rsidR="003B2BB1" w:rsidRPr="003B2BB1">
        <w:rPr>
          <w:rFonts w:ascii="Times New Roman" w:eastAsia="Times New Roman" w:hAnsi="Times New Roman" w:cs="Times New Roman"/>
          <w:i/>
          <w:sz w:val="24"/>
        </w:rPr>
        <w:t>-world</w:t>
      </w:r>
      <w:r w:rsidR="003B2BB1">
        <w:rPr>
          <w:rFonts w:ascii="Times New Roman" w:eastAsia="Times New Roman" w:hAnsi="Times New Roman" w:cs="Times New Roman"/>
          <w:sz w:val="24"/>
        </w:rPr>
        <w:t xml:space="preserve">. Nesse tipo de rede a distancia media entre quaisquer vértices não ultrapassa um pequeno numero de vértices, e todos têm a mesma probabilidade de se ligar aos demais. O modelo apresentado define matematicamente uma função de mudança de opinião para cada individuo e ao ser testado com diferentes quantidades de membros, revela que para até 10 membros o consenso é sempre atingível, e para grupos maiores que isso o nível de desacordo cresce num ritmo tal que, ao atingir </w:t>
      </w:r>
      <w:r w:rsidR="006231F9">
        <w:rPr>
          <w:rFonts w:ascii="Times New Roman" w:eastAsia="Times New Roman" w:hAnsi="Times New Roman" w:cs="Times New Roman"/>
          <w:sz w:val="24"/>
        </w:rPr>
        <w:t>vinte, tem sua taxa de crescimento reduzida. Os autores concluem, diante disso, que vinte é uma quantidade à qual, em relação a dezenove, a inclusão de mais um membro faz um efeito negativo menor, provavelmente por que o fator de discordância já esteja próximo da saturação a essa altura.</w:t>
      </w:r>
    </w:p>
    <w:p w:rsidR="006231F9" w:rsidRDefault="006231F9"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para apresentar os métodos de investigação sobre grupos coesos, apresentam-se a seguir operações sobre a rede dos ministérios que compõem a administração federal brasileira. A hipótese a ser investigada é inspirada na proposta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ou seja, em termos de comunicação entre ministérios, existe um subgrupo de tamanho aproximado de vinte elementos que se destacam e, na prática, são responsáveis pela maioria do funcionamento do Estado?</w:t>
      </w:r>
    </w:p>
    <w:p w:rsidR="006231F9" w:rsidRDefault="006231F9" w:rsidP="005060DB">
      <w:pPr>
        <w:spacing w:after="0" w:line="360" w:lineRule="auto"/>
        <w:ind w:firstLine="708"/>
        <w:rPr>
          <w:rFonts w:ascii="Times New Roman" w:eastAsia="Times New Roman" w:hAnsi="Times New Roman" w:cs="Times New Roman"/>
          <w:sz w:val="24"/>
        </w:rPr>
      </w:pPr>
    </w:p>
    <w:p w:rsidR="005A141E" w:rsidRPr="005060DB" w:rsidRDefault="006231F9" w:rsidP="005060DB">
      <w:pPr>
        <w:pStyle w:val="Ttulo3"/>
        <w:numPr>
          <w:ilvl w:val="2"/>
          <w:numId w:val="3"/>
        </w:numPr>
      </w:pPr>
      <w:r>
        <w:t xml:space="preserve">Definição e </w:t>
      </w:r>
      <w:r w:rsidR="005C47C3" w:rsidRPr="005060DB">
        <w:t>Manipula</w:t>
      </w:r>
      <w:r w:rsidR="00883E1D" w:rsidRPr="005060DB">
        <w:t>ção</w:t>
      </w:r>
      <w:r w:rsidR="00FF55A2" w:rsidRPr="00FF55A2">
        <w:t xml:space="preserve"> </w:t>
      </w:r>
      <w:r w:rsidR="00FF55A2">
        <w:t>da rede</w:t>
      </w:r>
    </w:p>
    <w:p w:rsidR="00B3066D" w:rsidRDefault="00B3066D" w:rsidP="00202F0F">
      <w:pPr>
        <w:spacing w:after="0" w:line="360" w:lineRule="auto"/>
        <w:ind w:firstLine="708"/>
        <w:rPr>
          <w:rFonts w:ascii="Times New Roman" w:eastAsia="Times New Roman" w:hAnsi="Times New Roman" w:cs="Times New Roman"/>
          <w:sz w:val="24"/>
        </w:rPr>
      </w:pPr>
    </w:p>
    <w:p w:rsidR="00883E1D"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da rede começa pela restrição imposta pela hipótese, ou seja, devemos considerar apenas os ministérios como atores. Para tanto, uma restrição é adicionada à consulta de geração de redes do sistema desenvolvido neste trabalho. </w:t>
      </w:r>
    </w:p>
    <w:p w:rsidR="006231F9"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Algumas métricas a serem usadas como Prestígio e Ranking pressupõem que as relações entre os atores sejam dirigidas. </w:t>
      </w:r>
      <w:r w:rsidR="00B3066D">
        <w:rPr>
          <w:rFonts w:ascii="Times New Roman" w:eastAsia="Times New Roman" w:hAnsi="Times New Roman" w:cs="Times New Roman"/>
          <w:sz w:val="24"/>
        </w:rPr>
        <w:t>Assim, a consulta considerou a informação de autoria da publicação, conforme descrito no capítulo 3. Como apenas as publicações relacionadas a ministérios estão sendo analisadas, considerou-se apenas as portarias interministeriais, visando diminuir o escopo e facilitar o processamento dos dados.</w:t>
      </w:r>
      <w:r w:rsidR="00A92819">
        <w:rPr>
          <w:rFonts w:ascii="Times New Roman" w:eastAsia="Times New Roman" w:hAnsi="Times New Roman" w:cs="Times New Roman"/>
          <w:sz w:val="24"/>
        </w:rPr>
        <w:t xml:space="preserve"> Essa </w:t>
      </w:r>
      <w:r w:rsidR="00A92819">
        <w:rPr>
          <w:rFonts w:ascii="Times New Roman" w:eastAsia="Times New Roman" w:hAnsi="Times New Roman" w:cs="Times New Roman"/>
          <w:sz w:val="24"/>
        </w:rPr>
        <w:lastRenderedPageBreak/>
        <w:t xml:space="preserve">consulta pode ser examinada no arquivo </w:t>
      </w:r>
      <w:proofErr w:type="gramStart"/>
      <w:r w:rsidR="00A92819" w:rsidRPr="00A92819">
        <w:rPr>
          <w:rFonts w:ascii="Times New Roman" w:eastAsia="Times New Roman" w:hAnsi="Times New Roman" w:cs="Times New Roman"/>
          <w:i/>
          <w:sz w:val="24"/>
        </w:rPr>
        <w:t>GeraPajek_1Modo</w:t>
      </w:r>
      <w:proofErr w:type="gramEnd"/>
      <w:r w:rsidR="00A92819" w:rsidRPr="00A92819">
        <w:rPr>
          <w:rFonts w:ascii="Times New Roman" w:eastAsia="Times New Roman" w:hAnsi="Times New Roman" w:cs="Times New Roman"/>
          <w:i/>
          <w:sz w:val="24"/>
        </w:rPr>
        <w:t>_Oriented_v1_SoPublicantes.sql</w:t>
      </w:r>
      <w:r w:rsidR="00A92819">
        <w:rPr>
          <w:rFonts w:ascii="Times New Roman" w:eastAsia="Times New Roman" w:hAnsi="Times New Roman" w:cs="Times New Roman"/>
          <w:sz w:val="24"/>
        </w:rPr>
        <w:t xml:space="preserve"> em anexo.</w:t>
      </w:r>
    </w:p>
    <w:p w:rsidR="005060DB" w:rsidRDefault="00B3066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essa rede</w:t>
      </w:r>
      <w:r w:rsidR="00A719D5">
        <w:rPr>
          <w:rFonts w:ascii="Times New Roman" w:eastAsia="Times New Roman" w:hAnsi="Times New Roman" w:cs="Times New Roman"/>
          <w:sz w:val="24"/>
        </w:rPr>
        <w:t xml:space="preserve"> (disponível em anexo)</w:t>
      </w:r>
      <w:r>
        <w:rPr>
          <w:rFonts w:ascii="Times New Roman" w:eastAsia="Times New Roman" w:hAnsi="Times New Roman" w:cs="Times New Roman"/>
          <w:sz w:val="24"/>
        </w:rPr>
        <w:t xml:space="preserve">, extraída do banco de dados, </w:t>
      </w:r>
      <w:r w:rsidR="00A719D5">
        <w:rPr>
          <w:rFonts w:ascii="Times New Roman" w:eastAsia="Times New Roman" w:hAnsi="Times New Roman" w:cs="Times New Roman"/>
          <w:sz w:val="24"/>
        </w:rPr>
        <w:t>algumas operações de manipulação disponíveis no Pajek podem ser executadas visando manter representadas apenas as informações mais relevantes acerca da comunicação entre as organizações.</w:t>
      </w:r>
    </w:p>
    <w:p w:rsidR="00A719D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 o comando (a) descrito na listagem XX, foram removidas as linhas múltiplas. Essa operação facilita a manipulação da rede e permite identificar as relações diferenciando as mais relevantes das menos frequentes. Uma vez que cada relacionamento constitui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publicação, a soma das linhas é a opção mais indicada para manter essa informação.</w:t>
      </w:r>
    </w:p>
    <w:p w:rsidR="003F2945" w:rsidRDefault="003F2945"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Comando (b) revela que 89% das linhas dessa rede possui valor menor que três, ou seja, apenas 11% das linhas representam interações que ocorreram mais de três vezes ao longo do período consultado. Através do comando (c) é possível remover essas linhas de menor relevância visando obter uma rede menos poluída e de mais fácil análise.</w:t>
      </w:r>
    </w:p>
    <w:tbl>
      <w:tblPr>
        <w:tblStyle w:val="Tabelacomgrade"/>
        <w:tblW w:w="0" w:type="auto"/>
        <w:tblLook w:val="04A0" w:firstRow="1" w:lastRow="0" w:firstColumn="1" w:lastColumn="0" w:noHBand="0" w:noVBand="1"/>
      </w:tblPr>
      <w:tblGrid>
        <w:gridCol w:w="8644"/>
      </w:tblGrid>
      <w:tr w:rsidR="008007DB" w:rsidRPr="003F2945" w:rsidTr="008007DB">
        <w:tc>
          <w:tcPr>
            <w:tcW w:w="8644" w:type="dxa"/>
          </w:tcPr>
          <w:p w:rsidR="008007DB" w:rsidRPr="008007DB" w:rsidRDefault="008007DB" w:rsidP="008007DB">
            <w:pPr>
              <w:pStyle w:val="PargrafodaLista"/>
              <w:numPr>
                <w:ilvl w:val="0"/>
                <w:numId w:val="11"/>
              </w:numPr>
              <w:spacing w:line="360" w:lineRule="auto"/>
              <w:rPr>
                <w:rFonts w:eastAsia="Times New Roman" w:cstheme="minorHAnsi"/>
                <w:sz w:val="24"/>
                <w:lang w:val="en-US"/>
              </w:rPr>
            </w:pPr>
            <w:bookmarkStart w:id="18" w:name="OLE_LINK3"/>
            <w:r w:rsidRPr="008007DB">
              <w:rPr>
                <w:rFonts w:eastAsia="Times New Roman" w:cstheme="minorHAnsi"/>
                <w:sz w:val="24"/>
                <w:lang w:val="en-US"/>
              </w:rPr>
              <w:t>Net &gt; Transform &gt; remove &gt; Multiple Lines &gt; Sum values.</w:t>
            </w:r>
          </w:p>
          <w:p w:rsidR="008007DB" w:rsidRDefault="003F2945" w:rsidP="008007DB">
            <w:pPr>
              <w:pStyle w:val="PargrafodaLista"/>
              <w:numPr>
                <w:ilvl w:val="0"/>
                <w:numId w:val="11"/>
              </w:numPr>
              <w:spacing w:line="360" w:lineRule="auto"/>
              <w:rPr>
                <w:rFonts w:eastAsia="Times New Roman" w:cstheme="minorHAnsi"/>
                <w:sz w:val="24"/>
                <w:lang w:val="en-US"/>
              </w:rPr>
            </w:pPr>
            <w:r w:rsidRPr="003F2945">
              <w:rPr>
                <w:rFonts w:eastAsia="Times New Roman" w:cstheme="minorHAnsi"/>
                <w:sz w:val="24"/>
                <w:lang w:val="en-US"/>
              </w:rPr>
              <w:t xml:space="preserve">Info &gt; </w:t>
            </w:r>
            <w:r>
              <w:rPr>
                <w:rFonts w:eastAsia="Times New Roman" w:cstheme="minorHAnsi"/>
                <w:sz w:val="24"/>
                <w:lang w:val="en-US"/>
              </w:rPr>
              <w:t>Netw</w:t>
            </w:r>
            <w:r w:rsidRPr="003F2945">
              <w:rPr>
                <w:rFonts w:eastAsia="Times New Roman" w:cstheme="minorHAnsi"/>
                <w:sz w:val="24"/>
                <w:lang w:val="en-US"/>
              </w:rPr>
              <w:t>ork &gt; Line values.</w:t>
            </w:r>
          </w:p>
          <w:p w:rsidR="003F2945" w:rsidRDefault="003F2945" w:rsidP="008007DB">
            <w:pPr>
              <w:pStyle w:val="PargrafodaLista"/>
              <w:numPr>
                <w:ilvl w:val="0"/>
                <w:numId w:val="11"/>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p w:rsidR="003D33C9" w:rsidRPr="003F2945" w:rsidRDefault="003D33C9" w:rsidP="003D33C9">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Transform &gt; Arcs to Edges</w:t>
            </w:r>
          </w:p>
        </w:tc>
      </w:tr>
    </w:tbl>
    <w:p w:rsidR="00F26111" w:rsidRPr="008007DB" w:rsidRDefault="008007DB" w:rsidP="008007DB">
      <w:pPr>
        <w:spacing w:after="0" w:line="360" w:lineRule="auto"/>
        <w:ind w:firstLine="708"/>
        <w:jc w:val="center"/>
        <w:rPr>
          <w:rFonts w:ascii="Times New Roman" w:eastAsia="Times New Roman" w:hAnsi="Times New Roman" w:cs="Times New Roman"/>
        </w:rPr>
      </w:pPr>
      <w:r w:rsidRPr="008007DB">
        <w:rPr>
          <w:rFonts w:ascii="Times New Roman" w:eastAsia="Times New Roman" w:hAnsi="Times New Roman" w:cs="Times New Roman"/>
        </w:rPr>
        <w:t>Listagem XX – comandos do Pajek para manipulação da rede</w:t>
      </w:r>
    </w:p>
    <w:bookmarkEnd w:id="18"/>
    <w:p w:rsidR="003D33C9" w:rsidRDefault="003D33C9" w:rsidP="00202F0F">
      <w:pPr>
        <w:spacing w:after="0" w:line="360" w:lineRule="auto"/>
        <w:ind w:firstLine="708"/>
        <w:rPr>
          <w:rFonts w:ascii="Times New Roman" w:eastAsia="Times New Roman" w:hAnsi="Times New Roman" w:cs="Times New Roman"/>
          <w:sz w:val="24"/>
        </w:rPr>
      </w:pPr>
    </w:p>
    <w:p w:rsidR="005060DB" w:rsidRDefault="003D33C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detecção de cores uma simplificação pode ser usada: A remoção da orientação das linhas. Para executar essa transformação utiliza-se o comando (d).</w:t>
      </w:r>
    </w:p>
    <w:p w:rsidR="003D33C9" w:rsidRDefault="003D33C9" w:rsidP="00202F0F">
      <w:pPr>
        <w:spacing w:after="0" w:line="360" w:lineRule="auto"/>
        <w:ind w:firstLine="708"/>
        <w:rPr>
          <w:rFonts w:ascii="Times New Roman" w:eastAsia="Times New Roman" w:hAnsi="Times New Roman" w:cs="Times New Roman"/>
          <w:sz w:val="24"/>
        </w:rPr>
      </w:pPr>
    </w:p>
    <w:p w:rsidR="005060DB" w:rsidRPr="005060DB" w:rsidRDefault="005060DB" w:rsidP="005060DB">
      <w:pPr>
        <w:pStyle w:val="Ttulo3"/>
        <w:numPr>
          <w:ilvl w:val="2"/>
          <w:numId w:val="3"/>
        </w:numPr>
      </w:pPr>
      <w:r w:rsidRPr="005060DB">
        <w:t>Métricas estruturais</w:t>
      </w:r>
      <w:r w:rsidR="00DD25CE">
        <w:t xml:space="preserve"> e inspeção visual</w:t>
      </w:r>
    </w:p>
    <w:p w:rsidR="005A141E" w:rsidRDefault="005A141E" w:rsidP="00202F0F">
      <w:pPr>
        <w:spacing w:after="0" w:line="360" w:lineRule="auto"/>
        <w:ind w:firstLine="708"/>
        <w:rPr>
          <w:rFonts w:ascii="Times New Roman" w:eastAsia="Times New Roman" w:hAnsi="Times New Roman" w:cs="Times New Roman"/>
          <w:sz w:val="24"/>
        </w:rPr>
      </w:pPr>
    </w:p>
    <w:p w:rsidR="005060DB" w:rsidRPr="00202F0F"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rede, com as linhas múltiplas removidas, possui densidade 0.13, ou seja, 13% dos relacionamentos possíveis existem de fato</w:t>
      </w:r>
      <w:r w:rsidR="00D61724">
        <w:rPr>
          <w:rFonts w:ascii="Times New Roman" w:eastAsia="Times New Roman" w:hAnsi="Times New Roman" w:cs="Times New Roman"/>
          <w:sz w:val="24"/>
        </w:rPr>
        <w:t xml:space="preserve">. A rede na qual foram removidas as linhas com valor menor que </w:t>
      </w:r>
      <w:proofErr w:type="gramStart"/>
      <w:r w:rsidR="00D61724">
        <w:rPr>
          <w:rFonts w:ascii="Times New Roman" w:eastAsia="Times New Roman" w:hAnsi="Times New Roman" w:cs="Times New Roman"/>
          <w:sz w:val="24"/>
        </w:rPr>
        <w:t>3</w:t>
      </w:r>
      <w:proofErr w:type="gramEnd"/>
      <w:r w:rsidR="00D61724">
        <w:rPr>
          <w:rFonts w:ascii="Times New Roman" w:eastAsia="Times New Roman" w:hAnsi="Times New Roman" w:cs="Times New Roman"/>
          <w:sz w:val="24"/>
        </w:rPr>
        <w:t xml:space="preserve"> tem densidade ainda menor: 1%</w:t>
      </w:r>
      <w:r>
        <w:rPr>
          <w:rFonts w:ascii="Times New Roman" w:eastAsia="Times New Roman" w:hAnsi="Times New Roman" w:cs="Times New Roman"/>
          <w:sz w:val="24"/>
        </w:rPr>
        <w:t xml:space="preserve">.  </w:t>
      </w:r>
      <w:r w:rsidR="00D61724">
        <w:rPr>
          <w:rFonts w:ascii="Times New Roman" w:eastAsia="Times New Roman" w:hAnsi="Times New Roman" w:cs="Times New Roman"/>
          <w:sz w:val="24"/>
        </w:rPr>
        <w:t xml:space="preserve"> </w:t>
      </w:r>
    </w:p>
    <w:p w:rsidR="00DE570B" w:rsidRDefault="00806757"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de componentes foi feita utilizando o comando (</w:t>
      </w:r>
      <w:r w:rsidR="003D33C9">
        <w:rPr>
          <w:rFonts w:ascii="Times New Roman" w:eastAsia="Times New Roman" w:hAnsi="Times New Roman" w:cs="Times New Roman"/>
          <w:sz w:val="24"/>
        </w:rPr>
        <w:t>e</w:t>
      </w:r>
      <w:r>
        <w:rPr>
          <w:rFonts w:ascii="Times New Roman" w:eastAsia="Times New Roman" w:hAnsi="Times New Roman" w:cs="Times New Roman"/>
          <w:sz w:val="24"/>
        </w:rPr>
        <w:t xml:space="preserve">) da listagem XX sobre a rede na qual foram removidas as linhas com peso menor que três e também na rede original. Na rede original foi detectado um componente forte apenas, com 16 </w:t>
      </w:r>
      <w:r>
        <w:rPr>
          <w:rFonts w:ascii="Times New Roman" w:eastAsia="Times New Roman" w:hAnsi="Times New Roman" w:cs="Times New Roman"/>
          <w:sz w:val="24"/>
        </w:rPr>
        <w:lastRenderedPageBreak/>
        <w:t xml:space="preserve">membros. Na rede reduzida, contudo, foram encontrados dois componentes, um deles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 outro de tamanho 2. </w:t>
      </w:r>
    </w:p>
    <w:p w:rsidR="00DE570B" w:rsidRDefault="00DE570B" w:rsidP="00DE570B">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DE570B" w:rsidRPr="003F2945" w:rsidTr="00891CEE">
        <w:tc>
          <w:tcPr>
            <w:tcW w:w="8644" w:type="dxa"/>
          </w:tcPr>
          <w:p w:rsidR="00DE570B"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Components &gt; Strong.</w:t>
            </w:r>
          </w:p>
          <w:p w:rsidR="00DE570B" w:rsidRPr="00D61724"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Partition &gt; Core &gt; Input</w:t>
            </w:r>
          </w:p>
        </w:tc>
      </w:tr>
    </w:tbl>
    <w:p w:rsidR="00DE570B" w:rsidRPr="008007DB" w:rsidRDefault="00DE570B" w:rsidP="00DE570B">
      <w:pPr>
        <w:spacing w:after="0" w:line="360" w:lineRule="auto"/>
        <w:ind w:firstLine="708"/>
        <w:jc w:val="center"/>
        <w:rPr>
          <w:rFonts w:ascii="Times New Roman" w:eastAsia="Times New Roman" w:hAnsi="Times New Roman" w:cs="Times New Roman"/>
        </w:rPr>
      </w:pPr>
      <w:r w:rsidRPr="008007DB">
        <w:rPr>
          <w:rFonts w:ascii="Times New Roman" w:eastAsia="Times New Roman" w:hAnsi="Times New Roman" w:cs="Times New Roman"/>
        </w:rPr>
        <w:t xml:space="preserve">Listagem XX – comandos do Pajek para </w:t>
      </w:r>
      <w:r>
        <w:rPr>
          <w:rFonts w:ascii="Times New Roman" w:eastAsia="Times New Roman" w:hAnsi="Times New Roman" w:cs="Times New Roman"/>
        </w:rPr>
        <w:t>extração de métricas estruturais</w:t>
      </w:r>
    </w:p>
    <w:p w:rsidR="00DE570B" w:rsidRPr="00202F0F" w:rsidRDefault="00DE570B" w:rsidP="00DE570B">
      <w:pPr>
        <w:spacing w:after="0" w:line="360" w:lineRule="auto"/>
        <w:ind w:firstLine="708"/>
        <w:rPr>
          <w:rFonts w:ascii="Times New Roman" w:eastAsia="Times New Roman" w:hAnsi="Times New Roman" w:cs="Times New Roman"/>
          <w:sz w:val="24"/>
        </w:rPr>
      </w:pPr>
    </w:p>
    <w:p w:rsidR="00EA19A9" w:rsidRDefault="00EA19A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Do primeiro componente fizeram parte: Ministério do Desenvolvimento, Indústria e Comércio Exterior, Ministério da cultura, Ministério da ciência, tecnologia e inovação e Ministério da Fazenda. Outro componente foi composto por: Ministério da Agricultura, Pecuária e Abastecimento e Presidência da República.</w:t>
      </w:r>
    </w:p>
    <w:p w:rsidR="00DD25CE" w:rsidRDefault="00DD25CE" w:rsidP="00202F0F">
      <w:pPr>
        <w:spacing w:after="0" w:line="360" w:lineRule="auto"/>
        <w:ind w:firstLine="708"/>
        <w:rPr>
          <w:rFonts w:ascii="Times New Roman" w:eastAsia="Times New Roman" w:hAnsi="Times New Roman" w:cs="Times New Roman"/>
          <w:sz w:val="24"/>
        </w:rPr>
      </w:pPr>
    </w:p>
    <w:p w:rsidR="00DD25CE" w:rsidRDefault="00DD25CE" w:rsidP="00DD25CE">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1150" cy="18859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1885950"/>
                    </a:xfrm>
                    <a:prstGeom prst="rect">
                      <a:avLst/>
                    </a:prstGeom>
                    <a:noFill/>
                    <a:ln>
                      <a:noFill/>
                    </a:ln>
                  </pic:spPr>
                </pic:pic>
              </a:graphicData>
            </a:graphic>
          </wp:inline>
        </w:drawing>
      </w:r>
    </w:p>
    <w:p w:rsidR="00DD25CE" w:rsidRPr="00DD25CE" w:rsidRDefault="00DD25CE" w:rsidP="00DD25CE">
      <w:pPr>
        <w:spacing w:after="0" w:line="360" w:lineRule="auto"/>
        <w:jc w:val="center"/>
        <w:rPr>
          <w:rFonts w:ascii="Times New Roman" w:eastAsia="Times New Roman" w:hAnsi="Times New Roman" w:cs="Times New Roman"/>
        </w:rPr>
      </w:pPr>
      <w:r w:rsidRPr="00DD25CE">
        <w:rPr>
          <w:rFonts w:ascii="Times New Roman" w:eastAsia="Times New Roman" w:hAnsi="Times New Roman" w:cs="Times New Roman"/>
        </w:rPr>
        <w:t>Figura XX – Visualização dos componentes fortes da rede manipulada</w:t>
      </w:r>
    </w:p>
    <w:p w:rsidR="00DD25CE" w:rsidRDefault="00DD25CE" w:rsidP="00202F0F">
      <w:pPr>
        <w:spacing w:after="0" w:line="360" w:lineRule="auto"/>
        <w:ind w:firstLine="708"/>
        <w:rPr>
          <w:rFonts w:ascii="Times New Roman" w:eastAsia="Times New Roman" w:hAnsi="Times New Roman" w:cs="Times New Roman"/>
          <w:sz w:val="24"/>
        </w:rPr>
      </w:pPr>
    </w:p>
    <w:p w:rsidR="00DD25CE" w:rsidRDefault="00D61724"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Grupos coesivos também podem ser encontrados por meio da detecção de k-cores. Para detecta-los na rede</w:t>
      </w:r>
      <w:r w:rsidR="003D33C9">
        <w:rPr>
          <w:rFonts w:ascii="Times New Roman" w:eastAsia="Times New Roman" w:hAnsi="Times New Roman" w:cs="Times New Roman"/>
          <w:sz w:val="24"/>
        </w:rPr>
        <w:t xml:space="preserve"> em foco utiliza-se o comando (f</w:t>
      </w:r>
      <w:r>
        <w:rPr>
          <w:rFonts w:ascii="Times New Roman" w:eastAsia="Times New Roman" w:hAnsi="Times New Roman" w:cs="Times New Roman"/>
          <w:sz w:val="24"/>
        </w:rPr>
        <w:t xml:space="preserve">) na listagem XX. Esse comando faz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reportar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encontrados na rede considerando o grau de entrada de cada vértice, ou seja, apenas o numero de arestas incidentes a cada um eles é considerado. Essa variação do cálculo </w:t>
      </w:r>
      <w:proofErr w:type="gramStart"/>
      <w:r>
        <w:rPr>
          <w:rFonts w:ascii="Times New Roman" w:eastAsia="Times New Roman" w:hAnsi="Times New Roman" w:cs="Times New Roman"/>
          <w:sz w:val="24"/>
        </w:rPr>
        <w:t>dos cores</w:t>
      </w:r>
      <w:proofErr w:type="gramEnd"/>
      <w:r>
        <w:rPr>
          <w:rFonts w:ascii="Times New Roman" w:eastAsia="Times New Roman" w:hAnsi="Times New Roman" w:cs="Times New Roman"/>
          <w:sz w:val="24"/>
        </w:rPr>
        <w:t xml:space="preserve"> parece adequada por que o objetivo nesse caso é buscar elementos de maior destaque que, conforme exposto anteriormente, são os elementos citados em publicações.</w:t>
      </w:r>
    </w:p>
    <w:p w:rsidR="00270D96" w:rsidRDefault="00270D96" w:rsidP="00270D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XX a seguir mostra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com o numero de arestas incidentes entre parênteses ao lado do nome do vértice.  Na figura pode ser identificado no canto inferior esquerdo o cluster 57, grupo composto por dois elementos que também foram agrupados por meio da detecção de componentes executada anteriormente: Ministério </w:t>
      </w:r>
      <w:r>
        <w:rPr>
          <w:rFonts w:ascii="Times New Roman" w:eastAsia="Times New Roman" w:hAnsi="Times New Roman" w:cs="Times New Roman"/>
          <w:sz w:val="24"/>
        </w:rPr>
        <w:lastRenderedPageBreak/>
        <w:t>do Desenvolvimento, Indústria e Comércio Exterior, Ministério da ciência, tecnologia e inovação.</w:t>
      </w:r>
      <w:r w:rsidRPr="00D760EB">
        <w:rPr>
          <w:rFonts w:ascii="Times New Roman" w:eastAsia="Times New Roman" w:hAnsi="Times New Roman" w:cs="Times New Roman"/>
          <w:sz w:val="24"/>
        </w:rPr>
        <w:t xml:space="preserve"> </w:t>
      </w:r>
    </w:p>
    <w:p w:rsidR="00D760EB" w:rsidRDefault="00D760EB" w:rsidP="0044223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9A084AA" wp14:editId="4E0E68CA">
            <wp:extent cx="5391150" cy="27432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743200"/>
                    </a:xfrm>
                    <a:prstGeom prst="rect">
                      <a:avLst/>
                    </a:prstGeom>
                    <a:noFill/>
                    <a:ln>
                      <a:noFill/>
                    </a:ln>
                  </pic:spPr>
                </pic:pic>
              </a:graphicData>
            </a:graphic>
          </wp:inline>
        </w:drawing>
      </w:r>
    </w:p>
    <w:p w:rsidR="00D760EB" w:rsidRPr="00D760EB" w:rsidRDefault="00D760EB" w:rsidP="00D760EB">
      <w:pPr>
        <w:spacing w:after="0" w:line="360" w:lineRule="auto"/>
        <w:ind w:firstLine="708"/>
        <w:jc w:val="center"/>
        <w:rPr>
          <w:rFonts w:ascii="Times New Roman" w:eastAsia="Times New Roman" w:hAnsi="Times New Roman" w:cs="Times New Roman"/>
        </w:rPr>
      </w:pPr>
      <w:r w:rsidRPr="00D760EB">
        <w:rPr>
          <w:rFonts w:ascii="Times New Roman" w:eastAsia="Times New Roman" w:hAnsi="Times New Roman" w:cs="Times New Roman"/>
        </w:rPr>
        <w:t xml:space="preserve">Figura XX – Ilustração da detecção </w:t>
      </w:r>
      <w:proofErr w:type="gramStart"/>
      <w:r w:rsidRPr="00D760EB">
        <w:rPr>
          <w:rFonts w:ascii="Times New Roman" w:eastAsia="Times New Roman" w:hAnsi="Times New Roman" w:cs="Times New Roman"/>
        </w:rPr>
        <w:t>dos Cores</w:t>
      </w:r>
      <w:proofErr w:type="gramEnd"/>
      <w:r w:rsidRPr="00D760EB">
        <w:rPr>
          <w:rFonts w:ascii="Times New Roman" w:eastAsia="Times New Roman" w:hAnsi="Times New Roman" w:cs="Times New Roman"/>
        </w:rPr>
        <w:t xml:space="preserve"> da rede</w:t>
      </w:r>
    </w:p>
    <w:p w:rsidR="00651AC6" w:rsidRDefault="00651AC6" w:rsidP="005D0A1A">
      <w:pPr>
        <w:spacing w:after="0" w:line="360" w:lineRule="auto"/>
        <w:rPr>
          <w:rFonts w:ascii="Times New Roman" w:eastAsia="Times New Roman" w:hAnsi="Times New Roman" w:cs="Times New Roman"/>
        </w:rPr>
      </w:pPr>
    </w:p>
    <w:p w:rsidR="00651AC6" w:rsidRDefault="00617DC5" w:rsidP="004B4E15">
      <w:pPr>
        <w:spacing w:after="0" w:line="360" w:lineRule="auto"/>
        <w:ind w:firstLine="708"/>
        <w:rPr>
          <w:rFonts w:ascii="Times New Roman" w:eastAsia="Times New Roman" w:hAnsi="Times New Roman" w:cs="Times New Roman"/>
          <w:sz w:val="24"/>
        </w:rPr>
      </w:pPr>
      <w:r w:rsidRPr="004B4E15">
        <w:rPr>
          <w:rFonts w:ascii="Times New Roman" w:eastAsia="Times New Roman" w:hAnsi="Times New Roman" w:cs="Times New Roman"/>
          <w:sz w:val="24"/>
        </w:rPr>
        <w:tab/>
        <w:t xml:space="preserve">A detecção de subconjuntos de vértices que formem </w:t>
      </w:r>
      <w:proofErr w:type="spellStart"/>
      <w:r w:rsidRPr="004B4E15">
        <w:rPr>
          <w:rFonts w:ascii="Times New Roman" w:eastAsia="Times New Roman" w:hAnsi="Times New Roman" w:cs="Times New Roman"/>
          <w:sz w:val="24"/>
        </w:rPr>
        <w:t>subredes</w:t>
      </w:r>
      <w:proofErr w:type="spellEnd"/>
      <w:r w:rsidRPr="004B4E15">
        <w:rPr>
          <w:rFonts w:ascii="Times New Roman" w:eastAsia="Times New Roman" w:hAnsi="Times New Roman" w:cs="Times New Roman"/>
          <w:sz w:val="24"/>
        </w:rPr>
        <w:t xml:space="preserve"> completas, ou </w:t>
      </w:r>
      <w:r w:rsidR="004B4E15">
        <w:rPr>
          <w:rFonts w:ascii="Times New Roman" w:eastAsia="Times New Roman" w:hAnsi="Times New Roman" w:cs="Times New Roman"/>
          <w:sz w:val="24"/>
        </w:rPr>
        <w:t>s</w:t>
      </w:r>
      <w:r w:rsidRPr="004B4E15">
        <w:rPr>
          <w:rFonts w:ascii="Times New Roman" w:eastAsia="Times New Roman" w:hAnsi="Times New Roman" w:cs="Times New Roman"/>
          <w:sz w:val="24"/>
        </w:rPr>
        <w:t xml:space="preserve">eja, cliques, para a rede proposta, pode ser feita em busca de conjuntos de </w:t>
      </w:r>
      <w:proofErr w:type="gramStart"/>
      <w:r w:rsidRPr="004B4E15">
        <w:rPr>
          <w:rFonts w:ascii="Times New Roman" w:eastAsia="Times New Roman" w:hAnsi="Times New Roman" w:cs="Times New Roman"/>
          <w:sz w:val="24"/>
        </w:rPr>
        <w:t>4</w:t>
      </w:r>
      <w:proofErr w:type="gramEnd"/>
      <w:r w:rsidRPr="004B4E15">
        <w:rPr>
          <w:rFonts w:ascii="Times New Roman" w:eastAsia="Times New Roman" w:hAnsi="Times New Roman" w:cs="Times New Roman"/>
          <w:sz w:val="24"/>
        </w:rPr>
        <w:t xml:space="preserve"> vértices. O Pajek </w:t>
      </w:r>
      <w:r w:rsidR="004B4E15" w:rsidRPr="004B4E15">
        <w:rPr>
          <w:rFonts w:ascii="Times New Roman" w:eastAsia="Times New Roman" w:hAnsi="Times New Roman" w:cs="Times New Roman"/>
          <w:sz w:val="24"/>
        </w:rPr>
        <w:t xml:space="preserve">oferece uma maneira de buscar cliques na qual é preciso, previamente, informar qual o tamanho exato do clique que se busca. Como se trata de uma solução computacionalmente complexa, cliques maiores que </w:t>
      </w:r>
      <w:proofErr w:type="gramStart"/>
      <w:r w:rsidR="00E0403F">
        <w:rPr>
          <w:rFonts w:ascii="Times New Roman" w:eastAsia="Times New Roman" w:hAnsi="Times New Roman" w:cs="Times New Roman"/>
          <w:sz w:val="24"/>
        </w:rPr>
        <w:t>4</w:t>
      </w:r>
      <w:proofErr w:type="gramEnd"/>
      <w:r w:rsidR="00E0403F">
        <w:rPr>
          <w:rFonts w:ascii="Times New Roman" w:eastAsia="Times New Roman" w:hAnsi="Times New Roman" w:cs="Times New Roman"/>
          <w:sz w:val="24"/>
        </w:rPr>
        <w:t xml:space="preserve"> </w:t>
      </w:r>
      <w:r w:rsidR="004B4E15" w:rsidRPr="004B4E15">
        <w:rPr>
          <w:rFonts w:ascii="Times New Roman" w:eastAsia="Times New Roman" w:hAnsi="Times New Roman" w:cs="Times New Roman"/>
          <w:sz w:val="24"/>
        </w:rPr>
        <w:t>costumam ser inviáveis de se buscar.</w:t>
      </w:r>
    </w:p>
    <w:p w:rsidR="00567A35" w:rsidRDefault="00567A35"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Nenhum clique de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elementos contendo relacionamentos orientados foi encontrado, entretanto, se a orientação das ligações for ignorada é possível encontrar na rede 31 conjuntos diferentes de 4 elementos os quais estão completamente conectados entre si. A Figura XX apresenta a rede destacando entre parênteses a quantidade de cliques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que cada vértice participa. </w:t>
      </w:r>
    </w:p>
    <w:p w:rsidR="00567A35" w:rsidRDefault="00CE6B0A" w:rsidP="00567A3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5362575" cy="2228850"/>
            <wp:effectExtent l="0" t="0" r="952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2575" cy="2228850"/>
                    </a:xfrm>
                    <a:prstGeom prst="rect">
                      <a:avLst/>
                    </a:prstGeom>
                    <a:noFill/>
                    <a:ln>
                      <a:noFill/>
                    </a:ln>
                  </pic:spPr>
                </pic:pic>
              </a:graphicData>
            </a:graphic>
          </wp:inline>
        </w:drawing>
      </w:r>
    </w:p>
    <w:p w:rsidR="00567A35" w:rsidRPr="00567A35" w:rsidRDefault="00567A35" w:rsidP="00567A35">
      <w:pPr>
        <w:spacing w:after="0" w:line="360" w:lineRule="auto"/>
        <w:jc w:val="center"/>
        <w:rPr>
          <w:rFonts w:ascii="Times New Roman" w:eastAsia="Times New Roman" w:hAnsi="Times New Roman" w:cs="Times New Roman"/>
        </w:rPr>
      </w:pPr>
      <w:r w:rsidRPr="00567A35">
        <w:rPr>
          <w:rFonts w:ascii="Times New Roman" w:eastAsia="Times New Roman" w:hAnsi="Times New Roman" w:cs="Times New Roman"/>
        </w:rPr>
        <w:t>Figura XX – Destaque da quantidade de cliques que cada vértice participa.</w:t>
      </w:r>
    </w:p>
    <w:p w:rsidR="00567A35" w:rsidRDefault="00567A35" w:rsidP="004B4E15">
      <w:pPr>
        <w:spacing w:after="0" w:line="360" w:lineRule="auto"/>
        <w:ind w:firstLine="708"/>
        <w:rPr>
          <w:rFonts w:ascii="Times New Roman" w:eastAsia="Times New Roman" w:hAnsi="Times New Roman" w:cs="Times New Roman"/>
          <w:sz w:val="24"/>
        </w:rPr>
      </w:pPr>
    </w:p>
    <w:p w:rsidR="00E0403F" w:rsidRDefault="00567A35"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Destaca-se o Ministério do Planejamento Orçamento e Gestão que figura entre 18 </w:t>
      </w:r>
      <w:proofErr w:type="gramStart"/>
      <w:r>
        <w:rPr>
          <w:rFonts w:ascii="Times New Roman" w:eastAsia="Times New Roman" w:hAnsi="Times New Roman" w:cs="Times New Roman"/>
          <w:sz w:val="24"/>
        </w:rPr>
        <w:t>do 31</w:t>
      </w:r>
      <w:proofErr w:type="gramEnd"/>
      <w:r>
        <w:rPr>
          <w:rFonts w:ascii="Times New Roman" w:eastAsia="Times New Roman" w:hAnsi="Times New Roman" w:cs="Times New Roman"/>
          <w:sz w:val="24"/>
        </w:rPr>
        <w:t xml:space="preserve"> cliques de tamanho 4 da rede. Também </w:t>
      </w:r>
      <w:proofErr w:type="gramStart"/>
      <w:r>
        <w:rPr>
          <w:rFonts w:ascii="Times New Roman" w:eastAsia="Times New Roman" w:hAnsi="Times New Roman" w:cs="Times New Roman"/>
          <w:sz w:val="24"/>
        </w:rPr>
        <w:t>observa-se</w:t>
      </w:r>
      <w:proofErr w:type="gramEnd"/>
      <w:r>
        <w:rPr>
          <w:rFonts w:ascii="Times New Roman" w:eastAsia="Times New Roman" w:hAnsi="Times New Roman" w:cs="Times New Roman"/>
          <w:sz w:val="24"/>
        </w:rPr>
        <w:t xml:space="preserve"> que o componente fraco identificado anteriormente, composto por </w:t>
      </w:r>
      <w:r w:rsidRPr="00567A35">
        <w:rPr>
          <w:rFonts w:ascii="Times New Roman" w:eastAsia="Times New Roman" w:hAnsi="Times New Roman" w:cs="Times New Roman"/>
          <w:i/>
          <w:sz w:val="24"/>
        </w:rPr>
        <w:t>Ministério do Desenvolvimento, Indústria e Comércio Exterior, Ministério da cultura, Ministério da ciência, tecnologia e inovação e Ministério da Fazenda</w:t>
      </w:r>
      <w:r>
        <w:rPr>
          <w:rFonts w:ascii="Times New Roman" w:eastAsia="Times New Roman" w:hAnsi="Times New Roman" w:cs="Times New Roman"/>
          <w:sz w:val="24"/>
        </w:rPr>
        <w:t xml:space="preserve"> também forma um clique quando é ignorada a orientação dos relacionamentos.</w:t>
      </w:r>
    </w:p>
    <w:p w:rsidR="007739FE"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Prestigio é uma medida estrutural em ARS que considera a direção dos relacionamentos para identificar elementos de maior destaque. Essa métrica considera que quanto mais ‘indicações’ recebe um </w:t>
      </w:r>
      <w:r w:rsidR="00680714">
        <w:rPr>
          <w:rFonts w:ascii="Times New Roman" w:eastAsia="Times New Roman" w:hAnsi="Times New Roman" w:cs="Times New Roman"/>
          <w:sz w:val="24"/>
        </w:rPr>
        <w:t>individuo</w:t>
      </w:r>
      <w:r>
        <w:rPr>
          <w:rFonts w:ascii="Times New Roman" w:eastAsia="Times New Roman" w:hAnsi="Times New Roman" w:cs="Times New Roman"/>
          <w:sz w:val="24"/>
        </w:rPr>
        <w:t xml:space="preserve">, mais prestigiado ele é. Ela considera, ainda,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arestas incidentes a</w:t>
      </w:r>
      <w:r w:rsidR="00680714">
        <w:rPr>
          <w:rFonts w:ascii="Times New Roman" w:eastAsia="Times New Roman" w:hAnsi="Times New Roman" w:cs="Times New Roman"/>
          <w:sz w:val="24"/>
        </w:rPr>
        <w:t>os</w:t>
      </w:r>
      <w:r>
        <w:rPr>
          <w:rFonts w:ascii="Times New Roman" w:eastAsia="Times New Roman" w:hAnsi="Times New Roman" w:cs="Times New Roman"/>
          <w:sz w:val="24"/>
        </w:rPr>
        <w:t xml:space="preserve"> vizinhos do vértice considerado. A métrica ‘prestigio de proximidade’ reflete a proporção de todos os vértices no domínio de entrada de um vértice dividida pela media da distancia desses vizinhos.</w:t>
      </w:r>
    </w:p>
    <w:p w:rsidR="00383F7F"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o calculo do prestígio a rede original foi manipulada e as linhas com apenas uma ocorrência foram removidas. Assim, o calculo do prestigio apontou um subgrupo com destaque dentro da rede. </w:t>
      </w:r>
      <w:r w:rsidR="00383F7F">
        <w:rPr>
          <w:rFonts w:ascii="Times New Roman" w:eastAsia="Times New Roman" w:hAnsi="Times New Roman" w:cs="Times New Roman"/>
          <w:sz w:val="24"/>
        </w:rPr>
        <w:t xml:space="preserve">Para este calculo é necessário determinar o domínio de entrada de todos os vértices por meio do comando (a) da listagem XX. Esse comando oferece como resultado dois vetores, um contendo o tamanho do domínio de entrada dos vértices e outro contendo a </w:t>
      </w:r>
      <w:proofErr w:type="gramStart"/>
      <w:r w:rsidR="00383F7F">
        <w:rPr>
          <w:rFonts w:ascii="Times New Roman" w:eastAsia="Times New Roman" w:hAnsi="Times New Roman" w:cs="Times New Roman"/>
          <w:sz w:val="24"/>
        </w:rPr>
        <w:t>distancia média do domínio de entrada</w:t>
      </w:r>
      <w:proofErr w:type="gramEnd"/>
      <w:r w:rsidR="00383F7F">
        <w:rPr>
          <w:rFonts w:ascii="Times New Roman" w:eastAsia="Times New Roman" w:hAnsi="Times New Roman" w:cs="Times New Roman"/>
          <w:sz w:val="24"/>
        </w:rPr>
        <w:t xml:space="preserve"> até o vértice. Ao dividir o </w:t>
      </w:r>
      <w:proofErr w:type="spellStart"/>
      <w:r w:rsidR="00383F7F">
        <w:rPr>
          <w:rFonts w:ascii="Times New Roman" w:eastAsia="Times New Roman" w:hAnsi="Times New Roman" w:cs="Times New Roman"/>
          <w:sz w:val="24"/>
        </w:rPr>
        <w:t>primerio</w:t>
      </w:r>
      <w:proofErr w:type="spellEnd"/>
      <w:r w:rsidR="00383F7F">
        <w:rPr>
          <w:rFonts w:ascii="Times New Roman" w:eastAsia="Times New Roman" w:hAnsi="Times New Roman" w:cs="Times New Roman"/>
          <w:sz w:val="24"/>
        </w:rPr>
        <w:t xml:space="preserve"> vetor pelo segundo (comando (b)) o </w:t>
      </w:r>
      <w:proofErr w:type="spellStart"/>
      <w:r w:rsidR="00383F7F">
        <w:rPr>
          <w:rFonts w:ascii="Times New Roman" w:eastAsia="Times New Roman" w:hAnsi="Times New Roman" w:cs="Times New Roman"/>
          <w:sz w:val="24"/>
        </w:rPr>
        <w:t>pajek</w:t>
      </w:r>
      <w:proofErr w:type="spellEnd"/>
      <w:r w:rsidR="00383F7F">
        <w:rPr>
          <w:rFonts w:ascii="Times New Roman" w:eastAsia="Times New Roman" w:hAnsi="Times New Roman" w:cs="Times New Roman"/>
          <w:sz w:val="24"/>
        </w:rPr>
        <w:t xml:space="preserve"> fornece um terceiro vetor com o prestigio de distancia de cada vértice.</w:t>
      </w:r>
    </w:p>
    <w:p w:rsidR="00383F7F" w:rsidRDefault="00383F7F" w:rsidP="004B4E15">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383F7F" w:rsidRPr="00383F7F" w:rsidTr="00383F7F">
        <w:tc>
          <w:tcPr>
            <w:tcW w:w="8644" w:type="dxa"/>
          </w:tcPr>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Net &gt; Partition &gt; Domain &gt; Input</w:t>
            </w:r>
          </w:p>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lastRenderedPageBreak/>
              <w:t>Vectors &gt; divide first by second</w:t>
            </w:r>
          </w:p>
        </w:tc>
      </w:tr>
    </w:tbl>
    <w:p w:rsidR="00383F7F" w:rsidRPr="00383F7F" w:rsidRDefault="00383F7F" w:rsidP="00383F7F">
      <w:pPr>
        <w:spacing w:after="0" w:line="360" w:lineRule="auto"/>
        <w:ind w:firstLine="708"/>
        <w:jc w:val="center"/>
        <w:rPr>
          <w:rFonts w:ascii="Times New Roman" w:eastAsia="Times New Roman" w:hAnsi="Times New Roman" w:cs="Times New Roman"/>
        </w:rPr>
      </w:pPr>
      <w:r w:rsidRPr="00383F7F">
        <w:rPr>
          <w:rFonts w:ascii="Times New Roman" w:eastAsia="Times New Roman" w:hAnsi="Times New Roman" w:cs="Times New Roman"/>
        </w:rPr>
        <w:lastRenderedPageBreak/>
        <w:t xml:space="preserve">Listagem XX – Comandos para extração de </w:t>
      </w:r>
      <w:proofErr w:type="spellStart"/>
      <w:r w:rsidRPr="00383F7F">
        <w:rPr>
          <w:rFonts w:ascii="Times New Roman" w:eastAsia="Times New Roman" w:hAnsi="Times New Roman" w:cs="Times New Roman"/>
        </w:rPr>
        <w:t>metricas</w:t>
      </w:r>
      <w:proofErr w:type="spellEnd"/>
      <w:r w:rsidRPr="00383F7F">
        <w:rPr>
          <w:rFonts w:ascii="Times New Roman" w:eastAsia="Times New Roman" w:hAnsi="Times New Roman" w:cs="Times New Roman"/>
        </w:rPr>
        <w:t xml:space="preserve"> de prestigio.</w:t>
      </w:r>
    </w:p>
    <w:p w:rsidR="00383F7F" w:rsidRPr="00383F7F" w:rsidRDefault="00383F7F" w:rsidP="004B4E15">
      <w:pPr>
        <w:spacing w:after="0" w:line="360" w:lineRule="auto"/>
        <w:ind w:firstLine="708"/>
        <w:rPr>
          <w:rFonts w:ascii="Times New Roman" w:eastAsia="Times New Roman" w:hAnsi="Times New Roman" w:cs="Times New Roman"/>
          <w:sz w:val="24"/>
        </w:rPr>
      </w:pPr>
    </w:p>
    <w:p w:rsidR="009C10EA"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XX </w:t>
      </w:r>
      <w:r w:rsidR="007A4A38">
        <w:rPr>
          <w:rFonts w:ascii="Times New Roman" w:eastAsia="Times New Roman" w:hAnsi="Times New Roman" w:cs="Times New Roman"/>
          <w:sz w:val="24"/>
        </w:rPr>
        <w:t xml:space="preserve">apresentam-se os vértices com a métrica de prestígio a eles associada entre colchetes. É possível perceber que a maioria dos ministérios que se destacam por essa métrica também foram </w:t>
      </w:r>
      <w:proofErr w:type="gramStart"/>
      <w:r w:rsidR="007A4A38">
        <w:rPr>
          <w:rFonts w:ascii="Times New Roman" w:eastAsia="Times New Roman" w:hAnsi="Times New Roman" w:cs="Times New Roman"/>
          <w:sz w:val="24"/>
        </w:rPr>
        <w:t>destacados</w:t>
      </w:r>
      <w:proofErr w:type="gramEnd"/>
      <w:r w:rsidR="007A4A38">
        <w:rPr>
          <w:rFonts w:ascii="Times New Roman" w:eastAsia="Times New Roman" w:hAnsi="Times New Roman" w:cs="Times New Roman"/>
          <w:sz w:val="24"/>
        </w:rPr>
        <w:t xml:space="preserve"> por alguma das métricas de análise de grupos coesos previamente explorada. Percebe-se também que o Ministério da Fazenda apresenta prestigio muito maior do que os demais ministérios que têm prestigio maior que zero, </w:t>
      </w:r>
      <w:proofErr w:type="gramStart"/>
      <w:r w:rsidR="007A4A38">
        <w:rPr>
          <w:rFonts w:ascii="Times New Roman" w:eastAsia="Times New Roman" w:hAnsi="Times New Roman" w:cs="Times New Roman"/>
          <w:sz w:val="24"/>
        </w:rPr>
        <w:t>ao mesmo tempo que</w:t>
      </w:r>
      <w:proofErr w:type="gramEnd"/>
      <w:r w:rsidR="007A4A38">
        <w:rPr>
          <w:rFonts w:ascii="Times New Roman" w:eastAsia="Times New Roman" w:hAnsi="Times New Roman" w:cs="Times New Roman"/>
          <w:sz w:val="24"/>
        </w:rPr>
        <w:t xml:space="preserve"> esses mantêm valores aproximados em comparação uns com os outros.</w:t>
      </w:r>
    </w:p>
    <w:p w:rsidR="00DE0906" w:rsidRDefault="00DE0906" w:rsidP="004B4E15">
      <w:pPr>
        <w:spacing w:after="0" w:line="360" w:lineRule="auto"/>
        <w:ind w:firstLine="708"/>
        <w:rPr>
          <w:rFonts w:ascii="Times New Roman" w:eastAsia="Times New Roman" w:hAnsi="Times New Roman" w:cs="Times New Roman"/>
          <w:sz w:val="24"/>
        </w:rPr>
      </w:pPr>
    </w:p>
    <w:p w:rsidR="009C10EA" w:rsidRDefault="009C10EA" w:rsidP="009C10EA">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1150" cy="317182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171825"/>
                    </a:xfrm>
                    <a:prstGeom prst="rect">
                      <a:avLst/>
                    </a:prstGeom>
                    <a:noFill/>
                    <a:ln>
                      <a:noFill/>
                    </a:ln>
                  </pic:spPr>
                </pic:pic>
              </a:graphicData>
            </a:graphic>
          </wp:inline>
        </w:drawing>
      </w:r>
    </w:p>
    <w:p w:rsidR="009C10EA" w:rsidRPr="009C10EA" w:rsidRDefault="009C10EA" w:rsidP="009C10EA">
      <w:pPr>
        <w:spacing w:after="0" w:line="360" w:lineRule="auto"/>
        <w:ind w:firstLine="708"/>
        <w:jc w:val="center"/>
        <w:rPr>
          <w:rFonts w:ascii="Times New Roman" w:eastAsia="Times New Roman" w:hAnsi="Times New Roman" w:cs="Times New Roman"/>
        </w:rPr>
      </w:pPr>
      <w:r w:rsidRPr="009C10EA">
        <w:rPr>
          <w:rFonts w:ascii="Times New Roman" w:eastAsia="Times New Roman" w:hAnsi="Times New Roman" w:cs="Times New Roman"/>
        </w:rPr>
        <w:t xml:space="preserve">Figura XX – Representação do prestigio de distancia na rede de </w:t>
      </w:r>
      <w:r w:rsidR="00680714" w:rsidRPr="009C10EA">
        <w:rPr>
          <w:rFonts w:ascii="Times New Roman" w:eastAsia="Times New Roman" w:hAnsi="Times New Roman" w:cs="Times New Roman"/>
        </w:rPr>
        <w:t>ministérios</w:t>
      </w:r>
    </w:p>
    <w:p w:rsidR="00DD25CE" w:rsidRDefault="00DD25CE" w:rsidP="005D0A1A">
      <w:pPr>
        <w:spacing w:after="0" w:line="360" w:lineRule="auto"/>
        <w:rPr>
          <w:rFonts w:ascii="Times New Roman" w:eastAsia="Times New Roman" w:hAnsi="Times New Roman" w:cs="Times New Roman"/>
        </w:rPr>
      </w:pPr>
    </w:p>
    <w:p w:rsidR="00DD25CE" w:rsidRDefault="00DD25CE" w:rsidP="005D0A1A">
      <w:pPr>
        <w:spacing w:after="0" w:line="360" w:lineRule="auto"/>
        <w:rPr>
          <w:rFonts w:ascii="Times New Roman" w:eastAsia="Times New Roman" w:hAnsi="Times New Roman" w:cs="Times New Roman"/>
        </w:rPr>
      </w:pPr>
    </w:p>
    <w:p w:rsidR="000F47B5" w:rsidRDefault="00DE0906" w:rsidP="00DE0906">
      <w:pPr>
        <w:spacing w:after="0" w:line="360" w:lineRule="auto"/>
        <w:ind w:firstLine="708"/>
        <w:rPr>
          <w:rFonts w:ascii="Times New Roman" w:eastAsia="Times New Roman" w:hAnsi="Times New Roman" w:cs="Times New Roman"/>
          <w:sz w:val="24"/>
        </w:rPr>
      </w:pPr>
      <w:r w:rsidRPr="00DE0906">
        <w:rPr>
          <w:rFonts w:ascii="Times New Roman" w:eastAsia="Times New Roman" w:hAnsi="Times New Roman" w:cs="Times New Roman"/>
          <w:sz w:val="24"/>
        </w:rPr>
        <w:tab/>
        <w:t>As métricas de Ranking são uma ferramenta da ARS para identificar grupos com base em relacionamentos orientados. Basicamente o que ela procura determinar são padrões de relações correspondidas (bi direcionais) e não correspondidas (unidirecionais), além de relações ausentes.</w:t>
      </w:r>
      <w:r>
        <w:rPr>
          <w:rFonts w:ascii="Times New Roman" w:eastAsia="Times New Roman" w:hAnsi="Times New Roman" w:cs="Times New Roman"/>
          <w:sz w:val="24"/>
        </w:rPr>
        <w:t xml:space="preserve">  Um grupo pode ser determinado pelo conjunto de vértices adjacentes que compartilham entre si conexões </w:t>
      </w:r>
      <w:proofErr w:type="spellStart"/>
      <w:r>
        <w:rPr>
          <w:rFonts w:ascii="Times New Roman" w:eastAsia="Times New Roman" w:hAnsi="Times New Roman" w:cs="Times New Roman"/>
          <w:sz w:val="24"/>
        </w:rPr>
        <w:t>bi-direcionais</w:t>
      </w:r>
      <w:proofErr w:type="spellEnd"/>
      <w:r>
        <w:rPr>
          <w:rFonts w:ascii="Times New Roman" w:eastAsia="Times New Roman" w:hAnsi="Times New Roman" w:cs="Times New Roman"/>
          <w:sz w:val="24"/>
        </w:rPr>
        <w:t xml:space="preserve">. Uma hierarquia ocorre se entre esses grupos </w:t>
      </w:r>
      <w:r w:rsidR="000F47B5">
        <w:rPr>
          <w:rFonts w:ascii="Times New Roman" w:eastAsia="Times New Roman" w:hAnsi="Times New Roman" w:cs="Times New Roman"/>
          <w:sz w:val="24"/>
        </w:rPr>
        <w:t>ocorram relacionamentos</w:t>
      </w:r>
      <w:proofErr w:type="gramStart"/>
      <w:r w:rsidR="000F47B5">
        <w:rPr>
          <w:rFonts w:ascii="Times New Roman" w:eastAsia="Times New Roman" w:hAnsi="Times New Roman" w:cs="Times New Roman"/>
          <w:sz w:val="24"/>
        </w:rPr>
        <w:t xml:space="preserve"> mas</w:t>
      </w:r>
      <w:proofErr w:type="gramEnd"/>
      <w:r w:rsidR="000F47B5">
        <w:rPr>
          <w:rFonts w:ascii="Times New Roman" w:eastAsia="Times New Roman" w:hAnsi="Times New Roman" w:cs="Times New Roman"/>
          <w:sz w:val="24"/>
        </w:rPr>
        <w:t xml:space="preserve"> não ocorrem ciclos. Uma rede </w:t>
      </w:r>
      <w:proofErr w:type="spellStart"/>
      <w:r w:rsidR="000F47B5">
        <w:rPr>
          <w:rFonts w:ascii="Times New Roman" w:eastAsia="Times New Roman" w:hAnsi="Times New Roman" w:cs="Times New Roman"/>
          <w:sz w:val="24"/>
        </w:rPr>
        <w:t>clusterizavel</w:t>
      </w:r>
      <w:proofErr w:type="spellEnd"/>
      <w:r w:rsidR="000F47B5">
        <w:rPr>
          <w:rFonts w:ascii="Times New Roman" w:eastAsia="Times New Roman" w:hAnsi="Times New Roman" w:cs="Times New Roman"/>
          <w:sz w:val="24"/>
        </w:rPr>
        <w:t xml:space="preserve"> é aquela na qual os vértices podem ser separados em </w:t>
      </w:r>
      <w:r w:rsidR="000F47B5">
        <w:rPr>
          <w:rFonts w:ascii="Times New Roman" w:eastAsia="Times New Roman" w:hAnsi="Times New Roman" w:cs="Times New Roman"/>
          <w:sz w:val="24"/>
        </w:rPr>
        <w:lastRenderedPageBreak/>
        <w:t>clusters</w:t>
      </w:r>
      <w:proofErr w:type="gramStart"/>
      <w:r w:rsidR="000F47B5">
        <w:rPr>
          <w:rFonts w:ascii="Times New Roman" w:eastAsia="Times New Roman" w:hAnsi="Times New Roman" w:cs="Times New Roman"/>
          <w:sz w:val="24"/>
        </w:rPr>
        <w:t xml:space="preserve">  </w:t>
      </w:r>
      <w:proofErr w:type="gramEnd"/>
      <w:r w:rsidR="000F47B5">
        <w:rPr>
          <w:rFonts w:ascii="Times New Roman" w:eastAsia="Times New Roman" w:hAnsi="Times New Roman" w:cs="Times New Roman"/>
          <w:sz w:val="24"/>
        </w:rPr>
        <w:t>que se relacionem entre si mas não se relacionem com membros dos demais clusters.</w:t>
      </w: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meio do comando </w:t>
      </w:r>
      <w:r w:rsidR="008972EF">
        <w:rPr>
          <w:rFonts w:ascii="Times New Roman" w:eastAsia="Times New Roman" w:hAnsi="Times New Roman" w:cs="Times New Roman"/>
          <w:sz w:val="24"/>
        </w:rPr>
        <w:t>[</w:t>
      </w:r>
      <w:r w:rsidR="008972EF">
        <w:rPr>
          <w:rFonts w:ascii="Times New Roman" w:eastAsia="Times New Roman" w:hAnsi="Times New Roman" w:cs="Times New Roman"/>
          <w:sz w:val="24"/>
        </w:rPr>
        <w:t xml:space="preserve">Info &gt; Network &gt; </w:t>
      </w:r>
      <w:proofErr w:type="spellStart"/>
      <w:r w:rsidR="008972EF">
        <w:rPr>
          <w:rFonts w:ascii="Times New Roman" w:eastAsia="Times New Roman" w:hAnsi="Times New Roman" w:cs="Times New Roman"/>
          <w:sz w:val="24"/>
        </w:rPr>
        <w:t>Triad</w:t>
      </w:r>
      <w:proofErr w:type="spellEnd"/>
      <w:r w:rsidR="008972EF">
        <w:rPr>
          <w:rFonts w:ascii="Times New Roman" w:eastAsia="Times New Roman" w:hAnsi="Times New Roman" w:cs="Times New Roman"/>
          <w:sz w:val="24"/>
        </w:rPr>
        <w:t xml:space="preserve"> </w:t>
      </w:r>
      <w:proofErr w:type="spellStart"/>
      <w:r w:rsidR="008972EF">
        <w:rPr>
          <w:rFonts w:ascii="Times New Roman" w:eastAsia="Times New Roman" w:hAnsi="Times New Roman" w:cs="Times New Roman"/>
          <w:sz w:val="24"/>
        </w:rPr>
        <w:t>cens</w:t>
      </w:r>
      <w:r w:rsidR="008972EF">
        <w:rPr>
          <w:rFonts w:ascii="Times New Roman" w:eastAsia="Times New Roman" w:hAnsi="Times New Roman" w:cs="Times New Roman"/>
          <w:sz w:val="24"/>
        </w:rPr>
        <w:t>u</w:t>
      </w:r>
      <w:r w:rsidR="008972EF">
        <w:rPr>
          <w:rFonts w:ascii="Times New Roman" w:eastAsia="Times New Roman" w:hAnsi="Times New Roman" w:cs="Times New Roman"/>
          <w:sz w:val="24"/>
        </w:rPr>
        <w:t>s</w:t>
      </w:r>
      <w:proofErr w:type="spellEnd"/>
      <w:r w:rsidR="008972EF">
        <w:rPr>
          <w:rFonts w:ascii="Times New Roman" w:eastAsia="Times New Roman" w:hAnsi="Times New Roman" w:cs="Times New Roman"/>
          <w:sz w:val="24"/>
        </w:rPr>
        <w:t>]</w:t>
      </w:r>
      <w:r>
        <w:rPr>
          <w:rFonts w:ascii="Times New Roman" w:eastAsia="Times New Roman" w:hAnsi="Times New Roman" w:cs="Times New Roman"/>
          <w:sz w:val="24"/>
        </w:rPr>
        <w:t xml:space="preserve"> da listagem XX,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foi utilizado para analisar os indicadores de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da rede estudada. Os resultados são apresentados na figura XX.</w:t>
      </w:r>
    </w:p>
    <w:p w:rsidR="00D26A09" w:rsidRDefault="00D26A09" w:rsidP="00DE0906">
      <w:pPr>
        <w:spacing w:after="0" w:line="360" w:lineRule="auto"/>
        <w:ind w:firstLine="708"/>
        <w:rPr>
          <w:rFonts w:ascii="Times New Roman" w:eastAsia="Times New Roman" w:hAnsi="Times New Roman" w:cs="Times New Roman"/>
          <w:sz w:val="24"/>
        </w:rPr>
      </w:pPr>
    </w:p>
    <w:p w:rsidR="000F47B5" w:rsidRDefault="000F47B5" w:rsidP="000F47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1150" cy="288544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885440"/>
                    </a:xfrm>
                    <a:prstGeom prst="rect">
                      <a:avLst/>
                    </a:prstGeom>
                    <a:noFill/>
                    <a:ln>
                      <a:noFill/>
                    </a:ln>
                  </pic:spPr>
                </pic:pic>
              </a:graphicData>
            </a:graphic>
          </wp:inline>
        </w:drawing>
      </w:r>
    </w:p>
    <w:p w:rsidR="000F47B5" w:rsidRPr="000F47B5" w:rsidRDefault="000F47B5" w:rsidP="000F47B5">
      <w:pPr>
        <w:spacing w:after="0" w:line="360" w:lineRule="auto"/>
        <w:ind w:firstLine="708"/>
        <w:jc w:val="center"/>
        <w:rPr>
          <w:rFonts w:ascii="Times New Roman" w:eastAsia="Times New Roman" w:hAnsi="Times New Roman" w:cs="Times New Roman"/>
        </w:rPr>
      </w:pPr>
      <w:r w:rsidRPr="000F47B5">
        <w:rPr>
          <w:rFonts w:ascii="Times New Roman" w:eastAsia="Times New Roman" w:hAnsi="Times New Roman" w:cs="Times New Roman"/>
        </w:rPr>
        <w:t xml:space="preserve">Figura XX – resultado da analise </w:t>
      </w:r>
      <w:proofErr w:type="spellStart"/>
      <w:r w:rsidRPr="000F47B5">
        <w:rPr>
          <w:rFonts w:ascii="Times New Roman" w:eastAsia="Times New Roman" w:hAnsi="Times New Roman" w:cs="Times New Roman"/>
        </w:rPr>
        <w:t>triádica</w:t>
      </w:r>
      <w:proofErr w:type="spellEnd"/>
      <w:r w:rsidRPr="000F47B5">
        <w:rPr>
          <w:rFonts w:ascii="Times New Roman" w:eastAsia="Times New Roman" w:hAnsi="Times New Roman" w:cs="Times New Roman"/>
        </w:rPr>
        <w:t xml:space="preserve"> do </w:t>
      </w:r>
      <w:proofErr w:type="spellStart"/>
      <w:r w:rsidRPr="000F47B5">
        <w:rPr>
          <w:rFonts w:ascii="Times New Roman" w:eastAsia="Times New Roman" w:hAnsi="Times New Roman" w:cs="Times New Roman"/>
        </w:rPr>
        <w:t>pajek</w:t>
      </w:r>
      <w:proofErr w:type="spellEnd"/>
    </w:p>
    <w:p w:rsidR="000F47B5" w:rsidRDefault="000F47B5" w:rsidP="00DE0906">
      <w:pPr>
        <w:spacing w:after="0" w:line="360" w:lineRule="auto"/>
        <w:ind w:firstLine="708"/>
        <w:rPr>
          <w:rFonts w:ascii="Times New Roman" w:eastAsia="Times New Roman" w:hAnsi="Times New Roman" w:cs="Times New Roman"/>
          <w:sz w:val="24"/>
        </w:rPr>
      </w:pP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indicam que os princípios da teoria de ranking podem se aplicar a essa rede, já que três de cinco tríades proibidas aparecem com uma frequência menor que o esperado.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apresenta um volume de ocorrências de tríades relacionadas a clusters </w:t>
      </w:r>
      <w:proofErr w:type="gramStart"/>
      <w:r>
        <w:rPr>
          <w:rFonts w:ascii="Times New Roman" w:eastAsia="Times New Roman" w:hAnsi="Times New Roman" w:cs="Times New Roman"/>
          <w:sz w:val="24"/>
        </w:rPr>
        <w:t>ranqueados maior</w:t>
      </w:r>
      <w:proofErr w:type="gramEnd"/>
      <w:r>
        <w:rPr>
          <w:rFonts w:ascii="Times New Roman" w:eastAsia="Times New Roman" w:hAnsi="Times New Roman" w:cs="Times New Roman"/>
          <w:sz w:val="24"/>
        </w:rPr>
        <w:t xml:space="preserve"> que o esperado para quatro dos cinco tipos possíveis. Esse fato, aliado à observação de que o mesmo ocorre para clusters hierárquicos constitui um indicio de que essa rede pode obedecer ao modelo de Ranking.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a ocorrência menor que o esperado de tríades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transitividade indica que, provavelmente, a relação entre os clusters eventualmente identificados não será transitiva. Fenômenos do tipo “A” </w:t>
      </w:r>
      <w:proofErr w:type="gramStart"/>
      <w:r>
        <w:rPr>
          <w:rFonts w:ascii="Times New Roman" w:eastAsia="Times New Roman" w:hAnsi="Times New Roman" w:cs="Times New Roman"/>
          <w:sz w:val="24"/>
        </w:rPr>
        <w:t>obedece</w:t>
      </w:r>
      <w:proofErr w:type="gramEnd"/>
      <w:r>
        <w:rPr>
          <w:rFonts w:ascii="Times New Roman" w:eastAsia="Times New Roman" w:hAnsi="Times New Roman" w:cs="Times New Roman"/>
          <w:sz w:val="24"/>
        </w:rPr>
        <w:t xml:space="preserve"> a “B”, “B” obedece a “C”, então “A” obedece a “C” transitivamente não são esperados na análise de Ranking dessa rede.</w:t>
      </w:r>
    </w:p>
    <w:p w:rsidR="000F47B5" w:rsidRDefault="001F7B0D"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oferece um método para </w:t>
      </w:r>
      <w:proofErr w:type="gramStart"/>
      <w:r>
        <w:rPr>
          <w:rFonts w:ascii="Times New Roman" w:eastAsia="Times New Roman" w:hAnsi="Times New Roman" w:cs="Times New Roman"/>
          <w:sz w:val="24"/>
        </w:rPr>
        <w:t xml:space="preserve">detecção de Rankings chamado de Decomposição </w:t>
      </w:r>
      <w:r w:rsidR="00784D76">
        <w:rPr>
          <w:rFonts w:ascii="Times New Roman" w:eastAsia="Times New Roman" w:hAnsi="Times New Roman" w:cs="Times New Roman"/>
          <w:sz w:val="24"/>
        </w:rPr>
        <w:t>Hierárquica</w:t>
      </w:r>
      <w:proofErr w:type="gramEnd"/>
      <w:r>
        <w:rPr>
          <w:rFonts w:ascii="Times New Roman" w:eastAsia="Times New Roman" w:hAnsi="Times New Roman" w:cs="Times New Roman"/>
          <w:sz w:val="24"/>
        </w:rPr>
        <w:t xml:space="preserve">. Esse método consiste em um processo de (1) identificar </w:t>
      </w:r>
      <w:r>
        <w:rPr>
          <w:rFonts w:ascii="Times New Roman" w:eastAsia="Times New Roman" w:hAnsi="Times New Roman" w:cs="Times New Roman"/>
          <w:sz w:val="24"/>
        </w:rPr>
        <w:lastRenderedPageBreak/>
        <w:t>relacionamentos simétricos entre os vértices. (2) remover os relacionamentos não simétricos. (3) computar os componentes da rede resultante e considera-los clusters.  (4)</w:t>
      </w:r>
      <w:proofErr w:type="gramStart"/>
      <w:r>
        <w:rPr>
          <w:rFonts w:ascii="Times New Roman" w:eastAsia="Times New Roman" w:hAnsi="Times New Roman" w:cs="Times New Roman"/>
          <w:sz w:val="24"/>
        </w:rPr>
        <w:t xml:space="preserve"> </w:t>
      </w:r>
      <w:r w:rsidR="00891CEE">
        <w:rPr>
          <w:rFonts w:ascii="Times New Roman" w:eastAsia="Times New Roman" w:hAnsi="Times New Roman" w:cs="Times New Roman"/>
          <w:sz w:val="24"/>
        </w:rPr>
        <w:t xml:space="preserve"> </w:t>
      </w:r>
      <w:proofErr w:type="gramEnd"/>
      <w:r w:rsidR="00891CEE">
        <w:rPr>
          <w:rFonts w:ascii="Times New Roman" w:eastAsia="Times New Roman" w:hAnsi="Times New Roman" w:cs="Times New Roman"/>
          <w:sz w:val="24"/>
        </w:rPr>
        <w:t xml:space="preserve">Encolher os cluster para torna-los um único elemento da rede. (5) repetir os passos </w:t>
      </w:r>
      <w:proofErr w:type="gramStart"/>
      <w:r w:rsidR="00891CEE">
        <w:rPr>
          <w:rFonts w:ascii="Times New Roman" w:eastAsia="Times New Roman" w:hAnsi="Times New Roman" w:cs="Times New Roman"/>
          <w:sz w:val="24"/>
        </w:rPr>
        <w:t>2</w:t>
      </w:r>
      <w:proofErr w:type="gramEnd"/>
      <w:r w:rsidR="00891CEE">
        <w:rPr>
          <w:rFonts w:ascii="Times New Roman" w:eastAsia="Times New Roman" w:hAnsi="Times New Roman" w:cs="Times New Roman"/>
          <w:sz w:val="24"/>
        </w:rPr>
        <w:t xml:space="preserve"> e 3 ate que não existam mais relacionamentos bidirecionais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execução desses passos seria capaz de definir clusters de elementos e os relacionamentos simétricos remanescentes indicariam a hierarquia entre eles.</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rede em foco, contudo, essa operação termina por produzir uma rede com um único grande grupo de elementos e vários indivíduos com arestas apontando para ele. Embora seja </w:t>
      </w:r>
      <w:proofErr w:type="gramStart"/>
      <w:r>
        <w:rPr>
          <w:rFonts w:ascii="Times New Roman" w:eastAsia="Times New Roman" w:hAnsi="Times New Roman" w:cs="Times New Roman"/>
          <w:sz w:val="24"/>
        </w:rPr>
        <w:t xml:space="preserve">um resultado matematicamente correto e coerente com a análise </w:t>
      </w:r>
      <w:proofErr w:type="spellStart"/>
      <w:r>
        <w:rPr>
          <w:rFonts w:ascii="Times New Roman" w:eastAsia="Times New Roman" w:hAnsi="Times New Roman" w:cs="Times New Roman"/>
          <w:sz w:val="24"/>
        </w:rPr>
        <w:t>triática</w:t>
      </w:r>
      <w:proofErr w:type="spellEnd"/>
      <w:r>
        <w:rPr>
          <w:rFonts w:ascii="Times New Roman" w:eastAsia="Times New Roman" w:hAnsi="Times New Roman" w:cs="Times New Roman"/>
          <w:sz w:val="24"/>
        </w:rPr>
        <w:t xml:space="preserve"> apresentada</w:t>
      </w:r>
      <w:proofErr w:type="gramEnd"/>
      <w:r>
        <w:rPr>
          <w:rFonts w:ascii="Times New Roman" w:eastAsia="Times New Roman" w:hAnsi="Times New Roman" w:cs="Times New Roman"/>
          <w:sz w:val="24"/>
        </w:rPr>
        <w:t xml:space="preserve"> anteriormente, não se trata de um resultado que traga novas informações acerca de grupos coesos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execução dos passos descritos, contudo, revela um padrão que pode contribuir para o estudo dos grupos de indivíduos nessa rede. A figura XX apresenta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resultante dessa execução intermediaria.</w:t>
      </w:r>
    </w:p>
    <w:p w:rsidR="00891CEE" w:rsidRDefault="00891CEE" w:rsidP="00DE0906">
      <w:pPr>
        <w:spacing w:after="0" w:line="360" w:lineRule="auto"/>
        <w:ind w:firstLine="708"/>
        <w:rPr>
          <w:rFonts w:ascii="Times New Roman" w:eastAsia="Times New Roman" w:hAnsi="Times New Roman" w:cs="Times New Roman"/>
          <w:sz w:val="24"/>
        </w:rPr>
      </w:pPr>
    </w:p>
    <w:p w:rsidR="00891CEE" w:rsidRDefault="00891CEE" w:rsidP="00891CEE">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1150" cy="251777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2517775"/>
                    </a:xfrm>
                    <a:prstGeom prst="rect">
                      <a:avLst/>
                    </a:prstGeom>
                    <a:noFill/>
                    <a:ln>
                      <a:noFill/>
                    </a:ln>
                  </pic:spPr>
                </pic:pic>
              </a:graphicData>
            </a:graphic>
          </wp:inline>
        </w:drawing>
      </w:r>
    </w:p>
    <w:p w:rsidR="00891CEE" w:rsidRPr="00891CEE" w:rsidRDefault="00891CEE" w:rsidP="00891CEE">
      <w:pPr>
        <w:spacing w:after="0" w:line="360" w:lineRule="auto"/>
        <w:jc w:val="center"/>
        <w:rPr>
          <w:rFonts w:ascii="Times New Roman" w:eastAsia="Times New Roman" w:hAnsi="Times New Roman" w:cs="Times New Roman"/>
        </w:rPr>
      </w:pPr>
      <w:r w:rsidRPr="00891CEE">
        <w:rPr>
          <w:rFonts w:ascii="Times New Roman" w:eastAsia="Times New Roman" w:hAnsi="Times New Roman" w:cs="Times New Roman"/>
        </w:rPr>
        <w:t>Figura XX -</w:t>
      </w:r>
      <w:proofErr w:type="gramStart"/>
      <w:r w:rsidRPr="00891CEE">
        <w:rPr>
          <w:rFonts w:ascii="Times New Roman" w:eastAsia="Times New Roman" w:hAnsi="Times New Roman" w:cs="Times New Roman"/>
        </w:rPr>
        <w:t xml:space="preserve">  </w:t>
      </w:r>
      <w:proofErr w:type="gramEnd"/>
      <w:r w:rsidRPr="00891CEE">
        <w:rPr>
          <w:rFonts w:ascii="Times New Roman" w:eastAsia="Times New Roman" w:hAnsi="Times New Roman" w:cs="Times New Roman"/>
        </w:rPr>
        <w:t>Clusters identificados por meio do processo de Ranking</w:t>
      </w:r>
    </w:p>
    <w:p w:rsidR="00891CEE" w:rsidRDefault="00891CEE" w:rsidP="00DE0906">
      <w:pPr>
        <w:spacing w:after="0" w:line="360" w:lineRule="auto"/>
        <w:ind w:firstLine="708"/>
        <w:rPr>
          <w:rFonts w:ascii="Times New Roman" w:eastAsia="Times New Roman" w:hAnsi="Times New Roman" w:cs="Times New Roman"/>
          <w:sz w:val="24"/>
        </w:rPr>
      </w:pP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é possível perceber que três grupos de ministérios foram separados em clusters e, portanto, apresentam uma coesão maior entre si em relação aos demais. </w:t>
      </w:r>
    </w:p>
    <w:p w:rsidR="00DD25CE" w:rsidRPr="00DE0906" w:rsidRDefault="00DD25CE" w:rsidP="00DE0906">
      <w:pPr>
        <w:spacing w:after="0" w:line="360" w:lineRule="auto"/>
        <w:ind w:firstLine="708"/>
        <w:rPr>
          <w:rFonts w:ascii="Times New Roman" w:eastAsia="Times New Roman" w:hAnsi="Times New Roman" w:cs="Times New Roman"/>
          <w:sz w:val="24"/>
        </w:rPr>
      </w:pPr>
    </w:p>
    <w:p w:rsidR="00DD25CE" w:rsidRPr="00164D3D" w:rsidRDefault="00164D3D" w:rsidP="00164D3D">
      <w:pPr>
        <w:pStyle w:val="Ttulo3"/>
        <w:numPr>
          <w:ilvl w:val="2"/>
          <w:numId w:val="3"/>
        </w:numPr>
      </w:pPr>
      <w:r w:rsidRPr="00164D3D">
        <w:t>Interpretações</w:t>
      </w:r>
      <w:r w:rsidR="006D0AA1">
        <w:t xml:space="preserve"> e análises complementares</w:t>
      </w:r>
    </w:p>
    <w:p w:rsidR="00DD25CE" w:rsidRDefault="00DD25CE" w:rsidP="005D0A1A">
      <w:pPr>
        <w:spacing w:after="0" w:line="360" w:lineRule="auto"/>
        <w:rPr>
          <w:rFonts w:ascii="Times New Roman" w:eastAsia="Times New Roman" w:hAnsi="Times New Roman" w:cs="Times New Roman"/>
        </w:rPr>
      </w:pPr>
    </w:p>
    <w:p w:rsidR="00164D3D" w:rsidRDefault="00164D3D"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hipótese que orientou as métricas utilizadas e a forma como a análise foi desenvolvida é a de que existe um grupo de destaque dentro da rede de ministérios do </w:t>
      </w:r>
      <w:r>
        <w:rPr>
          <w:rFonts w:ascii="Times New Roman" w:eastAsia="Times New Roman" w:hAnsi="Times New Roman" w:cs="Times New Roman"/>
          <w:sz w:val="24"/>
        </w:rPr>
        <w:lastRenderedPageBreak/>
        <w:t>governo federal e que esse número estaria próximo de vinte. Observando os resultados de cada métrica é possível perceber que, de fato, há elementos da rede que se destacam em relação aos demais, entretanto em nenhuma das métricas houve algo próximo de 20 ministérios dentre os mais relevantes.</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Presidência da Republica, naturalmente, não é um ministério, mas neste contexto é equiparada a eles por atuar como mais um elemento nas discussões e tomadas de decisões, apesar de que o seu poder hierárquico deva ser considerado em uma análise mais completa.</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se estudar os grupos que se formaram, percebe-se que alguns ministérios estão frequentemente associados de forma bastante próxima. Os Ministérios da Ciência Tecnologia e Inovação e do Desenvolvimento, Indústria e Comércio Exterior são relacionados nas métricas de componentes, cliques e cores, além de estarem no mesmo cluster de r</w:t>
      </w:r>
      <w:r w:rsidR="00893D7C">
        <w:rPr>
          <w:rFonts w:ascii="Times New Roman" w:eastAsia="Times New Roman" w:hAnsi="Times New Roman" w:cs="Times New Roman"/>
          <w:sz w:val="24"/>
        </w:rPr>
        <w:t>anking. Essa indicação não chega a ser surpreendente já que os assuntos de que tratam as pastas parecem ter alguma sobreposição. Esse tipo de padrão de comunicação pode indicar que, na prática, as duas casas funcionem como uma só e suas decisões estejam sempre sendo coordenadas. Uma sugestão de reforma política envolvendo a fusão dos Ministérios, contudo, demandaria outros estudos específicos, mais aprofundados e que considerem inúmeros outros fatores envolvidos que vão além do escopo dessa pesquisa, que se preocupa com padrões de comunicação.</w:t>
      </w:r>
    </w:p>
    <w:p w:rsidR="00D56B8B" w:rsidRDefault="00D56B8B"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das métricas estruturais também revelaram, por outro lado, ministérios que possuem uma atuação tímida em termos de comunicação entre as outras organizações. Há três ministérios que se destacam pela </w:t>
      </w:r>
      <w:r w:rsidR="00AB2897">
        <w:rPr>
          <w:rFonts w:ascii="Times New Roman" w:eastAsia="Times New Roman" w:hAnsi="Times New Roman" w:cs="Times New Roman"/>
          <w:sz w:val="24"/>
        </w:rPr>
        <w:t xml:space="preserve">pouca presença na rede. Esses elementos apresentaram os menores indicadores em todas as métricas estudadas: Ministério das Relações Exteriores, Ministério do Turismo e Ministério da Integração Nacional. </w:t>
      </w:r>
      <w:proofErr w:type="gramStart"/>
      <w:r w:rsidR="00AB2897">
        <w:rPr>
          <w:rFonts w:ascii="Times New Roman" w:eastAsia="Times New Roman" w:hAnsi="Times New Roman" w:cs="Times New Roman"/>
          <w:sz w:val="24"/>
        </w:rPr>
        <w:t>Um outro</w:t>
      </w:r>
      <w:proofErr w:type="gramEnd"/>
      <w:r w:rsidR="00AB2897">
        <w:rPr>
          <w:rFonts w:ascii="Times New Roman" w:eastAsia="Times New Roman" w:hAnsi="Times New Roman" w:cs="Times New Roman"/>
          <w:sz w:val="24"/>
        </w:rPr>
        <w:t xml:space="preserve"> ministério também apresentou o mesmo padrão, com exceção da métrica de prestigio. O ministério dos Transportes teve também os menores indicadores da rede para componentes, cores e cliques, mas teve prestigio 0,9, o segundo menor observado na rede, mas, ainda assim, maior que dos outros três citados.</w:t>
      </w:r>
    </w:p>
    <w:p w:rsidR="00AB2897" w:rsidRDefault="00AB2897"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Esses dados podem indicar que as atividades desses ministérios requer menos comunicação e coordenação com os demais ou que as tarefas por eles desempenhadas não configurem atividade suficiente para a manutenção de uma pasta exclusiva, podendo os assuntos </w:t>
      </w:r>
      <w:proofErr w:type="gramStart"/>
      <w:r>
        <w:rPr>
          <w:rFonts w:ascii="Times New Roman" w:eastAsia="Times New Roman" w:hAnsi="Times New Roman" w:cs="Times New Roman"/>
          <w:sz w:val="24"/>
        </w:rPr>
        <w:t>serem</w:t>
      </w:r>
      <w:proofErr w:type="gramEnd"/>
      <w:r>
        <w:rPr>
          <w:rFonts w:ascii="Times New Roman" w:eastAsia="Times New Roman" w:hAnsi="Times New Roman" w:cs="Times New Roman"/>
          <w:sz w:val="24"/>
        </w:rPr>
        <w:t xml:space="preserve"> distribuídos entre outros gabinetes. Novamente, destaca-se a </w:t>
      </w:r>
      <w:r>
        <w:rPr>
          <w:rFonts w:ascii="Times New Roman" w:eastAsia="Times New Roman" w:hAnsi="Times New Roman" w:cs="Times New Roman"/>
          <w:sz w:val="24"/>
        </w:rPr>
        <w:lastRenderedPageBreak/>
        <w:t xml:space="preserve">importância de estudos mais aprofundados e abrangentes acerca do tema </w:t>
      </w:r>
      <w:proofErr w:type="gramStart"/>
      <w:r>
        <w:rPr>
          <w:rFonts w:ascii="Times New Roman" w:eastAsia="Times New Roman" w:hAnsi="Times New Roman" w:cs="Times New Roman"/>
          <w:sz w:val="24"/>
        </w:rPr>
        <w:t>antes de que</w:t>
      </w:r>
      <w:proofErr w:type="gramEnd"/>
      <w:r>
        <w:rPr>
          <w:rFonts w:ascii="Times New Roman" w:eastAsia="Times New Roman" w:hAnsi="Times New Roman" w:cs="Times New Roman"/>
          <w:sz w:val="24"/>
        </w:rPr>
        <w:t xml:space="preserve"> qualquer conclusão seja proclamada.</w:t>
      </w:r>
    </w:p>
    <w:p w:rsidR="00164D3D" w:rsidRDefault="00F90013"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Considerando a ocorrência em grupos de destaque em pelo menos uma das métricas, contudo, tem-se um subgrupo de 14 órgãos. </w:t>
      </w:r>
      <w:r w:rsidR="00164D3D">
        <w:rPr>
          <w:rFonts w:ascii="Times New Roman" w:eastAsia="Times New Roman" w:hAnsi="Times New Roman" w:cs="Times New Roman"/>
          <w:sz w:val="24"/>
        </w:rPr>
        <w:t>Presidência da república, Ministério da Justiça, Minist</w:t>
      </w:r>
      <w:r>
        <w:rPr>
          <w:rFonts w:ascii="Times New Roman" w:eastAsia="Times New Roman" w:hAnsi="Times New Roman" w:cs="Times New Roman"/>
          <w:sz w:val="24"/>
        </w:rPr>
        <w:t>é</w:t>
      </w:r>
      <w:r w:rsidR="00164D3D">
        <w:rPr>
          <w:rFonts w:ascii="Times New Roman" w:eastAsia="Times New Roman" w:hAnsi="Times New Roman" w:cs="Times New Roman"/>
          <w:sz w:val="24"/>
        </w:rPr>
        <w:t>rio do Planejamento, Organização e Gestão, Ministério da Saúde, Ministério da Educação, Ministério do desenvolvimento, Indústria e Comércio exterior, Ministério da Ciência, tecnologia e Inovação, Ministério da Agr</w:t>
      </w:r>
      <w:r>
        <w:rPr>
          <w:rFonts w:ascii="Times New Roman" w:eastAsia="Times New Roman" w:hAnsi="Times New Roman" w:cs="Times New Roman"/>
          <w:sz w:val="24"/>
        </w:rPr>
        <w:t>i</w:t>
      </w:r>
      <w:r w:rsidR="00164D3D">
        <w:rPr>
          <w:rFonts w:ascii="Times New Roman" w:eastAsia="Times New Roman" w:hAnsi="Times New Roman" w:cs="Times New Roman"/>
          <w:sz w:val="24"/>
        </w:rPr>
        <w:t>cultura, pecuária e Abastecimento, Ministério da Fazenda, Minist</w:t>
      </w:r>
      <w:r>
        <w:rPr>
          <w:rFonts w:ascii="Times New Roman" w:eastAsia="Times New Roman" w:hAnsi="Times New Roman" w:cs="Times New Roman"/>
          <w:sz w:val="24"/>
        </w:rPr>
        <w:t xml:space="preserve">ério das Minas e Energia, Ministério dos Transportes, Ministério do desenvolvimento social e combate a fome e Ministério da Cultura. </w:t>
      </w:r>
    </w:p>
    <w:p w:rsidR="00F90013" w:rsidRDefault="00815C67"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visando enriquecer a discussão, é apresentada, a seguir, uma comparação entre os ministérios considerando as métricas nas quais cada um se destacou. Um indicador geral de destaque é atribuído e confrontado com o orçamento do ministério, aprovado em 2014. </w:t>
      </w:r>
      <w:r w:rsidR="00C30BB5">
        <w:rPr>
          <w:rFonts w:ascii="Times New Roman" w:eastAsia="Times New Roman" w:hAnsi="Times New Roman" w:cs="Times New Roman"/>
          <w:sz w:val="24"/>
        </w:rPr>
        <w:t>(Destaca-se que do orçamento do Ministério da Previdência social foi deduzido o montante destinado a pagamento de pensões, que é vinculado)</w:t>
      </w:r>
      <w:r w:rsidR="00FF55A2">
        <w:rPr>
          <w:rFonts w:ascii="Times New Roman" w:eastAsia="Times New Roman" w:hAnsi="Times New Roman" w:cs="Times New Roman"/>
          <w:sz w:val="24"/>
        </w:rPr>
        <w:t>.</w:t>
      </w:r>
    </w:p>
    <w:p w:rsidR="00C30BB5" w:rsidRDefault="00C30BB5" w:rsidP="00C30BB5">
      <w:pPr>
        <w:spacing w:after="0" w:line="360" w:lineRule="auto"/>
        <w:rPr>
          <w:rFonts w:ascii="Times New Roman" w:eastAsia="Times New Roman" w:hAnsi="Times New Roman" w:cs="Times New Roman"/>
          <w:sz w:val="24"/>
        </w:rPr>
      </w:pPr>
      <w:r w:rsidRPr="00C30BB5">
        <w:drawing>
          <wp:inline distT="0" distB="0" distL="0" distR="0" wp14:anchorId="1C685BAD" wp14:editId="6A91CFB1">
            <wp:extent cx="5926665" cy="33337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61" cy="3338304"/>
                    </a:xfrm>
                    <a:prstGeom prst="rect">
                      <a:avLst/>
                    </a:prstGeom>
                    <a:noFill/>
                    <a:ln>
                      <a:noFill/>
                    </a:ln>
                  </pic:spPr>
                </pic:pic>
              </a:graphicData>
            </a:graphic>
          </wp:inline>
        </w:drawing>
      </w:r>
    </w:p>
    <w:p w:rsidR="00C30BB5" w:rsidRDefault="00C30BB5" w:rsidP="00C30BB5">
      <w:pPr>
        <w:spacing w:after="0" w:line="360" w:lineRule="auto"/>
        <w:jc w:val="center"/>
        <w:rPr>
          <w:rFonts w:ascii="Times New Roman" w:eastAsia="Times New Roman" w:hAnsi="Times New Roman" w:cs="Times New Roman"/>
        </w:rPr>
      </w:pPr>
      <w:r w:rsidRPr="00C30BB5">
        <w:rPr>
          <w:rFonts w:ascii="Times New Roman" w:eastAsia="Times New Roman" w:hAnsi="Times New Roman" w:cs="Times New Roman"/>
        </w:rPr>
        <w:t>Tabela XX – Métricas dos ministérios e o orçamento 2014</w:t>
      </w:r>
    </w:p>
    <w:p w:rsidR="00C30BB5" w:rsidRPr="00C30BB5" w:rsidRDefault="00C30BB5" w:rsidP="00C30BB5">
      <w:pPr>
        <w:spacing w:after="0" w:line="360" w:lineRule="auto"/>
        <w:jc w:val="center"/>
        <w:rPr>
          <w:rFonts w:ascii="Times New Roman" w:eastAsia="Times New Roman" w:hAnsi="Times New Roman" w:cs="Times New Roman"/>
        </w:rPr>
      </w:pP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lastRenderedPageBreak/>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w:t>
      </w:r>
      <w:proofErr w:type="gramStart"/>
      <w:r w:rsidRPr="00D10BF2">
        <w:rPr>
          <w:rFonts w:ascii="Times New Roman" w:eastAsia="Times New Roman" w:hAnsi="Times New Roman" w:cs="Times New Roman"/>
          <w:sz w:val="24"/>
        </w:rPr>
        <w:t>as</w:t>
      </w:r>
      <w:proofErr w:type="gramEnd"/>
      <w:r w:rsidRPr="00D10BF2">
        <w:rPr>
          <w:rFonts w:ascii="Times New Roman" w:eastAsia="Times New Roman" w:hAnsi="Times New Roman" w:cs="Times New Roman"/>
          <w:sz w:val="24"/>
        </w:rPr>
        <w:t xml:space="preserve">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w:t>
      </w:r>
      <w:proofErr w:type="gramStart"/>
      <w:r w:rsidRPr="00D10BF2">
        <w:rPr>
          <w:rFonts w:ascii="Times New Roman" w:eastAsia="Times New Roman" w:hAnsi="Times New Roman" w:cs="Times New Roman"/>
          <w:sz w:val="24"/>
        </w:rPr>
        <w:t>2005, p</w:t>
      </w:r>
      <w:proofErr w:type="gramEnd"/>
      <w:r w:rsidRPr="00D10BF2">
        <w:rPr>
          <w:rFonts w:ascii="Times New Roman" w:eastAsia="Times New Roman" w:hAnsi="Times New Roman" w:cs="Times New Roman"/>
          <w:sz w:val="24"/>
        </w:rPr>
        <w:t xml:space="preserve"> 191): </w:t>
      </w: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815C67"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815C67" w:rsidRPr="00164D3D" w:rsidRDefault="00815C67"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correlação entre a soma das métricas e o orçamento é de 0,3</w:t>
      </w:r>
      <w:r>
        <w:rPr>
          <w:rFonts w:ascii="Times New Roman" w:eastAsia="Times New Roman" w:hAnsi="Times New Roman" w:cs="Times New Roman"/>
          <w:sz w:val="24"/>
        </w:rPr>
        <w:t>0</w:t>
      </w:r>
      <w:r w:rsidR="00C30BB5">
        <w:rPr>
          <w:rFonts w:ascii="Times New Roman" w:eastAsia="Times New Roman" w:hAnsi="Times New Roman" w:cs="Times New Roman"/>
          <w:sz w:val="24"/>
        </w:rPr>
        <w:t>4208</w:t>
      </w:r>
      <w:r>
        <w:rPr>
          <w:rFonts w:ascii="Times New Roman" w:eastAsia="Times New Roman" w:hAnsi="Times New Roman" w:cs="Times New Roman"/>
          <w:sz w:val="24"/>
        </w:rPr>
        <w:t>, isso demonstra que há alguma associação entre as grandezas, ainda que moderada. O resultado é esperado, pois a composição politica da administração de um Estado é extremamente complexa e os dados explorados nesse trabalho representam apenas uma faceta de um dos aspectos que a integram. Entretanto, essa correlação indica que há influencia entre o nível de comunicação de um ministério dentro da rede e o destaque orçamentário que ele recebe.</w:t>
      </w:r>
    </w:p>
    <w:p w:rsidR="00DD25CE" w:rsidRDefault="00FF55A2" w:rsidP="00FF55A2">
      <w:pPr>
        <w:spacing w:after="0" w:line="360" w:lineRule="auto"/>
        <w:ind w:firstLine="708"/>
        <w:rPr>
          <w:rFonts w:ascii="Times New Roman" w:eastAsia="Times New Roman" w:hAnsi="Times New Roman" w:cs="Times New Roman"/>
        </w:rPr>
      </w:pPr>
      <w:r>
        <w:rPr>
          <w:rFonts w:ascii="Times New Roman" w:eastAsia="Times New Roman" w:hAnsi="Times New Roman" w:cs="Times New Roman"/>
          <w:sz w:val="24"/>
        </w:rPr>
        <w:t xml:space="preserve">Embora não tenha sido possível verificar se a quantidade sugerida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xml:space="preserve"> (2009)</w:t>
      </w:r>
      <w:r>
        <w:rPr>
          <w:rFonts w:ascii="Times New Roman" w:eastAsia="Times New Roman" w:hAnsi="Times New Roman" w:cs="Times New Roman"/>
          <w:sz w:val="24"/>
        </w:rPr>
        <w:t xml:space="preserve"> de vinte ministérios, a discussão apresentada mostra alguns padrões com relação ao agrupamento de ministérios e, principalmente, apresenta os principais métodos aplicáveis a esse tipo de análise e como aplica-los a redes modeladas da forma sugerida nessa pesquisa.</w:t>
      </w:r>
    </w:p>
    <w:p w:rsidR="00DD25CE" w:rsidRDefault="00DD25CE" w:rsidP="005D0A1A">
      <w:pPr>
        <w:spacing w:after="0" w:line="360" w:lineRule="auto"/>
        <w:rPr>
          <w:rFonts w:ascii="Times New Roman" w:eastAsia="Times New Roman" w:hAnsi="Times New Roman" w:cs="Times New Roman"/>
        </w:rPr>
      </w:pPr>
    </w:p>
    <w:p w:rsidR="00DD25CE" w:rsidRDefault="00FF55A2" w:rsidP="005D0A1A">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FF55A2" w:rsidRDefault="00FF55A2" w:rsidP="00FF55A2">
      <w:pPr>
        <w:pStyle w:val="Ttulo3"/>
        <w:numPr>
          <w:ilvl w:val="1"/>
          <w:numId w:val="3"/>
        </w:numPr>
        <w:rPr>
          <w:rFonts w:ascii="Times New Roman" w:eastAsia="Times New Roman" w:hAnsi="Times New Roman" w:cs="Times New Roman"/>
        </w:rPr>
      </w:pPr>
      <w:r>
        <w:rPr>
          <w:rFonts w:ascii="Times New Roman" w:eastAsia="Times New Roman" w:hAnsi="Times New Roman" w:cs="Times New Roman"/>
        </w:rPr>
        <w:tab/>
        <w:t>Fenômenos de difusão</w:t>
      </w:r>
    </w:p>
    <w:p w:rsidR="00DD25CE" w:rsidRDefault="00DD25CE" w:rsidP="005D0A1A">
      <w:pPr>
        <w:spacing w:after="0" w:line="360" w:lineRule="auto"/>
        <w:rPr>
          <w:rFonts w:ascii="Times New Roman" w:eastAsia="Times New Roman" w:hAnsi="Times New Roman" w:cs="Times New Roman"/>
        </w:rPr>
      </w:pPr>
    </w:p>
    <w:p w:rsidR="00261447"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fenômenos de difusão em redes sociais estão associados à transmissão de algo dentro da rede, de individuo para indivíduo. Pode ser uma ideia, uma nova tecnologia, uma doença contagiosa ou qualquer outro elemento que tenha por característica ser transmitido de pessoa para pessoa ou de organização para organização e no qual a configuração em rede tenha influência.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estudar o fenômeno da difusão da informação em redes sociais foi desenvolvida uma análise da rede de Universidades Federais Brasileiras e o tempo em que ocorreu a adesão ao Sistema de Seleção Unificada, o SISU por parte dessas Universidades.</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 xml:space="preserve">sistema informatizado gerenciado pelo Ministério da Educação - MEC, por meio do </w:t>
      </w:r>
      <w:r w:rsidRPr="00367F84">
        <w:rPr>
          <w:rFonts w:ascii="Times New Roman" w:eastAsia="Times New Roman" w:hAnsi="Times New Roman" w:cs="Times New Roman"/>
          <w:sz w:val="24"/>
        </w:rPr>
        <w:lastRenderedPageBreak/>
        <w:t>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voluntária, embora incentivada pelo Governo Federal.</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proofErr w:type="gramStart"/>
      <w:r>
        <w:rPr>
          <w:rFonts w:ascii="Times New Roman" w:eastAsia="Times New Roman" w:hAnsi="Times New Roman" w:cs="Times New Roman"/>
          <w:sz w:val="24"/>
        </w:rPr>
        <w:t>seja influenciada</w:t>
      </w:r>
      <w:proofErr w:type="gramEnd"/>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Pr="00AD57D7">
        <w:rPr>
          <w:rFonts w:ascii="Times New Roman" w:eastAsia="Times New Roman" w:hAnsi="Times New Roman" w:cs="Times New Roman"/>
          <w:sz w:val="24"/>
        </w:rPr>
        <w:t>necessidade de ampliar a discussão sobre o assunto. </w:t>
      </w:r>
      <w:r w:rsidRPr="00AD57D7">
        <w:rPr>
          <w:rFonts w:ascii="Times New Roman" w:eastAsia="Times New Roman" w:hAnsi="Times New Roman" w:cs="Times New Roman"/>
          <w:b/>
          <w:sz w:val="24"/>
        </w:rPr>
        <w:t>(...) apreciação de dados de outras universidades</w:t>
      </w:r>
      <w:r w:rsidRPr="00AD57D7">
        <w:rPr>
          <w:rFonts w:ascii="Times New Roman" w:eastAsia="Times New Roman" w:hAnsi="Times New Roman" w:cs="Times New Roman"/>
          <w:sz w:val="24"/>
        </w:rPr>
        <w:t xml:space="preserve"> que adotaram o programa do MEC e o conhecimento de estudo nacional que está sendo desenvolvido pela </w:t>
      </w:r>
      <w:r w:rsidRPr="00AD57D7">
        <w:rPr>
          <w:rFonts w:ascii="Times New Roman" w:eastAsia="Times New Roman" w:hAnsi="Times New Roman" w:cs="Times New Roman"/>
          <w:b/>
          <w:sz w:val="24"/>
        </w:rPr>
        <w:t>Universidade Federal do Ceará</w:t>
      </w:r>
      <w:r w:rsidRPr="00AD57D7">
        <w:rPr>
          <w:rFonts w:ascii="Times New Roman" w:eastAsia="Times New Roman" w:hAnsi="Times New Roman" w:cs="Times New Roman"/>
          <w:sz w:val="24"/>
        </w:rPr>
        <w:t xml:space="preserve"> sobre o tema, além de </w:t>
      </w:r>
      <w:r w:rsidRPr="00AD57D7">
        <w:rPr>
          <w:rFonts w:ascii="Times New Roman" w:eastAsia="Times New Roman" w:hAnsi="Times New Roman" w:cs="Times New Roman"/>
          <w:b/>
          <w:sz w:val="24"/>
        </w:rPr>
        <w:t>outras sugestões</w:t>
      </w:r>
      <w:r w:rsidRPr="00AD57D7">
        <w:rPr>
          <w:rFonts w:ascii="Times New Roman" w:eastAsia="Times New Roman" w:hAnsi="Times New Roman" w:cs="Times New Roman"/>
          <w:sz w:val="24"/>
        </w:rPr>
        <w:t>.</w:t>
      </w:r>
      <w:r>
        <w:rPr>
          <w:rFonts w:ascii="Times New Roman" w:eastAsia="Times New Roman" w:hAnsi="Times New Roman" w:cs="Times New Roman"/>
          <w:sz w:val="24"/>
        </w:rPr>
        <w:t>” (UFRGS, 2013 – grifo do autor).</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por meio de seu reitor, pronunciou-se nos seguintes termos: “</w:t>
      </w:r>
      <w:r w:rsidRPr="00F23CAD">
        <w:rPr>
          <w:rFonts w:ascii="Times New Roman" w:eastAsia="Times New Roman" w:hAnsi="Times New Roman" w:cs="Times New Roman"/>
          <w:sz w:val="24"/>
        </w:rPr>
        <w:t xml:space="preserve">Como reitor da UFMG, participo da </w:t>
      </w:r>
      <w:r w:rsidRPr="00F23CAD">
        <w:rPr>
          <w:rFonts w:ascii="Times New Roman" w:eastAsia="Times New Roman" w:hAnsi="Times New Roman" w:cs="Times New Roman"/>
          <w:b/>
          <w:sz w:val="24"/>
        </w:rPr>
        <w:t>Associação Nacional dos Dirigentes das Instituições Federais de Ensino Superior</w:t>
      </w:r>
      <w:r w:rsidRPr="00F23CAD">
        <w:rPr>
          <w:rFonts w:ascii="Times New Roman" w:eastAsia="Times New Roman" w:hAnsi="Times New Roman" w:cs="Times New Roman"/>
          <w:sz w:val="24"/>
        </w:rPr>
        <w:t xml:space="preserve"> (Andifes), onde mantemos permanente contato e </w:t>
      </w:r>
      <w:r w:rsidRPr="00F23CAD">
        <w:rPr>
          <w:rFonts w:ascii="Times New Roman" w:eastAsia="Times New Roman" w:hAnsi="Times New Roman" w:cs="Times New Roman"/>
          <w:b/>
          <w:sz w:val="24"/>
        </w:rPr>
        <w:t>acompanhamos o que vem acontecendo em todas as instituições.</w:t>
      </w:r>
      <w:r w:rsidRPr="00F23CAD">
        <w:rPr>
          <w:rFonts w:ascii="Times New Roman" w:eastAsia="Times New Roman" w:hAnsi="Times New Roman" w:cs="Times New Roman"/>
          <w:sz w:val="24"/>
        </w:rPr>
        <w:t xml:space="preserve"> Quase a totalidade das</w:t>
      </w:r>
      <w:r w:rsidRPr="00F23CAD">
        <w:rPr>
          <w:rFonts w:ascii="Times New Roman" w:eastAsia="Times New Roman" w:hAnsi="Times New Roman" w:cs="Times New Roman"/>
          <w:b/>
          <w:sz w:val="24"/>
        </w:rPr>
        <w:t xml:space="preserve"> universidades federais já está no </w:t>
      </w:r>
      <w:proofErr w:type="spellStart"/>
      <w:r w:rsidRPr="00F23CAD">
        <w:rPr>
          <w:rFonts w:ascii="Times New Roman" w:eastAsia="Times New Roman" w:hAnsi="Times New Roman" w:cs="Times New Roman"/>
          <w:b/>
          <w:sz w:val="24"/>
        </w:rPr>
        <w:t>Sisu</w:t>
      </w:r>
      <w:proofErr w:type="spellEnd"/>
      <w:r w:rsidRPr="00F23CAD">
        <w:rPr>
          <w:rFonts w:ascii="Times New Roman" w:eastAsia="Times New Roman" w:hAnsi="Times New Roman" w:cs="Times New Roman"/>
          <w:sz w:val="24"/>
        </w:rPr>
        <w:t>, e as poucas que ainda não o integraram plenamente, estão se decidindo a entrar.</w:t>
      </w:r>
      <w:r>
        <w:rPr>
          <w:rFonts w:ascii="Times New Roman" w:eastAsia="Times New Roman" w:hAnsi="Times New Roman" w:cs="Times New Roman"/>
          <w:sz w:val="24"/>
        </w:rPr>
        <w:t xml:space="preserve">” (UFMG, 2013 – grifo do autor)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partes destacadas na citação das notícias veiculadas nos portais da UFMG e da UFRGS mostram que essas Universidades se comunicam com outras que possivelmente fazem parte da sua rede a fim de subsidiar o processo de decisão quanto à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relações sociais no processo de difusão de inovações.</w:t>
      </w:r>
    </w:p>
    <w:p w:rsidR="00071659" w:rsidRPr="001321D4" w:rsidRDefault="00071659" w:rsidP="00FF55A2">
      <w:pPr>
        <w:spacing w:after="0" w:line="360" w:lineRule="auto"/>
        <w:ind w:firstLine="708"/>
        <w:jc w:val="center"/>
        <w:rPr>
          <w:rFonts w:ascii="Times New Roman" w:eastAsia="Times New Roman" w:hAnsi="Times New Roman" w:cs="Times New Roman"/>
        </w:rPr>
      </w:pPr>
    </w:p>
    <w:p w:rsidR="00FF55A2" w:rsidRDefault="00FF55A2" w:rsidP="00245500">
      <w:pPr>
        <w:pStyle w:val="Ttulo3"/>
        <w:numPr>
          <w:ilvl w:val="2"/>
          <w:numId w:val="3"/>
        </w:numPr>
        <w:spacing w:line="360" w:lineRule="auto"/>
        <w:ind w:left="0" w:firstLine="709"/>
      </w:pPr>
      <w:r>
        <w:lastRenderedPageBreak/>
        <w:t xml:space="preserve">Definição e </w:t>
      </w:r>
      <w:r w:rsidRPr="0020744F">
        <w:t>Manipulação da rede</w:t>
      </w:r>
    </w:p>
    <w:p w:rsidR="00245500" w:rsidRPr="00245500" w:rsidRDefault="00245500" w:rsidP="00245500"/>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rede inicial usada na análise foi mapeada por meio dos dados extraídos do processamento de todas as páginas do Diário Oficial da União, caderno um, das publicações de 2012 e 2013 até o mês de Maio inclusive. Foram consideradas todas as entidades em cujo nome observa-se a ocorrência da palavra “universidade” e nenhuma portaria foi desprezada. Informações básicas dessa rede apresentam-se na Tabela XX.</w:t>
      </w:r>
    </w:p>
    <w:p w:rsidR="00FF55A2" w:rsidRDefault="00FF55A2" w:rsidP="00FF55A2">
      <w:pPr>
        <w:spacing w:after="0" w:line="360" w:lineRule="auto"/>
        <w:ind w:left="-426" w:firstLine="426"/>
        <w:rPr>
          <w:rFonts w:ascii="Times New Roman" w:eastAsia="Times New Roman" w:hAnsi="Times New Roman" w:cs="Times New Roman"/>
          <w:sz w:val="24"/>
        </w:rPr>
      </w:pPr>
    </w:p>
    <w:p w:rsidR="00FF55A2" w:rsidRDefault="00FF55A2" w:rsidP="00FF55A2">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7D4F563C" wp14:editId="67AC2837">
            <wp:extent cx="5400040" cy="350874"/>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FF55A2" w:rsidRPr="0074583C" w:rsidRDefault="00FF55A2" w:rsidP="00FF55A2">
      <w:pPr>
        <w:spacing w:after="0" w:line="360" w:lineRule="auto"/>
        <w:ind w:firstLine="708"/>
        <w:jc w:val="center"/>
        <w:rPr>
          <w:rFonts w:ascii="Times New Roman" w:eastAsia="Times New Roman" w:hAnsi="Times New Roman" w:cs="Times New Roman"/>
        </w:rPr>
      </w:pPr>
      <w:r w:rsidRPr="0074583C">
        <w:rPr>
          <w:rFonts w:ascii="Times New Roman" w:eastAsia="Times New Roman" w:hAnsi="Times New Roman" w:cs="Times New Roman"/>
        </w:rPr>
        <w:t>Tabela XX – Informações básicas da rede inicial de universidades</w:t>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261447"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Visando considerar apenas as relações mais relevantes da rede, ou seja, as relações mais frequentes, outra manipulação pode ser feita removendo-se as linhas cujo valor seja menor que 20. </w:t>
      </w:r>
    </w:p>
    <w:p w:rsidR="00261447" w:rsidRDefault="00261447" w:rsidP="00FF55A2">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261447" w:rsidRPr="003F2945" w:rsidTr="00F710E2">
        <w:tc>
          <w:tcPr>
            <w:tcW w:w="8644" w:type="dxa"/>
          </w:tcPr>
          <w:p w:rsidR="00261447" w:rsidRPr="008007DB"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 Multiple Lines &gt; Sum values.</w:t>
            </w:r>
          </w:p>
          <w:p w:rsidR="00261447" w:rsidRPr="00261447"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tc>
      </w:tr>
    </w:tbl>
    <w:p w:rsidR="00261447" w:rsidRPr="008007DB" w:rsidRDefault="00261447" w:rsidP="00261447">
      <w:pPr>
        <w:spacing w:after="0" w:line="360" w:lineRule="auto"/>
        <w:ind w:firstLine="708"/>
        <w:jc w:val="center"/>
        <w:rPr>
          <w:rFonts w:ascii="Times New Roman" w:eastAsia="Times New Roman" w:hAnsi="Times New Roman" w:cs="Times New Roman"/>
        </w:rPr>
      </w:pPr>
      <w:r w:rsidRPr="008007DB">
        <w:rPr>
          <w:rFonts w:ascii="Times New Roman" w:eastAsia="Times New Roman" w:hAnsi="Times New Roman" w:cs="Times New Roman"/>
        </w:rPr>
        <w:t>Listagem XX – comandos do Pajek para manipulação da rede</w:t>
      </w:r>
    </w:p>
    <w:p w:rsidR="00261447" w:rsidRDefault="00261447" w:rsidP="00FF55A2">
      <w:pPr>
        <w:spacing w:after="0" w:line="360" w:lineRule="auto"/>
        <w:ind w:firstLine="708"/>
        <w:rPr>
          <w:rFonts w:ascii="Times New Roman" w:eastAsia="Times New Roman" w:hAnsi="Times New Roman" w:cs="Times New Roman"/>
          <w:sz w:val="24"/>
        </w:rPr>
      </w:pPr>
    </w:p>
    <w:p w:rsidR="00FF55A2"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XX mostra os comandos utilizados nessa operação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w:t>
      </w:r>
      <w:r w:rsidR="00FF55A2">
        <w:rPr>
          <w:rFonts w:ascii="Times New Roman" w:eastAsia="Times New Roman" w:hAnsi="Times New Roman" w:cs="Times New Roman"/>
          <w:sz w:val="24"/>
        </w:rPr>
        <w:t>O que se faz aqui é desprezar relações entre universidades cuja comunicação se manifestou no Diário Oficial da União por menos de 20 vezes em um período de 17 meses. Tendo em vista que há universidades com 72 registros entre si, de forma exploratória, 20 parece ser um valor adequado e que resulta em uma rede sobre a qual podem ser desenvolvidas as análises.</w:t>
      </w:r>
    </w:p>
    <w:p w:rsidR="00FF55A2" w:rsidRDefault="00FF55A2" w:rsidP="00FF55A2">
      <w:pPr>
        <w:spacing w:after="0" w:line="360" w:lineRule="auto"/>
        <w:ind w:firstLine="708"/>
        <w:rPr>
          <w:rFonts w:ascii="Times New Roman" w:eastAsia="Times New Roman" w:hAnsi="Times New Roman" w:cs="Times New Roman"/>
          <w:sz w:val="24"/>
        </w:rPr>
      </w:pPr>
    </w:p>
    <w:p w:rsidR="00261447" w:rsidRDefault="00261447" w:rsidP="00FF55A2">
      <w:pPr>
        <w:spacing w:after="0" w:line="360" w:lineRule="auto"/>
        <w:ind w:firstLine="708"/>
        <w:rPr>
          <w:rFonts w:ascii="Times New Roman" w:eastAsia="Times New Roman" w:hAnsi="Times New Roman" w:cs="Times New Roman"/>
          <w:sz w:val="24"/>
        </w:rPr>
      </w:pPr>
    </w:p>
    <w:p w:rsidR="00FF55A2" w:rsidRPr="006310C4" w:rsidRDefault="00FF55A2" w:rsidP="00FF55A2">
      <w:pPr>
        <w:pStyle w:val="Ttulo3"/>
        <w:numPr>
          <w:ilvl w:val="2"/>
          <w:numId w:val="3"/>
        </w:numPr>
      </w:pPr>
      <w:r>
        <w:lastRenderedPageBreak/>
        <w:t>M</w:t>
      </w:r>
      <w:r w:rsidR="00261447">
        <w:t>é</w:t>
      </w:r>
      <w:r>
        <w:t>tricas estruturais e Inspeção visual</w:t>
      </w:r>
    </w:p>
    <w:p w:rsidR="00261447" w:rsidRDefault="00261447" w:rsidP="00261447">
      <w:pPr>
        <w:pStyle w:val="PargrafodaLista"/>
        <w:spacing w:after="0" w:line="360" w:lineRule="auto"/>
        <w:rPr>
          <w:rFonts w:ascii="Times New Roman" w:eastAsia="Times New Roman" w:hAnsi="Times New Roman" w:cs="Times New Roman"/>
          <w:sz w:val="24"/>
        </w:rPr>
      </w:pPr>
    </w:p>
    <w:p w:rsidR="00261447" w:rsidRPr="00261447" w:rsidRDefault="00261447" w:rsidP="0026144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w:t>
      </w:r>
      <w:r w:rsidRPr="00261447">
        <w:rPr>
          <w:rFonts w:ascii="Times New Roman" w:eastAsia="Times New Roman" w:hAnsi="Times New Roman" w:cs="Times New Roman"/>
          <w:sz w:val="24"/>
        </w:rPr>
        <w:t xml:space="preserve">onfrontando-se os dados relacionados à data de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Pr="00261447">
        <w:rPr>
          <w:rFonts w:ascii="Times New Roman" w:eastAsia="Times New Roman" w:hAnsi="Times New Roman" w:cs="Times New Roman"/>
          <w:sz w:val="24"/>
        </w:rPr>
        <w:t>SiSU</w:t>
      </w:r>
      <w:proofErr w:type="spellEnd"/>
      <w:r w:rsidRPr="00261447">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A Figura XX</w:t>
      </w:r>
      <w:proofErr w:type="gramStart"/>
      <w:r w:rsidRPr="00261447">
        <w:rPr>
          <w:rFonts w:ascii="Times New Roman" w:eastAsia="Times New Roman" w:hAnsi="Times New Roman" w:cs="Times New Roman"/>
          <w:sz w:val="24"/>
        </w:rPr>
        <w:t>, apresenta</w:t>
      </w:r>
      <w:proofErr w:type="gramEnd"/>
      <w:r w:rsidRPr="00261447">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em cada semestre desde sua criação no inicio de 2010. </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curva de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apresenta um formato semelhante ao apresentado na figura XX,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seja resultado de um conjunto mais complexo de influências.</w:t>
      </w:r>
    </w:p>
    <w:p w:rsidR="00261447" w:rsidRPr="00261447" w:rsidRDefault="00261447" w:rsidP="00261447">
      <w:pPr>
        <w:spacing w:after="0" w:line="360" w:lineRule="auto"/>
        <w:ind w:firstLine="708"/>
        <w:rPr>
          <w:rFonts w:ascii="Times New Roman" w:eastAsia="Times New Roman" w:hAnsi="Times New Roman" w:cs="Times New Roman"/>
          <w:sz w:val="24"/>
        </w:rPr>
      </w:pPr>
    </w:p>
    <w:p w:rsidR="00261447" w:rsidRPr="00261447" w:rsidRDefault="00261447" w:rsidP="00261447">
      <w:pPr>
        <w:spacing w:after="0" w:line="360" w:lineRule="auto"/>
        <w:ind w:firstLine="708"/>
        <w:jc w:val="center"/>
        <w:rPr>
          <w:rFonts w:ascii="Times New Roman" w:eastAsia="Times New Roman" w:hAnsi="Times New Roman" w:cs="Times New Roman"/>
          <w:sz w:val="24"/>
        </w:rPr>
      </w:pPr>
      <w:r w:rsidRPr="00261447">
        <w:rPr>
          <w:rFonts w:ascii="Times New Roman" w:eastAsia="Times New Roman" w:hAnsi="Times New Roman" w:cs="Times New Roman"/>
          <w:sz w:val="24"/>
        </w:rPr>
        <w:drawing>
          <wp:inline distT="0" distB="0" distL="0" distR="0" wp14:anchorId="4F068826" wp14:editId="48A2075A">
            <wp:extent cx="2974975" cy="2755900"/>
            <wp:effectExtent l="0" t="0" r="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261447" w:rsidRPr="00261447" w:rsidRDefault="00261447" w:rsidP="00261447">
      <w:pPr>
        <w:spacing w:after="0" w:line="360" w:lineRule="auto"/>
        <w:ind w:firstLine="708"/>
        <w:rPr>
          <w:rFonts w:ascii="Times New Roman" w:eastAsia="Times New Roman" w:hAnsi="Times New Roman" w:cs="Times New Roman"/>
        </w:rPr>
      </w:pPr>
      <w:r w:rsidRPr="00261447">
        <w:rPr>
          <w:rFonts w:ascii="Times New Roman" w:eastAsia="Times New Roman" w:hAnsi="Times New Roman" w:cs="Times New Roman"/>
        </w:rPr>
        <w:t>Figura XX -</w:t>
      </w:r>
      <w:proofErr w:type="gramStart"/>
      <w:r w:rsidRPr="00261447">
        <w:rPr>
          <w:rFonts w:ascii="Times New Roman" w:eastAsia="Times New Roman" w:hAnsi="Times New Roman" w:cs="Times New Roman"/>
        </w:rPr>
        <w:t xml:space="preserve">  </w:t>
      </w:r>
      <w:proofErr w:type="gramEnd"/>
      <w:r w:rsidRPr="00261447">
        <w:rPr>
          <w:rFonts w:ascii="Times New Roman" w:eastAsia="Times New Roman" w:hAnsi="Times New Roman" w:cs="Times New Roman"/>
        </w:rPr>
        <w:t xml:space="preserve">Difusão acumulada da adesão ao </w:t>
      </w:r>
      <w:proofErr w:type="spellStart"/>
      <w:r w:rsidRPr="00261447">
        <w:rPr>
          <w:rFonts w:ascii="Times New Roman" w:eastAsia="Times New Roman" w:hAnsi="Times New Roman" w:cs="Times New Roman"/>
        </w:rPr>
        <w:t>SiSU</w:t>
      </w:r>
      <w:proofErr w:type="spellEnd"/>
      <w:r w:rsidRPr="00261447">
        <w:rPr>
          <w:rFonts w:ascii="Times New Roman" w:eastAsia="Times New Roman" w:hAnsi="Times New Roman" w:cs="Times New Roman"/>
        </w:rPr>
        <w:t xml:space="preserve"> na rede de instituições de ensino superior.</w:t>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w:t>
      </w:r>
      <w:r w:rsidR="00BB767F">
        <w:rPr>
          <w:rFonts w:ascii="Times New Roman" w:eastAsia="Times New Roman" w:hAnsi="Times New Roman" w:cs="Times New Roman"/>
          <w:sz w:val="24"/>
        </w:rPr>
        <w:t>XX</w:t>
      </w:r>
      <w:r>
        <w:rPr>
          <w:rFonts w:ascii="Times New Roman" w:eastAsia="Times New Roman" w:hAnsi="Times New Roman" w:cs="Times New Roman"/>
          <w:sz w:val="24"/>
        </w:rPr>
        <w:t xml:space="preserve">.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w:t>
      </w:r>
      <w:r>
        <w:rPr>
          <w:rFonts w:ascii="Times New Roman" w:eastAsia="Times New Roman" w:hAnsi="Times New Roman" w:cs="Times New Roman"/>
          <w:sz w:val="24"/>
        </w:rPr>
        <w:lastRenderedPageBreak/>
        <w:t>número de ocorrências não superaram 20.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FF55A2" w:rsidRDefault="00BB767F" w:rsidP="00FF55A2">
      <w:pPr>
        <w:spacing w:after="0" w:line="360" w:lineRule="auto"/>
        <w:rPr>
          <w:rFonts w:ascii="Times New Roman" w:eastAsia="Times New Roman" w:hAnsi="Times New Roman" w:cs="Times New Roman"/>
          <w:sz w:val="24"/>
        </w:rPr>
      </w:pPr>
      <w:r w:rsidRPr="00BB767F">
        <w:rPr>
          <w:rFonts w:ascii="Times New Roman" w:eastAsia="Times New Roman" w:hAnsi="Times New Roman" w:cs="Times New Roman"/>
          <w:sz w:val="24"/>
        </w:rPr>
        <w:drawing>
          <wp:inline distT="0" distB="0" distL="0" distR="0" wp14:anchorId="3EBD3839" wp14:editId="7C22C0AA">
            <wp:extent cx="5400040" cy="2685967"/>
            <wp:effectExtent l="0" t="0" r="0" b="63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2685967"/>
                    </a:xfrm>
                    <a:prstGeom prst="rect">
                      <a:avLst/>
                    </a:prstGeom>
                    <a:noFill/>
                    <a:ln>
                      <a:noFill/>
                    </a:ln>
                    <a:effectLst/>
                    <a:extLst/>
                  </pic:spPr>
                </pic:pic>
              </a:graphicData>
            </a:graphic>
          </wp:inline>
        </w:drawing>
      </w:r>
    </w:p>
    <w:p w:rsidR="00FF55A2" w:rsidRPr="00756D60" w:rsidRDefault="00FF55A2" w:rsidP="00FF55A2">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w:t>
      </w:r>
      <w:r w:rsidR="00BB767F">
        <w:rPr>
          <w:rFonts w:ascii="Times New Roman" w:eastAsia="Times New Roman" w:hAnsi="Times New Roman" w:cs="Times New Roman"/>
        </w:rPr>
        <w:t>XX</w:t>
      </w:r>
      <w:r w:rsidRPr="00756D60">
        <w:rPr>
          <w:rFonts w:ascii="Times New Roman" w:eastAsia="Times New Roman" w:hAnsi="Times New Roman" w:cs="Times New Roman"/>
        </w:rPr>
        <w:t xml:space="preserve">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BB767F"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figura XX</w:t>
      </w:r>
      <w:r w:rsidR="00FF55A2">
        <w:rPr>
          <w:rFonts w:ascii="Times New Roman" w:eastAsia="Times New Roman" w:hAnsi="Times New Roman" w:cs="Times New Roman"/>
          <w:sz w:val="24"/>
        </w:rPr>
        <w:t xml:space="preserve">, assim, revela que, de forma geral, universidades cuja adesão ao </w:t>
      </w:r>
      <w:proofErr w:type="spellStart"/>
      <w:proofErr w:type="gramStart"/>
      <w:r w:rsidR="00FF55A2">
        <w:rPr>
          <w:rFonts w:ascii="Times New Roman" w:eastAsia="Times New Roman" w:hAnsi="Times New Roman" w:cs="Times New Roman"/>
          <w:sz w:val="24"/>
        </w:rPr>
        <w:t>SiSU</w:t>
      </w:r>
      <w:proofErr w:type="spellEnd"/>
      <w:proofErr w:type="gramEnd"/>
      <w:r w:rsidR="00FF55A2">
        <w:rPr>
          <w:rFonts w:ascii="Times New Roman" w:eastAsia="Times New Roman" w:hAnsi="Times New Roman" w:cs="Times New Roman"/>
          <w:sz w:val="24"/>
        </w:rPr>
        <w:t xml:space="preserve"> se deu em períodos separados por mais de um ano não estão (fortemente) conectadas. Na rede apresentada </w:t>
      </w:r>
      <w:r>
        <w:rPr>
          <w:rFonts w:ascii="Times New Roman" w:eastAsia="Times New Roman" w:hAnsi="Times New Roman" w:cs="Times New Roman"/>
          <w:sz w:val="24"/>
        </w:rPr>
        <w:t>é possível perceber</w:t>
      </w:r>
      <w:r w:rsidR="00FF55A2">
        <w:rPr>
          <w:rFonts w:ascii="Times New Roman" w:eastAsia="Times New Roman" w:hAnsi="Times New Roman" w:cs="Times New Roman"/>
          <w:sz w:val="24"/>
        </w:rPr>
        <w:t xml:space="preserve">, por exemplo, </w:t>
      </w:r>
      <w:r>
        <w:rPr>
          <w:rFonts w:ascii="Times New Roman" w:eastAsia="Times New Roman" w:hAnsi="Times New Roman" w:cs="Times New Roman"/>
          <w:sz w:val="24"/>
        </w:rPr>
        <w:t>maior concentração de relacionamentos</w:t>
      </w:r>
      <w:r w:rsidR="00FF55A2">
        <w:rPr>
          <w:rFonts w:ascii="Times New Roman" w:eastAsia="Times New Roman" w:hAnsi="Times New Roman" w:cs="Times New Roman"/>
          <w:sz w:val="24"/>
        </w:rPr>
        <w:t xml:space="preserve"> entre instituições cuja adesão se deu em 2010</w:t>
      </w:r>
      <w:r>
        <w:rPr>
          <w:rFonts w:ascii="Times New Roman" w:eastAsia="Times New Roman" w:hAnsi="Times New Roman" w:cs="Times New Roman"/>
          <w:sz w:val="24"/>
        </w:rPr>
        <w:t xml:space="preserve"> (Amarelas, primeira coluna)</w:t>
      </w:r>
      <w:r w:rsidR="00FF55A2">
        <w:rPr>
          <w:rFonts w:ascii="Times New Roman" w:eastAsia="Times New Roman" w:hAnsi="Times New Roman" w:cs="Times New Roman"/>
          <w:sz w:val="24"/>
        </w:rPr>
        <w:t xml:space="preserve"> e instituições que aderiram ao </w:t>
      </w:r>
      <w:proofErr w:type="spellStart"/>
      <w:proofErr w:type="gramStart"/>
      <w:r w:rsidR="00FF55A2">
        <w:rPr>
          <w:rFonts w:ascii="Times New Roman" w:eastAsia="Times New Roman" w:hAnsi="Times New Roman" w:cs="Times New Roman"/>
          <w:sz w:val="24"/>
        </w:rPr>
        <w:t>SiSU</w:t>
      </w:r>
      <w:proofErr w:type="spellEnd"/>
      <w:proofErr w:type="gramEnd"/>
      <w:r w:rsidR="00FF55A2">
        <w:rPr>
          <w:rFonts w:ascii="Times New Roman" w:eastAsia="Times New Roman" w:hAnsi="Times New Roman" w:cs="Times New Roman"/>
          <w:sz w:val="24"/>
        </w:rPr>
        <w:t xml:space="preserve"> a partir do </w:t>
      </w:r>
      <w:r>
        <w:rPr>
          <w:rFonts w:ascii="Times New Roman" w:eastAsia="Times New Roman" w:hAnsi="Times New Roman" w:cs="Times New Roman"/>
          <w:sz w:val="24"/>
        </w:rPr>
        <w:t>primeiro</w:t>
      </w:r>
      <w:r w:rsidR="00FF55A2">
        <w:rPr>
          <w:rFonts w:ascii="Times New Roman" w:eastAsia="Times New Roman" w:hAnsi="Times New Roman" w:cs="Times New Roman"/>
          <w:sz w:val="24"/>
        </w:rPr>
        <w:t xml:space="preserve"> semestre de 2011</w:t>
      </w:r>
      <w:r>
        <w:rPr>
          <w:rFonts w:ascii="Times New Roman" w:eastAsia="Times New Roman" w:hAnsi="Times New Roman" w:cs="Times New Roman"/>
          <w:sz w:val="24"/>
        </w:rPr>
        <w:t xml:space="preserve"> (Vermelhas, terceira coluna), e maior concentração entre as do primeiro semestre de 2011 e as que aderiram depois desse momento. Há menos relacionamentos entre universidades que aderiram em 2010 e 2012 em diante, como se essa relação entre esses dois grupos (</w:t>
      </w:r>
      <w:proofErr w:type="spell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2010 e pós 2012) estivesse sendo mediado pelo grupo que aderiu em 2011</w:t>
      </w:r>
      <w:r w:rsidR="00FF55A2">
        <w:rPr>
          <w:rFonts w:ascii="Times New Roman" w:eastAsia="Times New Roman" w:hAnsi="Times New Roman" w:cs="Times New Roman"/>
          <w:sz w:val="24"/>
        </w:rPr>
        <w:t xml:space="preserve">, o que pode indicar que o grupo das instituições que aderiram ao </w:t>
      </w:r>
      <w:proofErr w:type="spellStart"/>
      <w:proofErr w:type="gramStart"/>
      <w:r w:rsidR="00FF55A2">
        <w:rPr>
          <w:rFonts w:ascii="Times New Roman" w:eastAsia="Times New Roman" w:hAnsi="Times New Roman" w:cs="Times New Roman"/>
          <w:sz w:val="24"/>
        </w:rPr>
        <w:t>SiSU</w:t>
      </w:r>
      <w:proofErr w:type="spellEnd"/>
      <w:proofErr w:type="gramEnd"/>
      <w:r w:rsidR="00FF55A2">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DD25CE" w:rsidRDefault="00DD25CE" w:rsidP="005D0A1A">
      <w:pPr>
        <w:spacing w:after="0" w:line="360" w:lineRule="auto"/>
        <w:rPr>
          <w:rFonts w:ascii="Times New Roman" w:eastAsia="Times New Roman" w:hAnsi="Times New Roman" w:cs="Times New Roman"/>
        </w:rPr>
      </w:pPr>
    </w:p>
    <w:p w:rsidR="00DD25CE" w:rsidRDefault="00071659" w:rsidP="00071659">
      <w:pPr>
        <w:pStyle w:val="Ttulo3"/>
        <w:numPr>
          <w:ilvl w:val="1"/>
          <w:numId w:val="3"/>
        </w:numPr>
        <w:rPr>
          <w:rFonts w:ascii="Times New Roman" w:eastAsia="Times New Roman" w:hAnsi="Times New Roman" w:cs="Times New Roman"/>
        </w:rPr>
      </w:pPr>
      <w:r>
        <w:rPr>
          <w:rFonts w:ascii="Times New Roman" w:eastAsia="Times New Roman" w:hAnsi="Times New Roman" w:cs="Times New Roman"/>
        </w:rPr>
        <w:t xml:space="preserve">Fenômenos de mediação </w:t>
      </w:r>
    </w:p>
    <w:p w:rsidR="00DD25CE" w:rsidRDefault="00DD25CE" w:rsidP="005D0A1A">
      <w:pPr>
        <w:spacing w:after="0" w:line="360" w:lineRule="auto"/>
        <w:rPr>
          <w:rFonts w:ascii="Times New Roman" w:eastAsia="Times New Roman" w:hAnsi="Times New Roman" w:cs="Times New Roman"/>
        </w:rPr>
      </w:pPr>
    </w:p>
    <w:p w:rsidR="003858D7" w:rsidRDefault="007A213D"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mediação dentro das redes sociais pode ser abordada como um fenômeno no qual “uma pessoa com muitos amigos e contatos tem melhores chances de conseguir ajuda ou informação. Logo, laços sociais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uma medida de capital social, um ativo a ser explorado para conquista de vantagens” (NOOY; MVAR; BATAGELJ, 2005, p.138)</w:t>
      </w:r>
      <w:r w:rsidR="0065568F">
        <w:rPr>
          <w:rFonts w:ascii="Times New Roman" w:eastAsia="Times New Roman" w:hAnsi="Times New Roman" w:cs="Times New Roman"/>
          <w:sz w:val="24"/>
        </w:rPr>
        <w:t xml:space="preserve">. A posição na estrutura da rede pode proporcionar ao individuo a possibilidade de mediar </w:t>
      </w:r>
      <w:proofErr w:type="gramStart"/>
      <w:r w:rsidR="0065568F">
        <w:rPr>
          <w:rFonts w:ascii="Times New Roman" w:eastAsia="Times New Roman" w:hAnsi="Times New Roman" w:cs="Times New Roman"/>
          <w:sz w:val="24"/>
        </w:rPr>
        <w:t>a</w:t>
      </w:r>
      <w:proofErr w:type="gramEnd"/>
      <w:r w:rsidR="0065568F">
        <w:rPr>
          <w:rFonts w:ascii="Times New Roman" w:eastAsia="Times New Roman" w:hAnsi="Times New Roman" w:cs="Times New Roman"/>
          <w:sz w:val="24"/>
        </w:rPr>
        <w:t xml:space="preserve"> comunicação entre demais elementos, permitindo que ele exerça papeis de destaque na rede e, eventualmente, se beneficie dessa posição privilegiada.</w:t>
      </w:r>
    </w:p>
    <w:p w:rsidR="006D0AA1" w:rsidRDefault="006D0AA1" w:rsidP="003858D7">
      <w:pPr>
        <w:spacing w:after="0" w:line="360" w:lineRule="auto"/>
        <w:ind w:firstLine="708"/>
        <w:rPr>
          <w:rFonts w:ascii="Times New Roman" w:eastAsia="Times New Roman" w:hAnsi="Times New Roman" w:cs="Times New Roman"/>
          <w:sz w:val="24"/>
        </w:rPr>
      </w:pPr>
    </w:p>
    <w:p w:rsidR="006D0AA1" w:rsidRPr="006D0AA1" w:rsidRDefault="006D0AA1" w:rsidP="006D0AA1">
      <w:pPr>
        <w:pStyle w:val="Ttulo3"/>
        <w:numPr>
          <w:ilvl w:val="2"/>
          <w:numId w:val="3"/>
        </w:numPr>
      </w:pPr>
      <w:r w:rsidRPr="006D0AA1">
        <w:t>Definição e manipulação da rede</w:t>
      </w:r>
    </w:p>
    <w:p w:rsidR="006D0AA1" w:rsidRDefault="006D0AA1" w:rsidP="003858D7">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redes de ego são uteis principalmente para o estudo da posição de um determinado indivíduo na rede e suas oportunidades de exercer poder baseando-se em sua posição estrutural, bem como o capital social que essa posição proporciona e o suporte social que pode receber e fornecer dentro do arranjo da rede.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oito ocorrências dentro do período estudado. Essa operação permitiu que fossem desprezadas relações esporádicas. Exemplos desse tipo de relação são listagens de aposentadorias concedidas ou relação de projetos contemplados com benefícios culturais. Nesses casos, e em muitos outros semelhantes, a </w:t>
      </w:r>
      <w:proofErr w:type="spellStart"/>
      <w:r>
        <w:rPr>
          <w:rFonts w:ascii="Times New Roman" w:eastAsia="Times New Roman" w:hAnsi="Times New Roman" w:cs="Times New Roman"/>
          <w:sz w:val="24"/>
        </w:rPr>
        <w:t>co-citação</w:t>
      </w:r>
      <w:proofErr w:type="spellEnd"/>
      <w:r>
        <w:rPr>
          <w:rFonts w:ascii="Times New Roman" w:eastAsia="Times New Roman" w:hAnsi="Times New Roman" w:cs="Times New Roman"/>
          <w:sz w:val="24"/>
        </w:rPr>
        <w:t xml:space="preserve"> dos nomes das pessoas é circunstancial, não se encaixa no “Modelo de comunicação entre organizações </w:t>
      </w:r>
      <w:proofErr w:type="gramStart"/>
      <w:r>
        <w:rPr>
          <w:rFonts w:ascii="Times New Roman" w:eastAsia="Times New Roman" w:hAnsi="Times New Roman" w:cs="Times New Roman"/>
          <w:sz w:val="24"/>
        </w:rPr>
        <w:t>públicas” apresentado</w:t>
      </w:r>
      <w:proofErr w:type="gramEnd"/>
      <w:r>
        <w:rPr>
          <w:rFonts w:ascii="Times New Roman" w:eastAsia="Times New Roman" w:hAnsi="Times New Roman" w:cs="Times New Roman"/>
          <w:sz w:val="24"/>
        </w:rPr>
        <w:t xml:space="preserve"> e é pouco provável que que venha a ocorrer novamente, sendo, portanto desprezível. </w:t>
      </w:r>
    </w:p>
    <w:p w:rsidR="006D0AA1" w:rsidRDefault="006D0AA1" w:rsidP="006D0AA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XX exibe a distribuição, gerada pelo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das linhas e seus pesos na rede das pessoas físicas cujo nome foi identificado no Diário oficial no período estudado em sua configuração </w:t>
      </w:r>
      <w:proofErr w:type="gramStart"/>
      <w:r>
        <w:rPr>
          <w:rFonts w:ascii="Times New Roman" w:eastAsia="Times New Roman" w:hAnsi="Times New Roman" w:cs="Times New Roman"/>
          <w:sz w:val="24"/>
        </w:rPr>
        <w:t>original .</w:t>
      </w:r>
      <w:proofErr w:type="gramEnd"/>
      <w:r>
        <w:rPr>
          <w:rFonts w:ascii="Times New Roman" w:eastAsia="Times New Roman" w:hAnsi="Times New Roman" w:cs="Times New Roman"/>
          <w:sz w:val="24"/>
        </w:rPr>
        <w:t xml:space="preserve"> Percebe-se que a remoção de linhas proposta, além de cabível, é requisito para a viabilidade do estudo, uma vez que o numero de relacionamentos inicial, predominantemente (93%) de peso um, é demasiadamente elevado.</w:t>
      </w:r>
    </w:p>
    <w:tbl>
      <w:tblPr>
        <w:tblStyle w:val="Tabelacomgrade"/>
        <w:tblW w:w="0" w:type="auto"/>
        <w:tblLook w:val="04A0" w:firstRow="1" w:lastRow="0" w:firstColumn="1" w:lastColumn="0" w:noHBand="0" w:noVBand="1"/>
      </w:tblPr>
      <w:tblGrid>
        <w:gridCol w:w="8644"/>
      </w:tblGrid>
      <w:tr w:rsidR="006D0AA1" w:rsidRPr="00332338" w:rsidTr="00F710E2">
        <w:tc>
          <w:tcPr>
            <w:tcW w:w="8644" w:type="dxa"/>
          </w:tcPr>
          <w:p w:rsidR="006D0AA1" w:rsidRPr="00332338" w:rsidRDefault="006D0AA1" w:rsidP="00F710E2">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lastRenderedPageBreak/>
              <w:t>Lowest value of line:  1.00000000</w:t>
            </w:r>
          </w:p>
          <w:p w:rsidR="006D0AA1" w:rsidRPr="00332338" w:rsidRDefault="006D0AA1" w:rsidP="00F710E2">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6D0AA1" w:rsidRPr="00332338" w:rsidRDefault="006D0AA1" w:rsidP="00F710E2">
            <w:pPr>
              <w:autoSpaceDE w:val="0"/>
              <w:autoSpaceDN w:val="0"/>
              <w:adjustRightInd w:val="0"/>
              <w:jc w:val="left"/>
              <w:rPr>
                <w:rFonts w:ascii="Courier New" w:hAnsi="Courier New" w:cs="Courier New"/>
                <w:color w:val="000000"/>
                <w:sz w:val="18"/>
                <w:szCs w:val="24"/>
                <w:lang w:val="en-US"/>
              </w:rPr>
            </w:pPr>
          </w:p>
          <w:p w:rsidR="006D0AA1" w:rsidRPr="00332338" w:rsidRDefault="006D0AA1" w:rsidP="00F710E2">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6D0AA1" w:rsidRPr="00332338" w:rsidRDefault="006D0AA1" w:rsidP="00F710E2">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F710E2">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6D0AA1" w:rsidRPr="00332338" w:rsidRDefault="006D0AA1" w:rsidP="00F710E2">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6D0AA1" w:rsidRPr="00332338" w:rsidRDefault="006D0AA1" w:rsidP="00F710E2">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6D0AA1" w:rsidRPr="00332338" w:rsidRDefault="006D0AA1" w:rsidP="00F710E2">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6D0AA1" w:rsidRPr="00332338" w:rsidRDefault="006D0AA1" w:rsidP="00F710E2">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F710E2">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6D0AA1" w:rsidRDefault="006D0AA1" w:rsidP="006D0AA1">
      <w:pPr>
        <w:spacing w:after="0" w:line="360" w:lineRule="auto"/>
        <w:ind w:firstLine="708"/>
        <w:jc w:val="center"/>
        <w:rPr>
          <w:rFonts w:ascii="Times New Roman" w:eastAsia="Times New Roman" w:hAnsi="Times New Roman" w:cs="Times New Roman"/>
        </w:rPr>
      </w:pPr>
    </w:p>
    <w:p w:rsidR="006D0AA1" w:rsidRPr="00A410A4" w:rsidRDefault="006D0AA1" w:rsidP="006D0AA1">
      <w:pPr>
        <w:spacing w:after="0" w:line="360" w:lineRule="auto"/>
        <w:ind w:firstLine="708"/>
        <w:jc w:val="center"/>
        <w:rPr>
          <w:rFonts w:ascii="Times New Roman" w:eastAsia="Times New Roman" w:hAnsi="Times New Roman" w:cs="Times New Roman"/>
        </w:rPr>
      </w:pPr>
      <w:r>
        <w:rPr>
          <w:rFonts w:ascii="Times New Roman" w:eastAsia="Times New Roman" w:hAnsi="Times New Roman" w:cs="Times New Roman"/>
        </w:rPr>
        <w:t>Tabela</w:t>
      </w:r>
      <w:r w:rsidRPr="00A410A4">
        <w:rPr>
          <w:rFonts w:ascii="Times New Roman" w:eastAsia="Times New Roman" w:hAnsi="Times New Roman" w:cs="Times New Roman"/>
        </w:rPr>
        <w:t xml:space="preserve"> XX – </w:t>
      </w:r>
      <w:r>
        <w:rPr>
          <w:rFonts w:ascii="Times New Roman" w:eastAsia="Times New Roman" w:hAnsi="Times New Roman" w:cs="Times New Roman"/>
        </w:rPr>
        <w:t>Distribuição das linhas na rede original</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w:t>
      </w:r>
      <w:r>
        <w:rPr>
          <w:rFonts w:ascii="Times New Roman" w:eastAsia="Times New Roman" w:hAnsi="Times New Roman" w:cs="Times New Roman"/>
          <w:sz w:val="24"/>
        </w:rPr>
        <w:t>anteriormente</w:t>
      </w:r>
      <w:r>
        <w:rPr>
          <w:rFonts w:ascii="Times New Roman" w:eastAsia="Times New Roman" w:hAnsi="Times New Roman" w:cs="Times New Roman"/>
          <w:sz w:val="24"/>
        </w:rPr>
        <w:t xml:space="preserve">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 (destacado em azul), vizinhos de primeiro nível (amarelos) e vizinhos de segundo nível (verdes), conforme se observa na Figura XX.</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6D0AA1" w:rsidRDefault="006D0AA1" w:rsidP="006D0AA1">
      <w:pPr>
        <w:pStyle w:val="Ttulo3"/>
        <w:numPr>
          <w:ilvl w:val="2"/>
          <w:numId w:val="3"/>
        </w:numPr>
      </w:pPr>
      <w:proofErr w:type="spellStart"/>
      <w:r w:rsidRPr="006D0AA1">
        <w:t>Metricas</w:t>
      </w:r>
      <w:proofErr w:type="spellEnd"/>
      <w:r w:rsidRPr="006D0AA1">
        <w:t xml:space="preserve"> estruturais e inspeção visual</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Podemos considerar que os atores que se posicionam entre o ego e os atores de nível dois atuam como mediadores do contato desses com a Presidente. Isso por que a estrutura exposta sugere que nenhum desses elementos mantem um contato direto com a Presidente, mas transmite e recebe informações por meio desse agente mediador.</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Destaca-se que </w:t>
      </w:r>
      <w:proofErr w:type="gramStart"/>
      <w:r>
        <w:rPr>
          <w:rFonts w:ascii="Times New Roman" w:eastAsia="Times New Roman" w:hAnsi="Times New Roman" w:cs="Times New Roman"/>
          <w:sz w:val="24"/>
        </w:rPr>
        <w:t>os quatro 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Soma-se a isso a constatação de que os grupos mediados por essas duplas são os mais populosos da rede. </w:t>
      </w:r>
    </w:p>
    <w:p w:rsidR="006D0AA1" w:rsidRDefault="006D0AA1" w:rsidP="006D0AA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uma parcela ínfima dos </w:t>
      </w:r>
      <w:r w:rsidRPr="00C204B5">
        <w:rPr>
          <w:rFonts w:ascii="Times New Roman" w:eastAsia="Times New Roman" w:hAnsi="Times New Roman" w:cs="Times New Roman"/>
          <w:sz w:val="24"/>
        </w:rPr>
        <w:t>221387</w:t>
      </w:r>
      <w:r>
        <w:rPr>
          <w:rFonts w:ascii="Times New Roman" w:eastAsia="Times New Roman" w:hAnsi="Times New Roman" w:cs="Times New Roman"/>
          <w:sz w:val="24"/>
        </w:rPr>
        <w:t xml:space="preserve"> atores da rede inicial.</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left="-851"/>
        <w:rPr>
          <w:rFonts w:ascii="Times New Roman" w:eastAsia="Times New Roman" w:hAnsi="Times New Roman" w:cs="Times New Roman"/>
          <w:sz w:val="24"/>
        </w:rPr>
      </w:pPr>
      <w:r w:rsidRPr="0051641B">
        <w:rPr>
          <w:noProof/>
          <w:vertAlign w:val="subscript"/>
        </w:rPr>
        <w:drawing>
          <wp:inline distT="0" distB="0" distL="0" distR="0" wp14:anchorId="29D9D28C" wp14:editId="246F1A94">
            <wp:extent cx="6541527" cy="348615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551064" cy="3491233"/>
                    </a:xfrm>
                    <a:prstGeom prst="rect">
                      <a:avLst/>
                    </a:prstGeom>
                  </pic:spPr>
                </pic:pic>
              </a:graphicData>
            </a:graphic>
          </wp:inline>
        </w:drawing>
      </w:r>
    </w:p>
    <w:p w:rsidR="006D0AA1" w:rsidRDefault="006D0AA1" w:rsidP="006D0AA1">
      <w:pPr>
        <w:spacing w:after="0" w:line="360" w:lineRule="auto"/>
        <w:ind w:firstLine="708"/>
        <w:jc w:val="center"/>
        <w:rPr>
          <w:rFonts w:ascii="Times New Roman" w:eastAsia="Times New Roman" w:hAnsi="Times New Roman" w:cs="Times New Roman"/>
        </w:rPr>
      </w:pPr>
      <w:r w:rsidRPr="00B75E20">
        <w:rPr>
          <w:rFonts w:ascii="Times New Roman" w:eastAsia="Times New Roman" w:hAnsi="Times New Roman" w:cs="Times New Roman"/>
        </w:rPr>
        <w:t>Figura XX – Rede de ego da Presidente Dilma Rousseff</w:t>
      </w:r>
    </w:p>
    <w:p w:rsidR="006D0AA1"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 em redes </w:t>
      </w:r>
      <w:r>
        <w:rPr>
          <w:rFonts w:ascii="Times New Roman" w:eastAsia="Times New Roman" w:hAnsi="Times New Roman" w:cs="Times New Roman"/>
          <w:sz w:val="24"/>
        </w:rPr>
        <w:lastRenderedPageBreak/>
        <w:t>sociais indica forte coesão entre seus membros o que pode ser um indício de que o nível de cooperação, coordenação e troca de informações entre Ministério do Planejamento Organização e Gestão, Ministério da Ciência Tecnologia e Inovação, Ministério do Desenvolvimento, Indústria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6D0AA1" w:rsidRDefault="006D0AA1" w:rsidP="006D0AA1">
      <w:pPr>
        <w:spacing w:after="0" w:line="360" w:lineRule="auto"/>
        <w:ind w:firstLine="708"/>
        <w:jc w:val="center"/>
        <w:rPr>
          <w:rFonts w:ascii="Times New Roman" w:eastAsia="Times New Roman" w:hAnsi="Times New Roman" w:cs="Times New Roman"/>
        </w:rPr>
      </w:pPr>
    </w:p>
    <w:p w:rsidR="006D0AA1" w:rsidRPr="00E978B8" w:rsidRDefault="006D0AA1" w:rsidP="006D0AA1">
      <w:pPr>
        <w:pStyle w:val="Ttulo3"/>
        <w:numPr>
          <w:ilvl w:val="2"/>
          <w:numId w:val="3"/>
        </w:numPr>
      </w:pPr>
      <w:r>
        <w:t>Interpretações e análises complementares</w:t>
      </w:r>
    </w:p>
    <w:p w:rsidR="006D0AA1" w:rsidRDefault="006D0AA1" w:rsidP="006D0AA1">
      <w:pPr>
        <w:spacing w:after="0" w:line="360" w:lineRule="auto"/>
        <w:ind w:firstLine="708"/>
        <w:rPr>
          <w:rFonts w:ascii="Times New Roman" w:eastAsia="Times New Roman" w:hAnsi="Times New Roman" w:cs="Times New Roman"/>
        </w:rPr>
      </w:pPr>
    </w:p>
    <w:p w:rsidR="006D0AA1" w:rsidRPr="006D0AA1" w:rsidRDefault="006D0AA1" w:rsidP="006D0AA1">
      <w:pPr>
        <w:spacing w:after="0" w:line="360" w:lineRule="auto"/>
        <w:ind w:firstLine="708"/>
        <w:rPr>
          <w:rFonts w:ascii="Times New Roman" w:eastAsia="Times New Roman" w:hAnsi="Times New Roman" w:cs="Times New Roman"/>
          <w:sz w:val="24"/>
        </w:rPr>
      </w:pPr>
      <w:r w:rsidRPr="006D0AA1">
        <w:rPr>
          <w:rFonts w:ascii="Times New Roman" w:eastAsia="Times New Roman" w:hAnsi="Times New Roman" w:cs="Times New Roman"/>
          <w:sz w:val="24"/>
        </w:rPr>
        <w:t>As informações apresentadas até aqui visam fornecer elementos para o desenvolvimento de análises e facilitar o estudo do fenômeno da difusão em redes extraídas da forma proposta nessa pesquisa. A seguir, essas informações são desenvolvidas e alguns aspectos mais específicos da relação entre os agentes públicos envolvidos são avaliados.</w:t>
      </w:r>
    </w:p>
    <w:p w:rsidR="006D0AA1" w:rsidRDefault="006D0AA1" w:rsidP="006D0AA1">
      <w:pPr>
        <w:spacing w:after="0" w:line="360" w:lineRule="auto"/>
        <w:ind w:firstLine="708"/>
        <w:jc w:val="center"/>
        <w:rPr>
          <w:rFonts w:ascii="Times New Roman" w:eastAsia="Times New Roman" w:hAnsi="Times New Roman" w:cs="Times New Roman"/>
        </w:rPr>
      </w:pPr>
    </w:p>
    <w:p w:rsidR="006D0AA1" w:rsidRPr="00E978B8" w:rsidRDefault="006D0AA1" w:rsidP="006D0AA1">
      <w:pPr>
        <w:pStyle w:val="Ttulo3"/>
        <w:numPr>
          <w:ilvl w:val="3"/>
          <w:numId w:val="3"/>
        </w:numPr>
      </w:pPr>
      <w:r w:rsidRPr="00E978B8">
        <w:t>Fluxo da informação na vizinhança da Presidente</w:t>
      </w:r>
    </w:p>
    <w:p w:rsidR="006D0AA1" w:rsidRPr="00B75E20"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XX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restrição agregada e buracos estruturais na rede de ego da Presidente Dilma Rousseff: Foram preservados na rede apenas os atores que se relacionam diretamente com a Presidente e suas ligações.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w:t>
      </w:r>
      <w:r>
        <w:rPr>
          <w:rFonts w:ascii="Times New Roman" w:eastAsia="Times New Roman" w:hAnsi="Times New Roman" w:cs="Times New Roman"/>
          <w:sz w:val="24"/>
        </w:rPr>
        <w:lastRenderedPageBreak/>
        <w:t>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forma eficiente, e, sob a perspectiva da Presidente, não há interesse em mediar o fluxo 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sugere-se que a interpretação da métrica seja feita de forma inversa ao que a literatura predominantemente apresenta, ou seja, do ponto de vista da Presidente, um valor baixo de restrição representa uma situação onde o papel de mediação deverá necessariamente 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6D0AA1" w:rsidRDefault="006D0AA1" w:rsidP="006D0AA1">
      <w:pPr>
        <w:spacing w:after="0" w:line="360" w:lineRule="auto"/>
        <w:ind w:firstLine="708"/>
        <w:jc w:val="center"/>
        <w:rPr>
          <w:rFonts w:ascii="Times New Roman" w:eastAsia="Times New Roman" w:hAnsi="Times New Roman" w:cs="Times New Roman"/>
          <w:sz w:val="24"/>
        </w:rPr>
      </w:pPr>
    </w:p>
    <w:p w:rsidR="006D0AA1" w:rsidRDefault="006D0AA1" w:rsidP="006D0AA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14:anchorId="555B71D0" wp14:editId="302A0E6E">
            <wp:extent cx="4686300" cy="344805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6D0AA1" w:rsidRDefault="006D0AA1" w:rsidP="006D0AA1">
      <w:pPr>
        <w:spacing w:after="0" w:line="360" w:lineRule="auto"/>
        <w:ind w:firstLine="708"/>
        <w:jc w:val="center"/>
        <w:rPr>
          <w:rFonts w:ascii="Times New Roman" w:eastAsia="Times New Roman" w:hAnsi="Times New Roman" w:cs="Times New Roman"/>
        </w:rPr>
      </w:pPr>
      <w:r w:rsidRPr="00E52251">
        <w:rPr>
          <w:rFonts w:ascii="Times New Roman" w:eastAsia="Times New Roman" w:hAnsi="Times New Roman" w:cs="Times New Roman"/>
        </w:rPr>
        <w:t xml:space="preserve">Tabela XX – Métricas relacionadas </w:t>
      </w:r>
      <w:proofErr w:type="gramStart"/>
      <w:r w:rsidRPr="00E52251">
        <w:rPr>
          <w:rFonts w:ascii="Times New Roman" w:eastAsia="Times New Roman" w:hAnsi="Times New Roman" w:cs="Times New Roman"/>
        </w:rPr>
        <w:t>a</w:t>
      </w:r>
      <w:proofErr w:type="gramEnd"/>
      <w:r w:rsidRPr="00E52251">
        <w:rPr>
          <w:rFonts w:ascii="Times New Roman" w:eastAsia="Times New Roman" w:hAnsi="Times New Roman" w:cs="Times New Roman"/>
        </w:rPr>
        <w:t xml:space="preserve"> mediação na rede de ego</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Tabela XX 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comunicação, conforme a interpretação proposta anteriormente. Vê-se, por exemplo, que a Ministra do Planejamento Organização e Gestão, Miriam Belchior, é quem possui mais conexões entre os demais atores (32) e, logo, é a que oferece maior restrição ao ego (0,12).</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Pr>
          <w:rFonts w:ascii="Times New Roman" w:eastAsia="Times New Roman" w:hAnsi="Times New Roman" w:cs="Times New Roman"/>
          <w:sz w:val="24"/>
        </w:rPr>
        <w:t xml:space="preserve"> e a densidade egocêntrica, calculada como a densidade da rede excluindo-se o ego, foi de </w:t>
      </w:r>
      <w:r w:rsidRPr="0023642D">
        <w:rPr>
          <w:rFonts w:ascii="Times New Roman" w:eastAsia="Times New Roman" w:hAnsi="Times New Roman" w:cs="Times New Roman"/>
          <w:sz w:val="24"/>
        </w:rPr>
        <w:t>0.14843750</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são </w:t>
      </w:r>
      <w:proofErr w:type="gramStart"/>
      <w:r>
        <w:rPr>
          <w:rFonts w:ascii="Times New Roman" w:eastAsia="Times New Roman" w:hAnsi="Times New Roman" w:cs="Times New Roman"/>
          <w:sz w:val="24"/>
        </w:rPr>
        <w:t>difíceis de se</w:t>
      </w:r>
      <w:proofErr w:type="gramEnd"/>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 nas métricas. Se estivéssemos lidando com valores altos desses índices, pequenas perturbações na rede não teriam tanto impacto.</w:t>
      </w:r>
    </w:p>
    <w:p w:rsidR="006D0AA1" w:rsidRDefault="006D0AA1" w:rsidP="006D0AA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As métricas calculadas, assim, sugerem que a comunicação entre os indivíduos dentro da administração pública brasileira, no que se refere a atores que se comunicam com a chefa do Poder Executivo, apresenta forte centralização na Presidente o que pode indicar dificuldade em operacionalizar articulações diretas entre os agentes. Emerge, então, a hipótese de que se intensificando a comunicação entre os agentes públicos que </w:t>
      </w:r>
      <w:r>
        <w:rPr>
          <w:rFonts w:ascii="Times New Roman" w:eastAsia="Times New Roman" w:hAnsi="Times New Roman" w:cs="Times New Roman"/>
          <w:sz w:val="24"/>
        </w:rPr>
        <w:lastRenderedPageBreak/>
        <w:t>mantêm contato com a Presidente chegar-se-ia a um estado em que a Presidência seria menos sobrecarregada e a comunicação fluiria com maior rapidez e com menos ruído na administração publica brasileira.</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893108" w:rsidRDefault="006D0AA1" w:rsidP="006D0AA1">
      <w:pPr>
        <w:pStyle w:val="Ttulo3"/>
        <w:numPr>
          <w:ilvl w:val="3"/>
          <w:numId w:val="3"/>
        </w:numPr>
      </w:pPr>
      <w:r w:rsidRPr="00893108">
        <w:t>Proximidade estrutural com a presidente e tempo de permanência em cargo comissionado</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proofErr w:type="gramStart"/>
      <w:r>
        <w:rPr>
          <w:rFonts w:ascii="Times New Roman" w:eastAsia="Times New Roman" w:hAnsi="Times New Roman" w:cs="Times New Roman"/>
          <w:sz w:val="24"/>
        </w:rPr>
        <w:t>apresentam-se</w:t>
      </w:r>
      <w:proofErr w:type="gramEnd"/>
      <w:r>
        <w:rPr>
          <w:rFonts w:ascii="Times New Roman" w:eastAsia="Times New Roman" w:hAnsi="Times New Roman" w:cs="Times New Roman"/>
          <w:sz w:val="24"/>
        </w:rPr>
        <w:t xml:space="preserve"> apenas atores que se relacionaram diretamente com a Presidente por, no mínimo, três vezes no período estudado, conforme a metodologia proposta.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Utilizando-se a rede de ego e dos vizinhos de primeiro nível apenas, foi desenvolvida uma análise da proximidade estrutural dos demais elementos e sua suposta influencia no tempo de permanência em cargos comissionados. A Tabela XX mostra os atores da rede, a data da posse e da eventual exoneração e o cargo que ocupa.</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rPr>
          <w:rFonts w:ascii="Times New Roman" w:eastAsia="Times New Roman" w:hAnsi="Times New Roman" w:cs="Times New Roman"/>
          <w:sz w:val="24"/>
        </w:rPr>
      </w:pPr>
      <w:r w:rsidRPr="008E7D7D">
        <w:rPr>
          <w:noProof/>
        </w:rPr>
        <w:lastRenderedPageBreak/>
        <w:drawing>
          <wp:inline distT="0" distB="0" distL="0" distR="0" wp14:anchorId="587871F1" wp14:editId="1FB81E8B">
            <wp:extent cx="6048375" cy="6703670"/>
            <wp:effectExtent l="0" t="0" r="0"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6D0AA1" w:rsidRPr="008E7D7D" w:rsidRDefault="006D0AA1" w:rsidP="006D0AA1">
      <w:pPr>
        <w:spacing w:after="0" w:line="360" w:lineRule="auto"/>
        <w:ind w:firstLine="708"/>
        <w:rPr>
          <w:rFonts w:ascii="Times New Roman" w:eastAsia="Times New Roman" w:hAnsi="Times New Roman" w:cs="Times New Roman"/>
        </w:rPr>
      </w:pPr>
      <w:r w:rsidRPr="008E7D7D">
        <w:rPr>
          <w:rFonts w:ascii="Times New Roman" w:eastAsia="Times New Roman" w:hAnsi="Times New Roman" w:cs="Times New Roman"/>
        </w:rPr>
        <w:t>Tabela XX – Detalhes dos indivíduos da rede de Ego da Presidente Dilma Rous</w:t>
      </w:r>
      <w:r>
        <w:rPr>
          <w:rFonts w:ascii="Times New Roman" w:eastAsia="Times New Roman" w:hAnsi="Times New Roman" w:cs="Times New Roman"/>
        </w:rPr>
        <w:t>s</w:t>
      </w:r>
      <w:r w:rsidRPr="008E7D7D">
        <w:rPr>
          <w:rFonts w:ascii="Times New Roman" w:eastAsia="Times New Roman" w:hAnsi="Times New Roman" w:cs="Times New Roman"/>
        </w:rPr>
        <w:t>eff</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w:t>
      </w:r>
      <w:r>
        <w:rPr>
          <w:rFonts w:ascii="Times New Roman" w:eastAsia="Times New Roman" w:hAnsi="Times New Roman" w:cs="Times New Roman"/>
          <w:sz w:val="24"/>
        </w:rPr>
        <w:lastRenderedPageBreak/>
        <w:t xml:space="preserve">que, pela natureza de sua função, não podem ser considerados ‘Governo’, uma secretária do STF e o Presidente do ITI.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mais uma manipulação foi feita na rede, desta vez removendo-se os ministros do TCU, que, apesar de serem nomeados pelo Presidente, não podem ser exonerados e somente perdem o cargo em virtude de sentença, não contribuindo, portanto,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Pr>
          <w:rFonts w:ascii="Times New Roman" w:eastAsia="Times New Roman" w:hAnsi="Times New Roman" w:cs="Times New Roman"/>
          <w:sz w:val="24"/>
        </w:rPr>
        <w:t>planalto.</w:t>
      </w:r>
      <w:proofErr w:type="gramEnd"/>
      <w:r>
        <w:rPr>
          <w:rFonts w:ascii="Times New Roman" w:eastAsia="Times New Roman" w:hAnsi="Times New Roman" w:cs="Times New Roman"/>
          <w:sz w:val="24"/>
        </w:rPr>
        <w:t>gov.br. As datas referentes aos atores excluídos da rede não foram levantadas e, por isso, não aparecem na tabela XX.</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A9242F" w:rsidRDefault="006D0AA1" w:rsidP="006D0AA1">
      <w:pPr>
        <w:spacing w:after="0" w:line="360" w:lineRule="auto"/>
        <w:ind w:left="-851"/>
        <w:jc w:val="center"/>
        <w:rPr>
          <w:rFonts w:ascii="Times New Roman" w:eastAsia="Times New Roman" w:hAnsi="Times New Roman" w:cs="Times New Roman"/>
        </w:rPr>
      </w:pPr>
      <w:r w:rsidRPr="00A9242F">
        <w:rPr>
          <w:noProof/>
          <w:sz w:val="16"/>
        </w:rPr>
        <w:drawing>
          <wp:inline distT="0" distB="0" distL="0" distR="0" wp14:anchorId="757874DD" wp14:editId="29282F3C">
            <wp:extent cx="6505575" cy="3466991"/>
            <wp:effectExtent l="0" t="0" r="0" b="63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508452" cy="3468524"/>
                    </a:xfrm>
                    <a:prstGeom prst="rect">
                      <a:avLst/>
                    </a:prstGeom>
                  </pic:spPr>
                </pic:pic>
              </a:graphicData>
            </a:graphic>
          </wp:inline>
        </w:drawing>
      </w:r>
    </w:p>
    <w:p w:rsidR="006D0AA1" w:rsidRPr="00A9242F" w:rsidRDefault="006D0AA1" w:rsidP="006D0AA1">
      <w:pPr>
        <w:spacing w:after="0" w:line="360" w:lineRule="auto"/>
        <w:ind w:firstLine="708"/>
        <w:jc w:val="center"/>
        <w:rPr>
          <w:rFonts w:ascii="Times New Roman" w:eastAsia="Times New Roman" w:hAnsi="Times New Roman" w:cs="Times New Roman"/>
        </w:rPr>
      </w:pPr>
      <w:r w:rsidRPr="00A9242F">
        <w:rPr>
          <w:rFonts w:ascii="Times New Roman" w:eastAsia="Times New Roman" w:hAnsi="Times New Roman" w:cs="Times New Roman"/>
        </w:rPr>
        <w:t>Figura XX – Rede de ego com representação dos vetores de tempo no cargo e proximidade com a Presidente.</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XX apresenta a rede estudada com duas informações relevantes para a análise, ambas armazenadas em vetores.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informação diz respeito ao tempo de permanência no cargo de confiança, em número de dias, desde a nomeação até o dia 23/09/2013 ou exoneração anterior. A segunda informação reflete o peso da ligação entre o ator e a Presidente Dilma Rousseff.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XX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Além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visualização da rede não permite a aferição exata da correlação entre os valores analisados. Assim, recorre-se às correlações estatísticas de </w:t>
      </w:r>
      <w:proofErr w:type="spellStart"/>
      <w:r w:rsidRPr="00BC0528">
        <w:rPr>
          <w:rFonts w:ascii="Times New Roman" w:eastAsia="Times New Roman" w:hAnsi="Times New Roman" w:cs="Times New Roman"/>
          <w:i/>
          <w:sz w:val="24"/>
        </w:rPr>
        <w:t>rank</w:t>
      </w:r>
      <w:proofErr w:type="spellEnd"/>
      <w:r w:rsidRPr="00BC0528">
        <w:rPr>
          <w:rFonts w:ascii="Times New Roman" w:eastAsia="Times New Roman" w:hAnsi="Times New Roman" w:cs="Times New Roman"/>
          <w:i/>
          <w:sz w:val="24"/>
        </w:rPr>
        <w:t xml:space="preserve"> de </w:t>
      </w:r>
      <w:proofErr w:type="spellStart"/>
      <w:r w:rsidRPr="00BC0528">
        <w:rPr>
          <w:rFonts w:ascii="Times New Roman" w:eastAsia="Times New Roman" w:hAnsi="Times New Roman" w:cs="Times New Roman"/>
          <w:i/>
          <w:sz w:val="24"/>
        </w:rPr>
        <w:t>Spearman</w:t>
      </w:r>
      <w:proofErr w:type="spellEnd"/>
      <w:r>
        <w:rPr>
          <w:rFonts w:ascii="Times New Roman" w:eastAsia="Times New Roman" w:hAnsi="Times New Roman" w:cs="Times New Roman"/>
          <w:sz w:val="24"/>
        </w:rPr>
        <w:t xml:space="preserve"> e</w:t>
      </w:r>
      <w:r w:rsidRPr="00AA259F">
        <w:rPr>
          <w:rFonts w:ascii="Times New Roman" w:eastAsia="Times New Roman" w:hAnsi="Times New Roman" w:cs="Times New Roman"/>
          <w:sz w:val="24"/>
        </w:rPr>
        <w:t xml:space="preserve"> de </w:t>
      </w:r>
      <w:r w:rsidRPr="00BC0528">
        <w:rPr>
          <w:rFonts w:ascii="Times New Roman" w:eastAsia="Times New Roman" w:hAnsi="Times New Roman" w:cs="Times New Roman"/>
          <w:i/>
          <w:sz w:val="24"/>
        </w:rPr>
        <w:t>Pearson</w:t>
      </w:r>
      <w:r>
        <w:rPr>
          <w:rFonts w:ascii="Times New Roman" w:eastAsia="Times New Roman" w:hAnsi="Times New Roman" w:cs="Times New Roman"/>
          <w:sz w:val="24"/>
        </w:rPr>
        <w:t xml:space="preserve"> para a avaliação desse aspecto.</w:t>
      </w:r>
    </w:p>
    <w:p w:rsidR="00D30326" w:rsidRDefault="006D0AA1" w:rsidP="006D0AA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Pr>
          <w:rFonts w:ascii="Times New Roman" w:eastAsia="Times New Roman" w:hAnsi="Times New Roman" w:cs="Times New Roman"/>
          <w:sz w:val="24"/>
        </w:rPr>
        <w:t>rank</w:t>
      </w:r>
      <w:proofErr w:type="spellEnd"/>
      <w:r>
        <w:rPr>
          <w:rFonts w:ascii="Times New Roman" w:eastAsia="Times New Roman" w:hAnsi="Times New Roman" w:cs="Times New Roman"/>
          <w:sz w:val="24"/>
        </w:rPr>
        <w:t xml:space="preserve">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AA259F">
        <w:rPr>
          <w:rFonts w:ascii="Times New Roman" w:eastAsia="Times New Roman" w:hAnsi="Times New Roman" w:cs="Times New Roman"/>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AA259F">
        <w:rPr>
          <w:rFonts w:ascii="Times New Roman" w:eastAsia="Times New Roman" w:hAnsi="Times New Roman" w:cs="Times New Roman"/>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Tabela XX apresenta os valores da correlação entre o tempo de permanência em cargo de confiança e a proximidade com a Presidenta da forma proposta.</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14:anchorId="05A8C853" wp14:editId="3719BC1E">
            <wp:extent cx="3648075" cy="390525"/>
            <wp:effectExtent l="0" t="0" r="9525"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6D0AA1" w:rsidRPr="00D10BF2" w:rsidRDefault="006D0AA1" w:rsidP="006D0AA1">
      <w:pPr>
        <w:spacing w:after="0" w:line="360" w:lineRule="auto"/>
        <w:ind w:firstLine="708"/>
        <w:jc w:val="center"/>
        <w:rPr>
          <w:rFonts w:ascii="Times New Roman" w:eastAsia="Times New Roman" w:hAnsi="Times New Roman" w:cs="Times New Roman"/>
        </w:rPr>
      </w:pPr>
      <w:r w:rsidRPr="00D10BF2">
        <w:rPr>
          <w:rFonts w:ascii="Times New Roman" w:eastAsia="Times New Roman" w:hAnsi="Times New Roman" w:cs="Times New Roman"/>
        </w:rPr>
        <w:t>Tabela XX – Correlação entre tempo de cargo e proximidade com a Presidente</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 acordo com a classificação sugerida, tem-se que para um método estatístico a correlação encontrada foi forte e para outro a correlação foi moderada. Levando-se em conta que o método que apresentou correlação moderada é influenciado pela grandeza dos valores que, nesse caso, eram significativamente discrepantes (ordem das dezenas para proximidade e das centenas para dias no cargo) podemos considerar que uma penalização no índice final já era esperada.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w:t>
      </w:r>
      <w:bookmarkStart w:id="19" w:name="_GoBack"/>
      <w:bookmarkEnd w:id="19"/>
      <w:r>
        <w:rPr>
          <w:rFonts w:ascii="Times New Roman" w:eastAsia="Times New Roman" w:hAnsi="Times New Roman" w:cs="Times New Roman"/>
          <w:sz w:val="24"/>
        </w:rPr>
        <w:t xml:space="preserve">proximidade com a Presidente Dilma Rousseff, responsável pelas nomeações e exonerações e o tempo de permanência em um cargo de confiança do primeiro e segundo escalão. </w:t>
      </w:r>
    </w:p>
    <w:p w:rsidR="0076773F" w:rsidRDefault="0076773F" w:rsidP="006D0AA1">
      <w:pPr>
        <w:spacing w:after="0" w:line="360" w:lineRule="auto"/>
        <w:ind w:firstLine="708"/>
        <w:rPr>
          <w:rFonts w:ascii="Times New Roman" w:eastAsia="Times New Roman" w:hAnsi="Times New Roman" w:cs="Times New Roman"/>
          <w:sz w:val="24"/>
        </w:rPr>
      </w:pPr>
    </w:p>
    <w:p w:rsidR="004B3457" w:rsidRDefault="0076773F" w:rsidP="003858D7">
      <w:pPr>
        <w:pStyle w:val="Ttulo2"/>
        <w:numPr>
          <w:ilvl w:val="0"/>
          <w:numId w:val="3"/>
        </w:numPr>
        <w:rPr>
          <w:rFonts w:eastAsia="Times New Roman"/>
        </w:rPr>
      </w:pPr>
      <w:r>
        <w:rPr>
          <w:rFonts w:eastAsia="Times New Roman"/>
        </w:rPr>
        <w:t>Discussão dos resultados</w:t>
      </w:r>
    </w:p>
    <w:p w:rsidR="0076773F" w:rsidRDefault="0076773F" w:rsidP="0076773F">
      <w:pPr>
        <w:spacing w:after="0" w:line="360" w:lineRule="auto"/>
        <w:ind w:firstLine="708"/>
        <w:rPr>
          <w:rFonts w:ascii="Times New Roman" w:eastAsia="Times New Roman" w:hAnsi="Times New Roman" w:cs="Times New Roman"/>
          <w:sz w:val="24"/>
        </w:rPr>
      </w:pPr>
    </w:p>
    <w:p w:rsidR="003F5E8D" w:rsidRDefault="0076773F" w:rsidP="0076773F">
      <w:pPr>
        <w:spacing w:after="0" w:line="360" w:lineRule="auto"/>
        <w:ind w:firstLine="708"/>
        <w:rPr>
          <w:rFonts w:ascii="Times New Roman" w:eastAsia="Times New Roman" w:hAnsi="Times New Roman" w:cs="Times New Roman"/>
          <w:sz w:val="24"/>
        </w:rPr>
      </w:pPr>
      <w:r w:rsidRPr="0076773F">
        <w:rPr>
          <w:rFonts w:ascii="Times New Roman" w:eastAsia="Times New Roman" w:hAnsi="Times New Roman" w:cs="Times New Roman"/>
          <w:sz w:val="24"/>
        </w:rPr>
        <w:t>Nesse capítulo é apresentada uma discussão sobre as teorias apresentadas no capítulo 2 e seus desdobramentos nos métodos apresentados no capítulo 4 e nos estudos de redes sociais mapeadas a partir de fontes de dados abertas em geral.</w:t>
      </w:r>
    </w:p>
    <w:p w:rsidR="0076773F" w:rsidRPr="0076773F" w:rsidRDefault="0076773F" w:rsidP="0076773F">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p>
    <w:p w:rsidR="00066EB3" w:rsidRDefault="00066EB3" w:rsidP="00F60C11">
      <w:pPr>
        <w:spacing w:after="0" w:line="360" w:lineRule="auto"/>
        <w:ind w:firstLine="708"/>
        <w:rPr>
          <w:rFonts w:ascii="Times New Roman" w:eastAsia="Times New Roman" w:hAnsi="Times New Roman" w:cs="Times New Roman"/>
          <w:sz w:val="24"/>
        </w:rPr>
      </w:pPr>
    </w:p>
    <w:p w:rsidR="004B3457" w:rsidRPr="00066EB3" w:rsidRDefault="0076773F" w:rsidP="00066EB3">
      <w:pPr>
        <w:pStyle w:val="Ttulo2"/>
        <w:numPr>
          <w:ilvl w:val="0"/>
          <w:numId w:val="3"/>
        </w:numPr>
        <w:rPr>
          <w:rFonts w:eastAsia="Times New Roman"/>
        </w:rPr>
      </w:pPr>
      <w:r>
        <w:rPr>
          <w:rFonts w:eastAsia="Times New Roman"/>
        </w:rPr>
        <w:t>Conclusões e comentários finais</w:t>
      </w:r>
    </w:p>
    <w:p w:rsidR="00AA162A" w:rsidRDefault="00AA162A">
      <w:r>
        <w:br w:type="page"/>
      </w:r>
    </w:p>
    <w:p w:rsidR="00315BB0" w:rsidRDefault="00315BB0" w:rsidP="00AA162A"/>
    <w:p w:rsidR="004B3457" w:rsidRDefault="00143008" w:rsidP="003A7010">
      <w:pPr>
        <w:pStyle w:val="Ttulo2"/>
        <w:jc w:val="center"/>
      </w:pPr>
      <w:bookmarkStart w:id="20" w:name="_Toc365924024"/>
      <w:r>
        <w:rPr>
          <w:rFonts w:eastAsia="Times New Roman"/>
        </w:rPr>
        <w:t>Referencias</w:t>
      </w:r>
      <w:bookmarkEnd w:id="20"/>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593CD6" w:rsidRPr="00434DEE" w:rsidRDefault="00593CD6" w:rsidP="00F611D7">
      <w:pPr>
        <w:spacing w:before="100" w:beforeAutospacing="1" w:after="100" w:afterAutospacing="1" w:line="20" w:lineRule="atLeast"/>
        <w:rPr>
          <w:rFonts w:ascii="Times New Roman" w:eastAsia="Times New Roman" w:hAnsi="Times New Roman" w:cs="Times New Roman"/>
        </w:rPr>
      </w:pPr>
      <w:r w:rsidRPr="00434DEE">
        <w:rPr>
          <w:rFonts w:ascii="Times New Roman" w:eastAsia="Times New Roman" w:hAnsi="Times New Roman" w:cs="Times New Roman"/>
        </w:rPr>
        <w:t xml:space="preserve">BARKER, Larry. Communication. Pearson; </w:t>
      </w:r>
      <w:proofErr w:type="gramStart"/>
      <w:r w:rsidRPr="00434DEE">
        <w:rPr>
          <w:rFonts w:ascii="Times New Roman" w:eastAsia="Times New Roman" w:hAnsi="Times New Roman" w:cs="Times New Roman"/>
        </w:rPr>
        <w:t>8</w:t>
      </w:r>
      <w:proofErr w:type="gramEnd"/>
      <w:r w:rsidRPr="00434DEE">
        <w:rPr>
          <w:rFonts w:ascii="Times New Roman" w:eastAsia="Times New Roman" w:hAnsi="Times New Roman" w:cs="Times New Roman"/>
        </w:rPr>
        <w:t xml:space="preserve"> </w:t>
      </w:r>
      <w:proofErr w:type="spellStart"/>
      <w:r w:rsidRPr="00434DEE">
        <w:rPr>
          <w:rFonts w:ascii="Times New Roman" w:eastAsia="Times New Roman" w:hAnsi="Times New Roman" w:cs="Times New Roman"/>
        </w:rPr>
        <w:t>edition</w:t>
      </w:r>
      <w:proofErr w:type="spellEnd"/>
      <w:r w:rsidRPr="00434DEE">
        <w:rPr>
          <w:rFonts w:ascii="Times New Roman" w:eastAsia="Times New Roman" w:hAnsi="Times New Roman" w:cs="Times New Roman"/>
        </w:rPr>
        <w:t xml:space="preserve"> 2002</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Brasil. Perspectivas em Ciência da Informação, v. 2, n. 2, p.149-162, jul./dez.1997.</w:t>
      </w:r>
    </w:p>
    <w:p w:rsidR="00C96C3C" w:rsidRPr="00C96C3C" w:rsidRDefault="00C96C3C" w:rsidP="00F611D7">
      <w:pPr>
        <w:spacing w:before="100" w:beforeAutospacing="1" w:after="100" w:afterAutospacing="1" w:line="20" w:lineRule="atLeast"/>
        <w:rPr>
          <w:rFonts w:ascii="Times New Roman" w:eastAsia="Times New Roman" w:hAnsi="Times New Roman" w:cs="Times New Roman"/>
          <w:lang w:val="en-US"/>
        </w:rPr>
      </w:pPr>
      <w:r w:rsidRPr="00C96C3C">
        <w:rPr>
          <w:rFonts w:ascii="Times New Roman" w:eastAsia="Times New Roman" w:hAnsi="Times New Roman" w:cs="Times New Roman"/>
        </w:rPr>
        <w:t> </w:t>
      </w:r>
      <w:r w:rsidRPr="00C96C3C">
        <w:rPr>
          <w:rFonts w:ascii="Times New Roman" w:eastAsia="Times New Roman" w:hAnsi="Times New Roman" w:cs="Times New Roman"/>
          <w:lang w:val="en-US"/>
        </w:rPr>
        <w:t>J. Robinson. "Interpersonal Influence in Election Campaigns," Public Opinion Quarterly, (</w:t>
      </w:r>
      <w:proofErr w:type="gramStart"/>
      <w:r w:rsidRPr="00C96C3C">
        <w:rPr>
          <w:rFonts w:ascii="Times New Roman" w:eastAsia="Times New Roman" w:hAnsi="Times New Roman" w:cs="Times New Roman"/>
          <w:lang w:val="en-US"/>
        </w:rPr>
        <w:t>Fall</w:t>
      </w:r>
      <w:proofErr w:type="gramEnd"/>
      <w:r w:rsidRPr="00C96C3C">
        <w:rPr>
          <w:rFonts w:ascii="Times New Roman" w:eastAsia="Times New Roman" w:hAnsi="Times New Roman" w:cs="Times New Roman"/>
          <w:lang w:val="en-US"/>
        </w:rPr>
        <w:t>, 1976</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C96C3C">
        <w:rPr>
          <w:rFonts w:ascii="Times New Roman" w:eastAsia="Times New Roman" w:hAnsi="Times New Roman" w:cs="Times New Roman"/>
        </w:rPr>
        <w:t xml:space="preserve">BUFREM, </w:t>
      </w:r>
      <w:proofErr w:type="spellStart"/>
      <w:r w:rsidRPr="00C96C3C">
        <w:rPr>
          <w:rFonts w:ascii="Times New Roman" w:eastAsia="Times New Roman" w:hAnsi="Times New Roman" w:cs="Times New Roman"/>
        </w:rPr>
        <w:t>Leilah</w:t>
      </w:r>
      <w:proofErr w:type="spellEnd"/>
      <w:r w:rsidRPr="00C96C3C">
        <w:rPr>
          <w:rFonts w:ascii="Times New Roman" w:eastAsia="Times New Roman" w:hAnsi="Times New Roman" w:cs="Times New Roman"/>
        </w:rPr>
        <w:t xml:space="preserve"> </w:t>
      </w:r>
      <w:proofErr w:type="gramStart"/>
      <w:r w:rsidRPr="00C96C3C">
        <w:rPr>
          <w:rFonts w:ascii="Times New Roman" w:eastAsia="Times New Roman" w:hAnsi="Times New Roman" w:cs="Times New Roman"/>
        </w:rPr>
        <w:t>Santiago ;</w:t>
      </w:r>
      <w:proofErr w:type="gramEnd"/>
      <w:r w:rsidRPr="00C96C3C">
        <w:rPr>
          <w:rFonts w:ascii="Times New Roman" w:eastAsia="Times New Roman" w:hAnsi="Times New Roman" w:cs="Times New Roman"/>
        </w:rPr>
        <w:t xml:space="preserve"> ARBOIT, A. E. ; SORRIBAS, T. </w:t>
      </w:r>
      <w:proofErr w:type="gramStart"/>
      <w:r w:rsidRPr="00C96C3C">
        <w:rPr>
          <w:rFonts w:ascii="Times New Roman" w:eastAsia="Times New Roman" w:hAnsi="Times New Roman" w:cs="Times New Roman"/>
        </w:rPr>
        <w:t>V. .</w:t>
      </w:r>
      <w:proofErr w:type="gramEnd"/>
      <w:r w:rsidRPr="00C96C3C">
        <w:rPr>
          <w:rFonts w:ascii="Times New Roman" w:eastAsia="Times New Roman" w:hAnsi="Times New Roman" w:cs="Times New Roman"/>
        </w:rPr>
        <w:t xml:space="preserve"> </w:t>
      </w:r>
      <w:r w:rsidRPr="00033CA5">
        <w:rPr>
          <w:rFonts w:ascii="Times New Roman" w:eastAsia="Times New Roman" w:hAnsi="Times New Roman" w:cs="Times New Roman"/>
        </w:rPr>
        <w:t>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7D3253" w:rsidRPr="00B97841"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 xml:space="preserve">Administração Geral e Pública. </w:t>
      </w:r>
      <w:proofErr w:type="gramStart"/>
      <w:r w:rsidR="00B97841" w:rsidRPr="00B97841">
        <w:rPr>
          <w:rFonts w:ascii="Times New Roman" w:eastAsia="Times New Roman" w:hAnsi="Times New Roman" w:cs="Times New Roman"/>
          <w:lang w:val="en-US"/>
        </w:rPr>
        <w:t>Elsevier.</w:t>
      </w:r>
      <w:proofErr w:type="gramEnd"/>
      <w:r w:rsidR="00B97841" w:rsidRPr="00B97841">
        <w:rPr>
          <w:rFonts w:ascii="Times New Roman" w:eastAsia="Times New Roman" w:hAnsi="Times New Roman" w:cs="Times New Roman"/>
          <w:lang w:val="en-US"/>
        </w:rPr>
        <w:t xml:space="preserve"> </w:t>
      </w:r>
      <w:proofErr w:type="gramStart"/>
      <w:r w:rsidR="00B97841" w:rsidRPr="00B97841">
        <w:rPr>
          <w:rFonts w:ascii="Times New Roman" w:eastAsia="Times New Roman" w:hAnsi="Times New Roman" w:cs="Times New Roman"/>
          <w:lang w:val="en-US"/>
        </w:rPr>
        <w:t xml:space="preserve">2ª </w:t>
      </w:r>
      <w:proofErr w:type="spellStart"/>
      <w:r w:rsidR="00B97841" w:rsidRPr="00B97841">
        <w:rPr>
          <w:rFonts w:ascii="Times New Roman" w:eastAsia="Times New Roman" w:hAnsi="Times New Roman" w:cs="Times New Roman"/>
          <w:lang w:val="en-US"/>
        </w:rPr>
        <w:t>Edição</w:t>
      </w:r>
      <w:proofErr w:type="spellEnd"/>
      <w:r w:rsidR="00B97841" w:rsidRPr="00B97841">
        <w:rPr>
          <w:rFonts w:ascii="Times New Roman" w:eastAsia="Times New Roman" w:hAnsi="Times New Roman" w:cs="Times New Roman"/>
          <w:lang w:val="en-US"/>
        </w:rPr>
        <w:t>.</w:t>
      </w:r>
      <w:proofErr w:type="gramEnd"/>
      <w:r w:rsidR="00B97841" w:rsidRPr="00B97841">
        <w:rPr>
          <w:rFonts w:ascii="Times New Roman" w:eastAsia="Times New Roman" w:hAnsi="Times New Roman" w:cs="Times New Roman"/>
          <w:lang w:val="en-US"/>
        </w:rPr>
        <w:t xml:space="preserve"> 2008</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sidRPr="001831D4">
        <w:rPr>
          <w:rFonts w:ascii="Times New Roman" w:eastAsia="Times New Roman" w:hAnsi="Times New Roman" w:cs="Times New Roman"/>
        </w:rPr>
        <w:t>Disponivel</w:t>
      </w:r>
      <w:proofErr w:type="spellEnd"/>
      <w:r w:rsidRPr="001831D4">
        <w:rPr>
          <w:rFonts w:ascii="Times New Roman" w:eastAsia="Times New Roman" w:hAnsi="Times New Roman" w:cs="Times New Roman"/>
        </w:rPr>
        <w:t xml:space="preserve"> em &lt; </w:t>
      </w:r>
      <w:hyperlink r:id="rId52"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53">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r w:rsidRPr="00E37B2D">
        <w:rPr>
          <w:rFonts w:ascii="Times New Roman" w:eastAsia="Times New Roman" w:hAnsi="Times New Roman" w:cs="Times New Roman"/>
        </w:rPr>
        <w:t xml:space="preserve">Inf. Inf.,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bookmarkStart w:id="21" w:name="OLE_LINK1"/>
      <w:bookmarkStart w:id="22" w:name="OLE_LINK2"/>
      <w:proofErr w:type="gramStart"/>
      <w:r w:rsidRPr="00A30E83">
        <w:rPr>
          <w:rFonts w:ascii="Times New Roman" w:eastAsia="Times New Roman" w:hAnsi="Times New Roman" w:cs="Times New Roman"/>
          <w:lang w:val="en-US"/>
        </w:rPr>
        <w:t>CUNNINGHAM</w:t>
      </w:r>
      <w:bookmarkEnd w:id="21"/>
      <w:bookmarkEnd w:id="22"/>
      <w:r w:rsidRPr="00A30E83">
        <w:rPr>
          <w:rFonts w:ascii="Times New Roman" w:eastAsia="Times New Roman" w:hAnsi="Times New Roman" w:cs="Times New Roman"/>
          <w:lang w:val="en-US"/>
        </w:rPr>
        <w:t xml:space="preserve">,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54" w:history="1">
        <w:r w:rsidR="0028145C" w:rsidRPr="0028145C">
          <w:t>http://gate.ac.uk/sale/tao/tao.pdf</w:t>
        </w:r>
      </w:hyperlink>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proofErr w:type="gramStart"/>
      <w:r w:rsidRPr="003B58DC">
        <w:rPr>
          <w:rFonts w:ascii="Times New Roman" w:eastAsia="Times New Roman" w:hAnsi="Times New Roman" w:cs="Times New Roman"/>
          <w:lang w:val="en-US"/>
        </w:rPr>
        <w:t>Holt, Rinehart and Winston, 1967.</w:t>
      </w:r>
      <w:proofErr w:type="gramEnd"/>
      <w:r w:rsidRPr="003B58DC">
        <w:rPr>
          <w:rFonts w:ascii="Times New Roman" w:eastAsia="Times New Roman" w:hAnsi="Times New Roman" w:cs="Times New Roman"/>
          <w:lang w:val="en-US"/>
        </w:rPr>
        <w:t xml:space="preserve"> </w:t>
      </w:r>
      <w:proofErr w:type="gramStart"/>
      <w:r w:rsidRPr="003B58DC">
        <w:rPr>
          <w:rFonts w:ascii="Times New Roman" w:eastAsia="Times New Roman" w:hAnsi="Times New Roman" w:cs="Times New Roman"/>
          <w:lang w:val="en-US"/>
        </w:rPr>
        <w:t>the</w:t>
      </w:r>
      <w:proofErr w:type="gramEnd"/>
      <w:r w:rsidRPr="003B58DC">
        <w:rPr>
          <w:rFonts w:ascii="Times New Roman" w:eastAsia="Times New Roman" w:hAnsi="Times New Roman" w:cs="Times New Roman"/>
          <w:lang w:val="en-US"/>
        </w:rPr>
        <w:t xml:space="preserve"> University of Michigan</w:t>
      </w:r>
    </w:p>
    <w:p w:rsidR="00312E90" w:rsidRDefault="00312E90"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DATE, C. J. Introdução a Sistemas de Banco de Dados. </w:t>
      </w:r>
      <w:proofErr w:type="spellStart"/>
      <w:r>
        <w:rPr>
          <w:rFonts w:ascii="Times New Roman" w:eastAsia="Times New Roman" w:hAnsi="Times New Roman" w:cs="Times New Roman"/>
        </w:rPr>
        <w:t>Elsevier</w:t>
      </w:r>
      <w:proofErr w:type="spellEnd"/>
      <w:r>
        <w:rPr>
          <w:rFonts w:ascii="Times New Roman" w:eastAsia="Times New Roman" w:hAnsi="Times New Roman" w:cs="Times New Roman"/>
        </w:rPr>
        <w:t xml:space="preserve"> Editora. 2004.</w:t>
      </w:r>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817DD7" w:rsidRPr="00627326" w:rsidRDefault="00817DD7" w:rsidP="00F611D7">
      <w:pPr>
        <w:spacing w:before="100" w:beforeAutospacing="1" w:after="100" w:afterAutospacing="1" w:line="20" w:lineRule="atLeast"/>
        <w:rPr>
          <w:rFonts w:ascii="Times New Roman" w:eastAsia="Times New Roman" w:hAnsi="Times New Roman" w:cs="Times New Roman"/>
        </w:rPr>
      </w:pPr>
      <w:r w:rsidRPr="00627326">
        <w:rPr>
          <w:rFonts w:ascii="Times New Roman" w:eastAsia="Times New Roman" w:hAnsi="Times New Roman" w:cs="Times New Roman"/>
        </w:rPr>
        <w:lastRenderedPageBreak/>
        <w:t xml:space="preserve">FEOFILOFF, P. KOHAYAKAWA, Y. WAKABAYASHI, Y. Uma introdução à teoria dos grafos. II Bienal da SBM/Salvado. </w:t>
      </w:r>
      <w:proofErr w:type="gramStart"/>
      <w:r w:rsidRPr="00627326">
        <w:rPr>
          <w:rFonts w:ascii="Times New Roman" w:eastAsia="Times New Roman" w:hAnsi="Times New Roman" w:cs="Times New Roman"/>
        </w:rPr>
        <w:t>outubro</w:t>
      </w:r>
      <w:proofErr w:type="gramEnd"/>
      <w:r w:rsidRPr="00627326">
        <w:rPr>
          <w:rFonts w:ascii="Times New Roman" w:eastAsia="Times New Roman" w:hAnsi="Times New Roman" w:cs="Times New Roman"/>
        </w:rPr>
        <w:t xml:space="preserve"> de 2004. Sociedade Brasileira de Matemática. </w:t>
      </w:r>
      <w:proofErr w:type="spellStart"/>
      <w:r w:rsidRPr="00627326">
        <w:rPr>
          <w:rFonts w:ascii="Times New Roman" w:eastAsia="Times New Roman" w:hAnsi="Times New Roman" w:cs="Times New Roman"/>
        </w:rPr>
        <w:t>Disponivel</w:t>
      </w:r>
      <w:proofErr w:type="spellEnd"/>
      <w:r w:rsidRPr="00627326">
        <w:rPr>
          <w:rFonts w:ascii="Times New Roman" w:eastAsia="Times New Roman" w:hAnsi="Times New Roman" w:cs="Times New Roman"/>
        </w:rPr>
        <w:t xml:space="preserve"> em &lt; http://www.ime.usp.br/~pf/teoriadosgrafos/texto/TeoriaDosGrafos.pdf&gt;</w:t>
      </w:r>
    </w:p>
    <w:p w:rsidR="00E25F58" w:rsidRPr="0051641B" w:rsidRDefault="00E25F58" w:rsidP="00F611D7">
      <w:pPr>
        <w:spacing w:before="100" w:beforeAutospacing="1" w:after="100" w:afterAutospacing="1" w:line="20" w:lineRule="atLeast"/>
        <w:rPr>
          <w:rFonts w:ascii="Times New Roman" w:eastAsia="Times New Roman" w:hAnsi="Times New Roman" w:cs="Times New Roman"/>
          <w:lang w:val="en-US"/>
        </w:rPr>
      </w:pPr>
      <w:proofErr w:type="spellStart"/>
      <w:proofErr w:type="gramStart"/>
      <w:r w:rsidRPr="0051641B">
        <w:rPr>
          <w:rFonts w:ascii="Times New Roman" w:eastAsia="Times New Roman" w:hAnsi="Times New Roman" w:cs="Times New Roman"/>
          <w:sz w:val="24"/>
          <w:lang w:val="en-US"/>
        </w:rPr>
        <w:t>Friemel</w:t>
      </w:r>
      <w:proofErr w:type="spellEnd"/>
      <w:r w:rsidRPr="0051641B">
        <w:rPr>
          <w:rFonts w:ascii="Times New Roman" w:eastAsia="Times New Roman" w:hAnsi="Times New Roman" w:cs="Times New Roman"/>
          <w:sz w:val="24"/>
          <w:lang w:val="en-US"/>
        </w:rPr>
        <w:t xml:space="preserve"> (2008).</w:t>
      </w:r>
      <w:proofErr w:type="gramEnd"/>
      <w:r w:rsidRPr="0051641B">
        <w:rPr>
          <w:rFonts w:ascii="Times New Roman" w:eastAsia="Times New Roman" w:hAnsi="Times New Roman" w:cs="Times New Roman"/>
          <w:sz w:val="24"/>
          <w:lang w:val="en-US"/>
        </w:rPr>
        <w:t xml:space="preserve"> Why </w:t>
      </w:r>
      <w:proofErr w:type="spellStart"/>
      <w:r w:rsidRPr="0051641B">
        <w:rPr>
          <w:rFonts w:ascii="Times New Roman" w:eastAsia="Times New Roman" w:hAnsi="Times New Roman" w:cs="Times New Roman"/>
          <w:sz w:val="24"/>
          <w:lang w:val="en-US"/>
        </w:rPr>
        <w:t>contexto</w:t>
      </w:r>
      <w:proofErr w:type="spellEnd"/>
      <w:r w:rsidRPr="0051641B">
        <w:rPr>
          <w:rFonts w:ascii="Times New Roman" w:eastAsia="Times New Roman" w:hAnsi="Times New Roman" w:cs="Times New Roman"/>
          <w:sz w:val="24"/>
          <w:lang w:val="en-US"/>
        </w:rPr>
        <w:t xml:space="preserve"> Matters</w:t>
      </w:r>
    </w:p>
    <w:p w:rsidR="009E6C49" w:rsidRPr="009E6C49"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p>
    <w:p w:rsidR="00781817" w:rsidRDefault="00781817" w:rsidP="00CF357A">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GUMPERT, G; CATHCART, R.</w:t>
      </w:r>
      <w:proofErr w:type="gramEnd"/>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A theory of mediation.</w:t>
      </w:r>
      <w:proofErr w:type="gramEnd"/>
      <w:r>
        <w:rPr>
          <w:rFonts w:ascii="Times New Roman" w:eastAsia="Times New Roman" w:hAnsi="Times New Roman" w:cs="Times New Roman"/>
          <w:lang w:val="en-US"/>
        </w:rPr>
        <w:t xml:space="preserve"> In: RUBEM, B. D.; LIEVROUW, L. Mediation, Information and Communication. London: Transaction Publishers, 1990. </w:t>
      </w:r>
      <w:proofErr w:type="gramStart"/>
      <w:r>
        <w:rPr>
          <w:rFonts w:ascii="Times New Roman" w:eastAsia="Times New Roman" w:hAnsi="Times New Roman" w:cs="Times New Roman"/>
          <w:lang w:val="en-US"/>
        </w:rPr>
        <w:t>P21-36.</w:t>
      </w:r>
      <w:proofErr w:type="gramEnd"/>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55">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CD78FA" w:rsidRPr="00CD78FA" w:rsidRDefault="00CD78FA" w:rsidP="00F611D7">
      <w:pPr>
        <w:spacing w:before="100" w:beforeAutospacing="1" w:after="100" w:afterAutospacing="1" w:line="20" w:lineRule="atLeast"/>
        <w:rPr>
          <w:rFonts w:ascii="Times New Roman" w:eastAsia="Times New Roman" w:hAnsi="Times New Roman" w:cs="Times New Roman"/>
          <w:lang w:val="en-US"/>
        </w:rPr>
      </w:pPr>
      <w:r w:rsidRPr="00CD78FA">
        <w:rPr>
          <w:rFonts w:ascii="Times New Roman" w:eastAsia="Times New Roman" w:hAnsi="Times New Roman" w:cs="Times New Roman"/>
        </w:rPr>
        <w:t xml:space="preserve">Kahneman, Daniel "Rápido &amp; Devagar; Duas Formas de Pensar" Ed. </w:t>
      </w:r>
      <w:proofErr w:type="spellStart"/>
      <w:r w:rsidRPr="00CD78FA">
        <w:rPr>
          <w:rFonts w:ascii="Times New Roman" w:eastAsia="Times New Roman" w:hAnsi="Times New Roman" w:cs="Times New Roman"/>
          <w:lang w:val="en-US"/>
        </w:rPr>
        <w:t>Objetiva</w:t>
      </w:r>
      <w:proofErr w:type="spellEnd"/>
      <w:r w:rsidRPr="00CD78FA">
        <w:rPr>
          <w:rFonts w:ascii="Times New Roman" w:eastAsia="Times New Roman" w:hAnsi="Times New Roman" w:cs="Times New Roman"/>
          <w:lang w:val="en-US"/>
        </w:rPr>
        <w:t xml:space="preserve"> 2012</w:t>
      </w:r>
      <w:r>
        <w:rPr>
          <w:rFonts w:ascii="Times New Roman" w:eastAsia="Times New Roman" w:hAnsi="Times New Roman" w:cs="Times New Roman"/>
          <w:lang w:val="en-US"/>
        </w:rPr>
        <w:t>.</w:t>
      </w:r>
    </w:p>
    <w:p w:rsidR="00B109DD" w:rsidRPr="00B3066D" w:rsidRDefault="00B109DD" w:rsidP="00B109DD">
      <w:pPr>
        <w:spacing w:before="100" w:beforeAutospacing="1" w:after="100" w:afterAutospacing="1" w:line="20" w:lineRule="atLeast"/>
        <w:rPr>
          <w:rFonts w:ascii="Times New Roman" w:eastAsia="Times New Roman" w:hAnsi="Times New Roman" w:cs="Times New Roman"/>
        </w:rPr>
      </w:pPr>
      <w:r w:rsidRPr="00B109DD">
        <w:rPr>
          <w:rFonts w:ascii="Times New Roman" w:eastAsia="Times New Roman" w:hAnsi="Times New Roman" w:cs="Times New Roman"/>
          <w:lang w:val="en-US"/>
        </w:rPr>
        <w:t xml:space="preserve">P. </w:t>
      </w:r>
      <w:proofErr w:type="spellStart"/>
      <w:r w:rsidRPr="00B109DD">
        <w:rPr>
          <w:rFonts w:ascii="Times New Roman" w:eastAsia="Times New Roman" w:hAnsi="Times New Roman" w:cs="Times New Roman"/>
          <w:lang w:val="en-US"/>
        </w:rPr>
        <w:t>Klimek</w:t>
      </w:r>
      <w:proofErr w:type="spellEnd"/>
      <w:r w:rsidRPr="00B109DD">
        <w:rPr>
          <w:rFonts w:ascii="Times New Roman" w:eastAsia="Times New Roman" w:hAnsi="Times New Roman" w:cs="Times New Roman"/>
          <w:lang w:val="en-US"/>
        </w:rPr>
        <w:t xml:space="preserve">, R. </w:t>
      </w:r>
      <w:proofErr w:type="spellStart"/>
      <w:r w:rsidRPr="00B109DD">
        <w:rPr>
          <w:rFonts w:ascii="Times New Roman" w:eastAsia="Times New Roman" w:hAnsi="Times New Roman" w:cs="Times New Roman"/>
          <w:lang w:val="en-US"/>
        </w:rPr>
        <w:t>Hanel</w:t>
      </w:r>
      <w:proofErr w:type="spellEnd"/>
      <w:r w:rsidRPr="00B109DD">
        <w:rPr>
          <w:rFonts w:ascii="Times New Roman" w:eastAsia="Times New Roman" w:hAnsi="Times New Roman" w:cs="Times New Roman"/>
          <w:lang w:val="en-US"/>
        </w:rPr>
        <w:t xml:space="preserve">, and S. </w:t>
      </w:r>
      <w:proofErr w:type="spellStart"/>
      <w:r w:rsidRPr="00B109DD">
        <w:rPr>
          <w:rFonts w:ascii="Times New Roman" w:eastAsia="Times New Roman" w:hAnsi="Times New Roman" w:cs="Times New Roman"/>
          <w:lang w:val="en-US"/>
        </w:rPr>
        <w:t>Thurner</w:t>
      </w:r>
      <w:proofErr w:type="spellEnd"/>
      <w:r>
        <w:rPr>
          <w:rFonts w:ascii="Times New Roman" w:eastAsia="Times New Roman" w:hAnsi="Times New Roman" w:cs="Times New Roman"/>
          <w:lang w:val="en-US"/>
        </w:rPr>
        <w:t xml:space="preserve">. </w:t>
      </w:r>
      <w:r w:rsidRPr="00B109DD">
        <w:rPr>
          <w:rFonts w:ascii="Times New Roman" w:eastAsia="Times New Roman" w:hAnsi="Times New Roman" w:cs="Times New Roman"/>
          <w:lang w:val="en-US"/>
        </w:rPr>
        <w:t xml:space="preserve">To how many politicians </w:t>
      </w:r>
      <w:proofErr w:type="gramStart"/>
      <w:r w:rsidRPr="00B109DD">
        <w:rPr>
          <w:rFonts w:ascii="Times New Roman" w:eastAsia="Times New Roman" w:hAnsi="Times New Roman" w:cs="Times New Roman"/>
          <w:lang w:val="en-US"/>
        </w:rPr>
        <w:t>should government</w:t>
      </w:r>
      <w:proofErr w:type="gramEnd"/>
      <w:r w:rsidRPr="00B109DD">
        <w:rPr>
          <w:rFonts w:ascii="Times New Roman" w:eastAsia="Times New Roman" w:hAnsi="Times New Roman" w:cs="Times New Roman"/>
          <w:lang w:val="en-US"/>
        </w:rPr>
        <w:t xml:space="preserve"> be left?</w:t>
      </w:r>
      <w:r>
        <w:rPr>
          <w:rFonts w:ascii="Times New Roman" w:eastAsia="Times New Roman" w:hAnsi="Times New Roman" w:cs="Times New Roman"/>
          <w:lang w:val="en-US"/>
        </w:rPr>
        <w:t xml:space="preserve"> </w:t>
      </w:r>
      <w:proofErr w:type="spellStart"/>
      <w:r w:rsidRPr="00B3066D">
        <w:rPr>
          <w:rFonts w:ascii="Times New Roman" w:eastAsia="Times New Roman" w:hAnsi="Times New Roman" w:cs="Times New Roman"/>
        </w:rPr>
        <w:t>Physica</w:t>
      </w:r>
      <w:proofErr w:type="spellEnd"/>
      <w:r w:rsidRPr="00B3066D">
        <w:rPr>
          <w:rFonts w:ascii="Times New Roman" w:eastAsia="Times New Roman" w:hAnsi="Times New Roman" w:cs="Times New Roman"/>
        </w:rPr>
        <w:t xml:space="preserve"> A 388, 3939-3947, (2009). </w:t>
      </w:r>
      <w:proofErr w:type="spellStart"/>
      <w:r w:rsidRPr="00B3066D">
        <w:rPr>
          <w:rFonts w:ascii="Times New Roman" w:eastAsia="Times New Roman" w:hAnsi="Times New Roman" w:cs="Times New Roman"/>
        </w:rPr>
        <w:t>Disponivel</w:t>
      </w:r>
      <w:proofErr w:type="spellEnd"/>
      <w:r w:rsidRPr="00B3066D">
        <w:rPr>
          <w:rFonts w:ascii="Times New Roman" w:eastAsia="Times New Roman" w:hAnsi="Times New Roman" w:cs="Times New Roman"/>
        </w:rPr>
        <w:t xml:space="preserve"> em &lt;</w:t>
      </w:r>
      <w:proofErr w:type="gramStart"/>
      <w:r w:rsidRPr="00B3066D">
        <w:rPr>
          <w:rFonts w:ascii="Times New Roman" w:eastAsia="Times New Roman" w:hAnsi="Times New Roman" w:cs="Times New Roman"/>
        </w:rPr>
        <w:t>http://arxiv.org/pdf/0804.</w:t>
      </w:r>
      <w:proofErr w:type="gramEnd"/>
      <w:r w:rsidRPr="00B3066D">
        <w:rPr>
          <w:rFonts w:ascii="Times New Roman" w:eastAsia="Times New Roman" w:hAnsi="Times New Roman" w:cs="Times New Roman"/>
        </w:rPr>
        <w:t>2202v1.pdf&gt;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proofErr w:type="gramStart"/>
      <w:r w:rsidRPr="00E37B2D">
        <w:rPr>
          <w:rFonts w:ascii="Times New Roman" w:eastAsia="Times New Roman" w:hAnsi="Times New Roman" w:cs="Times New Roman"/>
          <w:lang w:val="en-US"/>
        </w:rPr>
        <w:t xml:space="preserve">Ed. rev., </w:t>
      </w:r>
      <w:proofErr w:type="spellStart"/>
      <w:r w:rsidRPr="00E37B2D">
        <w:rPr>
          <w:rFonts w:ascii="Times New Roman" w:eastAsia="Times New Roman" w:hAnsi="Times New Roman" w:cs="Times New Roman"/>
          <w:lang w:val="en-US"/>
        </w:rPr>
        <w:t>atual</w:t>
      </w:r>
      <w:proofErr w:type="spellEnd"/>
      <w:r w:rsidRPr="00E37B2D">
        <w:rPr>
          <w:rFonts w:ascii="Times New Roman" w:eastAsia="Times New Roman" w:hAnsi="Times New Roman" w:cs="Times New Roman"/>
          <w:lang w:val="en-US"/>
        </w:rPr>
        <w:t>.</w:t>
      </w:r>
      <w:proofErr w:type="gramEnd"/>
      <w:r w:rsidRPr="00E37B2D">
        <w:rPr>
          <w:rFonts w:ascii="Times New Roman" w:eastAsia="Times New Roman" w:hAnsi="Times New Roman" w:cs="Times New Roman"/>
          <w:lang w:val="en-US"/>
        </w:rPr>
        <w:t xml:space="preserve"> </w:t>
      </w:r>
      <w:proofErr w:type="gramStart"/>
      <w:r w:rsidRPr="00E37B2D">
        <w:rPr>
          <w:rFonts w:ascii="Times New Roman" w:eastAsia="Times New Roman" w:hAnsi="Times New Roman" w:cs="Times New Roman"/>
          <w:lang w:val="en-US"/>
        </w:rPr>
        <w:t>e</w:t>
      </w:r>
      <w:proofErr w:type="gramEnd"/>
      <w:r w:rsidRPr="00E37B2D">
        <w:rPr>
          <w:rFonts w:ascii="Times New Roman" w:eastAsia="Times New Roman" w:hAnsi="Times New Roman" w:cs="Times New Roman"/>
          <w:lang w:val="en-US"/>
        </w:rPr>
        <w:t xml:space="preserve"> </w:t>
      </w:r>
      <w:proofErr w:type="spellStart"/>
      <w:r w:rsidRPr="00E37B2D">
        <w:rPr>
          <w:rFonts w:ascii="Times New Roman" w:eastAsia="Times New Roman" w:hAnsi="Times New Roman" w:cs="Times New Roman"/>
          <w:lang w:val="en-US"/>
        </w:rPr>
        <w:t>ampl</w:t>
      </w:r>
      <w:proofErr w:type="spellEnd"/>
      <w:r w:rsidRPr="00E37B2D">
        <w:rPr>
          <w:rFonts w:ascii="Times New Roman" w:eastAsia="Times New Roman" w:hAnsi="Times New Roman" w:cs="Times New Roman"/>
          <w:lang w:val="en-US"/>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3B58DC">
      <w:pPr>
        <w:rPr>
          <w:rFonts w:ascii="Times New Roman" w:eastAsia="Times New Roman" w:hAnsi="Times New Roman" w:cs="Times New Roman"/>
        </w:rPr>
      </w:pPr>
      <w:proofErr w:type="gramStart"/>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w:t>
      </w:r>
      <w:proofErr w:type="gramEnd"/>
      <w:r w:rsidR="009015CC" w:rsidRPr="009015CC">
        <w:rPr>
          <w:rFonts w:ascii="Times New Roman" w:eastAsia="Times New Roman" w:hAnsi="Times New Roman" w:cs="Times New Roman"/>
          <w:lang w:val="en-US"/>
        </w:rPr>
        <w:t xml:space="preserve">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parcialmente em &lt;</w:t>
      </w:r>
      <w:r w:rsidR="009015CC" w:rsidRPr="009015CC">
        <w:t xml:space="preserve"> </w:t>
      </w:r>
      <w:r w:rsidR="009015CC" w:rsidRPr="009015CC">
        <w:rPr>
          <w:rFonts w:ascii="Times New Roman" w:eastAsia="Times New Roman" w:hAnsi="Times New Roman" w:cs="Times New Roman"/>
        </w:rPr>
        <w:t>http://books.google.com.br/books/about/The_People_s_Choice.html?</w:t>
      </w:r>
      <w:proofErr w:type="gramStart"/>
      <w:r w:rsidR="009015CC" w:rsidRPr="009015CC">
        <w:rPr>
          <w:rFonts w:ascii="Times New Roman" w:eastAsia="Times New Roman" w:hAnsi="Times New Roman" w:cs="Times New Roman"/>
        </w:rPr>
        <w:t>id</w:t>
      </w:r>
      <w:proofErr w:type="gramEnd"/>
      <w:r w:rsidR="009015CC" w:rsidRPr="009015CC">
        <w:rPr>
          <w:rFonts w:ascii="Times New Roman" w:eastAsia="Times New Roman" w:hAnsi="Times New Roman" w:cs="Times New Roman"/>
        </w:rPr>
        <w:t>=S-lnIFR02FIC&amp;redir_esc=y</w:t>
      </w:r>
      <w:r w:rsidR="009015CC">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1F50F8" w:rsidRDefault="001F50F8"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lastRenderedPageBreak/>
        <w:t xml:space="preserve">MARTELETO, Regina Mari. Análise de redes sociais – aplicação nos estudos de transferência da informação. </w:t>
      </w:r>
      <w:proofErr w:type="spellStart"/>
      <w:r w:rsidRPr="001F50F8">
        <w:rPr>
          <w:rFonts w:ascii="Times New Roman" w:eastAsia="Times New Roman" w:hAnsi="Times New Roman" w:cs="Times New Roman"/>
        </w:rPr>
        <w:t>Ci</w:t>
      </w:r>
      <w:proofErr w:type="spellEnd"/>
      <w:r w:rsidRPr="001F50F8">
        <w:rPr>
          <w:rFonts w:ascii="Times New Roman" w:eastAsia="Times New Roman" w:hAnsi="Times New Roman" w:cs="Times New Roman"/>
        </w:rPr>
        <w:t>. Inf., Brasília, v. 30, n. 1, p. 71-81, jan./abr. 2001</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DC2E08" w:rsidRPr="00DC2E08" w:rsidRDefault="00DC2E08" w:rsidP="00DC2E08">
      <w:pPr>
        <w:spacing w:before="100" w:beforeAutospacing="1" w:after="100" w:afterAutospacing="1" w:line="20" w:lineRule="atLeast"/>
        <w:rPr>
          <w:rFonts w:ascii="Times New Roman" w:eastAsia="Times New Roman" w:hAnsi="Times New Roman" w:cs="Times New Roman"/>
        </w:rPr>
      </w:pPr>
      <w:proofErr w:type="gramStart"/>
      <w:r w:rsidRPr="00DC2E08">
        <w:rPr>
          <w:rFonts w:ascii="Times New Roman" w:eastAsia="Times New Roman" w:hAnsi="Times New Roman" w:cs="Times New Roman"/>
          <w:lang w:val="en-US"/>
        </w:rPr>
        <w:t xml:space="preserve">MVAR, Andrej; BATAGELJ, </w:t>
      </w:r>
      <w:proofErr w:type="spellStart"/>
      <w:r w:rsidRPr="00DC2E08">
        <w:rPr>
          <w:rFonts w:ascii="Times New Roman" w:eastAsia="Times New Roman" w:hAnsi="Times New Roman" w:cs="Times New Roman"/>
          <w:lang w:val="en-US"/>
        </w:rPr>
        <w:t>Vladmir</w:t>
      </w:r>
      <w:proofErr w:type="spellEnd"/>
      <w:r w:rsidRPr="00DC2E08">
        <w:rPr>
          <w:rFonts w:ascii="Times New Roman" w:eastAsia="Times New Roman" w:hAnsi="Times New Roman" w:cs="Times New Roman"/>
          <w:lang w:val="en-US"/>
        </w:rPr>
        <w:t>.</w:t>
      </w:r>
      <w:proofErr w:type="gramEnd"/>
      <w:r w:rsidRPr="00DC2E08">
        <w:rPr>
          <w:rFonts w:ascii="Times New Roman" w:eastAsia="Times New Roman" w:hAnsi="Times New Roman" w:cs="Times New Roman"/>
          <w:lang w:val="en-US"/>
        </w:rPr>
        <w:t xml:space="preserve"> </w:t>
      </w:r>
      <w:proofErr w:type="gramStart"/>
      <w:r w:rsidRPr="00DC2E08">
        <w:rPr>
          <w:rFonts w:ascii="Times New Roman" w:eastAsia="Times New Roman" w:hAnsi="Times New Roman" w:cs="Times New Roman"/>
          <w:lang w:val="en-US"/>
        </w:rPr>
        <w:t>Pajek</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Pajek-XXL</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Programs for Analysis</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 Visualization</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of Very Large Networks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proofErr w:type="spellStart"/>
      <w:r w:rsidRPr="00DC2E08">
        <w:rPr>
          <w:rFonts w:ascii="Times New Roman" w:eastAsia="Times New Roman" w:hAnsi="Times New Roman" w:cs="Times New Roman"/>
        </w:rPr>
        <w:t>Reference</w:t>
      </w:r>
      <w:proofErr w:type="spellEnd"/>
      <w:r w:rsidRPr="00DC2E08">
        <w:rPr>
          <w:rFonts w:ascii="Times New Roman" w:eastAsia="Times New Roman" w:hAnsi="Times New Roman" w:cs="Times New Roman"/>
        </w:rPr>
        <w:t xml:space="preserve"> Manual - </w:t>
      </w:r>
      <w:proofErr w:type="spellStart"/>
      <w:r w:rsidRPr="00DC2E08">
        <w:rPr>
          <w:rFonts w:ascii="Times New Roman" w:eastAsia="Times New Roman" w:hAnsi="Times New Roman" w:cs="Times New Roman"/>
        </w:rPr>
        <w:t>version</w:t>
      </w:r>
      <w:proofErr w:type="spellEnd"/>
      <w:r w:rsidRPr="00DC2E08">
        <w:rPr>
          <w:rFonts w:ascii="Times New Roman" w:eastAsia="Times New Roman" w:hAnsi="Times New Roman" w:cs="Times New Roman"/>
        </w:rPr>
        <w:t xml:space="preserve"> 3.14 Ljubljana</w:t>
      </w:r>
      <w:r w:rsidR="00182907">
        <w:rPr>
          <w:rFonts w:ascii="Times New Roman" w:eastAsia="Times New Roman" w:hAnsi="Times New Roman" w:cs="Times New Roman"/>
        </w:rPr>
        <w:t>. Novembro</w:t>
      </w:r>
      <w:r w:rsidRPr="00DC2E08">
        <w:rPr>
          <w:rFonts w:ascii="Times New Roman" w:eastAsia="Times New Roman" w:hAnsi="Times New Roman" w:cs="Times New Roman"/>
        </w:rPr>
        <w:t xml:space="preserve"> 2013</w:t>
      </w:r>
      <w:r>
        <w:rPr>
          <w:rFonts w:ascii="Times New Roman" w:eastAsia="Times New Roman" w:hAnsi="Times New Roman" w:cs="Times New Roman"/>
        </w:rPr>
        <w:t xml:space="preserve">. </w:t>
      </w:r>
      <w:r w:rsidR="00182907" w:rsidRPr="00DC2E08">
        <w:rPr>
          <w:rFonts w:ascii="Times New Roman" w:eastAsia="Times New Roman" w:hAnsi="Times New Roman" w:cs="Times New Roman"/>
        </w:rPr>
        <w:t>Disponível</w:t>
      </w:r>
      <w:r w:rsidRPr="00DC2E08">
        <w:rPr>
          <w:rFonts w:ascii="Times New Roman" w:eastAsia="Times New Roman" w:hAnsi="Times New Roman" w:cs="Times New Roman"/>
        </w:rPr>
        <w:t xml:space="preserve"> em &lt;</w:t>
      </w:r>
      <w:proofErr w:type="gramStart"/>
      <w:r w:rsidRPr="00DC2E08">
        <w:rPr>
          <w:rFonts w:ascii="Times New Roman" w:eastAsia="Times New Roman" w:hAnsi="Times New Roman" w:cs="Times New Roman"/>
        </w:rPr>
        <w:t>http://pajek.imfm.si/lib/exe/fetch.</w:t>
      </w:r>
      <w:proofErr w:type="gramEnd"/>
      <w:r w:rsidRPr="00DC2E08">
        <w:rPr>
          <w:rFonts w:ascii="Times New Roman" w:eastAsia="Times New Roman" w:hAnsi="Times New Roman" w:cs="Times New Roman"/>
        </w:rPr>
        <w:t>php?</w:t>
      </w:r>
      <w:proofErr w:type="gramStart"/>
      <w:r w:rsidRPr="00DC2E08">
        <w:rPr>
          <w:rFonts w:ascii="Times New Roman" w:eastAsia="Times New Roman" w:hAnsi="Times New Roman" w:cs="Times New Roman"/>
        </w:rPr>
        <w:t>media</w:t>
      </w:r>
      <w:proofErr w:type="gramEnd"/>
      <w:r w:rsidRPr="00DC2E08">
        <w:rPr>
          <w:rFonts w:ascii="Times New Roman" w:eastAsia="Times New Roman" w:hAnsi="Times New Roman" w:cs="Times New Roman"/>
        </w:rPr>
        <w:t>=dl:pajekman.pdf&gt;</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434DEE">
        <w:rPr>
          <w:rFonts w:ascii="Times New Roman" w:eastAsia="Times New Roman" w:hAnsi="Times New Roman" w:cs="Times New Roman"/>
          <w:lang w:val="en-US"/>
        </w:rPr>
        <w:t xml:space="preserve">NOOY, </w:t>
      </w:r>
      <w:proofErr w:type="spellStart"/>
      <w:r w:rsidRPr="00434DEE">
        <w:rPr>
          <w:rFonts w:ascii="Times New Roman" w:eastAsia="Times New Roman" w:hAnsi="Times New Roman" w:cs="Times New Roman"/>
          <w:lang w:val="en-US"/>
        </w:rPr>
        <w:t>Wouter</w:t>
      </w:r>
      <w:proofErr w:type="spellEnd"/>
      <w:r w:rsidRPr="00434DEE">
        <w:rPr>
          <w:rFonts w:ascii="Times New Roman" w:eastAsia="Times New Roman" w:hAnsi="Times New Roman" w:cs="Times New Roman"/>
          <w:lang w:val="en-US"/>
        </w:rPr>
        <w:t>; MRVAR, Andrej; BATAGELJ, Vladimir.</w:t>
      </w:r>
      <w:proofErr w:type="gramEnd"/>
      <w:r w:rsidRPr="00434DEE">
        <w:rPr>
          <w:rFonts w:ascii="Times New Roman" w:eastAsia="Times New Roman" w:hAnsi="Times New Roman" w:cs="Times New Roman"/>
          <w:lang w:val="en-US"/>
        </w:rPr>
        <w:t xml:space="preserve"> </w:t>
      </w:r>
      <w:proofErr w:type="gramStart"/>
      <w:r w:rsidRPr="00434DEE">
        <w:rPr>
          <w:rFonts w:ascii="Times New Roman" w:eastAsia="Times New Roman" w:hAnsi="Times New Roman" w:cs="Times New Roman"/>
          <w:lang w:val="en-US"/>
        </w:rPr>
        <w:t>E</w:t>
      </w:r>
      <w:r w:rsidRPr="00FA5493">
        <w:rPr>
          <w:rFonts w:ascii="Times New Roman" w:eastAsia="Times New Roman" w:hAnsi="Times New Roman" w:cs="Times New Roman"/>
          <w:lang w:val="en-US"/>
        </w:rPr>
        <w:t>xploratory Network Analysis with Pajek.</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Pr="00896D8E" w:rsidRDefault="00FF0844" w:rsidP="00FF0844">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r w:rsidRPr="00FF0844">
        <w:rPr>
          <w:rFonts w:ascii="Times New Roman" w:eastAsia="Times New Roman" w:hAnsi="Times New Roman" w:cs="Times New Roman"/>
          <w:lang w:val="en-US"/>
        </w:rPr>
        <w:t xml:space="preserve">THE SOCIAL PSYCHOLOGY OF </w:t>
      </w:r>
      <w:proofErr w:type="gramStart"/>
      <w:r w:rsidRPr="00FF0844">
        <w:rPr>
          <w:rFonts w:ascii="Times New Roman" w:eastAsia="Times New Roman" w:hAnsi="Times New Roman" w:cs="Times New Roman"/>
          <w:lang w:val="en-US"/>
        </w:rPr>
        <w:t xml:space="preserve">ORGANIZATIONS </w:t>
      </w:r>
      <w:r w:rsidR="00244B24">
        <w:rPr>
          <w:rFonts w:ascii="Times New Roman" w:eastAsia="Times New Roman" w:hAnsi="Times New Roman" w:cs="Times New Roman"/>
          <w:lang w:val="en-US"/>
        </w:rPr>
        <w:t xml:space="preserve"> -</w:t>
      </w:r>
      <w:proofErr w:type="gramEnd"/>
      <w:r w:rsidR="00244B24">
        <w:rPr>
          <w:rFonts w:ascii="Times New Roman" w:eastAsia="Times New Roman" w:hAnsi="Times New Roman" w:cs="Times New Roman"/>
          <w:lang w:val="en-US"/>
        </w:rPr>
        <w:t xml:space="preserve">Daniel Katz &amp; Robert L. </w:t>
      </w:r>
      <w:r w:rsidRPr="00FF0844">
        <w:rPr>
          <w:rFonts w:ascii="Times New Roman" w:eastAsia="Times New Roman" w:hAnsi="Times New Roman" w:cs="Times New Roman"/>
          <w:lang w:val="en-US"/>
        </w:rPr>
        <w:t>Book Review</w:t>
      </w:r>
      <w:r w:rsidR="00244B24">
        <w:rPr>
          <w:rFonts w:ascii="Times New Roman" w:eastAsia="Times New Roman" w:hAnsi="Times New Roman" w:cs="Times New Roman"/>
          <w:lang w:val="en-US"/>
        </w:rPr>
        <w:t xml:space="preserve">. </w:t>
      </w:r>
      <w:r w:rsidR="00244B24" w:rsidRPr="001831D4">
        <w:rPr>
          <w:rFonts w:ascii="Times New Roman" w:eastAsia="Times New Roman" w:hAnsi="Times New Roman" w:cs="Times New Roman"/>
        </w:rPr>
        <w:t xml:space="preserve">Acessado em 05/10/2013. </w:t>
      </w:r>
      <w:r w:rsidR="00244B24" w:rsidRPr="00896D8E">
        <w:rPr>
          <w:rFonts w:ascii="Times New Roman" w:eastAsia="Times New Roman" w:hAnsi="Times New Roman" w:cs="Times New Roman"/>
        </w:rPr>
        <w:t>Disponível em &lt;</w:t>
      </w:r>
      <w:r w:rsidR="00244B24" w:rsidRPr="00896D8E">
        <w:t xml:space="preserve"> </w:t>
      </w:r>
      <w:r w:rsidR="00244B24" w:rsidRPr="00896D8E">
        <w:rPr>
          <w:rFonts w:ascii="Times New Roman" w:eastAsia="Times New Roman" w:hAnsi="Times New Roman" w:cs="Times New Roman"/>
        </w:rPr>
        <w:t>http://sites.idc.ac.il/dice/files/activity2.pdf&gt;</w:t>
      </w:r>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Pr="00E37B2D"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sidRPr="00E37B2D">
        <w:rPr>
          <w:rFonts w:ascii="Times New Roman" w:eastAsia="Times New Roman" w:hAnsi="Times New Roman" w:cs="Times New Roman"/>
        </w:rPr>
        <w:t xml:space="preserve">Acesso em &lt;18/05/2013&gt; </w:t>
      </w:r>
      <w:proofErr w:type="spellStart"/>
      <w:r w:rsidRPr="00E37B2D">
        <w:rPr>
          <w:rFonts w:ascii="Times New Roman" w:eastAsia="Times New Roman" w:hAnsi="Times New Roman" w:cs="Times New Roman"/>
        </w:rPr>
        <w:t>Disponivel</w:t>
      </w:r>
      <w:proofErr w:type="spellEnd"/>
      <w:r w:rsidRPr="00E37B2D">
        <w:rPr>
          <w:rFonts w:ascii="Times New Roman" w:eastAsia="Times New Roman" w:hAnsi="Times New Roman" w:cs="Times New Roman"/>
        </w:rPr>
        <w:t xml:space="preserve"> em &lt;http://www.hsaj.org/?</w:t>
      </w:r>
      <w:proofErr w:type="gramStart"/>
      <w:r w:rsidRPr="00E37B2D">
        <w:rPr>
          <w:rFonts w:ascii="Times New Roman" w:eastAsia="Times New Roman" w:hAnsi="Times New Roman" w:cs="Times New Roman"/>
        </w:rPr>
        <w:t>fullarticle</w:t>
      </w:r>
      <w:proofErr w:type="gramEnd"/>
      <w:r w:rsidRPr="00E37B2D">
        <w:rPr>
          <w:rFonts w:ascii="Times New Roman" w:eastAsia="Times New Roman" w:hAnsi="Times New Roman" w:cs="Times New Roman"/>
        </w:rPr>
        <w:t>=2.2.8&gt;</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E37B2D">
        <w:rPr>
          <w:rFonts w:ascii="Times New Roman" w:eastAsia="Times New Roman" w:hAnsi="Times New Roman" w:cs="Times New Roman"/>
        </w:rPr>
        <w:t>RODRIGUEZ</w:t>
      </w:r>
      <w:r w:rsidR="00143008" w:rsidRPr="00E37B2D">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56">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4A24ED" w:rsidRDefault="00C01AF3" w:rsidP="00F611D7">
      <w:pPr>
        <w:spacing w:before="100" w:beforeAutospacing="1" w:after="100" w:afterAutospacing="1" w:line="20" w:lineRule="atLeast"/>
        <w:rPr>
          <w:lang w:val="en-US"/>
        </w:rPr>
      </w:pPr>
      <w:proofErr w:type="spellStart"/>
      <w:r w:rsidRPr="0051641B">
        <w:rPr>
          <w:rFonts w:ascii="Times New Roman" w:eastAsia="Times New Roman" w:hAnsi="Times New Roman" w:cs="Times New Roman"/>
          <w:sz w:val="24"/>
          <w:lang w:val="en-US"/>
        </w:rPr>
        <w:t>Russel</w:t>
      </w:r>
      <w:proofErr w:type="spellEnd"/>
      <w:r w:rsidRPr="0051641B">
        <w:rPr>
          <w:rFonts w:ascii="Times New Roman" w:eastAsia="Times New Roman" w:hAnsi="Times New Roman" w:cs="Times New Roman"/>
          <w:sz w:val="24"/>
          <w:lang w:val="en-US"/>
        </w:rPr>
        <w:t xml:space="preserve"> (2012) Mining </w:t>
      </w:r>
      <w:proofErr w:type="spellStart"/>
      <w:r w:rsidRPr="0051641B">
        <w:rPr>
          <w:rFonts w:ascii="Times New Roman" w:eastAsia="Times New Roman" w:hAnsi="Times New Roman" w:cs="Times New Roman"/>
          <w:sz w:val="24"/>
          <w:lang w:val="en-US"/>
        </w:rPr>
        <w:t>thhe</w:t>
      </w:r>
      <w:proofErr w:type="spellEnd"/>
      <w:r w:rsidRPr="0051641B">
        <w:rPr>
          <w:rFonts w:ascii="Times New Roman" w:eastAsia="Times New Roman" w:hAnsi="Times New Roman" w:cs="Times New Roman"/>
          <w:sz w:val="24"/>
          <w:lang w:val="en-US"/>
        </w:rPr>
        <w:t xml:space="preserve"> social web</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1831D4">
        <w:rPr>
          <w:rFonts w:ascii="Times New Roman" w:eastAsia="Times New Roman" w:hAnsi="Times New Roman" w:cs="Times New Roman"/>
        </w:rPr>
        <w:t xml:space="preserve">SACERDOTE, Helena Célia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57">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lastRenderedPageBreak/>
        <w:t>SIORG. Site oficial. Acesso em 18/05/2013. Disponível em &lt;</w:t>
      </w:r>
      <w:hyperlink r:id="rId58">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59" w:history="1">
        <w:r>
          <w:rPr>
            <w:rStyle w:val="Hyperlink"/>
          </w:rPr>
          <w:t>http://www.ijmlc.org/papers/306-K0019.pdf</w:t>
        </w:r>
      </w:hyperlink>
      <w:r>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xml:space="preserve">, Teresina, ano 13, n. 1982, 4 dez. </w:t>
      </w:r>
      <w:proofErr w:type="gramStart"/>
      <w:r w:rsidRPr="00F034BA">
        <w:rPr>
          <w:rFonts w:ascii="Times New Roman" w:eastAsia="Times New Roman" w:hAnsi="Times New Roman" w:cs="Times New Roman"/>
        </w:rPr>
        <w:t>2008 .</w:t>
      </w:r>
      <w:proofErr w:type="gramEnd"/>
      <w:r w:rsidRPr="00F034BA">
        <w:rPr>
          <w:rFonts w:ascii="Times New Roman" w:eastAsia="Times New Roman" w:hAnsi="Times New Roman" w:cs="Times New Roman"/>
        </w:rPr>
        <w:t xml:space="preserve"> Disponível em: &lt;http://jus.com.br/artigos/12040&gt;. Acesso em: </w:t>
      </w:r>
      <w:proofErr w:type="gramStart"/>
      <w:r w:rsidRPr="00F034BA">
        <w:rPr>
          <w:rFonts w:ascii="Times New Roman" w:eastAsia="Times New Roman" w:hAnsi="Times New Roman" w:cs="Times New Roman"/>
        </w:rPr>
        <w:t>6</w:t>
      </w:r>
      <w:proofErr w:type="gramEnd"/>
      <w:r w:rsidRPr="00F034BA">
        <w:rPr>
          <w:rFonts w:ascii="Times New Roman" w:eastAsia="Times New Roman" w:hAnsi="Times New Roman" w:cs="Times New Roman"/>
        </w:rPr>
        <w:t xml:space="preserve">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876D10" w:rsidRPr="00876D10" w:rsidRDefault="00876D10" w:rsidP="00AD57D7">
      <w:pPr>
        <w:spacing w:before="100" w:beforeAutospacing="1" w:after="100" w:afterAutospacing="1" w:line="20" w:lineRule="atLeast"/>
        <w:jc w:val="left"/>
        <w:rPr>
          <w:rFonts w:ascii="Times New Roman" w:eastAsia="Times New Roman" w:hAnsi="Times New Roman" w:cs="Times New Roman"/>
        </w:rPr>
      </w:pPr>
      <w:r w:rsidRPr="00434DEE">
        <w:rPr>
          <w:rFonts w:ascii="Times New Roman" w:eastAsia="Times New Roman" w:hAnsi="Times New Roman" w:cs="Times New Roman"/>
        </w:rPr>
        <w:t xml:space="preserve">TIOBE Software. </w:t>
      </w:r>
      <w:proofErr w:type="spellStart"/>
      <w:proofErr w:type="gramStart"/>
      <w:r w:rsidRPr="00876D10">
        <w:rPr>
          <w:rFonts w:ascii="Times New Roman" w:eastAsia="Times New Roman" w:hAnsi="Times New Roman" w:cs="Times New Roman"/>
          <w:lang w:val="en-US"/>
        </w:rPr>
        <w:t>Tiobe</w:t>
      </w:r>
      <w:proofErr w:type="spellEnd"/>
      <w:r w:rsidRPr="00876D10">
        <w:rPr>
          <w:rFonts w:ascii="Times New Roman" w:eastAsia="Times New Roman" w:hAnsi="Times New Roman" w:cs="Times New Roman"/>
          <w:lang w:val="en-US"/>
        </w:rPr>
        <w:t xml:space="preserve"> Programming Community Index </w:t>
      </w:r>
      <w:r>
        <w:rPr>
          <w:rFonts w:ascii="Times New Roman" w:eastAsia="Times New Roman" w:hAnsi="Times New Roman" w:cs="Times New Roman"/>
          <w:lang w:val="en-US"/>
        </w:rPr>
        <w:t>Definition.</w:t>
      </w:r>
      <w:proofErr w:type="gramEnd"/>
      <w:r>
        <w:rPr>
          <w:rFonts w:ascii="Times New Roman" w:eastAsia="Times New Roman" w:hAnsi="Times New Roman" w:cs="Times New Roman"/>
          <w:lang w:val="en-US"/>
        </w:rPr>
        <w:t xml:space="preserve"> </w:t>
      </w:r>
      <w:r w:rsidRPr="00876D10">
        <w:rPr>
          <w:rFonts w:ascii="Times New Roman" w:eastAsia="Times New Roman" w:hAnsi="Times New Roman" w:cs="Times New Roman"/>
        </w:rPr>
        <w:t xml:space="preserve">2013. </w:t>
      </w:r>
      <w:proofErr w:type="spellStart"/>
      <w:r w:rsidRPr="00876D10">
        <w:rPr>
          <w:rFonts w:ascii="Times New Roman" w:eastAsia="Times New Roman" w:hAnsi="Times New Roman" w:cs="Times New Roman"/>
        </w:rPr>
        <w:t>Disponivel</w:t>
      </w:r>
      <w:proofErr w:type="spellEnd"/>
      <w:r w:rsidRPr="00876D10">
        <w:rPr>
          <w:rFonts w:ascii="Times New Roman" w:eastAsia="Times New Roman" w:hAnsi="Times New Roman" w:cs="Times New Roman"/>
        </w:rPr>
        <w:t xml:space="preserve"> em &lt;</w:t>
      </w:r>
      <w:r w:rsidRPr="00876D10">
        <w:t xml:space="preserve"> </w:t>
      </w:r>
      <w:hyperlink r:id="rId60" w:history="1">
        <w:r>
          <w:rPr>
            <w:rStyle w:val="Hyperlink"/>
          </w:rPr>
          <w:t>http://www.tiobe.com/index.php/content/paperinfo/tpci/tpci_definition.htm</w:t>
        </w:r>
      </w:hyperlink>
      <w:r>
        <w:t xml:space="preserve">&gt; Acessado em </w:t>
      </w:r>
      <w:proofErr w:type="gramStart"/>
      <w:r>
        <w:t>14/01/2014</w:t>
      </w:r>
      <w:proofErr w:type="gramEnd"/>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61"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62"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F939BE" w:rsidRDefault="00F939BE" w:rsidP="00F939BE">
      <w:pPr>
        <w:spacing w:before="100" w:beforeAutospacing="1" w:after="100" w:afterAutospacing="1" w:line="20" w:lineRule="atLeast"/>
        <w:jc w:val="left"/>
        <w:rPr>
          <w:rFonts w:ascii="Times New Roman" w:eastAsia="Times New Roman" w:hAnsi="Times New Roman" w:cs="Times New Roman"/>
        </w:rPr>
      </w:pPr>
      <w:r w:rsidRPr="00F939BE">
        <w:rPr>
          <w:rFonts w:ascii="Times New Roman" w:eastAsia="Times New Roman" w:hAnsi="Times New Roman" w:cs="Times New Roman"/>
        </w:rPr>
        <w:t>VALENTIM, M. L. P. (Org.). Gestão, mediação e uso da informação. São Paulo: Cultura Acadêmica, 2010. 393p. ISBN: 978-85-7983-117-1</w:t>
      </w:r>
      <w:r>
        <w:rPr>
          <w:rFonts w:ascii="Times New Roman" w:eastAsia="Times New Roman" w:hAnsi="Times New Roman" w:cs="Times New Roman"/>
        </w:rPr>
        <w:t xml:space="preserve"> Disponível em &lt;</w:t>
      </w:r>
      <w:r w:rsidRPr="00F939BE">
        <w:rPr>
          <w:rFonts w:ascii="Times New Roman" w:eastAsia="Times New Roman" w:hAnsi="Times New Roman" w:cs="Times New Roman"/>
        </w:rPr>
        <w:t>http://www.culturaacademica.com.br/titulo_view.asp?ID=115</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lastRenderedPageBreak/>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E37B2D"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621pt" o:ole="">
            <v:imagedata r:id="rId63" o:title=""/>
          </v:shape>
          <o:OLEObject Type="Link" ProgID="Word.Document.12" ShapeID="_x0000_i1025" DrawAspect="Content" r:id="rId64"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627326"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 id="_x0000_i1026" type="#_x0000_t75" style="width:444.75pt;height:630pt">
            <v:imagedata r:id="rId65" o:title=""/>
          </v:shape>
        </w:pict>
      </w:r>
    </w:p>
    <w:sectPr w:rsidR="004C0285" w:rsidRPr="0068702C">
      <w:footerReference w:type="default" r:id="rId66"/>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6188" w:rsidRDefault="007F6188">
      <w:pPr>
        <w:spacing w:after="0" w:line="240" w:lineRule="auto"/>
      </w:pPr>
      <w:r>
        <w:separator/>
      </w:r>
    </w:p>
  </w:endnote>
  <w:endnote w:type="continuationSeparator" w:id="0">
    <w:p w:rsidR="007F6188" w:rsidRDefault="007F6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CEE" w:rsidRDefault="00891CEE">
    <w:pPr>
      <w:jc w:val="right"/>
    </w:pPr>
    <w:r>
      <w:fldChar w:fldCharType="begin"/>
    </w:r>
    <w:r>
      <w:instrText>PAGE</w:instrText>
    </w:r>
    <w:r>
      <w:fldChar w:fldCharType="separate"/>
    </w:r>
    <w:r w:rsidR="0076773F">
      <w:rPr>
        <w:noProof/>
      </w:rPr>
      <w:t>113</w:t>
    </w:r>
    <w:r>
      <w:fldChar w:fldCharType="end"/>
    </w:r>
  </w:p>
  <w:p w:rsidR="00891CEE" w:rsidRDefault="00891CE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6188" w:rsidRDefault="007F6188">
      <w:pPr>
        <w:spacing w:after="0" w:line="240" w:lineRule="auto"/>
      </w:pPr>
      <w:r>
        <w:separator/>
      </w:r>
    </w:p>
  </w:footnote>
  <w:footnote w:type="continuationSeparator" w:id="0">
    <w:p w:rsidR="007F6188" w:rsidRDefault="007F61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2F5E"/>
    <w:multiLevelType w:val="hybridMultilevel"/>
    <w:tmpl w:val="68087A16"/>
    <w:lvl w:ilvl="0" w:tplc="67D022C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2662CCB"/>
    <w:multiLevelType w:val="hybridMultilevel"/>
    <w:tmpl w:val="31527D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B9A3D75"/>
    <w:multiLevelType w:val="hybridMultilevel"/>
    <w:tmpl w:val="C74AF7B8"/>
    <w:lvl w:ilvl="0" w:tplc="744CE4C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5">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nsid w:val="1EFE354E"/>
    <w:multiLevelType w:val="hybridMultilevel"/>
    <w:tmpl w:val="82F2EE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1562B6F"/>
    <w:multiLevelType w:val="hybridMultilevel"/>
    <w:tmpl w:val="17D23396"/>
    <w:lvl w:ilvl="0" w:tplc="B4B89E1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8710BF0"/>
    <w:multiLevelType w:val="hybridMultilevel"/>
    <w:tmpl w:val="6B10DCA0"/>
    <w:lvl w:ilvl="0" w:tplc="17F0C1E0">
      <w:start w:val="1"/>
      <w:numFmt w:val="upp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6728401F"/>
    <w:multiLevelType w:val="hybridMultilevel"/>
    <w:tmpl w:val="6E8C7E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14">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12"/>
  </w:num>
  <w:num w:numId="2">
    <w:abstractNumId w:val="8"/>
  </w:num>
  <w:num w:numId="3">
    <w:abstractNumId w:val="14"/>
  </w:num>
  <w:num w:numId="4">
    <w:abstractNumId w:val="1"/>
  </w:num>
  <w:num w:numId="5">
    <w:abstractNumId w:val="5"/>
  </w:num>
  <w:num w:numId="6">
    <w:abstractNumId w:val="13"/>
  </w:num>
  <w:num w:numId="7">
    <w:abstractNumId w:val="10"/>
  </w:num>
  <w:num w:numId="8">
    <w:abstractNumId w:val="4"/>
  </w:num>
  <w:num w:numId="9">
    <w:abstractNumId w:val="2"/>
  </w:num>
  <w:num w:numId="10">
    <w:abstractNumId w:val="11"/>
  </w:num>
  <w:num w:numId="11">
    <w:abstractNumId w:val="6"/>
  </w:num>
  <w:num w:numId="12">
    <w:abstractNumId w:val="3"/>
  </w:num>
  <w:num w:numId="13">
    <w:abstractNumId w:val="9"/>
  </w:num>
  <w:num w:numId="14">
    <w:abstractNumId w:val="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5441"/>
    <w:rsid w:val="00006132"/>
    <w:rsid w:val="0000635F"/>
    <w:rsid w:val="00011CB8"/>
    <w:rsid w:val="00013560"/>
    <w:rsid w:val="00021D37"/>
    <w:rsid w:val="000250A3"/>
    <w:rsid w:val="000317BD"/>
    <w:rsid w:val="00031E08"/>
    <w:rsid w:val="00033A93"/>
    <w:rsid w:val="00033CA5"/>
    <w:rsid w:val="000343B8"/>
    <w:rsid w:val="00034DB4"/>
    <w:rsid w:val="000361A0"/>
    <w:rsid w:val="00041EB1"/>
    <w:rsid w:val="00044101"/>
    <w:rsid w:val="00045220"/>
    <w:rsid w:val="000503E1"/>
    <w:rsid w:val="00050F03"/>
    <w:rsid w:val="00054087"/>
    <w:rsid w:val="00054733"/>
    <w:rsid w:val="00055C26"/>
    <w:rsid w:val="00057C66"/>
    <w:rsid w:val="000603EC"/>
    <w:rsid w:val="00064A45"/>
    <w:rsid w:val="000650F3"/>
    <w:rsid w:val="00066EB3"/>
    <w:rsid w:val="00071659"/>
    <w:rsid w:val="0007286A"/>
    <w:rsid w:val="00075134"/>
    <w:rsid w:val="0007540D"/>
    <w:rsid w:val="00081C95"/>
    <w:rsid w:val="000873E2"/>
    <w:rsid w:val="00093C01"/>
    <w:rsid w:val="00095FAC"/>
    <w:rsid w:val="00097616"/>
    <w:rsid w:val="000A2A99"/>
    <w:rsid w:val="000A74BD"/>
    <w:rsid w:val="000A7626"/>
    <w:rsid w:val="000A7808"/>
    <w:rsid w:val="000A798D"/>
    <w:rsid w:val="000B0CBA"/>
    <w:rsid w:val="000B501D"/>
    <w:rsid w:val="000B53EB"/>
    <w:rsid w:val="000B6527"/>
    <w:rsid w:val="000C1D79"/>
    <w:rsid w:val="000C2D92"/>
    <w:rsid w:val="000C31A1"/>
    <w:rsid w:val="000C4B08"/>
    <w:rsid w:val="000C51A1"/>
    <w:rsid w:val="000D15B2"/>
    <w:rsid w:val="000D16B6"/>
    <w:rsid w:val="000D44E3"/>
    <w:rsid w:val="000E02F1"/>
    <w:rsid w:val="000E2973"/>
    <w:rsid w:val="000E3B03"/>
    <w:rsid w:val="000E4703"/>
    <w:rsid w:val="000F000F"/>
    <w:rsid w:val="000F47B5"/>
    <w:rsid w:val="000F4BB1"/>
    <w:rsid w:val="00100866"/>
    <w:rsid w:val="0010625D"/>
    <w:rsid w:val="001072C4"/>
    <w:rsid w:val="00107A4E"/>
    <w:rsid w:val="001179F1"/>
    <w:rsid w:val="00123676"/>
    <w:rsid w:val="001300BB"/>
    <w:rsid w:val="001321D4"/>
    <w:rsid w:val="00135040"/>
    <w:rsid w:val="00143008"/>
    <w:rsid w:val="00152189"/>
    <w:rsid w:val="001523D4"/>
    <w:rsid w:val="001534CB"/>
    <w:rsid w:val="00157869"/>
    <w:rsid w:val="0016098A"/>
    <w:rsid w:val="00162EE0"/>
    <w:rsid w:val="00164A63"/>
    <w:rsid w:val="00164CDA"/>
    <w:rsid w:val="00164D3D"/>
    <w:rsid w:val="001664E7"/>
    <w:rsid w:val="00170209"/>
    <w:rsid w:val="0017265E"/>
    <w:rsid w:val="001752A9"/>
    <w:rsid w:val="00175838"/>
    <w:rsid w:val="00182907"/>
    <w:rsid w:val="001831D4"/>
    <w:rsid w:val="00184996"/>
    <w:rsid w:val="0018533B"/>
    <w:rsid w:val="001858D7"/>
    <w:rsid w:val="00186447"/>
    <w:rsid w:val="00187975"/>
    <w:rsid w:val="00187B39"/>
    <w:rsid w:val="001A5F12"/>
    <w:rsid w:val="001B006A"/>
    <w:rsid w:val="001B121E"/>
    <w:rsid w:val="001B356B"/>
    <w:rsid w:val="001B59C3"/>
    <w:rsid w:val="001B63CD"/>
    <w:rsid w:val="001C17E7"/>
    <w:rsid w:val="001C22B0"/>
    <w:rsid w:val="001C3562"/>
    <w:rsid w:val="001C3CD2"/>
    <w:rsid w:val="001C4462"/>
    <w:rsid w:val="001C4CE5"/>
    <w:rsid w:val="001C6BDF"/>
    <w:rsid w:val="001D126E"/>
    <w:rsid w:val="001D56BF"/>
    <w:rsid w:val="001E04D1"/>
    <w:rsid w:val="001E283C"/>
    <w:rsid w:val="001E61D8"/>
    <w:rsid w:val="001E7113"/>
    <w:rsid w:val="001E7871"/>
    <w:rsid w:val="001F06E5"/>
    <w:rsid w:val="001F1422"/>
    <w:rsid w:val="001F1E4C"/>
    <w:rsid w:val="001F20D9"/>
    <w:rsid w:val="001F50F8"/>
    <w:rsid w:val="001F57C4"/>
    <w:rsid w:val="001F5B51"/>
    <w:rsid w:val="001F65CE"/>
    <w:rsid w:val="001F6E26"/>
    <w:rsid w:val="001F7B0D"/>
    <w:rsid w:val="00201A3E"/>
    <w:rsid w:val="00202458"/>
    <w:rsid w:val="00202F0F"/>
    <w:rsid w:val="0020744F"/>
    <w:rsid w:val="00207AD6"/>
    <w:rsid w:val="00233492"/>
    <w:rsid w:val="002351F7"/>
    <w:rsid w:val="00235D09"/>
    <w:rsid w:val="0023642D"/>
    <w:rsid w:val="002364DA"/>
    <w:rsid w:val="002421F6"/>
    <w:rsid w:val="00242CBA"/>
    <w:rsid w:val="00243267"/>
    <w:rsid w:val="00243A31"/>
    <w:rsid w:val="00244B24"/>
    <w:rsid w:val="00245500"/>
    <w:rsid w:val="00252724"/>
    <w:rsid w:val="00252ECF"/>
    <w:rsid w:val="002558A8"/>
    <w:rsid w:val="00255C9D"/>
    <w:rsid w:val="00257B99"/>
    <w:rsid w:val="002601C3"/>
    <w:rsid w:val="00260DBB"/>
    <w:rsid w:val="00261447"/>
    <w:rsid w:val="00261935"/>
    <w:rsid w:val="00270D96"/>
    <w:rsid w:val="0027259F"/>
    <w:rsid w:val="002806AE"/>
    <w:rsid w:val="002808A3"/>
    <w:rsid w:val="0028145C"/>
    <w:rsid w:val="002829D0"/>
    <w:rsid w:val="00282BE2"/>
    <w:rsid w:val="00283681"/>
    <w:rsid w:val="00287F60"/>
    <w:rsid w:val="00291ED0"/>
    <w:rsid w:val="00293E05"/>
    <w:rsid w:val="00297431"/>
    <w:rsid w:val="002A1355"/>
    <w:rsid w:val="002B5922"/>
    <w:rsid w:val="002B60FC"/>
    <w:rsid w:val="002B6EAD"/>
    <w:rsid w:val="002C4D56"/>
    <w:rsid w:val="002C4D5A"/>
    <w:rsid w:val="002C5B13"/>
    <w:rsid w:val="002D2D99"/>
    <w:rsid w:val="002E3D19"/>
    <w:rsid w:val="002E64E6"/>
    <w:rsid w:val="002E74E7"/>
    <w:rsid w:val="002F6D8C"/>
    <w:rsid w:val="002F7C3A"/>
    <w:rsid w:val="002F7E38"/>
    <w:rsid w:val="00302CA8"/>
    <w:rsid w:val="00305BB8"/>
    <w:rsid w:val="00307033"/>
    <w:rsid w:val="00311BA0"/>
    <w:rsid w:val="00312E90"/>
    <w:rsid w:val="00315BB0"/>
    <w:rsid w:val="00321D2B"/>
    <w:rsid w:val="00323667"/>
    <w:rsid w:val="00327A14"/>
    <w:rsid w:val="00330AB1"/>
    <w:rsid w:val="003318CE"/>
    <w:rsid w:val="00332338"/>
    <w:rsid w:val="003326C8"/>
    <w:rsid w:val="00335A81"/>
    <w:rsid w:val="00337BA4"/>
    <w:rsid w:val="003408E1"/>
    <w:rsid w:val="003538C7"/>
    <w:rsid w:val="00355BD0"/>
    <w:rsid w:val="00362F54"/>
    <w:rsid w:val="00364DCD"/>
    <w:rsid w:val="00367F84"/>
    <w:rsid w:val="0037209B"/>
    <w:rsid w:val="00375C28"/>
    <w:rsid w:val="0038119E"/>
    <w:rsid w:val="00383F7F"/>
    <w:rsid w:val="00385598"/>
    <w:rsid w:val="003858D7"/>
    <w:rsid w:val="0038658A"/>
    <w:rsid w:val="00390279"/>
    <w:rsid w:val="0039340C"/>
    <w:rsid w:val="00393D1D"/>
    <w:rsid w:val="003A53AD"/>
    <w:rsid w:val="003A7010"/>
    <w:rsid w:val="003B2477"/>
    <w:rsid w:val="003B2BB1"/>
    <w:rsid w:val="003B31C2"/>
    <w:rsid w:val="003B3CC7"/>
    <w:rsid w:val="003B441D"/>
    <w:rsid w:val="003B58DC"/>
    <w:rsid w:val="003B5CF6"/>
    <w:rsid w:val="003C726E"/>
    <w:rsid w:val="003D1859"/>
    <w:rsid w:val="003D30F7"/>
    <w:rsid w:val="003D33C9"/>
    <w:rsid w:val="003E1138"/>
    <w:rsid w:val="003F2945"/>
    <w:rsid w:val="003F328A"/>
    <w:rsid w:val="003F34CC"/>
    <w:rsid w:val="003F3B1E"/>
    <w:rsid w:val="003F5E8D"/>
    <w:rsid w:val="00406863"/>
    <w:rsid w:val="00412953"/>
    <w:rsid w:val="00417FAD"/>
    <w:rsid w:val="0042222A"/>
    <w:rsid w:val="00425E80"/>
    <w:rsid w:val="00425F9F"/>
    <w:rsid w:val="004305D3"/>
    <w:rsid w:val="00431B8C"/>
    <w:rsid w:val="00433212"/>
    <w:rsid w:val="00433506"/>
    <w:rsid w:val="00434DEE"/>
    <w:rsid w:val="00437173"/>
    <w:rsid w:val="00442235"/>
    <w:rsid w:val="0044249F"/>
    <w:rsid w:val="00445D72"/>
    <w:rsid w:val="004470B6"/>
    <w:rsid w:val="00447F28"/>
    <w:rsid w:val="00450690"/>
    <w:rsid w:val="00453F9A"/>
    <w:rsid w:val="00457825"/>
    <w:rsid w:val="0046203F"/>
    <w:rsid w:val="00462195"/>
    <w:rsid w:val="00465241"/>
    <w:rsid w:val="004674A9"/>
    <w:rsid w:val="00472BC3"/>
    <w:rsid w:val="004747CB"/>
    <w:rsid w:val="00477D85"/>
    <w:rsid w:val="004803F4"/>
    <w:rsid w:val="004830A4"/>
    <w:rsid w:val="00485219"/>
    <w:rsid w:val="004859BB"/>
    <w:rsid w:val="00485D42"/>
    <w:rsid w:val="0048741B"/>
    <w:rsid w:val="00491B41"/>
    <w:rsid w:val="00492A1B"/>
    <w:rsid w:val="00492B1A"/>
    <w:rsid w:val="00493615"/>
    <w:rsid w:val="00497483"/>
    <w:rsid w:val="004A24ED"/>
    <w:rsid w:val="004A3058"/>
    <w:rsid w:val="004A3D6D"/>
    <w:rsid w:val="004A451A"/>
    <w:rsid w:val="004B2CDE"/>
    <w:rsid w:val="004B3457"/>
    <w:rsid w:val="004B35B6"/>
    <w:rsid w:val="004B4E15"/>
    <w:rsid w:val="004B7628"/>
    <w:rsid w:val="004C0006"/>
    <w:rsid w:val="004C0285"/>
    <w:rsid w:val="004C481B"/>
    <w:rsid w:val="004C5C9A"/>
    <w:rsid w:val="004C64B5"/>
    <w:rsid w:val="004C7370"/>
    <w:rsid w:val="004D4683"/>
    <w:rsid w:val="004D734A"/>
    <w:rsid w:val="004E4FE6"/>
    <w:rsid w:val="004E6DE6"/>
    <w:rsid w:val="004F0676"/>
    <w:rsid w:val="004F26F0"/>
    <w:rsid w:val="004F2860"/>
    <w:rsid w:val="004F4ACE"/>
    <w:rsid w:val="004F5544"/>
    <w:rsid w:val="005028D1"/>
    <w:rsid w:val="005060DB"/>
    <w:rsid w:val="0050717F"/>
    <w:rsid w:val="00510000"/>
    <w:rsid w:val="0051641B"/>
    <w:rsid w:val="00533786"/>
    <w:rsid w:val="00544A4B"/>
    <w:rsid w:val="00553EFD"/>
    <w:rsid w:val="00554612"/>
    <w:rsid w:val="00556177"/>
    <w:rsid w:val="00560F7B"/>
    <w:rsid w:val="00565AD9"/>
    <w:rsid w:val="0056650C"/>
    <w:rsid w:val="00566D42"/>
    <w:rsid w:val="00567A35"/>
    <w:rsid w:val="00570E69"/>
    <w:rsid w:val="00576083"/>
    <w:rsid w:val="00577B4B"/>
    <w:rsid w:val="00580680"/>
    <w:rsid w:val="00581304"/>
    <w:rsid w:val="00583C84"/>
    <w:rsid w:val="0058473F"/>
    <w:rsid w:val="0058699C"/>
    <w:rsid w:val="00586AB9"/>
    <w:rsid w:val="00591F67"/>
    <w:rsid w:val="0059245C"/>
    <w:rsid w:val="00592CE6"/>
    <w:rsid w:val="00593CD6"/>
    <w:rsid w:val="0059460F"/>
    <w:rsid w:val="00594D3F"/>
    <w:rsid w:val="0059554A"/>
    <w:rsid w:val="005A141E"/>
    <w:rsid w:val="005A4225"/>
    <w:rsid w:val="005A4CCC"/>
    <w:rsid w:val="005A620D"/>
    <w:rsid w:val="005B15EC"/>
    <w:rsid w:val="005B30A2"/>
    <w:rsid w:val="005B4EFF"/>
    <w:rsid w:val="005B61ED"/>
    <w:rsid w:val="005B628B"/>
    <w:rsid w:val="005C2169"/>
    <w:rsid w:val="005C2F8F"/>
    <w:rsid w:val="005C4254"/>
    <w:rsid w:val="005C47C3"/>
    <w:rsid w:val="005C7316"/>
    <w:rsid w:val="005D0A1A"/>
    <w:rsid w:val="005D20B4"/>
    <w:rsid w:val="005D3BFA"/>
    <w:rsid w:val="005D6FF9"/>
    <w:rsid w:val="005E57F0"/>
    <w:rsid w:val="005E6A40"/>
    <w:rsid w:val="005F02BF"/>
    <w:rsid w:val="005F08D8"/>
    <w:rsid w:val="005F56FA"/>
    <w:rsid w:val="00601F6C"/>
    <w:rsid w:val="00604DA5"/>
    <w:rsid w:val="0060582D"/>
    <w:rsid w:val="00606D99"/>
    <w:rsid w:val="00607B98"/>
    <w:rsid w:val="006112AB"/>
    <w:rsid w:val="00615F65"/>
    <w:rsid w:val="00617DC5"/>
    <w:rsid w:val="0062084B"/>
    <w:rsid w:val="006231F9"/>
    <w:rsid w:val="00624C05"/>
    <w:rsid w:val="00625984"/>
    <w:rsid w:val="00626E05"/>
    <w:rsid w:val="00627326"/>
    <w:rsid w:val="00627DFB"/>
    <w:rsid w:val="006309CC"/>
    <w:rsid w:val="006310C4"/>
    <w:rsid w:val="006359B8"/>
    <w:rsid w:val="00635A3E"/>
    <w:rsid w:val="00637176"/>
    <w:rsid w:val="00647E1B"/>
    <w:rsid w:val="00651AC6"/>
    <w:rsid w:val="00652712"/>
    <w:rsid w:val="00654976"/>
    <w:rsid w:val="0065568F"/>
    <w:rsid w:val="00657D8E"/>
    <w:rsid w:val="00670C2F"/>
    <w:rsid w:val="00672AFE"/>
    <w:rsid w:val="00676256"/>
    <w:rsid w:val="00680714"/>
    <w:rsid w:val="00681650"/>
    <w:rsid w:val="00681D9E"/>
    <w:rsid w:val="0068537A"/>
    <w:rsid w:val="00686DE7"/>
    <w:rsid w:val="0068702C"/>
    <w:rsid w:val="00690F08"/>
    <w:rsid w:val="006919C8"/>
    <w:rsid w:val="006A1639"/>
    <w:rsid w:val="006B41B8"/>
    <w:rsid w:val="006C0FDA"/>
    <w:rsid w:val="006C10F3"/>
    <w:rsid w:val="006C29B1"/>
    <w:rsid w:val="006C5343"/>
    <w:rsid w:val="006C5978"/>
    <w:rsid w:val="006C7B29"/>
    <w:rsid w:val="006D0298"/>
    <w:rsid w:val="006D0AA1"/>
    <w:rsid w:val="006E1C51"/>
    <w:rsid w:val="006E48F4"/>
    <w:rsid w:val="006E72DD"/>
    <w:rsid w:val="006E7926"/>
    <w:rsid w:val="006F191A"/>
    <w:rsid w:val="006F2804"/>
    <w:rsid w:val="006F3C67"/>
    <w:rsid w:val="006F571E"/>
    <w:rsid w:val="0070475D"/>
    <w:rsid w:val="007059A4"/>
    <w:rsid w:val="00707704"/>
    <w:rsid w:val="00710FF9"/>
    <w:rsid w:val="00711990"/>
    <w:rsid w:val="0071452E"/>
    <w:rsid w:val="0071531E"/>
    <w:rsid w:val="00717BCA"/>
    <w:rsid w:val="00720811"/>
    <w:rsid w:val="007235B0"/>
    <w:rsid w:val="00730D3F"/>
    <w:rsid w:val="00731B32"/>
    <w:rsid w:val="00734158"/>
    <w:rsid w:val="007400A6"/>
    <w:rsid w:val="00740B0D"/>
    <w:rsid w:val="00741AF9"/>
    <w:rsid w:val="007436FD"/>
    <w:rsid w:val="00743C4E"/>
    <w:rsid w:val="0074583C"/>
    <w:rsid w:val="00747E6E"/>
    <w:rsid w:val="00756D60"/>
    <w:rsid w:val="0076773F"/>
    <w:rsid w:val="00770E04"/>
    <w:rsid w:val="007737C8"/>
    <w:rsid w:val="007739FE"/>
    <w:rsid w:val="007753B5"/>
    <w:rsid w:val="007753DA"/>
    <w:rsid w:val="00775E92"/>
    <w:rsid w:val="007778A3"/>
    <w:rsid w:val="00777FE8"/>
    <w:rsid w:val="00781817"/>
    <w:rsid w:val="007843C4"/>
    <w:rsid w:val="00784D76"/>
    <w:rsid w:val="00786DEF"/>
    <w:rsid w:val="00787789"/>
    <w:rsid w:val="007901EE"/>
    <w:rsid w:val="00791253"/>
    <w:rsid w:val="007951E7"/>
    <w:rsid w:val="00796825"/>
    <w:rsid w:val="007A213D"/>
    <w:rsid w:val="007A4427"/>
    <w:rsid w:val="007A4A38"/>
    <w:rsid w:val="007A5DAB"/>
    <w:rsid w:val="007B67A3"/>
    <w:rsid w:val="007C0298"/>
    <w:rsid w:val="007C140D"/>
    <w:rsid w:val="007C61C0"/>
    <w:rsid w:val="007C7339"/>
    <w:rsid w:val="007D3253"/>
    <w:rsid w:val="007D3486"/>
    <w:rsid w:val="007D442C"/>
    <w:rsid w:val="007E0D56"/>
    <w:rsid w:val="007F6188"/>
    <w:rsid w:val="008007DB"/>
    <w:rsid w:val="00801772"/>
    <w:rsid w:val="008054E4"/>
    <w:rsid w:val="00806757"/>
    <w:rsid w:val="008103C4"/>
    <w:rsid w:val="0081314B"/>
    <w:rsid w:val="00815C67"/>
    <w:rsid w:val="00817DD7"/>
    <w:rsid w:val="008317B9"/>
    <w:rsid w:val="00832E7E"/>
    <w:rsid w:val="008330D6"/>
    <w:rsid w:val="00846FBC"/>
    <w:rsid w:val="0085608C"/>
    <w:rsid w:val="00857D0B"/>
    <w:rsid w:val="00870431"/>
    <w:rsid w:val="00870B8E"/>
    <w:rsid w:val="00870D8E"/>
    <w:rsid w:val="00873E25"/>
    <w:rsid w:val="0087476B"/>
    <w:rsid w:val="00876D10"/>
    <w:rsid w:val="00876D17"/>
    <w:rsid w:val="008772E4"/>
    <w:rsid w:val="00880B97"/>
    <w:rsid w:val="008820C6"/>
    <w:rsid w:val="00883E1D"/>
    <w:rsid w:val="00886B2E"/>
    <w:rsid w:val="008915BF"/>
    <w:rsid w:val="00891CEE"/>
    <w:rsid w:val="00893108"/>
    <w:rsid w:val="00893D7C"/>
    <w:rsid w:val="00896D8E"/>
    <w:rsid w:val="00896DBF"/>
    <w:rsid w:val="008972EF"/>
    <w:rsid w:val="008974A8"/>
    <w:rsid w:val="008A16E6"/>
    <w:rsid w:val="008A3D8C"/>
    <w:rsid w:val="008A5475"/>
    <w:rsid w:val="008A63C7"/>
    <w:rsid w:val="008B07B0"/>
    <w:rsid w:val="008B17D9"/>
    <w:rsid w:val="008B2884"/>
    <w:rsid w:val="008B3A7B"/>
    <w:rsid w:val="008B6BF7"/>
    <w:rsid w:val="008C1DBB"/>
    <w:rsid w:val="008C625E"/>
    <w:rsid w:val="008D2AB6"/>
    <w:rsid w:val="008D6550"/>
    <w:rsid w:val="008D6A1A"/>
    <w:rsid w:val="008D6AEB"/>
    <w:rsid w:val="008E5465"/>
    <w:rsid w:val="008E5BBE"/>
    <w:rsid w:val="008E7D7D"/>
    <w:rsid w:val="008F699B"/>
    <w:rsid w:val="008F70DD"/>
    <w:rsid w:val="009015CC"/>
    <w:rsid w:val="0090222C"/>
    <w:rsid w:val="009032E8"/>
    <w:rsid w:val="009056A2"/>
    <w:rsid w:val="00907286"/>
    <w:rsid w:val="00910979"/>
    <w:rsid w:val="009122BE"/>
    <w:rsid w:val="0091411E"/>
    <w:rsid w:val="0092045F"/>
    <w:rsid w:val="0092163C"/>
    <w:rsid w:val="00925D66"/>
    <w:rsid w:val="00932A11"/>
    <w:rsid w:val="00936A82"/>
    <w:rsid w:val="009371C5"/>
    <w:rsid w:val="0094038A"/>
    <w:rsid w:val="00943A47"/>
    <w:rsid w:val="0094404D"/>
    <w:rsid w:val="00944D46"/>
    <w:rsid w:val="00953FA0"/>
    <w:rsid w:val="0096120C"/>
    <w:rsid w:val="00966142"/>
    <w:rsid w:val="00973EC8"/>
    <w:rsid w:val="00992DDB"/>
    <w:rsid w:val="00996EF7"/>
    <w:rsid w:val="00997727"/>
    <w:rsid w:val="009B5B5A"/>
    <w:rsid w:val="009B6E1C"/>
    <w:rsid w:val="009C066E"/>
    <w:rsid w:val="009C10EA"/>
    <w:rsid w:val="009C276E"/>
    <w:rsid w:val="009D1EE3"/>
    <w:rsid w:val="009D2157"/>
    <w:rsid w:val="009E3C8A"/>
    <w:rsid w:val="009E6C49"/>
    <w:rsid w:val="009F0262"/>
    <w:rsid w:val="009F18BF"/>
    <w:rsid w:val="009F1F89"/>
    <w:rsid w:val="009F2686"/>
    <w:rsid w:val="009F51B4"/>
    <w:rsid w:val="00A0242D"/>
    <w:rsid w:val="00A1016D"/>
    <w:rsid w:val="00A106AF"/>
    <w:rsid w:val="00A10B42"/>
    <w:rsid w:val="00A11393"/>
    <w:rsid w:val="00A120E6"/>
    <w:rsid w:val="00A1398C"/>
    <w:rsid w:val="00A14595"/>
    <w:rsid w:val="00A25136"/>
    <w:rsid w:val="00A25C56"/>
    <w:rsid w:val="00A26F62"/>
    <w:rsid w:val="00A30E83"/>
    <w:rsid w:val="00A37477"/>
    <w:rsid w:val="00A37D2B"/>
    <w:rsid w:val="00A410A4"/>
    <w:rsid w:val="00A42D8C"/>
    <w:rsid w:val="00A45C4C"/>
    <w:rsid w:val="00A45DF9"/>
    <w:rsid w:val="00A45E39"/>
    <w:rsid w:val="00A50CE0"/>
    <w:rsid w:val="00A51A95"/>
    <w:rsid w:val="00A51D80"/>
    <w:rsid w:val="00A5734F"/>
    <w:rsid w:val="00A621D6"/>
    <w:rsid w:val="00A6332D"/>
    <w:rsid w:val="00A63365"/>
    <w:rsid w:val="00A64E4E"/>
    <w:rsid w:val="00A70E68"/>
    <w:rsid w:val="00A719D5"/>
    <w:rsid w:val="00A73772"/>
    <w:rsid w:val="00A74F2D"/>
    <w:rsid w:val="00A74F4E"/>
    <w:rsid w:val="00A86894"/>
    <w:rsid w:val="00A9242F"/>
    <w:rsid w:val="00A92819"/>
    <w:rsid w:val="00A94A62"/>
    <w:rsid w:val="00A960D9"/>
    <w:rsid w:val="00AA162A"/>
    <w:rsid w:val="00AA259F"/>
    <w:rsid w:val="00AA2B8E"/>
    <w:rsid w:val="00AA3DA2"/>
    <w:rsid w:val="00AB0ED1"/>
    <w:rsid w:val="00AB2897"/>
    <w:rsid w:val="00AC2EEF"/>
    <w:rsid w:val="00AD0060"/>
    <w:rsid w:val="00AD02C2"/>
    <w:rsid w:val="00AD03DB"/>
    <w:rsid w:val="00AD1D8B"/>
    <w:rsid w:val="00AD39B2"/>
    <w:rsid w:val="00AD57D7"/>
    <w:rsid w:val="00AD6A6D"/>
    <w:rsid w:val="00AE2E8B"/>
    <w:rsid w:val="00AE3263"/>
    <w:rsid w:val="00AE34D2"/>
    <w:rsid w:val="00AF32CB"/>
    <w:rsid w:val="00AF3711"/>
    <w:rsid w:val="00AF5D97"/>
    <w:rsid w:val="00AF7267"/>
    <w:rsid w:val="00B0082F"/>
    <w:rsid w:val="00B00ED5"/>
    <w:rsid w:val="00B03ED3"/>
    <w:rsid w:val="00B0739E"/>
    <w:rsid w:val="00B073CD"/>
    <w:rsid w:val="00B109DD"/>
    <w:rsid w:val="00B15AD0"/>
    <w:rsid w:val="00B20DAB"/>
    <w:rsid w:val="00B23AC3"/>
    <w:rsid w:val="00B241C4"/>
    <w:rsid w:val="00B3066D"/>
    <w:rsid w:val="00B42F88"/>
    <w:rsid w:val="00B43E08"/>
    <w:rsid w:val="00B453A3"/>
    <w:rsid w:val="00B45B57"/>
    <w:rsid w:val="00B6134A"/>
    <w:rsid w:val="00B6167C"/>
    <w:rsid w:val="00B62502"/>
    <w:rsid w:val="00B62635"/>
    <w:rsid w:val="00B64D13"/>
    <w:rsid w:val="00B6531D"/>
    <w:rsid w:val="00B73986"/>
    <w:rsid w:val="00B74285"/>
    <w:rsid w:val="00B75E20"/>
    <w:rsid w:val="00B76FF7"/>
    <w:rsid w:val="00B84AEE"/>
    <w:rsid w:val="00B84E3D"/>
    <w:rsid w:val="00B9125B"/>
    <w:rsid w:val="00B92013"/>
    <w:rsid w:val="00B94B04"/>
    <w:rsid w:val="00B95EB2"/>
    <w:rsid w:val="00B96352"/>
    <w:rsid w:val="00B97841"/>
    <w:rsid w:val="00BB1888"/>
    <w:rsid w:val="00BB2052"/>
    <w:rsid w:val="00BB64B5"/>
    <w:rsid w:val="00BB767F"/>
    <w:rsid w:val="00BB7A76"/>
    <w:rsid w:val="00BC0528"/>
    <w:rsid w:val="00BC0E98"/>
    <w:rsid w:val="00BC30C1"/>
    <w:rsid w:val="00BC3106"/>
    <w:rsid w:val="00BD02F0"/>
    <w:rsid w:val="00BD25E6"/>
    <w:rsid w:val="00BD2E2F"/>
    <w:rsid w:val="00BE0E3B"/>
    <w:rsid w:val="00BE2B48"/>
    <w:rsid w:val="00BE57C0"/>
    <w:rsid w:val="00BE6E1B"/>
    <w:rsid w:val="00BE7E64"/>
    <w:rsid w:val="00BF0C71"/>
    <w:rsid w:val="00BF207E"/>
    <w:rsid w:val="00BF28FB"/>
    <w:rsid w:val="00BF2A68"/>
    <w:rsid w:val="00BF2C67"/>
    <w:rsid w:val="00BF323C"/>
    <w:rsid w:val="00BF4360"/>
    <w:rsid w:val="00BF536D"/>
    <w:rsid w:val="00C01AF3"/>
    <w:rsid w:val="00C045E5"/>
    <w:rsid w:val="00C055D3"/>
    <w:rsid w:val="00C05DA9"/>
    <w:rsid w:val="00C063A1"/>
    <w:rsid w:val="00C10901"/>
    <w:rsid w:val="00C13361"/>
    <w:rsid w:val="00C14CBF"/>
    <w:rsid w:val="00C1594D"/>
    <w:rsid w:val="00C204B5"/>
    <w:rsid w:val="00C210FE"/>
    <w:rsid w:val="00C24E4F"/>
    <w:rsid w:val="00C25BFB"/>
    <w:rsid w:val="00C266CD"/>
    <w:rsid w:val="00C3023F"/>
    <w:rsid w:val="00C30BB5"/>
    <w:rsid w:val="00C329B0"/>
    <w:rsid w:val="00C3462A"/>
    <w:rsid w:val="00C414A6"/>
    <w:rsid w:val="00C4150A"/>
    <w:rsid w:val="00C44321"/>
    <w:rsid w:val="00C469F5"/>
    <w:rsid w:val="00C50A1D"/>
    <w:rsid w:val="00C603BA"/>
    <w:rsid w:val="00C60EB5"/>
    <w:rsid w:val="00C61010"/>
    <w:rsid w:val="00C62C8D"/>
    <w:rsid w:val="00C65581"/>
    <w:rsid w:val="00C71FC8"/>
    <w:rsid w:val="00C72D61"/>
    <w:rsid w:val="00C76170"/>
    <w:rsid w:val="00C768B1"/>
    <w:rsid w:val="00C769DB"/>
    <w:rsid w:val="00C77EF8"/>
    <w:rsid w:val="00C80906"/>
    <w:rsid w:val="00C80CA4"/>
    <w:rsid w:val="00C86094"/>
    <w:rsid w:val="00C87A87"/>
    <w:rsid w:val="00C93CE8"/>
    <w:rsid w:val="00C95F08"/>
    <w:rsid w:val="00C96C3C"/>
    <w:rsid w:val="00C96FB9"/>
    <w:rsid w:val="00CB284F"/>
    <w:rsid w:val="00CB444E"/>
    <w:rsid w:val="00CB6BA2"/>
    <w:rsid w:val="00CC6EDB"/>
    <w:rsid w:val="00CC7EAB"/>
    <w:rsid w:val="00CD064E"/>
    <w:rsid w:val="00CD076B"/>
    <w:rsid w:val="00CD3803"/>
    <w:rsid w:val="00CD532E"/>
    <w:rsid w:val="00CD78FA"/>
    <w:rsid w:val="00CE6B0A"/>
    <w:rsid w:val="00CF357A"/>
    <w:rsid w:val="00CF416F"/>
    <w:rsid w:val="00CF49D6"/>
    <w:rsid w:val="00CF4F87"/>
    <w:rsid w:val="00D0053A"/>
    <w:rsid w:val="00D01B2D"/>
    <w:rsid w:val="00D053C2"/>
    <w:rsid w:val="00D10BF2"/>
    <w:rsid w:val="00D131E3"/>
    <w:rsid w:val="00D1697A"/>
    <w:rsid w:val="00D16D48"/>
    <w:rsid w:val="00D21BA6"/>
    <w:rsid w:val="00D22038"/>
    <w:rsid w:val="00D24526"/>
    <w:rsid w:val="00D260D2"/>
    <w:rsid w:val="00D26A09"/>
    <w:rsid w:val="00D30326"/>
    <w:rsid w:val="00D30378"/>
    <w:rsid w:val="00D3748C"/>
    <w:rsid w:val="00D404F7"/>
    <w:rsid w:val="00D4088F"/>
    <w:rsid w:val="00D41225"/>
    <w:rsid w:val="00D41C30"/>
    <w:rsid w:val="00D449FE"/>
    <w:rsid w:val="00D46844"/>
    <w:rsid w:val="00D46DC1"/>
    <w:rsid w:val="00D47B9D"/>
    <w:rsid w:val="00D5228A"/>
    <w:rsid w:val="00D52479"/>
    <w:rsid w:val="00D537C6"/>
    <w:rsid w:val="00D56B8B"/>
    <w:rsid w:val="00D5783D"/>
    <w:rsid w:val="00D61304"/>
    <w:rsid w:val="00D61724"/>
    <w:rsid w:val="00D61960"/>
    <w:rsid w:val="00D62131"/>
    <w:rsid w:val="00D6224F"/>
    <w:rsid w:val="00D62C87"/>
    <w:rsid w:val="00D6365E"/>
    <w:rsid w:val="00D639FB"/>
    <w:rsid w:val="00D64293"/>
    <w:rsid w:val="00D64AAE"/>
    <w:rsid w:val="00D701CC"/>
    <w:rsid w:val="00D7091E"/>
    <w:rsid w:val="00D719EF"/>
    <w:rsid w:val="00D71F4D"/>
    <w:rsid w:val="00D760EB"/>
    <w:rsid w:val="00D77CCE"/>
    <w:rsid w:val="00D802C8"/>
    <w:rsid w:val="00D82086"/>
    <w:rsid w:val="00D82E42"/>
    <w:rsid w:val="00D87AC1"/>
    <w:rsid w:val="00DA1799"/>
    <w:rsid w:val="00DA19ED"/>
    <w:rsid w:val="00DB10EB"/>
    <w:rsid w:val="00DB3E07"/>
    <w:rsid w:val="00DB66E2"/>
    <w:rsid w:val="00DB783E"/>
    <w:rsid w:val="00DC1B67"/>
    <w:rsid w:val="00DC2E08"/>
    <w:rsid w:val="00DC6403"/>
    <w:rsid w:val="00DC7084"/>
    <w:rsid w:val="00DD25CE"/>
    <w:rsid w:val="00DD549E"/>
    <w:rsid w:val="00DD6678"/>
    <w:rsid w:val="00DE067D"/>
    <w:rsid w:val="00DE0906"/>
    <w:rsid w:val="00DE164D"/>
    <w:rsid w:val="00DE3DDD"/>
    <w:rsid w:val="00DE570B"/>
    <w:rsid w:val="00DE7945"/>
    <w:rsid w:val="00DF029A"/>
    <w:rsid w:val="00DF111C"/>
    <w:rsid w:val="00DF1188"/>
    <w:rsid w:val="00DF3A87"/>
    <w:rsid w:val="00DF4535"/>
    <w:rsid w:val="00DF7534"/>
    <w:rsid w:val="00E02017"/>
    <w:rsid w:val="00E0403F"/>
    <w:rsid w:val="00E04A78"/>
    <w:rsid w:val="00E05AF9"/>
    <w:rsid w:val="00E067FB"/>
    <w:rsid w:val="00E115DF"/>
    <w:rsid w:val="00E12C38"/>
    <w:rsid w:val="00E12E32"/>
    <w:rsid w:val="00E148CF"/>
    <w:rsid w:val="00E17ADB"/>
    <w:rsid w:val="00E2175C"/>
    <w:rsid w:val="00E236F4"/>
    <w:rsid w:val="00E240DB"/>
    <w:rsid w:val="00E25F58"/>
    <w:rsid w:val="00E27994"/>
    <w:rsid w:val="00E3206C"/>
    <w:rsid w:val="00E33E73"/>
    <w:rsid w:val="00E33F36"/>
    <w:rsid w:val="00E3436E"/>
    <w:rsid w:val="00E37B2D"/>
    <w:rsid w:val="00E42369"/>
    <w:rsid w:val="00E50E2A"/>
    <w:rsid w:val="00E51526"/>
    <w:rsid w:val="00E52251"/>
    <w:rsid w:val="00E52FB8"/>
    <w:rsid w:val="00E56346"/>
    <w:rsid w:val="00E569B0"/>
    <w:rsid w:val="00E63F14"/>
    <w:rsid w:val="00E6747E"/>
    <w:rsid w:val="00E70982"/>
    <w:rsid w:val="00E755FB"/>
    <w:rsid w:val="00E7773E"/>
    <w:rsid w:val="00E8049D"/>
    <w:rsid w:val="00E80565"/>
    <w:rsid w:val="00E84BB9"/>
    <w:rsid w:val="00E86F6D"/>
    <w:rsid w:val="00E8701D"/>
    <w:rsid w:val="00E91502"/>
    <w:rsid w:val="00E96FBF"/>
    <w:rsid w:val="00E978B8"/>
    <w:rsid w:val="00EA0E6D"/>
    <w:rsid w:val="00EA19A9"/>
    <w:rsid w:val="00EB2117"/>
    <w:rsid w:val="00EB23A3"/>
    <w:rsid w:val="00EB5BCB"/>
    <w:rsid w:val="00EB762E"/>
    <w:rsid w:val="00EC4AAB"/>
    <w:rsid w:val="00EC5C00"/>
    <w:rsid w:val="00EC60B3"/>
    <w:rsid w:val="00EC6176"/>
    <w:rsid w:val="00ED026B"/>
    <w:rsid w:val="00ED2B92"/>
    <w:rsid w:val="00ED551B"/>
    <w:rsid w:val="00EE1F59"/>
    <w:rsid w:val="00EE5B0F"/>
    <w:rsid w:val="00EE64E3"/>
    <w:rsid w:val="00EE7AC1"/>
    <w:rsid w:val="00F034BA"/>
    <w:rsid w:val="00F12207"/>
    <w:rsid w:val="00F12215"/>
    <w:rsid w:val="00F14753"/>
    <w:rsid w:val="00F158EA"/>
    <w:rsid w:val="00F1698B"/>
    <w:rsid w:val="00F206FB"/>
    <w:rsid w:val="00F23CAD"/>
    <w:rsid w:val="00F256CF"/>
    <w:rsid w:val="00F26111"/>
    <w:rsid w:val="00F36E29"/>
    <w:rsid w:val="00F37CFA"/>
    <w:rsid w:val="00F42ACB"/>
    <w:rsid w:val="00F4518C"/>
    <w:rsid w:val="00F47D07"/>
    <w:rsid w:val="00F54FC0"/>
    <w:rsid w:val="00F57ED4"/>
    <w:rsid w:val="00F60C11"/>
    <w:rsid w:val="00F611D7"/>
    <w:rsid w:val="00F715A4"/>
    <w:rsid w:val="00F90013"/>
    <w:rsid w:val="00F903B5"/>
    <w:rsid w:val="00F91205"/>
    <w:rsid w:val="00F92842"/>
    <w:rsid w:val="00F92A56"/>
    <w:rsid w:val="00F939BE"/>
    <w:rsid w:val="00FA2837"/>
    <w:rsid w:val="00FA3C8D"/>
    <w:rsid w:val="00FA412B"/>
    <w:rsid w:val="00FA46BE"/>
    <w:rsid w:val="00FA5493"/>
    <w:rsid w:val="00FA6BD8"/>
    <w:rsid w:val="00FA6F24"/>
    <w:rsid w:val="00FB1C48"/>
    <w:rsid w:val="00FB72AD"/>
    <w:rsid w:val="00FC131D"/>
    <w:rsid w:val="00FC20F9"/>
    <w:rsid w:val="00FC5F5C"/>
    <w:rsid w:val="00FD0728"/>
    <w:rsid w:val="00FD1D4D"/>
    <w:rsid w:val="00FD2163"/>
    <w:rsid w:val="00FD60CE"/>
    <w:rsid w:val="00FD71AB"/>
    <w:rsid w:val="00FE0DC9"/>
    <w:rsid w:val="00FE22BF"/>
    <w:rsid w:val="00FF0844"/>
    <w:rsid w:val="00FF1895"/>
    <w:rsid w:val="00FF284B"/>
    <w:rsid w:val="00FF4A28"/>
    <w:rsid w:val="00FF55A2"/>
    <w:rsid w:val="00FF5D21"/>
    <w:rsid w:val="00FF5F5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7270">
      <w:bodyDiv w:val="1"/>
      <w:marLeft w:val="0"/>
      <w:marRight w:val="0"/>
      <w:marTop w:val="0"/>
      <w:marBottom w:val="0"/>
      <w:divBdr>
        <w:top w:val="none" w:sz="0" w:space="0" w:color="auto"/>
        <w:left w:val="none" w:sz="0" w:space="0" w:color="auto"/>
        <w:bottom w:val="none" w:sz="0" w:space="0" w:color="auto"/>
        <w:right w:val="none" w:sz="0" w:space="0" w:color="auto"/>
      </w:divBdr>
    </w:div>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230774686">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32414383">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387803018">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970207190">
      <w:bodyDiv w:val="1"/>
      <w:marLeft w:val="0"/>
      <w:marRight w:val="0"/>
      <w:marTop w:val="0"/>
      <w:marBottom w:val="0"/>
      <w:divBdr>
        <w:top w:val="none" w:sz="0" w:space="0" w:color="auto"/>
        <w:left w:val="none" w:sz="0" w:space="0" w:color="auto"/>
        <w:bottom w:val="none" w:sz="0" w:space="0" w:color="auto"/>
        <w:right w:val="none" w:sz="0" w:space="0" w:color="auto"/>
      </w:divBdr>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357387849">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airccse.org/journal/jwsc/papers/0911wsc06.pdf" TargetMode="External"/><Relationship Id="rId63" Type="http://schemas.openxmlformats.org/officeDocument/2006/relationships/image" Target="media/image42.wmf"/><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gpo.gov/fdsys/pkg/CREC-2003-09-24/html/CREC-2003-09-24-pt1-PgH8500.htm" TargetMode="External"/><Relationship Id="rId58" Type="http://schemas.openxmlformats.org/officeDocument/2006/relationships/hyperlink" Target="http://www.siorg.redegoverno.gov.br/" TargetMode="External"/><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hyperlink" Target="http://books.google.com.br/books?id=iCoYDUv63L8C&amp;dq=" TargetMode="External"/><Relationship Id="rId61" Type="http://schemas.openxmlformats.org/officeDocument/2006/relationships/hyperlink" Target="https://www.ufmg.br/boletim/bol1813/3.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listadenomes.com.br/" TargetMode="External"/><Relationship Id="rId44" Type="http://schemas.openxmlformats.org/officeDocument/2006/relationships/image" Target="media/image34.emf"/><Relationship Id="rId52" Type="http://schemas.openxmlformats.org/officeDocument/2006/relationships/hyperlink" Target="http://wiki.civiccommons.org/Initiatives" TargetMode="External"/><Relationship Id="rId60" Type="http://schemas.openxmlformats.org/officeDocument/2006/relationships/hyperlink" Target="http://www.tiobe.com/index.php/content/paperinfo/tpci/tpci_definition.htm" TargetMode="External"/><Relationship Id="rId65"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in.gov.br/"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hyperlink" Target="http://www.ub.es/epp/redes.htm" TargetMode="External"/><Relationship Id="rId64" Type="http://schemas.openxmlformats.org/officeDocument/2006/relationships/oleObject" Target="file:///C:\Users\Rafael\workspace\analisador-dou\Dissertacao\papersobresoftware%20(2).docx" TargetMode="External"/><Relationship Id="rId8" Type="http://schemas.openxmlformats.org/officeDocument/2006/relationships/endnotes" Target="endnotes.xml"/><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www.ijmlc.org/papers/306-K0019.pdf"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gate.ac.uk/sale/tao/tao.pdf" TargetMode="External"/><Relationship Id="rId62" Type="http://schemas.openxmlformats.org/officeDocument/2006/relationships/hyperlink" Target="http://www.ufrgs.br/ufrgs/noticias/ufrgs-decide-nao-aderir-ao-sisu-para-ingresso-em-2014"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957F9A-9A14-45F2-8B11-ED78F1961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18041</TotalTime>
  <Pages>120</Pages>
  <Words>35607</Words>
  <Characters>192282</Characters>
  <Application>Microsoft Office Word</Application>
  <DocSecurity>0</DocSecurity>
  <Lines>1602</Lines>
  <Paragraphs>454</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227435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244</cp:revision>
  <dcterms:created xsi:type="dcterms:W3CDTF">2014-01-07T22:45:00Z</dcterms:created>
  <dcterms:modified xsi:type="dcterms:W3CDTF">2014-01-24T02:49:00Z</dcterms:modified>
</cp:coreProperties>
</file>