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BATCH ‘A’</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Q)</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288" w:lineRule="auto"/>
        <w:rPr>
          <w:b w:val="1"/>
          <w:color w:val="444444"/>
          <w:sz w:val="48"/>
          <w:szCs w:val="48"/>
        </w:rPr>
      </w:pPr>
      <w:r w:rsidDel="00000000" w:rsidR="00000000" w:rsidRPr="00000000">
        <w:rPr>
          <w:b w:val="1"/>
          <w:color w:val="444444"/>
          <w:sz w:val="48"/>
          <w:szCs w:val="48"/>
          <w:rtl w:val="0"/>
        </w:rPr>
        <w:t xml:space="preserve">The Siruseri Singing Championship</w:t>
      </w:r>
    </w:p>
    <w:p w:rsidR="00000000" w:rsidDel="00000000" w:rsidP="00000000" w:rsidRDefault="00000000" w:rsidRPr="00000000" w14:paraId="00000006">
      <w:pPr>
        <w:rPr>
          <w:b w:val="1"/>
          <w:color w:val="444444"/>
          <w:sz w:val="48"/>
          <w:szCs w:val="48"/>
        </w:rPr>
      </w:pPr>
      <w:r w:rsidDel="00000000" w:rsidR="00000000" w:rsidRPr="00000000">
        <w:rPr>
          <w:rtl w:val="0"/>
        </w:rPr>
      </w:r>
    </w:p>
    <w:p w:rsidR="00000000" w:rsidDel="00000000" w:rsidP="00000000" w:rsidRDefault="00000000" w:rsidRPr="00000000" w14:paraId="00000007">
      <w:pPr>
        <w:spacing w:line="288" w:lineRule="auto"/>
        <w:rPr>
          <w:i w:val="1"/>
          <w:color w:val="444444"/>
          <w:sz w:val="24"/>
          <w:szCs w:val="24"/>
        </w:rPr>
      </w:pPr>
      <w:r w:rsidDel="00000000" w:rsidR="00000000" w:rsidRPr="00000000">
        <w:rPr>
          <w:i w:val="1"/>
          <w:color w:val="444444"/>
          <w:sz w:val="24"/>
          <w:szCs w:val="24"/>
          <w:rtl w:val="0"/>
        </w:rPr>
        <w:t xml:space="preserve">(Zonal Computing Olympiad 2019)</w:t>
      </w:r>
    </w:p>
    <w:p w:rsidR="00000000" w:rsidDel="00000000" w:rsidP="00000000" w:rsidRDefault="00000000" w:rsidRPr="00000000" w14:paraId="00000008">
      <w:pPr>
        <w:rPr>
          <w:i w:val="1"/>
          <w:color w:val="444444"/>
          <w:sz w:val="24"/>
          <w:szCs w:val="24"/>
        </w:rPr>
      </w:pPr>
      <w:r w:rsidDel="00000000" w:rsidR="00000000" w:rsidRPr="00000000">
        <w:rPr>
          <w:rtl w:val="0"/>
        </w:rPr>
      </w:r>
    </w:p>
    <w:p w:rsidR="00000000" w:rsidDel="00000000" w:rsidP="00000000" w:rsidRDefault="00000000" w:rsidRPr="00000000" w14:paraId="00000009">
      <w:pPr>
        <w:spacing w:line="300" w:lineRule="auto"/>
        <w:ind w:right="60"/>
        <w:jc w:val="both"/>
        <w:rPr>
          <w:color w:val="444444"/>
          <w:sz w:val="24"/>
          <w:szCs w:val="24"/>
        </w:rPr>
      </w:pPr>
      <w:r w:rsidDel="00000000" w:rsidR="00000000" w:rsidRPr="00000000">
        <w:rPr>
          <w:color w:val="444444"/>
          <w:sz w:val="24"/>
          <w:szCs w:val="24"/>
          <w:rtl w:val="0"/>
        </w:rPr>
        <w:t xml:space="preserve">The Siruseri Singing Championship is going to start, and Lavanya wants to figure out the outcome before the tournament even begins! Looking at past tournaments, she realizes that the judges care only about the pitches that the singers can sing in, and so she devises a method through which she can accurately predict the outcome of a match between any two singers.</w:t>
      </w:r>
    </w:p>
    <w:p w:rsidR="00000000" w:rsidDel="00000000" w:rsidP="00000000" w:rsidRDefault="00000000" w:rsidRPr="00000000" w14:paraId="0000000A">
      <w:pPr>
        <w:rPr>
          <w:color w:val="444444"/>
          <w:sz w:val="24"/>
          <w:szCs w:val="24"/>
        </w:rPr>
      </w:pPr>
      <w:r w:rsidDel="00000000" w:rsidR="00000000" w:rsidRPr="00000000">
        <w:rPr>
          <w:rtl w:val="0"/>
        </w:rPr>
      </w:r>
    </w:p>
    <w:p w:rsidR="00000000" w:rsidDel="00000000" w:rsidP="00000000" w:rsidRDefault="00000000" w:rsidRPr="00000000" w14:paraId="0000000B">
      <w:pPr>
        <w:spacing w:line="300" w:lineRule="auto"/>
        <w:jc w:val="both"/>
        <w:rPr>
          <w:color w:val="444444"/>
          <w:sz w:val="24"/>
          <w:szCs w:val="24"/>
        </w:rPr>
      </w:pPr>
      <w:r w:rsidDel="00000000" w:rsidR="00000000" w:rsidRPr="00000000">
        <w:rPr>
          <w:color w:val="444444"/>
          <w:sz w:val="24"/>
          <w:szCs w:val="24"/>
          <w:rtl w:val="0"/>
        </w:rPr>
        <w:t xml:space="preserve">She represents various pitches as integers and has assigned a lower limit and an upper limit for each singer, which corresponds to their vocal range. For any singer, the lower limit will always be less than the upper limit. If a singer has lower limit L and upper limit U (L &lt; U), it means that this particular singer can sing in all the pitches between L and U, that is they can sing in the pitches {L, L+1, L+2, …, U}.</w:t>
      </w:r>
    </w:p>
    <w:p w:rsidR="00000000" w:rsidDel="00000000" w:rsidP="00000000" w:rsidRDefault="00000000" w:rsidRPr="00000000" w14:paraId="0000000C">
      <w:pPr>
        <w:rPr>
          <w:color w:val="444444"/>
          <w:sz w:val="24"/>
          <w:szCs w:val="24"/>
        </w:rPr>
      </w:pPr>
      <w:r w:rsidDel="00000000" w:rsidR="00000000" w:rsidRPr="00000000">
        <w:rPr>
          <w:rtl w:val="0"/>
        </w:rPr>
      </w:r>
    </w:p>
    <w:p w:rsidR="00000000" w:rsidDel="00000000" w:rsidP="00000000" w:rsidRDefault="00000000" w:rsidRPr="00000000" w14:paraId="0000000D">
      <w:pPr>
        <w:spacing w:line="301.20000000000005" w:lineRule="auto"/>
        <w:ind w:right="60"/>
        <w:jc w:val="both"/>
        <w:rPr>
          <w:color w:val="444444"/>
          <w:sz w:val="24"/>
          <w:szCs w:val="24"/>
        </w:rPr>
      </w:pPr>
      <w:r w:rsidDel="00000000" w:rsidR="00000000" w:rsidRPr="00000000">
        <w:rPr>
          <w:color w:val="444444"/>
          <w:sz w:val="24"/>
          <w:szCs w:val="24"/>
          <w:rtl w:val="0"/>
        </w:rPr>
        <w:t xml:space="preserve">The lower bounds and upper bounds of all the singers are distinct. When two singers S</w:t>
      </w:r>
      <w:r w:rsidDel="00000000" w:rsidR="00000000" w:rsidRPr="00000000">
        <w:rPr>
          <w:color w:val="444444"/>
          <w:sz w:val="15"/>
          <w:szCs w:val="15"/>
          <w:rtl w:val="0"/>
        </w:rPr>
        <w:t xml:space="preserve">i</w:t>
      </w:r>
      <w:r w:rsidDel="00000000" w:rsidR="00000000" w:rsidRPr="00000000">
        <w:rPr>
          <w:color w:val="444444"/>
          <w:sz w:val="24"/>
          <w:szCs w:val="24"/>
          <w:rtl w:val="0"/>
        </w:rPr>
        <w:t xml:space="preserve"> and S</w:t>
      </w:r>
      <w:r w:rsidDel="00000000" w:rsidR="00000000" w:rsidRPr="00000000">
        <w:rPr>
          <w:color w:val="444444"/>
          <w:sz w:val="15"/>
          <w:szCs w:val="15"/>
          <w:rtl w:val="0"/>
        </w:rPr>
        <w:t xml:space="preserve">j</w:t>
      </w:r>
      <w:r w:rsidDel="00000000" w:rsidR="00000000" w:rsidRPr="00000000">
        <w:rPr>
          <w:color w:val="444444"/>
          <w:sz w:val="24"/>
          <w:szCs w:val="24"/>
          <w:rtl w:val="0"/>
        </w:rPr>
        <w:t xml:space="preserve"> with bounds (L</w:t>
      </w:r>
      <w:r w:rsidDel="00000000" w:rsidR="00000000" w:rsidRPr="00000000">
        <w:rPr>
          <w:color w:val="444444"/>
          <w:sz w:val="15"/>
          <w:szCs w:val="15"/>
          <w:rtl w:val="0"/>
        </w:rPr>
        <w:t xml:space="preserve">i</w:t>
      </w:r>
      <w:r w:rsidDel="00000000" w:rsidR="00000000" w:rsidRPr="00000000">
        <w:rPr>
          <w:color w:val="444444"/>
          <w:sz w:val="24"/>
          <w:szCs w:val="24"/>
          <w:rtl w:val="0"/>
        </w:rPr>
        <w:t xml:space="preserve">, U</w:t>
      </w:r>
      <w:r w:rsidDel="00000000" w:rsidR="00000000" w:rsidRPr="00000000">
        <w:rPr>
          <w:color w:val="444444"/>
          <w:sz w:val="15"/>
          <w:szCs w:val="15"/>
          <w:rtl w:val="0"/>
        </w:rPr>
        <w:t xml:space="preserve">i</w:t>
      </w:r>
      <w:r w:rsidDel="00000000" w:rsidR="00000000" w:rsidRPr="00000000">
        <w:rPr>
          <w:color w:val="444444"/>
          <w:sz w:val="24"/>
          <w:szCs w:val="24"/>
          <w:rtl w:val="0"/>
        </w:rPr>
        <w:t xml:space="preserve">) and (L</w:t>
      </w:r>
      <w:r w:rsidDel="00000000" w:rsidR="00000000" w:rsidRPr="00000000">
        <w:rPr>
          <w:color w:val="444444"/>
          <w:sz w:val="15"/>
          <w:szCs w:val="15"/>
          <w:rtl w:val="0"/>
        </w:rPr>
        <w:t xml:space="preserve">j</w:t>
      </w:r>
      <w:r w:rsidDel="00000000" w:rsidR="00000000" w:rsidRPr="00000000">
        <w:rPr>
          <w:color w:val="444444"/>
          <w:sz w:val="24"/>
          <w:szCs w:val="24"/>
          <w:rtl w:val="0"/>
        </w:rPr>
        <w:t xml:space="preserve">, U</w:t>
      </w:r>
      <w:r w:rsidDel="00000000" w:rsidR="00000000" w:rsidRPr="00000000">
        <w:rPr>
          <w:color w:val="444444"/>
          <w:sz w:val="15"/>
          <w:szCs w:val="15"/>
          <w:rtl w:val="0"/>
        </w:rPr>
        <w:t xml:space="preserve">j</w:t>
      </w:r>
      <w:r w:rsidDel="00000000" w:rsidR="00000000" w:rsidRPr="00000000">
        <w:rPr>
          <w:color w:val="444444"/>
          <w:sz w:val="24"/>
          <w:szCs w:val="24"/>
          <w:rtl w:val="0"/>
        </w:rPr>
        <w:t xml:space="preserve">) compete against each other, S</w:t>
      </w:r>
      <w:r w:rsidDel="00000000" w:rsidR="00000000" w:rsidRPr="00000000">
        <w:rPr>
          <w:color w:val="444444"/>
          <w:sz w:val="15"/>
          <w:szCs w:val="15"/>
          <w:rtl w:val="0"/>
        </w:rPr>
        <w:t xml:space="preserve">i</w:t>
      </w:r>
      <w:r w:rsidDel="00000000" w:rsidR="00000000" w:rsidRPr="00000000">
        <w:rPr>
          <w:color w:val="444444"/>
          <w:sz w:val="24"/>
          <w:szCs w:val="24"/>
          <w:rtl w:val="0"/>
        </w:rPr>
        <w:t xml:space="preserve"> wins if they can sing in every pitch that S</w:t>
      </w:r>
      <w:r w:rsidDel="00000000" w:rsidR="00000000" w:rsidRPr="00000000">
        <w:rPr>
          <w:color w:val="444444"/>
          <w:sz w:val="15"/>
          <w:szCs w:val="15"/>
          <w:rtl w:val="0"/>
        </w:rPr>
        <w:t xml:space="preserve">j</w:t>
      </w:r>
      <w:r w:rsidDel="00000000" w:rsidR="00000000" w:rsidRPr="00000000">
        <w:rPr>
          <w:color w:val="444444"/>
          <w:sz w:val="24"/>
          <w:szCs w:val="24"/>
          <w:rtl w:val="0"/>
        </w:rPr>
        <w:t xml:space="preserve"> can sing in, and some more pitches. Similarly, S</w:t>
      </w:r>
      <w:r w:rsidDel="00000000" w:rsidR="00000000" w:rsidRPr="00000000">
        <w:rPr>
          <w:color w:val="444444"/>
          <w:sz w:val="15"/>
          <w:szCs w:val="15"/>
          <w:rtl w:val="0"/>
        </w:rPr>
        <w:t xml:space="preserve">j</w:t>
      </w:r>
      <w:r w:rsidDel="00000000" w:rsidR="00000000" w:rsidRPr="00000000">
        <w:rPr>
          <w:color w:val="444444"/>
          <w:sz w:val="24"/>
          <w:szCs w:val="24"/>
          <w:rtl w:val="0"/>
        </w:rPr>
        <w:t xml:space="preserve"> wins if they can sing in every pitch that S</w:t>
      </w:r>
      <w:r w:rsidDel="00000000" w:rsidR="00000000" w:rsidRPr="00000000">
        <w:rPr>
          <w:color w:val="444444"/>
          <w:sz w:val="15"/>
          <w:szCs w:val="15"/>
          <w:rtl w:val="0"/>
        </w:rPr>
        <w:t xml:space="preserve">i</w:t>
      </w:r>
      <w:r w:rsidDel="00000000" w:rsidR="00000000" w:rsidRPr="00000000">
        <w:rPr>
          <w:color w:val="444444"/>
          <w:sz w:val="24"/>
          <w:szCs w:val="24"/>
          <w:rtl w:val="0"/>
        </w:rPr>
        <w:t xml:space="preserve"> can sing in, and some more pitches. If neither of these conditions are met, the match ends in a draw. </w:t>
      </w:r>
      <w:r w:rsidDel="00000000" w:rsidR="00000000" w:rsidRPr="00000000">
        <w:rPr>
          <w:b w:val="1"/>
          <w:i w:val="1"/>
          <w:color w:val="444444"/>
          <w:sz w:val="24"/>
          <w:szCs w:val="24"/>
          <w:rtl w:val="0"/>
        </w:rPr>
        <w:t xml:space="preserve">In this problem, you can assume that</w:t>
      </w:r>
      <w:r w:rsidDel="00000000" w:rsidR="00000000" w:rsidRPr="00000000">
        <w:rPr>
          <w:color w:val="444444"/>
          <w:sz w:val="24"/>
          <w:szCs w:val="24"/>
          <w:rtl w:val="0"/>
        </w:rPr>
        <w:t xml:space="preserve"> </w:t>
      </w:r>
      <w:r w:rsidDel="00000000" w:rsidR="00000000" w:rsidRPr="00000000">
        <w:rPr>
          <w:b w:val="1"/>
          <w:i w:val="1"/>
          <w:color w:val="444444"/>
          <w:sz w:val="24"/>
          <w:szCs w:val="24"/>
          <w:rtl w:val="0"/>
        </w:rPr>
        <w:t xml:space="preserve">no match ends in a draw</w:t>
      </w:r>
      <w:r w:rsidDel="00000000" w:rsidR="00000000" w:rsidRPr="00000000">
        <w:rPr>
          <w:color w:val="444444"/>
          <w:sz w:val="24"/>
          <w:szCs w:val="24"/>
          <w:rtl w:val="0"/>
        </w:rPr>
        <w:t xml:space="preserve">.</w:t>
      </w:r>
    </w:p>
    <w:p w:rsidR="00000000" w:rsidDel="00000000" w:rsidP="00000000" w:rsidRDefault="00000000" w:rsidRPr="00000000" w14:paraId="0000000E">
      <w:pPr>
        <w:rPr>
          <w:color w:val="444444"/>
          <w:sz w:val="24"/>
          <w:szCs w:val="24"/>
        </w:rPr>
      </w:pPr>
      <w:r w:rsidDel="00000000" w:rsidR="00000000" w:rsidRPr="00000000">
        <w:rPr>
          <w:rtl w:val="0"/>
        </w:rPr>
      </w:r>
    </w:p>
    <w:p w:rsidR="00000000" w:rsidDel="00000000" w:rsidP="00000000" w:rsidRDefault="00000000" w:rsidRPr="00000000" w14:paraId="0000000F">
      <w:pPr>
        <w:spacing w:line="313.20000000000005" w:lineRule="auto"/>
        <w:ind w:right="60"/>
        <w:jc w:val="both"/>
        <w:rPr>
          <w:color w:val="444444"/>
          <w:sz w:val="24"/>
          <w:szCs w:val="24"/>
        </w:rPr>
      </w:pPr>
      <w:r w:rsidDel="00000000" w:rsidR="00000000" w:rsidRPr="00000000">
        <w:rPr>
          <w:color w:val="444444"/>
          <w:sz w:val="24"/>
          <w:szCs w:val="24"/>
          <w:rtl w:val="0"/>
        </w:rPr>
        <w:t xml:space="preserve">N singers are competing in the tournament. Each singer competes in N-1 matches, one match against each of the other singers. The winner of a match scores 2 points, and the loser gets no points. But in case of a draw, both the singers get 1 point each.</w:t>
      </w:r>
    </w:p>
    <w:p w:rsidR="00000000" w:rsidDel="00000000" w:rsidP="00000000" w:rsidRDefault="00000000" w:rsidRPr="00000000" w14:paraId="00000010">
      <w:pPr>
        <w:rPr>
          <w:color w:val="444444"/>
          <w:sz w:val="24"/>
          <w:szCs w:val="24"/>
        </w:rPr>
      </w:pPr>
      <w:r w:rsidDel="00000000" w:rsidR="00000000" w:rsidRPr="00000000">
        <w:rPr>
          <w:rtl w:val="0"/>
        </w:rPr>
      </w:r>
    </w:p>
    <w:p w:rsidR="00000000" w:rsidDel="00000000" w:rsidP="00000000" w:rsidRDefault="00000000" w:rsidRPr="00000000" w14:paraId="00000011">
      <w:pPr>
        <w:spacing w:line="338.4" w:lineRule="auto"/>
        <w:ind w:right="60"/>
        <w:jc w:val="both"/>
        <w:rPr>
          <w:color w:val="444444"/>
          <w:sz w:val="24"/>
          <w:szCs w:val="24"/>
        </w:rPr>
      </w:pPr>
      <w:r w:rsidDel="00000000" w:rsidR="00000000" w:rsidRPr="00000000">
        <w:rPr>
          <w:color w:val="444444"/>
          <w:sz w:val="24"/>
          <w:szCs w:val="24"/>
          <w:rtl w:val="0"/>
        </w:rPr>
        <w:t xml:space="preserve">You are given the lower and upper bounds of all the N singers. You need to output the total scores of each of the N singers at the end of the tournament.</w:t>
      </w:r>
    </w:p>
    <w:p w:rsidR="00000000" w:rsidDel="00000000" w:rsidP="00000000" w:rsidRDefault="00000000" w:rsidRPr="00000000" w14:paraId="00000012">
      <w:pPr>
        <w:rPr>
          <w:color w:val="444444"/>
          <w:sz w:val="24"/>
          <w:szCs w:val="24"/>
        </w:rPr>
      </w:pPr>
      <w:r w:rsidDel="00000000" w:rsidR="00000000" w:rsidRPr="00000000">
        <w:rPr>
          <w:rtl w:val="0"/>
        </w:rPr>
      </w:r>
    </w:p>
    <w:p w:rsidR="00000000" w:rsidDel="00000000" w:rsidP="00000000" w:rsidRDefault="00000000" w:rsidRPr="00000000" w14:paraId="00000013">
      <w:pPr>
        <w:spacing w:line="288" w:lineRule="auto"/>
        <w:rPr>
          <w:b w:val="1"/>
          <w:color w:val="444444"/>
          <w:sz w:val="36"/>
          <w:szCs w:val="36"/>
        </w:rPr>
      </w:pPr>
      <w:r w:rsidDel="00000000" w:rsidR="00000000" w:rsidRPr="00000000">
        <w:rPr>
          <w:b w:val="1"/>
          <w:color w:val="444444"/>
          <w:sz w:val="36"/>
          <w:szCs w:val="36"/>
          <w:rtl w:val="0"/>
        </w:rPr>
        <w:t xml:space="preserve">Solution hint</w:t>
      </w:r>
    </w:p>
    <w:p w:rsidR="00000000" w:rsidDel="00000000" w:rsidP="00000000" w:rsidRDefault="00000000" w:rsidRPr="00000000" w14:paraId="00000014">
      <w:pPr>
        <w:rPr>
          <w:b w:val="1"/>
          <w:color w:val="444444"/>
          <w:sz w:val="36"/>
          <w:szCs w:val="36"/>
        </w:rPr>
      </w:pPr>
      <w:r w:rsidDel="00000000" w:rsidR="00000000" w:rsidRPr="00000000">
        <w:rPr>
          <w:rtl w:val="0"/>
        </w:rPr>
      </w:r>
    </w:p>
    <w:p w:rsidR="00000000" w:rsidDel="00000000" w:rsidP="00000000" w:rsidRDefault="00000000" w:rsidRPr="00000000" w14:paraId="00000015">
      <w:pPr>
        <w:spacing w:line="300" w:lineRule="auto"/>
        <w:ind w:right="60"/>
        <w:jc w:val="both"/>
        <w:rPr>
          <w:color w:val="444444"/>
          <w:sz w:val="24"/>
          <w:szCs w:val="24"/>
        </w:rPr>
      </w:pPr>
      <w:r w:rsidDel="00000000" w:rsidR="00000000" w:rsidRPr="00000000">
        <w:rPr>
          <w:color w:val="444444"/>
          <w:sz w:val="24"/>
          <w:szCs w:val="24"/>
          <w:rtl w:val="0"/>
        </w:rPr>
        <w:t xml:space="preserve">Since no match ends in a draw, for any pair of singers S</w:t>
      </w:r>
      <w:r w:rsidDel="00000000" w:rsidR="00000000" w:rsidRPr="00000000">
        <w:rPr>
          <w:color w:val="444444"/>
          <w:sz w:val="15"/>
          <w:szCs w:val="15"/>
          <w:rtl w:val="0"/>
        </w:rPr>
        <w:t xml:space="preserve">i</w:t>
      </w:r>
      <w:r w:rsidDel="00000000" w:rsidR="00000000" w:rsidRPr="00000000">
        <w:rPr>
          <w:color w:val="444444"/>
          <w:sz w:val="24"/>
          <w:szCs w:val="24"/>
          <w:rtl w:val="0"/>
        </w:rPr>
        <w:t xml:space="preserve"> and S</w:t>
      </w:r>
      <w:r w:rsidDel="00000000" w:rsidR="00000000" w:rsidRPr="00000000">
        <w:rPr>
          <w:color w:val="444444"/>
          <w:sz w:val="15"/>
          <w:szCs w:val="15"/>
          <w:rtl w:val="0"/>
        </w:rPr>
        <w:t xml:space="preserve">j</w:t>
      </w:r>
      <w:r w:rsidDel="00000000" w:rsidR="00000000" w:rsidRPr="00000000">
        <w:rPr>
          <w:color w:val="444444"/>
          <w:sz w:val="24"/>
          <w:szCs w:val="24"/>
          <w:rtl w:val="0"/>
        </w:rPr>
        <w:t xml:space="preserve">, one of their vocal ranges is strictly included in the other. Deduce that, across all singers, the vocal ranges from a sequence where each interval is strictly included in the previous one. You can then sort the starting points of the vocal ranges and determine how many matches each singer wins from the position of their starting point in this sorted sequence.</w:t>
      </w:r>
    </w:p>
    <w:p w:rsidR="00000000" w:rsidDel="00000000" w:rsidP="00000000" w:rsidRDefault="00000000" w:rsidRPr="00000000" w14:paraId="00000016">
      <w:pPr>
        <w:rPr>
          <w:color w:val="444444"/>
          <w:sz w:val="24"/>
          <w:szCs w:val="24"/>
        </w:rPr>
      </w:pPr>
      <w:r w:rsidDel="00000000" w:rsidR="00000000" w:rsidRPr="00000000">
        <w:rPr>
          <w:rtl w:val="0"/>
        </w:rPr>
      </w:r>
    </w:p>
    <w:p w:rsidR="00000000" w:rsidDel="00000000" w:rsidP="00000000" w:rsidRDefault="00000000" w:rsidRPr="00000000" w14:paraId="00000017">
      <w:pPr>
        <w:spacing w:line="288" w:lineRule="auto"/>
        <w:rPr>
          <w:b w:val="1"/>
          <w:color w:val="444444"/>
          <w:sz w:val="36"/>
          <w:szCs w:val="36"/>
        </w:rPr>
      </w:pPr>
      <w:r w:rsidDel="00000000" w:rsidR="00000000" w:rsidRPr="00000000">
        <w:rPr>
          <w:b w:val="1"/>
          <w:color w:val="444444"/>
          <w:sz w:val="36"/>
          <w:szCs w:val="36"/>
          <w:rtl w:val="0"/>
        </w:rPr>
        <w:t xml:space="preserve">Input format</w:t>
      </w:r>
    </w:p>
    <w:p w:rsidR="00000000" w:rsidDel="00000000" w:rsidP="00000000" w:rsidRDefault="00000000" w:rsidRPr="00000000" w14:paraId="00000018">
      <w:pPr>
        <w:spacing w:line="313.20000000000005" w:lineRule="auto"/>
        <w:ind w:right="60"/>
        <w:jc w:val="both"/>
        <w:rPr>
          <w:color w:val="444444"/>
          <w:sz w:val="24"/>
          <w:szCs w:val="24"/>
        </w:rPr>
      </w:pPr>
      <w:r w:rsidDel="00000000" w:rsidR="00000000" w:rsidRPr="00000000">
        <w:rPr>
          <w:color w:val="444444"/>
          <w:sz w:val="24"/>
          <w:szCs w:val="24"/>
          <w:rtl w:val="0"/>
        </w:rPr>
        <w:t xml:space="preserve">The first line of of the input contains a single integer, N, which is the number of singers. N lines follow, the i-th of which contains two space-separated integers: L</w:t>
      </w:r>
      <w:r w:rsidDel="00000000" w:rsidR="00000000" w:rsidRPr="00000000">
        <w:rPr>
          <w:color w:val="444444"/>
          <w:sz w:val="15"/>
          <w:szCs w:val="15"/>
          <w:rtl w:val="0"/>
        </w:rPr>
        <w:t xml:space="preserve">i</w:t>
      </w:r>
      <w:r w:rsidDel="00000000" w:rsidR="00000000" w:rsidRPr="00000000">
        <w:rPr>
          <w:color w:val="444444"/>
          <w:sz w:val="24"/>
          <w:szCs w:val="24"/>
          <w:rtl w:val="0"/>
        </w:rPr>
        <w:t xml:space="preserve"> and U</w:t>
      </w:r>
      <w:r w:rsidDel="00000000" w:rsidR="00000000" w:rsidRPr="00000000">
        <w:rPr>
          <w:color w:val="444444"/>
          <w:sz w:val="15"/>
          <w:szCs w:val="15"/>
          <w:rtl w:val="0"/>
        </w:rPr>
        <w:t xml:space="preserve">i</w:t>
      </w:r>
      <w:r w:rsidDel="00000000" w:rsidR="00000000" w:rsidRPr="00000000">
        <w:rPr>
          <w:color w:val="444444"/>
          <w:sz w:val="24"/>
          <w:szCs w:val="24"/>
          <w:rtl w:val="0"/>
        </w:rPr>
        <w:t xml:space="preserve">, which correspond to the lower bound and upper bound of the i-th singer.</w:t>
      </w:r>
    </w:p>
    <w:p w:rsidR="00000000" w:rsidDel="00000000" w:rsidP="00000000" w:rsidRDefault="00000000" w:rsidRPr="00000000" w14:paraId="00000019">
      <w:pPr>
        <w:rPr>
          <w:color w:val="444444"/>
          <w:sz w:val="24"/>
          <w:szCs w:val="24"/>
        </w:rPr>
      </w:pPr>
      <w:r w:rsidDel="00000000" w:rsidR="00000000" w:rsidRPr="00000000">
        <w:rPr>
          <w:rtl w:val="0"/>
        </w:rPr>
      </w:r>
    </w:p>
    <w:p w:rsidR="00000000" w:rsidDel="00000000" w:rsidP="00000000" w:rsidRDefault="00000000" w:rsidRPr="00000000" w14:paraId="0000001A">
      <w:pPr>
        <w:spacing w:line="331.2" w:lineRule="auto"/>
        <w:rPr>
          <w:color w:val="444444"/>
          <w:sz w:val="24"/>
          <w:szCs w:val="24"/>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line="288" w:lineRule="auto"/>
        <w:ind w:left="1440"/>
        <w:rPr>
          <w:b w:val="1"/>
          <w:color w:val="444444"/>
          <w:sz w:val="36"/>
          <w:szCs w:val="36"/>
        </w:rPr>
      </w:pPr>
      <w:r w:rsidDel="00000000" w:rsidR="00000000" w:rsidRPr="00000000">
        <w:rPr>
          <w:b w:val="1"/>
          <w:color w:val="444444"/>
          <w:sz w:val="36"/>
          <w:szCs w:val="36"/>
          <w:rtl w:val="0"/>
        </w:rPr>
        <w:t xml:space="preserve">Output format</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line="288" w:lineRule="auto"/>
        <w:ind w:left="1440"/>
        <w:rPr>
          <w:b w:val="1"/>
          <w:color w:val="444444"/>
          <w:sz w:val="36"/>
          <w:szCs w:val="36"/>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line="338.4" w:lineRule="auto"/>
        <w:ind w:left="1440"/>
        <w:rPr>
          <w:color w:val="444444"/>
          <w:sz w:val="24"/>
          <w:szCs w:val="24"/>
        </w:rPr>
      </w:pPr>
      <w:r w:rsidDel="00000000" w:rsidR="00000000" w:rsidRPr="00000000">
        <w:rPr>
          <w:color w:val="444444"/>
          <w:sz w:val="24"/>
          <w:szCs w:val="24"/>
          <w:rtl w:val="0"/>
        </w:rPr>
        <w:t xml:space="preserve">Output a single line containing N space-separated integers, the i-th of which should be score of the i-th singer at the end of the tournament.</w:t>
      </w:r>
    </w:p>
    <w:p w:rsidR="00000000" w:rsidDel="00000000" w:rsidP="00000000" w:rsidRDefault="00000000" w:rsidRPr="00000000" w14:paraId="0000001E">
      <w:pPr>
        <w:rPr>
          <w:color w:val="444444"/>
          <w:sz w:val="24"/>
          <w:szCs w:val="24"/>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line="288" w:lineRule="auto"/>
        <w:ind w:left="1440"/>
        <w:rPr>
          <w:b w:val="1"/>
          <w:color w:val="444444"/>
          <w:sz w:val="36"/>
          <w:szCs w:val="36"/>
        </w:rPr>
      </w:pPr>
      <w:r w:rsidDel="00000000" w:rsidR="00000000" w:rsidRPr="00000000">
        <w:rPr>
          <w:b w:val="1"/>
          <w:color w:val="444444"/>
          <w:sz w:val="36"/>
          <w:szCs w:val="36"/>
          <w:rtl w:val="0"/>
        </w:rPr>
        <w:t xml:space="preserve">Test data</w:t>
      </w:r>
    </w:p>
    <w:p w:rsidR="00000000" w:rsidDel="00000000" w:rsidP="00000000" w:rsidRDefault="00000000" w:rsidRPr="00000000" w14:paraId="00000020">
      <w:pPr>
        <w:rPr>
          <w:b w:val="1"/>
          <w:color w:val="444444"/>
          <w:sz w:val="36"/>
          <w:szCs w:val="36"/>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line="288" w:lineRule="auto"/>
        <w:ind w:left="1520"/>
        <w:rPr>
          <w:color w:val="444444"/>
          <w:sz w:val="24"/>
          <w:szCs w:val="24"/>
        </w:rPr>
      </w:pPr>
      <w:r w:rsidDel="00000000" w:rsidR="00000000" w:rsidRPr="00000000">
        <w:rPr>
          <w:rFonts w:ascii="Arial Unicode MS" w:cs="Arial Unicode MS" w:eastAsia="Arial Unicode MS" w:hAnsi="Arial Unicode MS"/>
          <w:color w:val="444444"/>
          <w:sz w:val="24"/>
          <w:szCs w:val="24"/>
          <w:rtl w:val="0"/>
        </w:rPr>
        <w:t xml:space="preserve">2 ≤ N ≤ 10</w:t>
      </w:r>
      <w:r w:rsidDel="00000000" w:rsidR="00000000" w:rsidRPr="00000000">
        <w:rPr>
          <w:color w:val="444444"/>
          <w:sz w:val="32"/>
          <w:szCs w:val="32"/>
          <w:vertAlign w:val="superscript"/>
          <w:rtl w:val="0"/>
        </w:rPr>
        <w:t xml:space="preserve">5</w:t>
      </w:r>
      <w:r w:rsidDel="00000000" w:rsidR="00000000" w:rsidRPr="00000000">
        <w:rPr>
          <w:color w:val="444444"/>
          <w:sz w:val="24"/>
          <w:szCs w:val="24"/>
          <w:rtl w:val="0"/>
        </w:rPr>
        <w:t xml:space="preserve">.</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line="288" w:lineRule="auto"/>
        <w:ind w:left="1520"/>
        <w:rPr>
          <w:color w:val="444444"/>
          <w:sz w:val="24"/>
          <w:szCs w:val="24"/>
        </w:rPr>
      </w:pPr>
      <w:r w:rsidDel="00000000" w:rsidR="00000000" w:rsidRPr="00000000">
        <w:rPr>
          <w:rFonts w:ascii="Arial Unicode MS" w:cs="Arial Unicode MS" w:eastAsia="Arial Unicode MS" w:hAnsi="Arial Unicode MS"/>
          <w:color w:val="444444"/>
          <w:sz w:val="24"/>
          <w:szCs w:val="24"/>
          <w:rtl w:val="0"/>
        </w:rPr>
        <w:t xml:space="preserve">1 ≤ L</w:t>
      </w:r>
      <w:r w:rsidDel="00000000" w:rsidR="00000000" w:rsidRPr="00000000">
        <w:rPr>
          <w:color w:val="444444"/>
          <w:sz w:val="15"/>
          <w:szCs w:val="15"/>
          <w:rtl w:val="0"/>
        </w:rPr>
        <w:t xml:space="preserve">i</w:t>
      </w:r>
      <w:r w:rsidDel="00000000" w:rsidR="00000000" w:rsidRPr="00000000">
        <w:rPr>
          <w:color w:val="444444"/>
          <w:sz w:val="24"/>
          <w:szCs w:val="24"/>
          <w:rtl w:val="0"/>
        </w:rPr>
        <w:t xml:space="preserve"> &lt; U</w:t>
      </w:r>
      <w:r w:rsidDel="00000000" w:rsidR="00000000" w:rsidRPr="00000000">
        <w:rPr>
          <w:color w:val="444444"/>
          <w:sz w:val="15"/>
          <w:szCs w:val="15"/>
          <w:rtl w:val="0"/>
        </w:rPr>
        <w:t xml:space="preserve">i</w:t>
      </w:r>
      <w:r w:rsidDel="00000000" w:rsidR="00000000" w:rsidRPr="00000000">
        <w:rPr>
          <w:rFonts w:ascii="Arial Unicode MS" w:cs="Arial Unicode MS" w:eastAsia="Arial Unicode MS" w:hAnsi="Arial Unicode MS"/>
          <w:color w:val="444444"/>
          <w:sz w:val="24"/>
          <w:szCs w:val="24"/>
          <w:rtl w:val="0"/>
        </w:rPr>
        <w:t xml:space="preserve"> ≤ 10</w:t>
      </w:r>
      <w:r w:rsidDel="00000000" w:rsidR="00000000" w:rsidRPr="00000000">
        <w:rPr>
          <w:color w:val="444444"/>
          <w:sz w:val="32"/>
          <w:szCs w:val="32"/>
          <w:vertAlign w:val="superscript"/>
          <w:rtl w:val="0"/>
        </w:rPr>
        <w:t xml:space="preserve">9</w:t>
      </w:r>
      <w:r w:rsidDel="00000000" w:rsidR="00000000" w:rsidRPr="00000000">
        <w:rPr>
          <w:color w:val="444444"/>
          <w:sz w:val="24"/>
          <w:szCs w:val="24"/>
          <w:rtl w:val="0"/>
        </w:rPr>
        <w:t xml:space="preserve">.</w:t>
      </w:r>
    </w:p>
    <w:p w:rsidR="00000000" w:rsidDel="00000000" w:rsidP="00000000" w:rsidRDefault="00000000" w:rsidRPr="00000000" w14:paraId="00000023">
      <w:pPr>
        <w:rPr>
          <w:color w:val="444444"/>
          <w:sz w:val="24"/>
          <w:szCs w:val="24"/>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line="315.6" w:lineRule="auto"/>
        <w:ind w:left="1880" w:right="2040"/>
        <w:rPr>
          <w:color w:val="444444"/>
          <w:sz w:val="24"/>
          <w:szCs w:val="24"/>
        </w:rPr>
      </w:pPr>
      <w:r w:rsidDel="00000000" w:rsidR="00000000" w:rsidRPr="00000000">
        <w:rPr>
          <w:color w:val="444444"/>
          <w:sz w:val="24"/>
          <w:szCs w:val="24"/>
          <w:rtl w:val="0"/>
        </w:rPr>
        <w:t xml:space="preserve">All the 2N integers (lower bounds and upper bounds) are distinct. No matches end in a draw.</w:t>
      </w:r>
    </w:p>
    <w:p w:rsidR="00000000" w:rsidDel="00000000" w:rsidP="00000000" w:rsidRDefault="00000000" w:rsidRPr="00000000" w14:paraId="00000025">
      <w:pPr>
        <w:rPr>
          <w:color w:val="444444"/>
          <w:sz w:val="24"/>
          <w:szCs w:val="24"/>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line="288" w:lineRule="auto"/>
        <w:ind w:left="1440"/>
        <w:rPr>
          <w:b w:val="1"/>
          <w:color w:val="444444"/>
          <w:sz w:val="36"/>
          <w:szCs w:val="36"/>
        </w:rPr>
      </w:pPr>
      <w:r w:rsidDel="00000000" w:rsidR="00000000" w:rsidRPr="00000000">
        <w:rPr>
          <w:b w:val="1"/>
          <w:color w:val="444444"/>
          <w:sz w:val="36"/>
          <w:szCs w:val="36"/>
          <w:rtl w:val="0"/>
        </w:rPr>
        <w:t xml:space="preserve">Sample input 1</w:t>
      </w:r>
    </w:p>
    <w:p w:rsidR="00000000" w:rsidDel="00000000" w:rsidP="00000000" w:rsidRDefault="00000000" w:rsidRPr="00000000" w14:paraId="00000027">
      <w:pPr>
        <w:rPr>
          <w:b w:val="1"/>
          <w:color w:val="444444"/>
          <w:sz w:val="36"/>
          <w:szCs w:val="36"/>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line="288" w:lineRule="auto"/>
        <w:ind w:left="1440" w:firstLine="720"/>
        <w:rPr>
          <w:rFonts w:ascii="Courier New" w:cs="Courier New" w:eastAsia="Courier New" w:hAnsi="Courier New"/>
          <w:color w:val="444444"/>
          <w:sz w:val="20"/>
          <w:szCs w:val="20"/>
        </w:rPr>
      </w:pPr>
      <w:r w:rsidDel="00000000" w:rsidR="00000000" w:rsidRPr="00000000">
        <w:rPr>
          <w:rFonts w:ascii="Courier New" w:cs="Courier New" w:eastAsia="Courier New" w:hAnsi="Courier New"/>
          <w:color w:val="444444"/>
          <w:sz w:val="20"/>
          <w:szCs w:val="20"/>
          <w:rtl w:val="0"/>
        </w:rPr>
        <w:t xml:space="preserve">5</w:t>
      </w:r>
    </w:p>
    <w:p w:rsidR="00000000" w:rsidDel="00000000" w:rsidP="00000000" w:rsidRDefault="00000000" w:rsidRPr="00000000" w14:paraId="00000029">
      <w:pPr>
        <w:numPr>
          <w:ilvl w:val="0"/>
          <w:numId w:val="2"/>
        </w:numPr>
        <w:spacing w:line="288" w:lineRule="auto"/>
        <w:ind w:left="1800" w:hanging="360"/>
        <w:rPr>
          <w:rFonts w:ascii="Courier New" w:cs="Courier New" w:eastAsia="Courier New" w:hAnsi="Courier New"/>
          <w:color w:val="444444"/>
          <w:sz w:val="20"/>
          <w:szCs w:val="20"/>
        </w:rPr>
      </w:pPr>
      <w:r w:rsidDel="00000000" w:rsidR="00000000" w:rsidRPr="00000000">
        <w:rPr>
          <w:rFonts w:ascii="Courier New" w:cs="Courier New" w:eastAsia="Courier New" w:hAnsi="Courier New"/>
          <w:color w:val="444444"/>
          <w:sz w:val="20"/>
          <w:szCs w:val="20"/>
          <w:rtl w:val="0"/>
        </w:rPr>
        <w:t xml:space="preserve">23</w:t>
      </w:r>
    </w:p>
    <w:p w:rsidR="00000000" w:rsidDel="00000000" w:rsidP="00000000" w:rsidRDefault="00000000" w:rsidRPr="00000000" w14:paraId="0000002A">
      <w:pPr>
        <w:numPr>
          <w:ilvl w:val="0"/>
          <w:numId w:val="2"/>
        </w:numPr>
        <w:spacing w:line="288" w:lineRule="auto"/>
        <w:ind w:left="1800" w:hanging="360"/>
        <w:rPr>
          <w:rFonts w:ascii="Courier New" w:cs="Courier New" w:eastAsia="Courier New" w:hAnsi="Courier New"/>
          <w:color w:val="444444"/>
          <w:sz w:val="20"/>
          <w:szCs w:val="20"/>
        </w:rPr>
      </w:pPr>
      <w:r w:rsidDel="00000000" w:rsidR="00000000" w:rsidRPr="00000000">
        <w:rPr>
          <w:rFonts w:ascii="Courier New" w:cs="Courier New" w:eastAsia="Courier New" w:hAnsi="Courier New"/>
          <w:color w:val="444444"/>
          <w:sz w:val="20"/>
          <w:szCs w:val="20"/>
          <w:rtl w:val="0"/>
        </w:rPr>
        <w:t xml:space="preserve">20</w:t>
      </w:r>
    </w:p>
    <w:p w:rsidR="00000000" w:rsidDel="00000000" w:rsidP="00000000" w:rsidRDefault="00000000" w:rsidRPr="00000000" w14:paraId="0000002B">
      <w:pPr>
        <w:rPr>
          <w:rFonts w:ascii="Courier New" w:cs="Courier New" w:eastAsia="Courier New" w:hAnsi="Courier New"/>
          <w:color w:val="444444"/>
          <w:sz w:val="20"/>
          <w:szCs w:val="20"/>
        </w:rPr>
      </w:pPr>
      <w:r w:rsidDel="00000000" w:rsidR="00000000" w:rsidRPr="00000000">
        <w:rPr>
          <w:rtl w:val="0"/>
        </w:rPr>
      </w:r>
    </w:p>
    <w:p w:rsidR="00000000" w:rsidDel="00000000" w:rsidP="00000000" w:rsidRDefault="00000000" w:rsidRPr="00000000" w14:paraId="0000002C">
      <w:pPr>
        <w:numPr>
          <w:ilvl w:val="0"/>
          <w:numId w:val="5"/>
        </w:numPr>
        <w:spacing w:line="288" w:lineRule="auto"/>
        <w:ind w:left="1800" w:hanging="360"/>
        <w:rPr>
          <w:rFonts w:ascii="Courier New" w:cs="Courier New" w:eastAsia="Courier New" w:hAnsi="Courier New"/>
          <w:color w:val="444444"/>
          <w:sz w:val="20"/>
          <w:szCs w:val="20"/>
        </w:rPr>
      </w:pPr>
      <w:r w:rsidDel="00000000" w:rsidR="00000000" w:rsidRPr="00000000">
        <w:rPr>
          <w:rFonts w:ascii="Courier New" w:cs="Courier New" w:eastAsia="Courier New" w:hAnsi="Courier New"/>
          <w:color w:val="444444"/>
          <w:sz w:val="20"/>
          <w:szCs w:val="20"/>
          <w:rtl w:val="0"/>
        </w:rPr>
        <w:t xml:space="preserve">16</w:t>
      </w:r>
    </w:p>
    <w:p w:rsidR="00000000" w:rsidDel="00000000" w:rsidP="00000000" w:rsidRDefault="00000000" w:rsidRPr="00000000" w14:paraId="0000002D">
      <w:pPr>
        <w:numPr>
          <w:ilvl w:val="0"/>
          <w:numId w:val="6"/>
        </w:numPr>
        <w:spacing w:line="288" w:lineRule="auto"/>
        <w:ind w:left="1800" w:hanging="360"/>
        <w:rPr>
          <w:rFonts w:ascii="Courier New" w:cs="Courier New" w:eastAsia="Courier New" w:hAnsi="Courier New"/>
          <w:color w:val="444444"/>
          <w:sz w:val="20"/>
          <w:szCs w:val="20"/>
        </w:rPr>
      </w:pPr>
      <w:r w:rsidDel="00000000" w:rsidR="00000000" w:rsidRPr="00000000">
        <w:rPr>
          <w:rFonts w:ascii="Courier New" w:cs="Courier New" w:eastAsia="Courier New" w:hAnsi="Courier New"/>
          <w:color w:val="444444"/>
          <w:sz w:val="20"/>
          <w:szCs w:val="20"/>
          <w:rtl w:val="0"/>
        </w:rPr>
        <w:t xml:space="preserve">19</w:t>
      </w:r>
    </w:p>
    <w:p w:rsidR="00000000" w:rsidDel="00000000" w:rsidP="00000000" w:rsidRDefault="00000000" w:rsidRPr="00000000" w14:paraId="0000002E">
      <w:pPr>
        <w:numPr>
          <w:ilvl w:val="0"/>
          <w:numId w:val="3"/>
        </w:numPr>
        <w:spacing w:line="288" w:lineRule="auto"/>
        <w:ind w:left="1800" w:hanging="360"/>
        <w:rPr>
          <w:rFonts w:ascii="Courier New" w:cs="Courier New" w:eastAsia="Courier New" w:hAnsi="Courier New"/>
          <w:color w:val="444444"/>
          <w:sz w:val="20"/>
          <w:szCs w:val="20"/>
        </w:rPr>
      </w:pPr>
      <w:r w:rsidDel="00000000" w:rsidR="00000000" w:rsidRPr="00000000">
        <w:rPr>
          <w:rFonts w:ascii="Courier New" w:cs="Courier New" w:eastAsia="Courier New" w:hAnsi="Courier New"/>
          <w:color w:val="444444"/>
          <w:sz w:val="20"/>
          <w:szCs w:val="20"/>
          <w:rtl w:val="0"/>
        </w:rPr>
        <w:t xml:space="preserve">25</w:t>
      </w:r>
    </w:p>
    <w:p w:rsidR="00000000" w:rsidDel="00000000" w:rsidP="00000000" w:rsidRDefault="00000000" w:rsidRPr="00000000" w14:paraId="0000002F">
      <w:pPr>
        <w:rPr>
          <w:rFonts w:ascii="Courier New" w:cs="Courier New" w:eastAsia="Courier New" w:hAnsi="Courier New"/>
          <w:color w:val="444444"/>
          <w:sz w:val="20"/>
          <w:szCs w:val="20"/>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line="288" w:lineRule="auto"/>
        <w:ind w:left="1440"/>
        <w:rPr>
          <w:b w:val="1"/>
          <w:color w:val="444444"/>
          <w:sz w:val="36"/>
          <w:szCs w:val="36"/>
        </w:rPr>
      </w:pPr>
      <w:r w:rsidDel="00000000" w:rsidR="00000000" w:rsidRPr="00000000">
        <w:rPr>
          <w:b w:val="1"/>
          <w:color w:val="444444"/>
          <w:sz w:val="36"/>
          <w:szCs w:val="36"/>
          <w:rtl w:val="0"/>
        </w:rPr>
        <w:t xml:space="preserve">Sample output 1</w:t>
      </w:r>
    </w:p>
    <w:p w:rsidR="00000000" w:rsidDel="00000000" w:rsidP="00000000" w:rsidRDefault="00000000" w:rsidRPr="00000000" w14:paraId="00000031">
      <w:pPr>
        <w:rPr>
          <w:b w:val="1"/>
          <w:color w:val="444444"/>
          <w:sz w:val="36"/>
          <w:szCs w:val="36"/>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line="288" w:lineRule="auto"/>
        <w:ind w:left="1440"/>
        <w:rPr>
          <w:rFonts w:ascii="Courier New" w:cs="Courier New" w:eastAsia="Courier New" w:hAnsi="Courier New"/>
          <w:color w:val="444444"/>
          <w:sz w:val="20"/>
          <w:szCs w:val="20"/>
        </w:rPr>
      </w:pPr>
      <w:r w:rsidDel="00000000" w:rsidR="00000000" w:rsidRPr="00000000">
        <w:rPr>
          <w:rFonts w:ascii="Courier New" w:cs="Courier New" w:eastAsia="Courier New" w:hAnsi="Courier New"/>
          <w:color w:val="444444"/>
          <w:sz w:val="20"/>
          <w:szCs w:val="20"/>
          <w:rtl w:val="0"/>
        </w:rPr>
        <w:t xml:space="preserve">6 4 0 2 8</w:t>
      </w:r>
    </w:p>
    <w:p w:rsidR="00000000" w:rsidDel="00000000" w:rsidP="00000000" w:rsidRDefault="00000000" w:rsidRPr="00000000" w14:paraId="00000033">
      <w:pPr>
        <w:rPr>
          <w:rFonts w:ascii="Courier New" w:cs="Courier New" w:eastAsia="Courier New" w:hAnsi="Courier New"/>
          <w:color w:val="444444"/>
          <w:sz w:val="20"/>
          <w:szCs w:val="20"/>
        </w:rPr>
      </w:pPr>
      <w:r w:rsidDel="00000000" w:rsidR="00000000" w:rsidRPr="00000000">
        <w:rPr>
          <w:rtl w:val="0"/>
        </w:rPr>
      </w:r>
    </w:p>
    <w:p w:rsidR="00000000" w:rsidDel="00000000" w:rsidP="00000000" w:rsidRDefault="00000000" w:rsidRPr="00000000" w14:paraId="00000034">
      <w:pPr>
        <w:rPr>
          <w:rFonts w:ascii="Courier New" w:cs="Courier New" w:eastAsia="Courier New" w:hAnsi="Courier New"/>
          <w:color w:val="444444"/>
          <w:sz w:val="20"/>
          <w:szCs w:val="20"/>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color w:val="444444"/>
          <w:sz w:val="20"/>
          <w:szCs w:val="20"/>
        </w:rPr>
      </w:pPr>
      <w:r w:rsidDel="00000000" w:rsidR="00000000" w:rsidRPr="00000000">
        <w:rPr>
          <w:rtl w:val="0"/>
        </w:rPr>
      </w:r>
    </w:p>
    <w:p w:rsidR="00000000" w:rsidDel="00000000" w:rsidP="00000000" w:rsidRDefault="00000000" w:rsidRPr="00000000" w14:paraId="00000036">
      <w:pPr>
        <w:rPr>
          <w:rFonts w:ascii="Courier New" w:cs="Courier New" w:eastAsia="Courier New" w:hAnsi="Courier New"/>
          <w:color w:val="444444"/>
          <w:sz w:val="20"/>
          <w:szCs w:val="20"/>
        </w:rPr>
      </w:pPr>
      <w:r w:rsidDel="00000000" w:rsidR="00000000" w:rsidRPr="00000000">
        <w:rPr>
          <w:rtl w:val="0"/>
        </w:rPr>
      </w:r>
    </w:p>
    <w:tbl>
      <w:tblPr>
        <w:tblStyle w:val="Table1"/>
        <w:tblW w:w="9360.0" w:type="dxa"/>
        <w:jc w:val="left"/>
        <w:tblInd w:w="100.0" w:type="pct"/>
        <w:tblLayout w:type="fixed"/>
        <w:tblLook w:val="0600"/>
      </w:tblPr>
      <w:tblGrid>
        <w:gridCol w:w="4069.7817988291645"/>
        <w:gridCol w:w="468.2490686535391"/>
        <w:gridCol w:w="2829.4199042043642"/>
        <w:gridCol w:w="1992.5492283129324"/>
        <w:tblGridChange w:id="0">
          <w:tblGrid>
            <w:gridCol w:w="4069.7817988291645"/>
            <w:gridCol w:w="468.2490686535391"/>
            <w:gridCol w:w="2829.4199042043642"/>
            <w:gridCol w:w="1992.5492283129324"/>
          </w:tblGrid>
        </w:tblGridChange>
      </w:tblGrid>
      <w:tr>
        <w:trPr>
          <w:trHeight w:val="480" w:hRule="atLeast"/>
        </w:trPr>
        <w:tc>
          <w:tcPr>
            <w:tcBorders>
              <w:right w:color="ebebeb" w:space="0" w:sz="8" w:val="single"/>
            </w:tcBorders>
            <w:tcMar>
              <w:top w:w="100.0" w:type="dxa"/>
              <w:left w:w="100.0" w:type="dxa"/>
              <w:bottom w:w="100.0" w:type="dxa"/>
              <w:right w:w="100.0" w:type="dxa"/>
            </w:tcMar>
            <w:vAlign w:val="top"/>
          </w:tcPr>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line="288" w:lineRule="auto"/>
              <w:ind w:left="1080"/>
              <w:rPr>
                <w:b w:val="1"/>
                <w:color w:val="444444"/>
                <w:sz w:val="19"/>
                <w:szCs w:val="19"/>
              </w:rPr>
            </w:pPr>
            <w:r w:rsidDel="00000000" w:rsidR="00000000" w:rsidRPr="00000000">
              <w:rPr>
                <w:b w:val="1"/>
                <w:color w:val="444444"/>
                <w:sz w:val="19"/>
                <w:szCs w:val="19"/>
                <w:rtl w:val="0"/>
              </w:rPr>
              <w:t xml:space="preserve">Sample Test Cases</w:t>
            </w:r>
          </w:p>
        </w:tc>
        <w:tc>
          <w:tcPr>
            <w:gridSpan w:val="2"/>
            <w:vMerge w:val="restart"/>
            <w:tcBorders>
              <w:left w:color="ebebeb" w:space="0" w:sz="8" w:val="single"/>
              <w:right w:color="ebebeb"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line="28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vMerge w:val="restart"/>
            <w:tcBorders>
              <w:left w:color="ebebe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spacing w:line="28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trHeight w:val="500" w:hRule="atLeast"/>
        </w:trPr>
        <w:tc>
          <w:tcPr>
            <w:tcBorders>
              <w:right w:color="ebebe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r>
          </w:p>
        </w:tc>
      </w:tr>
      <w:tr>
        <w:trPr>
          <w:trHeight w:val="500" w:hRule="atLeast"/>
        </w:trPr>
        <w:tc>
          <w:tcPr>
            <w:tcBorders>
              <w:right w:color="ebebe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r>
          </w:p>
        </w:tc>
        <w:tc>
          <w:tcPr>
            <w:tcBorders>
              <w:left w:color="ebebe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spacing w:line="288"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w:t>
            </w:r>
          </w:p>
        </w:tc>
        <w:tc>
          <w:tcPr>
            <w:vMerge w:val="restart"/>
            <w:tcBorders>
              <w:right w:color="ebebe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spacing w:line="288" w:lineRule="auto"/>
              <w:ind w:right="2300"/>
              <w:jc w:val="righ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23</w:t>
            </w:r>
          </w:p>
        </w:tc>
        <w:tc>
          <w:tcPr>
            <w:tcBorders>
              <w:left w:color="ebebe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r>
          </w:p>
        </w:tc>
      </w:tr>
      <w:tr>
        <w:trPr>
          <w:trHeight w:val="500" w:hRule="atLeast"/>
        </w:trPr>
        <w:tc>
          <w:tcPr>
            <w:tcBorders>
              <w:right w:color="ebebe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r>
          </w:p>
        </w:tc>
        <w:tc>
          <w:tcPr>
            <w:tcBorders>
              <w:left w:color="ebebe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spacing w:line="288"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p>
        </w:tc>
        <w:tc>
          <w:tcPr>
            <w:vMerge w:val="continue"/>
            <w:tcBorders>
              <w:right w:color="ebebe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r>
          </w:p>
        </w:tc>
        <w:tc>
          <w:tcPr>
            <w:tcBorders>
              <w:left w:color="ebebe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r>
          </w:p>
        </w:tc>
      </w:tr>
      <w:tr>
        <w:trPr>
          <w:trHeight w:val="500" w:hRule="atLeast"/>
        </w:trPr>
        <w:tc>
          <w:tcPr>
            <w:tcBorders>
              <w:right w:color="ebebe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r>
          </w:p>
        </w:tc>
        <w:tc>
          <w:tcPr>
            <w:tcBorders>
              <w:left w:color="ebebe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spacing w:line="288"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w:t>
            </w:r>
          </w:p>
        </w:tc>
        <w:tc>
          <w:tcPr>
            <w:tcBorders>
              <w:right w:color="ebebe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spacing w:line="288" w:lineRule="auto"/>
              <w:ind w:right="2300"/>
              <w:jc w:val="righ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20</w:t>
            </w:r>
          </w:p>
        </w:tc>
        <w:tc>
          <w:tcPr>
            <w:vMerge w:val="restart"/>
            <w:tcBorders>
              <w:left w:color="ebebe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spacing w:line="288"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6 4 0 2 8</w:t>
            </w:r>
          </w:p>
        </w:tc>
      </w:tr>
      <w:tr>
        <w:trPr>
          <w:trHeight w:val="500" w:hRule="atLeast"/>
        </w:trPr>
        <w:tc>
          <w:tcPr>
            <w:tcBorders>
              <w:right w:color="ebebe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1</w:t>
            </w:r>
          </w:p>
        </w:tc>
        <w:tc>
          <w:tcPr>
            <w:gridSpan w:val="2"/>
            <w:tcBorders>
              <w:left w:color="ebebeb" w:space="0" w:sz="8" w:val="single"/>
              <w:right w:color="ebebe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spacing w:line="288"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11 16</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r>
          </w:p>
        </w:tc>
      </w:tr>
      <w:tr>
        <w:trPr>
          <w:trHeight w:val="500" w:hRule="atLeast"/>
        </w:trPr>
        <w:tc>
          <w:tcPr>
            <w:tcBorders>
              <w:right w:color="ebebe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r>
          </w:p>
        </w:tc>
        <w:tc>
          <w:tcPr>
            <w:tcBorders>
              <w:left w:color="ebebe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spacing w:line="288"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w:t>
            </w:r>
          </w:p>
        </w:tc>
        <w:tc>
          <w:tcPr>
            <w:tcBorders>
              <w:right w:color="ebebe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spacing w:line="288" w:lineRule="auto"/>
              <w:ind w:right="2300"/>
              <w:jc w:val="righ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19</w:t>
            </w:r>
          </w:p>
        </w:tc>
        <w:tc>
          <w:tcPr>
            <w:tcBorders>
              <w:left w:color="ebebe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r>
          </w:p>
        </w:tc>
      </w:tr>
      <w:tr>
        <w:trPr>
          <w:trHeight w:val="500" w:hRule="atLeast"/>
        </w:trPr>
        <w:tc>
          <w:tcPr>
            <w:tcBorders>
              <w:right w:color="ebebe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r>
          </w:p>
        </w:tc>
        <w:tc>
          <w:tcPr>
            <w:tcBorders>
              <w:left w:color="ebebe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spacing w:line="288"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tc>
        <w:tc>
          <w:tcPr>
            <w:tcBorders>
              <w:right w:color="ebebe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spacing w:line="288" w:lineRule="auto"/>
              <w:ind w:right="2300"/>
              <w:jc w:val="righ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25</w:t>
            </w:r>
          </w:p>
        </w:tc>
        <w:tc>
          <w:tcPr>
            <w:tcBorders>
              <w:left w:color="ebebe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r>
          </w:p>
        </w:tc>
      </w:tr>
      <w:tr>
        <w:trPr>
          <w:trHeight w:val="620" w:hRule="atLeast"/>
        </w:trPr>
        <w:tc>
          <w:tcPr>
            <w:tcBorders>
              <w:right w:color="ebebe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r>
          </w:p>
        </w:tc>
        <w:tc>
          <w:tcPr>
            <w:tcBorders>
              <w:left w:color="ebebe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spacing w:line="288"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w:t>
            </w:r>
          </w:p>
        </w:tc>
        <w:tc>
          <w:tcPr>
            <w:vMerge w:val="restart"/>
            <w:tcBorders>
              <w:right w:color="ebebe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spacing w:line="288" w:lineRule="auto"/>
              <w:ind w:right="2300"/>
              <w:jc w:val="righ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22</w:t>
            </w:r>
          </w:p>
        </w:tc>
        <w:tc>
          <w:tcPr>
            <w:tcBorders>
              <w:left w:color="ebebe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r>
          </w:p>
        </w:tc>
      </w:tr>
      <w:tr>
        <w:trPr>
          <w:trHeight w:val="500" w:hRule="atLeast"/>
        </w:trPr>
        <w:tc>
          <w:tcPr>
            <w:tcBorders>
              <w:right w:color="ebebe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r>
          </w:p>
        </w:tc>
        <w:tc>
          <w:tcPr>
            <w:tcBorders>
              <w:left w:color="ebebe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spacing w:line="288"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p>
        </w:tc>
        <w:tc>
          <w:tcPr>
            <w:vMerge w:val="continue"/>
            <w:tcBorders>
              <w:right w:color="ebebe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r>
          </w:p>
        </w:tc>
        <w:tc>
          <w:tcPr>
            <w:tcBorders>
              <w:left w:color="ebebe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r>
          </w:p>
        </w:tc>
      </w:tr>
      <w:tr>
        <w:trPr>
          <w:trHeight w:val="500" w:hRule="atLeast"/>
        </w:trPr>
        <w:tc>
          <w:tcPr>
            <w:tcBorders>
              <w:right w:color="ebebe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r>
          </w:p>
        </w:tc>
        <w:tc>
          <w:tcPr>
            <w:tcBorders>
              <w:left w:color="ebebe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spacing w:line="288"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9</w:t>
            </w:r>
          </w:p>
        </w:tc>
        <w:tc>
          <w:tcPr>
            <w:tcBorders>
              <w:right w:color="ebebe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spacing w:line="288" w:lineRule="auto"/>
              <w:ind w:right="2300"/>
              <w:jc w:val="righ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17</w:t>
            </w:r>
          </w:p>
        </w:tc>
        <w:tc>
          <w:tcPr>
            <w:tcBorders>
              <w:left w:color="ebebe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r>
          </w:p>
        </w:tc>
      </w:tr>
      <w:tr>
        <w:trPr>
          <w:trHeight w:val="500" w:hRule="atLeast"/>
        </w:trPr>
        <w:tc>
          <w:tcPr>
            <w:tcBorders>
              <w:right w:color="ebebe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r>
          </w:p>
        </w:tc>
        <w:tc>
          <w:tcPr>
            <w:tcBorders>
              <w:left w:color="ebebe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spacing w:line="288"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w:t>
            </w:r>
          </w:p>
        </w:tc>
        <w:tc>
          <w:tcPr>
            <w:tcBorders>
              <w:right w:color="ebebe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spacing w:line="288" w:lineRule="auto"/>
              <w:ind w:right="2300"/>
              <w:jc w:val="righ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19</w:t>
            </w:r>
          </w:p>
        </w:tc>
        <w:tc>
          <w:tcPr>
            <w:vMerge w:val="restart"/>
            <w:tcBorders>
              <w:left w:color="ebebe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spacing w:line="288"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10 4 6 2 12 0 8</w:t>
            </w:r>
          </w:p>
        </w:tc>
      </w:tr>
      <w:tr>
        <w:trPr>
          <w:trHeight w:val="500" w:hRule="atLeast"/>
        </w:trPr>
        <w:tc>
          <w:tcPr>
            <w:tcBorders>
              <w:right w:color="ebebe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2</w:t>
            </w:r>
          </w:p>
        </w:tc>
        <w:tc>
          <w:tcPr>
            <w:gridSpan w:val="2"/>
            <w:tcBorders>
              <w:left w:color="ebebeb" w:space="0" w:sz="8" w:val="single"/>
              <w:right w:color="ebebe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spacing w:line="288"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13 16</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r>
          </w:p>
        </w:tc>
      </w:tr>
      <w:tr>
        <w:trPr>
          <w:trHeight w:val="500" w:hRule="atLeast"/>
        </w:trPr>
        <w:tc>
          <w:tcPr>
            <w:tcBorders>
              <w:right w:color="ebebe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r>
          </w:p>
        </w:tc>
        <w:tc>
          <w:tcPr>
            <w:tcBorders>
              <w:left w:color="ebebe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spacing w:line="288"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tc>
        <w:tc>
          <w:tcPr>
            <w:tcBorders>
              <w:right w:color="ebebe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spacing w:line="288" w:lineRule="auto"/>
              <w:ind w:right="2300"/>
              <w:jc w:val="righ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25</w:t>
            </w:r>
          </w:p>
        </w:tc>
        <w:tc>
          <w:tcPr>
            <w:tcBorders>
              <w:left w:color="ebebe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r>
          </w:p>
        </w:tc>
      </w:tr>
      <w:tr>
        <w:trPr>
          <w:trHeight w:val="500" w:hRule="atLeast"/>
        </w:trPr>
        <w:tc>
          <w:tcPr>
            <w:tcBorders>
              <w:right w:color="ebebe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r>
          </w:p>
        </w:tc>
        <w:tc>
          <w:tcPr>
            <w:tcBorders>
              <w:left w:color="ebebe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spacing w:line="288"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14</w:t>
            </w:r>
          </w:p>
        </w:tc>
        <w:tc>
          <w:tcPr>
            <w:tcBorders>
              <w:right w:color="ebebe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spacing w:line="288" w:lineRule="auto"/>
              <w:ind w:right="2180"/>
              <w:jc w:val="righ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15</w:t>
            </w:r>
          </w:p>
        </w:tc>
        <w:tc>
          <w:tcPr>
            <w:tcBorders>
              <w:left w:color="ebebe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r>
          </w:p>
        </w:tc>
      </w:tr>
      <w:tr>
        <w:trPr>
          <w:trHeight w:val="500" w:hRule="atLeast"/>
        </w:trPr>
        <w:tc>
          <w:tcPr>
            <w:tcBorders>
              <w:right w:color="ebebe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r>
          </w:p>
        </w:tc>
        <w:tc>
          <w:tcPr>
            <w:tcBorders>
              <w:left w:color="ebebe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spacing w:line="288"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w:t>
            </w:r>
          </w:p>
        </w:tc>
        <w:tc>
          <w:tcPr>
            <w:tcBorders>
              <w:right w:color="ebebe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spacing w:line="288" w:lineRule="auto"/>
              <w:ind w:right="2300"/>
              <w:jc w:val="righ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21</w:t>
            </w:r>
          </w:p>
        </w:tc>
        <w:tc>
          <w:tcPr>
            <w:tcBorders>
              <w:left w:color="ebebe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r>
          </w:p>
        </w:tc>
      </w:tr>
      <w:tr>
        <w:trPr>
          <w:trHeight w:val="500" w:hRule="atLeast"/>
        </w:trPr>
        <w:tc>
          <w:tcPr>
            <w:tcBorders>
              <w:right w:color="ebebe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r>
          </w:p>
        </w:tc>
        <w:tc>
          <w:tcPr>
            <w:tcBorders>
              <w:left w:color="ebebe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r>
          </w:p>
        </w:tc>
        <w:tc>
          <w:tcPr>
            <w:tcBorders>
              <w:right w:color="ebebe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r>
          </w:p>
        </w:tc>
        <w:tc>
          <w:tcPr>
            <w:tcBorders>
              <w:left w:color="ebebe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r>
          </w:p>
        </w:tc>
      </w:tr>
    </w:tbl>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spacing w:line="331.2" w:lineRule="auto"/>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drawing>
          <wp:inline distB="114300" distT="114300" distL="114300" distR="114300">
            <wp:extent cx="5943600" cy="14732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line="288" w:lineRule="auto"/>
        <w:ind w:left="388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10</w:t>
      </w:r>
    </w:p>
    <w:p w:rsidR="00000000" w:rsidDel="00000000" w:rsidP="00000000" w:rsidRDefault="00000000" w:rsidRPr="00000000" w14:paraId="00000080">
      <w:pPr>
        <w:numPr>
          <w:ilvl w:val="0"/>
          <w:numId w:val="1"/>
        </w:numPr>
        <w:spacing w:line="288" w:lineRule="auto"/>
        <w:ind w:left="42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20</w:t>
      </w:r>
    </w:p>
    <w:p w:rsidR="00000000" w:rsidDel="00000000" w:rsidP="00000000" w:rsidRDefault="00000000" w:rsidRPr="00000000" w14:paraId="00000081">
      <w:pPr>
        <w:numPr>
          <w:ilvl w:val="0"/>
          <w:numId w:val="4"/>
        </w:numPr>
        <w:spacing w:line="288" w:lineRule="auto"/>
        <w:ind w:left="42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w:t>
      </w:r>
    </w:p>
    <w:p w:rsidR="00000000" w:rsidDel="00000000" w:rsidP="00000000" w:rsidRDefault="00000000" w:rsidRPr="00000000" w14:paraId="00000082">
      <w:pPr>
        <w:numPr>
          <w:ilvl w:val="0"/>
          <w:numId w:val="8"/>
        </w:numPr>
        <w:spacing w:line="288" w:lineRule="auto"/>
        <w:ind w:left="42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21</w:t>
      </w:r>
    </w:p>
    <w:p w:rsidR="00000000" w:rsidDel="00000000" w:rsidP="00000000" w:rsidRDefault="00000000" w:rsidRPr="00000000" w14:paraId="00000083">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4">
      <w:pPr>
        <w:numPr>
          <w:ilvl w:val="0"/>
          <w:numId w:val="7"/>
        </w:numPr>
        <w:spacing w:line="288" w:lineRule="auto"/>
        <w:ind w:left="42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13</w:t>
      </w:r>
    </w:p>
    <w:tbl>
      <w:tblPr>
        <w:tblStyle w:val="Table2"/>
        <w:tblW w:w="9360.0" w:type="dxa"/>
        <w:jc w:val="left"/>
        <w:tblInd w:w="100.0" w:type="pct"/>
        <w:tblLayout w:type="fixed"/>
        <w:tblLook w:val="0600"/>
      </w:tblPr>
      <w:tblGrid>
        <w:gridCol w:w="2421.258178158027"/>
        <w:gridCol w:w="1559.214896829391"/>
        <w:gridCol w:w="1587.4786109713136"/>
        <w:gridCol w:w="3792.048314041268"/>
        <w:tblGridChange w:id="0">
          <w:tblGrid>
            <w:gridCol w:w="2421.258178158027"/>
            <w:gridCol w:w="1559.214896829391"/>
            <w:gridCol w:w="1587.4786109713136"/>
            <w:gridCol w:w="3792.048314041268"/>
          </w:tblGrid>
        </w:tblGridChange>
      </w:tblGrid>
      <w:tr>
        <w:trPr>
          <w:trHeight w:val="46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5">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line="288" w:lineRule="auto"/>
              <w:jc w:val="righ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line="288" w:lineRule="auto"/>
              <w:ind w:right="1100"/>
              <w:jc w:val="righ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16</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8">
            <w:pPr>
              <w:spacing w:line="288" w:lineRule="auto"/>
              <w:jc w:val="righ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12 0 14 2 8 16 4 6 10 18</w:t>
            </w:r>
          </w:p>
        </w:tc>
      </w:tr>
      <w:tr>
        <w:trPr>
          <w:trHeight w:val="7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A">
            <w:pPr>
              <w:spacing w:line="288" w:lineRule="auto"/>
              <w:jc w:val="righ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B">
            <w:pPr>
              <w:spacing w:line="288" w:lineRule="auto"/>
              <w:ind w:right="1100"/>
              <w:jc w:val="righ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line="288" w:lineRule="auto"/>
              <w:jc w:val="righ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line="288" w:lineRule="auto"/>
              <w:ind w:right="1100"/>
              <w:jc w:val="righ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line="288" w:lineRule="auto"/>
              <w:jc w:val="righ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line="288" w:lineRule="auto"/>
              <w:ind w:right="1100"/>
              <w:jc w:val="righ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line="288" w:lineRule="auto"/>
              <w:jc w:val="righ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line="288" w:lineRule="auto"/>
              <w:ind w:right="1100"/>
              <w:jc w:val="righ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line="288" w:lineRule="auto"/>
              <w:jc w:val="righ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line="288" w:lineRule="auto"/>
              <w:ind w:right="1100"/>
              <w:jc w:val="righ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r>
          </w:p>
        </w:tc>
      </w:tr>
    </w:tbl>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Code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#include&lt;stdio.h&gt;</w:t>
        <w:br w:type="textWrapping"/>
        <w:t xml:space="preserve">#define ML(t) while(t--)</w:t>
        <w:br w:type="textWrapping"/>
        <w:t xml:space="preserve">int main()</w:t>
        <w:br w:type="textWrapping"/>
        <w:t xml:space="preserve">{</w:t>
        <w:br w:type="textWrapping"/>
        <w:tab/>
        <w:t xml:space="preserve">int n,t,i,j;</w:t>
        <w:br w:type="textWrapping"/>
        <w:tab/>
        <w:t xml:space="preserve">scanf("%d",&amp;t);</w:t>
        <w:tab/>
        <w:tab/>
        <w:tab/>
        <w:tab/>
        <w:tab/>
        <w:t xml:space="preserve">// Number of test because i wanted to submit it on codechef.</w:t>
        <w:br w:type="textWrapping"/>
        <w:tab/>
        <w:t xml:space="preserve">ML(t)</w:t>
        <w:br w:type="textWrapping"/>
        <w:tab/>
        <w:t xml:space="preserve">{</w:t>
        <w:br w:type="textWrapping"/>
        <w:tab/>
        <w:tab/>
        <w:t xml:space="preserve">scanf("%d",&amp;n);</w:t>
        <w:br w:type="textWrapping"/>
        <w:tab/>
        <w:tab/>
        <w:t xml:space="preserve">int singer[n][3];                     ///////Singer[n][0] for lower cord, Singer[n][1] for upper cord, Singer [n][2] for score</w:t>
        <w:br w:type="textWrapping"/>
        <w:tab/>
        <w:tab/>
        <w:t xml:space="preserve">for(i=0; i&lt;n; i++)</w:t>
        <w:br w:type="textWrapping"/>
        <w:tab/>
        <w:tab/>
        <w:t xml:space="preserve">{</w:t>
        <w:br w:type="textWrapping"/>
        <w:tab/>
        <w:tab/>
        <w:tab/>
        <w:t xml:space="preserve">for(j=0; j&lt;2; j++)</w:t>
        <w:br w:type="textWrapping"/>
        <w:tab/>
        <w:tab/>
        <w:tab/>
        <w:t xml:space="preserve">{</w:t>
        <w:br w:type="textWrapping"/>
        <w:tab/>
        <w:tab/>
        <w:tab/>
        <w:tab/>
        <w:t xml:space="preserve">scanf("%d",&amp;singer[i][j]);</w:t>
        <w:tab/>
        <w:t xml:space="preserve">//lower limit then upper limit</w:t>
        <w:br w:type="textWrapping"/>
        <w:tab/>
        <w:tab/>
        <w:tab/>
        <w:tab/>
        <w:t xml:space="preserve">singer[i][2]=0;</w:t>
        <w:br w:type="textWrapping"/>
        <w:tab/>
        <w:tab/>
        <w:tab/>
        <w:t xml:space="preserve">}</w:t>
        <w:br w:type="textWrapping"/>
        <w:tab/>
        <w:tab/>
        <w:tab/>
        <w:br w:type="textWrapping"/>
        <w:tab/>
        <w:tab/>
        <w:t xml:space="preserve">}</w:t>
        <w:br w:type="textWrapping"/>
        <w:tab/>
        <w:br w:type="textWrapping"/>
        <w:tab/>
        <w:tab/>
        <w:t xml:space="preserve">for(i=0; i&lt;n; i++)</w:t>
        <w:br w:type="textWrapping"/>
        <w:t xml:space="preserve">        </w:t>
        <w:tab/>
        <w:t xml:space="preserve">{</w:t>
        <w:br w:type="textWrapping"/>
        <w:t xml:space="preserve">        </w:t>
        <w:tab/>
        <w:t xml:space="preserve">        for(j=0; j&lt;n; j++)</w:t>
        <w:br w:type="textWrapping"/>
        <w:t xml:space="preserve">        </w:t>
        <w:tab/>
        <w:t xml:space="preserve">        {</w:t>
        <w:br w:type="textWrapping"/>
        <w:tab/>
        <w:tab/>
        <w:tab/>
        <w:tab/>
        <w:t xml:space="preserve">if(i==j)</w:t>
        <w:tab/>
        <w:tab/>
        <w:tab/>
        <w:t xml:space="preserve">//so it'll not compare with same singer</w:t>
        <w:br w:type="textWrapping"/>
        <w:tab/>
        <w:tab/>
        <w:tab/>
        <w:tab/>
        <w:t xml:space="preserve">{continue;}</w:t>
        <w:br w:type="textWrapping"/>
        <w:t xml:space="preserve">        </w:t>
        <w:tab/>
        <w:t xml:space="preserve">                if(singer[j][0]&lt;singer[j][1] &amp;&amp; singer[i][0]&lt;singer[i][1])</w:t>
        <w:br w:type="textWrapping"/>
        <w:tab/>
        <w:tab/>
        <w:tab/>
        <w:tab/>
        <w:t xml:space="preserve">{</w:t>
        <w:br w:type="textWrapping"/>
        <w:tab/>
        <w:tab/>
        <w:tab/>
        <w:tab/>
        <w:tab/>
        <w:t xml:space="preserve">if(singer[j][0]==singer[i][0] &amp;&amp; singer[j][1]==singer[i][1])</w:t>
        <w:br w:type="textWrapping"/>
        <w:tab/>
        <w:tab/>
        <w:tab/>
        <w:tab/>
        <w:tab/>
        <w:t xml:space="preserve">{</w:t>
        <w:br w:type="textWrapping"/>
        <w:tab/>
        <w:tab/>
        <w:tab/>
        <w:tab/>
        <w:tab/>
        <w:tab/>
        <w:t xml:space="preserve">singer[i][2]++;</w:t>
        <w:tab/>
        <w:tab/>
        <w:tab/>
        <w:tab/>
        <w:t xml:space="preserve">//if its equal increment score by 1</w:t>
        <w:br w:type="textWrapping"/>
        <w:tab/>
        <w:tab/>
        <w:tab/>
        <w:tab/>
        <w:tab/>
        <w:tab/>
        <w:t xml:space="preserve">singer[j][2]++;</w:t>
        <w:br w:type="textWrapping"/>
        <w:tab/>
        <w:tab/>
        <w:tab/>
        <w:tab/>
        <w:tab/>
        <w:t xml:space="preserve">}else {if(singer[i][0]&lt;singer[j][0])</w:t>
        <w:br w:type="textWrapping"/>
        <w:tab/>
        <w:tab/>
        <w:tab/>
        <w:tab/>
        <w:tab/>
        <w:tab/>
        <w:t xml:space="preserve">{</w:t>
        <w:br w:type="textWrapping"/>
        <w:tab/>
        <w:tab/>
        <w:tab/>
        <w:tab/>
        <w:tab/>
        <w:tab/>
        <w:tab/>
        <w:t xml:space="preserve">if(singer[i][1]&gt;=singer[j][1])</w:t>
        <w:br w:type="textWrapping"/>
        <w:tab/>
        <w:tab/>
        <w:tab/>
        <w:tab/>
        <w:tab/>
        <w:tab/>
        <w:tab/>
        <w:t xml:space="preserve">{</w:t>
        <w:br w:type="textWrapping"/>
        <w:tab/>
        <w:tab/>
        <w:tab/>
        <w:tab/>
        <w:tab/>
        <w:tab/>
        <w:tab/>
        <w:tab/>
        <w:t xml:space="preserve">singer[i][2] = singer[i][2] + 2; // if upper limit is greater then increment score by 2</w:t>
        <w:br w:type="textWrapping"/>
        <w:tab/>
        <w:tab/>
        <w:tab/>
        <w:tab/>
        <w:tab/>
        <w:tab/>
        <w:tab/>
        <w:t xml:space="preserve">}</w:t>
        <w:br w:type="textWrapping"/>
        <w:tab/>
        <w:tab/>
        <w:tab/>
        <w:tab/>
        <w:tab/>
        <w:tab/>
        <w:t xml:space="preserve">}</w:t>
        <w:br w:type="textWrapping"/>
        <w:tab/>
        <w:tab/>
        <w:tab/>
        <w:tab/>
        <w:tab/>
        <w:t xml:space="preserve">}</w:t>
        <w:br w:type="textWrapping"/>
        <w:tab/>
        <w:tab/>
        <w:tab/>
        <w:tab/>
        <w:t xml:space="preserve">}</w:t>
        <w:br w:type="textWrapping"/>
        <w:tab/>
        <w:tab/>
        <w:tab/>
        <w:t xml:space="preserve">}</w:t>
        <w:br w:type="textWrapping"/>
        <w:t xml:space="preserve">        </w:t>
        <w:tab/>
        <w:t xml:space="preserve">        </w:t>
        <w:br w:type="textWrapping"/>
        <w:t xml:space="preserve">        </w:t>
        <w:tab/>
        <w:t xml:space="preserve">}</w:t>
        <w:br w:type="textWrapping"/>
        <w:tab/>
        <w:tab/>
        <w:t xml:space="preserve">for(i=0; i&lt;n; i++)</w:t>
        <w:br w:type="textWrapping"/>
        <w:tab/>
        <w:tab/>
        <w:t xml:space="preserve">{</w:t>
        <w:br w:type="textWrapping"/>
        <w:tab/>
        <w:tab/>
        <w:tab/>
        <w:t xml:space="preserve">printf("%d\t",singer[i][2]);</w:t>
        <w:br w:type="textWrapping"/>
        <w:tab/>
        <w:tab/>
        <w:t xml:space="preserve">}</w:t>
        <w:br w:type="textWrapping"/>
        <w:tab/>
        <w:t xml:space="preserve">}</w:t>
        <w:br w:type="textWrapping"/>
        <w:t xml:space="preserv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Screenshot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drawing>
          <wp:inline distB="114300" distT="114300" distL="114300" distR="114300">
            <wp:extent cx="5943600" cy="3340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jc w:val="center"/>
      <w:rPr>
        <w:b w:val="1"/>
      </w:rPr>
    </w:pPr>
    <w:r w:rsidDel="00000000" w:rsidR="00000000" w:rsidRPr="00000000">
      <w:rPr>
        <w:b w:val="1"/>
        <w:rtl w:val="0"/>
      </w:rPr>
      <w:t xml:space="preserve">Hammad Ansari</w:t>
      <w:tab/>
      <w:tab/>
      <w:tab/>
      <w:t xml:space="preserve">Practical Test</w:t>
      <w:tab/>
      <w:tab/>
      <w:tab/>
      <w:tab/>
      <w:t xml:space="preserve">2018450002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