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header10.xml.rels" ContentType="application/vnd.openxmlformats-package.relationships+xml"/>
  <Override PartName="/word/_rels/header14.xml.rels" ContentType="application/vnd.openxmlformats-package.relationship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16.xml.rels" ContentType="application/vnd.openxmlformats-package.relationships+xml"/>
  <Override PartName="/word/_rels/header6.xml.rels" ContentType="application/vnd.openxmlformats-package.relationships+xml"/>
  <Override PartName="/word/_rels/header18.xml.rels" ContentType="application/vnd.openxmlformats-package.relationships+xml"/>
  <Override PartName="/word/_rels/header12.xml.rels" ContentType="application/vnd.openxmlformats-package.relationships+xml"/>
  <Override PartName="/word/_rels/header4.xml.rels" ContentType="application/vnd.openxmlformats-package.relationships+xml"/>
  <Override PartName="/word/_rels/header8.xml.rels" ContentType="application/vnd.openxmlformats-package.relationship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footer8.xml" ContentType="application/vnd.openxmlformats-officedocument.wordprocessingml.footer+xml"/>
  <Override PartName="/word/media/image1.png" ContentType="image/png"/>
  <Override PartName="/word/media/image2.jpeg" ContentType="image/jpeg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17.xml" ContentType="application/vnd.openxmlformats-officedocument.wordprocessingml.header+xml"/>
  <Override PartName="/word/header1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settings.xml" ContentType="application/vnd.openxmlformats-officedocument.wordprocessingml.settings+xml"/>
  <Override PartName="/word/header10.xml" ContentType="application/vnd.openxmlformats-officedocument.wordprocessingml.header+xml"/>
  <Override PartName="/word/header1.xml" ContentType="application/vnd.openxmlformats-officedocument.wordprocessingml.header+xml"/>
  <Override PartName="/word/footer17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footer18.xml" ContentType="application/vnd.openxmlformats-officedocument.wordprocessingml.footer+xml"/>
  <Override PartName="/word/header1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1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18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footer19.xml" ContentType="application/vnd.openxmlformats-officedocument.wordprocessingml.foot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33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0"/>
        <w:ind w:hanging="0" w:left="3" w:right="3"/>
        <w:jc w:val="center"/>
        <w:rPr>
          <w:b/>
          <w:sz w:val="22"/>
        </w:rPr>
      </w:pPr>
      <w:r>
        <w:rPr>
          <w:b/>
          <w:sz w:val="22"/>
        </w:rPr>
        <w:t>RESOLUCIÓN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VICERRECTORÍA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ACADÉMICA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N°XXX/2025</w:t>
      </w:r>
    </w:p>
    <w:p>
      <w:pPr>
        <w:pStyle w:val="Heading1"/>
        <w:spacing w:before="200" w:after="0"/>
        <w:ind w:left="3" w:right="0"/>
        <w:jc w:val="center"/>
        <w:rPr/>
      </w:pPr>
      <w:r>
        <w:rPr/>
        <w:t>Santiago,</w:t>
      </w:r>
      <w:r>
        <w:rPr>
          <w:spacing w:val="-5"/>
        </w:rPr>
        <w:t xml:space="preserve"> </w:t>
      </w:r>
      <w:r>
        <w:rPr/>
        <w:t>07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enero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30" w:after="0"/>
        <w:rPr>
          <w:b/>
        </w:rPr>
      </w:pPr>
      <w:r>
        <w:rPr>
          <w:b/>
        </w:rPr>
      </w:r>
    </w:p>
    <w:p>
      <w:pPr>
        <w:pStyle w:val="BodyText"/>
        <w:spacing w:lineRule="auto" w:line="276"/>
        <w:ind w:left="3949" w:right="253"/>
        <w:jc w:val="both"/>
        <w:rPr/>
      </w:pPr>
      <w:r>
        <w:rPr>
          <w:b/>
          <w:u w:val="single"/>
        </w:rPr>
        <w:t>MATERIA:</w:t>
      </w:r>
      <w:r>
        <w:rPr>
          <w:b/>
          <w:spacing w:val="80"/>
        </w:rPr>
        <w:t xml:space="preserve">  </w:t>
      </w:r>
      <w:r>
        <w:rPr/>
        <w:t>Oficializa</w:t>
      </w:r>
      <w:r>
        <w:rPr>
          <w:spacing w:val="40"/>
        </w:rPr>
        <w:t xml:space="preserve"> </w:t>
      </w:r>
      <w:r>
        <w:rPr/>
        <w:t>programa</w:t>
      </w:r>
      <w:r>
        <w:rPr>
          <w:spacing w:val="40"/>
        </w:rPr>
        <w:t xml:space="preserve"> </w:t>
      </w:r>
      <w:r>
        <w:rPr/>
        <w:t>de</w:t>
      </w:r>
      <w:r>
        <w:rPr>
          <w:spacing w:val="40"/>
        </w:rPr>
        <w:t xml:space="preserve"> </w:t>
      </w:r>
      <w:r>
        <w:rPr/>
        <w:t>asignatura</w:t>
      </w:r>
      <w:r>
        <w:rPr>
          <w:spacing w:val="40"/>
        </w:rPr>
        <w:t xml:space="preserve"> </w:t>
      </w:r>
      <w:r>
        <w:rPr>
          <w:b/>
        </w:rPr>
        <w:t>BIG DATA</w:t>
      </w:r>
      <w:r>
        <w:rPr>
          <w:b/>
          <w:spacing w:val="-7"/>
        </w:rPr>
        <w:t xml:space="preserve"> </w:t>
      </w:r>
      <w:r>
        <w:rPr>
          <w:b/>
        </w:rPr>
        <w:t>Y</w:t>
      </w:r>
      <w:r>
        <w:rPr>
          <w:b/>
          <w:spacing w:val="-9"/>
        </w:rPr>
        <w:t xml:space="preserve"> </w:t>
      </w:r>
      <w:r>
        <w:rPr>
          <w:b/>
        </w:rPr>
        <w:t>ANALYTICS</w:t>
      </w:r>
      <w:r>
        <w:rPr>
          <w:b/>
          <w:spacing w:val="-6"/>
        </w:rPr>
        <w:t xml:space="preserve"> </w:t>
      </w:r>
      <w:r>
        <w:rPr/>
        <w:t>según</w:t>
      </w:r>
      <w:r>
        <w:rPr>
          <w:spacing w:val="-8"/>
        </w:rPr>
        <w:t xml:space="preserve"> </w:t>
      </w:r>
      <w:r>
        <w:rPr/>
        <w:t>Decreto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Rectoría</w:t>
      </w:r>
      <w:r>
        <w:rPr>
          <w:spacing w:val="-8"/>
        </w:rPr>
        <w:t xml:space="preserve"> </w:t>
      </w:r>
      <w:r>
        <w:rPr/>
        <w:t>N°85/2017 que aprueba el Plan de Estudio de la carrera Ingeniería Comercial; los Decretos de Rectoría N°99/2018, N°115/2019 y N°11/2022 que lo complementan; y, Decreto de Rectoría N°67/2023 que aprueba el Rediseño de la carrera, de la Facultad de Economía y Gobierno.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22" w:after="0"/>
        <w:rPr/>
      </w:pPr>
      <w:r>
        <w:rPr/>
      </w:r>
    </w:p>
    <w:p>
      <w:pPr>
        <w:pStyle w:val="Normal"/>
        <w:spacing w:before="0" w:after="0"/>
        <w:ind w:hanging="0" w:left="262" w:right="0"/>
        <w:jc w:val="left"/>
        <w:rPr>
          <w:b/>
          <w:sz w:val="22"/>
        </w:rPr>
      </w:pPr>
      <w:r>
        <w:rPr>
          <w:b/>
          <w:spacing w:val="-2"/>
          <w:sz w:val="22"/>
        </w:rPr>
        <w:t>VISTOS: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617" w:leader="none"/>
        </w:tabs>
        <w:spacing w:lineRule="auto" w:line="240" w:before="202" w:after="0"/>
        <w:ind w:hanging="358" w:left="617" w:right="0"/>
        <w:jc w:val="left"/>
        <w:rPr>
          <w:sz w:val="22"/>
        </w:rPr>
      </w:pPr>
      <w:r>
        <w:rPr>
          <w:sz w:val="22"/>
        </w:rPr>
        <w:t>Lo</w:t>
      </w:r>
      <w:r>
        <w:rPr>
          <w:spacing w:val="-2"/>
          <w:sz w:val="22"/>
        </w:rPr>
        <w:t xml:space="preserve"> </w:t>
      </w:r>
      <w:r>
        <w:rPr>
          <w:sz w:val="22"/>
        </w:rPr>
        <w:t>informado</w:t>
      </w:r>
      <w:r>
        <w:rPr>
          <w:spacing w:val="-4"/>
          <w:sz w:val="22"/>
        </w:rPr>
        <w:t xml:space="preserve"> </w:t>
      </w:r>
      <w:r>
        <w:rPr>
          <w:sz w:val="22"/>
        </w:rPr>
        <w:t>por</w:t>
      </w:r>
      <w:r>
        <w:rPr>
          <w:spacing w:val="-5"/>
          <w:sz w:val="22"/>
        </w:rPr>
        <w:t xml:space="preserve"> </w:t>
      </w:r>
      <w:r>
        <w:rPr>
          <w:sz w:val="22"/>
        </w:rPr>
        <w:t>el</w:t>
      </w:r>
      <w:r>
        <w:rPr>
          <w:spacing w:val="-4"/>
          <w:sz w:val="22"/>
        </w:rPr>
        <w:t xml:space="preserve"> </w:t>
      </w:r>
      <w:r>
        <w:rPr>
          <w:sz w:val="22"/>
        </w:rPr>
        <w:t>Decano</w:t>
      </w:r>
      <w:r>
        <w:rPr>
          <w:spacing w:val="-2"/>
          <w:sz w:val="22"/>
        </w:rPr>
        <w:t xml:space="preserve"> </w:t>
      </w:r>
      <w:r>
        <w:rPr>
          <w:sz w:val="22"/>
        </w:rPr>
        <w:t>y</w:t>
      </w:r>
      <w:r>
        <w:rPr>
          <w:spacing w:val="-3"/>
          <w:sz w:val="22"/>
        </w:rPr>
        <w:t xml:space="preserve"> </w:t>
      </w:r>
      <w:r>
        <w:rPr>
          <w:sz w:val="22"/>
        </w:rPr>
        <w:t>la</w:t>
      </w:r>
      <w:r>
        <w:rPr>
          <w:spacing w:val="-5"/>
          <w:sz w:val="22"/>
        </w:rPr>
        <w:t xml:space="preserve"> </w:t>
      </w:r>
      <w:r>
        <w:rPr>
          <w:sz w:val="22"/>
        </w:rPr>
        <w:t>opinión</w:t>
      </w:r>
      <w:r>
        <w:rPr>
          <w:spacing w:val="-3"/>
          <w:sz w:val="22"/>
        </w:rPr>
        <w:t xml:space="preserve"> </w:t>
      </w:r>
      <w:r>
        <w:rPr>
          <w:sz w:val="22"/>
        </w:rPr>
        <w:t>favorable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la</w:t>
      </w:r>
      <w:r>
        <w:rPr>
          <w:spacing w:val="-2"/>
          <w:sz w:val="22"/>
        </w:rPr>
        <w:t xml:space="preserve"> </w:t>
      </w:r>
      <w:r>
        <w:rPr>
          <w:sz w:val="22"/>
        </w:rPr>
        <w:t>Dirección</w:t>
      </w:r>
      <w:r>
        <w:rPr>
          <w:spacing w:val="-7"/>
          <w:sz w:val="22"/>
        </w:rPr>
        <w:t xml:space="preserve"> </w:t>
      </w:r>
      <w:r>
        <w:rPr>
          <w:sz w:val="22"/>
        </w:rPr>
        <w:t>General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Docencia;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617" w:leader="none"/>
        </w:tabs>
        <w:spacing w:lineRule="auto" w:line="240" w:before="38" w:after="0"/>
        <w:ind w:hanging="358" w:left="617" w:right="0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z w:val="22"/>
        </w:rPr>
        <w:t>opinión</w:t>
      </w:r>
      <w:r>
        <w:rPr>
          <w:spacing w:val="-4"/>
          <w:sz w:val="22"/>
        </w:rPr>
        <w:t xml:space="preserve"> </w:t>
      </w:r>
      <w:r>
        <w:rPr>
          <w:sz w:val="22"/>
        </w:rPr>
        <w:t>favorable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la</w:t>
      </w:r>
      <w:r>
        <w:rPr>
          <w:spacing w:val="-7"/>
          <w:sz w:val="22"/>
        </w:rPr>
        <w:t xml:space="preserve"> </w:t>
      </w:r>
      <w:r>
        <w:rPr>
          <w:sz w:val="22"/>
        </w:rPr>
        <w:t>Dirección</w:t>
      </w:r>
      <w:r>
        <w:rPr>
          <w:spacing w:val="-5"/>
          <w:sz w:val="22"/>
        </w:rPr>
        <w:t xml:space="preserve"> </w:t>
      </w:r>
      <w:r>
        <w:rPr>
          <w:sz w:val="22"/>
        </w:rPr>
        <w:t>General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Calidad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Académica;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617" w:leader="none"/>
        </w:tabs>
        <w:spacing w:lineRule="auto" w:line="240" w:before="41" w:after="0"/>
        <w:ind w:hanging="358" w:left="617" w:right="0"/>
        <w:jc w:val="left"/>
        <w:rPr>
          <w:sz w:val="22"/>
        </w:rPr>
      </w:pPr>
      <w:r>
        <w:rPr>
          <w:sz w:val="22"/>
        </w:rPr>
        <w:t>Las</w:t>
      </w:r>
      <w:r>
        <w:rPr>
          <w:spacing w:val="-4"/>
          <w:sz w:val="22"/>
        </w:rPr>
        <w:t xml:space="preserve"> </w:t>
      </w:r>
      <w:r>
        <w:rPr>
          <w:sz w:val="22"/>
        </w:rPr>
        <w:t>facultades</w:t>
      </w:r>
      <w:r>
        <w:rPr>
          <w:spacing w:val="-3"/>
          <w:sz w:val="22"/>
        </w:rPr>
        <w:t xml:space="preserve"> </w:t>
      </w:r>
      <w:r>
        <w:rPr>
          <w:sz w:val="22"/>
        </w:rPr>
        <w:t>que</w:t>
      </w:r>
      <w:r>
        <w:rPr>
          <w:spacing w:val="-6"/>
          <w:sz w:val="22"/>
        </w:rPr>
        <w:t xml:space="preserve"> </w:t>
      </w:r>
      <w:r>
        <w:rPr>
          <w:sz w:val="22"/>
        </w:rPr>
        <w:t>me</w:t>
      </w:r>
      <w:r>
        <w:rPr>
          <w:spacing w:val="-3"/>
          <w:sz w:val="22"/>
        </w:rPr>
        <w:t xml:space="preserve"> </w:t>
      </w:r>
      <w:r>
        <w:rPr>
          <w:sz w:val="22"/>
        </w:rPr>
        <w:t>confiere</w:t>
      </w:r>
      <w:r>
        <w:rPr>
          <w:spacing w:val="-4"/>
          <w:sz w:val="22"/>
        </w:rPr>
        <w:t xml:space="preserve"> </w:t>
      </w:r>
      <w:r>
        <w:rPr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z w:val="22"/>
        </w:rPr>
        <w:t>reglamentación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vigente;</w:t>
      </w:r>
    </w:p>
    <w:p>
      <w:pPr>
        <w:pStyle w:val="BodyText"/>
        <w:spacing w:before="241" w:after="0"/>
        <w:rPr/>
      </w:pPr>
      <w:r>
        <w:rPr/>
      </w:r>
    </w:p>
    <w:p>
      <w:pPr>
        <w:pStyle w:val="Normal"/>
        <w:spacing w:before="0" w:after="0"/>
        <w:ind w:hanging="0" w:left="262" w:right="0"/>
        <w:jc w:val="left"/>
        <w:rPr>
          <w:b/>
          <w:sz w:val="22"/>
        </w:rPr>
      </w:pPr>
      <w:r>
        <w:rPr>
          <w:b/>
          <w:spacing w:val="-2"/>
          <w:sz w:val="22"/>
        </w:rPr>
        <w:t>RESUELVO: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617" w:leader="none"/>
          <w:tab w:val="left" w:pos="619" w:leader="none"/>
        </w:tabs>
        <w:spacing w:lineRule="auto" w:line="276" w:before="200" w:after="0"/>
        <w:ind w:hanging="360" w:left="619" w:right="256"/>
        <w:jc w:val="both"/>
        <w:rPr>
          <w:sz w:val="22"/>
        </w:rPr>
      </w:pPr>
      <w:r>
        <w:rPr>
          <w:sz w:val="22"/>
        </w:rPr>
        <w:t>Oficialícese</w:t>
      </w:r>
      <w:r>
        <w:rPr>
          <w:spacing w:val="-13"/>
          <w:sz w:val="22"/>
        </w:rPr>
        <w:t xml:space="preserve"> </w:t>
      </w:r>
      <w:r>
        <w:rPr>
          <w:sz w:val="22"/>
        </w:rPr>
        <w:t>el</w:t>
      </w:r>
      <w:r>
        <w:rPr>
          <w:spacing w:val="-12"/>
          <w:sz w:val="22"/>
        </w:rPr>
        <w:t xml:space="preserve"> </w:t>
      </w:r>
      <w:r>
        <w:rPr>
          <w:sz w:val="22"/>
        </w:rPr>
        <w:t>programa</w:t>
      </w:r>
      <w:r>
        <w:rPr>
          <w:spacing w:val="-13"/>
          <w:sz w:val="22"/>
        </w:rPr>
        <w:t xml:space="preserve"> </w:t>
      </w:r>
      <w:r>
        <w:rPr>
          <w:sz w:val="22"/>
        </w:rPr>
        <w:t>de</w:t>
      </w:r>
      <w:r>
        <w:rPr>
          <w:spacing w:val="-12"/>
          <w:sz w:val="22"/>
        </w:rPr>
        <w:t xml:space="preserve"> </w:t>
      </w:r>
      <w:r>
        <w:rPr>
          <w:sz w:val="22"/>
        </w:rPr>
        <w:t>asignatura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BIG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Y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ANALYTICS</w:t>
      </w:r>
      <w:r>
        <w:rPr>
          <w:sz w:val="22"/>
        </w:rPr>
        <w:t>,</w:t>
      </w:r>
      <w:r>
        <w:rPr>
          <w:spacing w:val="-12"/>
          <w:sz w:val="22"/>
        </w:rPr>
        <w:t xml:space="preserve"> </w:t>
      </w:r>
      <w:r>
        <w:rPr>
          <w:sz w:val="22"/>
        </w:rPr>
        <w:t>perteneciente</w:t>
      </w:r>
      <w:r>
        <w:rPr>
          <w:spacing w:val="-13"/>
          <w:sz w:val="22"/>
        </w:rPr>
        <w:t xml:space="preserve"> </w:t>
      </w:r>
      <w:r>
        <w:rPr>
          <w:sz w:val="22"/>
        </w:rPr>
        <w:t>al</w:t>
      </w:r>
      <w:r>
        <w:rPr>
          <w:spacing w:val="-12"/>
          <w:sz w:val="22"/>
        </w:rPr>
        <w:t xml:space="preserve"> </w:t>
      </w:r>
      <w:r>
        <w:rPr>
          <w:sz w:val="22"/>
        </w:rPr>
        <w:t>tercer</w:t>
      </w:r>
      <w:r>
        <w:rPr>
          <w:spacing w:val="-13"/>
          <w:sz w:val="22"/>
        </w:rPr>
        <w:t xml:space="preserve"> </w:t>
      </w:r>
      <w:r>
        <w:rPr>
          <w:sz w:val="22"/>
        </w:rPr>
        <w:t>semestre de la carrera Ingeniería Comercial, que se contiene en documento anexo a esta resolución y forma parte integrante de la misma.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617" w:leader="none"/>
          <w:tab w:val="left" w:pos="619" w:leader="none"/>
        </w:tabs>
        <w:spacing w:lineRule="auto" w:line="276" w:before="0" w:after="0"/>
        <w:ind w:hanging="360" w:left="619" w:right="261"/>
        <w:jc w:val="both"/>
        <w:rPr>
          <w:sz w:val="22"/>
        </w:rPr>
      </w:pPr>
      <w:r>
        <w:rPr>
          <w:sz w:val="22"/>
        </w:rPr>
        <w:t>Este programa de asignatura rige para los estudiantes cuyo Plan de Estudio corresponde al Decreto de Rectoría N°67/2023.</w:t>
      </w:r>
    </w:p>
    <w:p>
      <w:pPr>
        <w:pStyle w:val="BodyText"/>
        <w:spacing w:before="40" w:after="0"/>
        <w:rPr/>
      </w:pPr>
      <w:r>
        <w:rPr/>
      </w:r>
    </w:p>
    <w:p>
      <w:pPr>
        <w:pStyle w:val="BodyText"/>
        <w:ind w:left="262" w:right="0"/>
        <w:rPr/>
      </w:pPr>
      <w:r>
        <w:rPr/>
        <w:t>Publíquese,</w:t>
      </w:r>
      <w:r>
        <w:rPr>
          <w:spacing w:val="-9"/>
        </w:rPr>
        <w:t xml:space="preserve"> </w:t>
      </w:r>
      <w:r>
        <w:rPr/>
        <w:t>notifíquese,</w:t>
      </w:r>
      <w:r>
        <w:rPr>
          <w:spacing w:val="-9"/>
        </w:rPr>
        <w:t xml:space="preserve"> </w:t>
      </w:r>
      <w:r>
        <w:rPr>
          <w:spacing w:val="-2"/>
        </w:rPr>
        <w:t>archívese.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34">
            <wp:simplePos x="0" y="0"/>
            <wp:positionH relativeFrom="page">
              <wp:posOffset>4587240</wp:posOffset>
            </wp:positionH>
            <wp:positionV relativeFrom="paragraph">
              <wp:posOffset>176530</wp:posOffset>
            </wp:positionV>
            <wp:extent cx="1978660" cy="975995"/>
            <wp:effectExtent l="0" t="0" r="0" b="0"/>
            <wp:wrapTopAndBottom/>
            <wp:docPr id="1" name="Image 4" descr="Diagrama, Texto, Cart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Diagrama, Texto, Carta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66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635" distL="0" distR="0" simplePos="0" locked="0" layoutInCell="0" allowOverlap="1" relativeHeight="35">
                <wp:simplePos x="0" y="0"/>
                <wp:positionH relativeFrom="page">
                  <wp:posOffset>1080770</wp:posOffset>
                </wp:positionH>
                <wp:positionV relativeFrom="paragraph">
                  <wp:posOffset>1244600</wp:posOffset>
                </wp:positionV>
                <wp:extent cx="2520950" cy="6350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080" cy="6480"/>
                        </a:xfrm>
                        <a:custGeom>
                          <a:avLst/>
                          <a:gdLst>
                            <a:gd name="textAreaLeft" fmla="*/ 0 w 1429200"/>
                            <a:gd name="textAreaRight" fmla="*/ 1429560 w 1429200"/>
                            <a:gd name="textAreaTop" fmla="*/ 0 h 3600"/>
                            <a:gd name="textAreaBottom" fmla="*/ 3960 h 3600"/>
                          </a:gdLst>
                          <a:ahLst/>
                          <a:rect l="textAreaLeft" t="textAreaTop" r="textAreaRight" b="textAreaBottom"/>
                          <a:pathLst>
                            <a:path w="2520950" h="6350">
                              <a:moveTo>
                                <a:pt x="25209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520950" y="6095"/>
                              </a:lnTo>
                              <a:lnTo>
                                <a:pt x="2520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635" distL="0" distR="0" simplePos="0" locked="0" layoutInCell="0" allowOverlap="1" relativeHeight="36">
                <wp:simplePos x="0" y="0"/>
                <wp:positionH relativeFrom="page">
                  <wp:posOffset>4321175</wp:posOffset>
                </wp:positionH>
                <wp:positionV relativeFrom="paragraph">
                  <wp:posOffset>1244600</wp:posOffset>
                </wp:positionV>
                <wp:extent cx="2520950" cy="6350"/>
                <wp:effectExtent l="0" t="0" r="0" b="0"/>
                <wp:wrapTopAndBottom/>
                <wp:docPr id="3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080" cy="6480"/>
                        </a:xfrm>
                        <a:custGeom>
                          <a:avLst/>
                          <a:gdLst>
                            <a:gd name="textAreaLeft" fmla="*/ 0 w 1429200"/>
                            <a:gd name="textAreaRight" fmla="*/ 1429560 w 1429200"/>
                            <a:gd name="textAreaTop" fmla="*/ 0 h 3600"/>
                            <a:gd name="textAreaBottom" fmla="*/ 3960 h 3600"/>
                          </a:gdLst>
                          <a:ahLst/>
                          <a:rect l="textAreaLeft" t="textAreaTop" r="textAreaRight" b="textAreaBottom"/>
                          <a:pathLst>
                            <a:path w="2520950" h="6350">
                              <a:moveTo>
                                <a:pt x="25209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520950" y="6095"/>
                              </a:lnTo>
                              <a:lnTo>
                                <a:pt x="2520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sz w:val="9"/>
        </w:rPr>
      </w:pPr>
      <w:r>
        <w:rPr>
          <w:sz w:val="9"/>
        </w:rPr>
      </w:r>
    </w:p>
    <w:p>
      <w:pPr>
        <w:pStyle w:val="Normal"/>
        <w:tabs>
          <w:tab w:val="clear" w:pos="720"/>
          <w:tab w:val="left" w:pos="6118" w:leader="none"/>
          <w:tab w:val="left" w:pos="6186" w:leader="none"/>
        </w:tabs>
        <w:spacing w:lineRule="auto" w:line="276" w:before="0" w:after="0"/>
        <w:ind w:hanging="245" w:left="1238" w:right="779"/>
        <w:jc w:val="left"/>
        <w:rPr>
          <w:b/>
          <w:sz w:val="22"/>
        </w:rPr>
      </w:pPr>
      <w:r>
        <w:rPr>
          <w:b/>
          <w:sz w:val="22"/>
        </w:rPr>
        <w:t>XIMENA DE JUAN GUZMÁN</w:t>
        <w:tab/>
        <w:tab/>
        <w:t>ANTONIO PUJOL MARTIN SECRETARIA GENERAL</w:t>
        <w:tab/>
        <w:t>VICERRECTOR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ACADÉMICO</w:t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1440" w:right="1440" w:gutter="0" w:header="621" w:top="1880" w:footer="670" w:bottom="860"/>
          <w:pgNumType w:fmt="decimal"/>
          <w:formProt w:val="false"/>
          <w:textDirection w:val="lrTb"/>
        </w:sectPr>
      </w:pPr>
    </w:p>
    <w:p>
      <w:pPr>
        <w:pStyle w:val="Normal"/>
        <w:spacing w:before="225" w:after="0"/>
        <w:ind w:hanging="0" w:left="3" w:right="1"/>
        <w:jc w:val="center"/>
        <w:rPr>
          <w:b/>
          <w:sz w:val="22"/>
        </w:rPr>
      </w:pPr>
      <w:r>
        <w:rPr>
          <w:b/>
          <w:sz w:val="22"/>
          <w:u w:val="single"/>
        </w:rPr>
        <w:t>PROGRAMA</w:t>
      </w:r>
      <w:r>
        <w:rPr>
          <w:b/>
          <w:spacing w:val="-5"/>
          <w:sz w:val="22"/>
          <w:u w:val="single"/>
        </w:rPr>
        <w:t xml:space="preserve"> </w:t>
      </w:r>
      <w:r>
        <w:rPr>
          <w:b/>
          <w:sz w:val="22"/>
          <w:u w:val="single"/>
        </w:rPr>
        <w:t>DE</w:t>
      </w:r>
      <w:r>
        <w:rPr>
          <w:b/>
          <w:spacing w:val="-5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ASIGNATURA</w:t>
      </w:r>
    </w:p>
    <w:p>
      <w:pPr>
        <w:pStyle w:val="BodyText"/>
        <w:spacing w:before="267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240" w:before="0" w:after="0"/>
        <w:ind w:hanging="566" w:left="828" w:right="0"/>
        <w:jc w:val="left"/>
        <w:rPr>
          <w:b/>
          <w:sz w:val="22"/>
        </w:rPr>
      </w:pPr>
      <w:r>
        <w:rPr>
          <w:b/>
          <w:spacing w:val="-2"/>
          <w:sz w:val="22"/>
        </w:rPr>
        <w:t>IDENTIFICACIÓN</w:t>
      </w:r>
    </w:p>
    <w:p>
      <w:pPr>
        <w:pStyle w:val="BodyText"/>
        <w:spacing w:before="26" w:after="0"/>
        <w:rPr>
          <w:b/>
          <w:sz w:val="20"/>
        </w:rPr>
      </w:pPr>
      <w:r>
        <w:rPr>
          <w:b/>
          <w:sz w:val="20"/>
        </w:rPr>
      </w:r>
    </w:p>
    <w:tbl>
      <w:tblPr>
        <w:tblW w:w="8828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414"/>
        <w:gridCol w:w="4413"/>
      </w:tblGrid>
      <w:tr>
        <w:trPr>
          <w:trHeight w:val="268" w:hRule="atLeast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7" w:right="0"/>
              <w:rPr>
                <w:sz w:val="22"/>
              </w:rPr>
            </w:pPr>
            <w:r>
              <w:rPr>
                <w:sz w:val="22"/>
              </w:rPr>
              <w:t>Nombre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Asignatura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BIG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DATA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ANALYTICS</w:t>
            </w:r>
          </w:p>
        </w:tc>
      </w:tr>
      <w:tr>
        <w:trPr>
          <w:trHeight w:val="270" w:hRule="atLeast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1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Semestre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1"/>
              <w:ind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Tercero</w:t>
            </w:r>
          </w:p>
        </w:tc>
      </w:tr>
    </w:tbl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8831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8"/>
        <w:gridCol w:w="2207"/>
        <w:gridCol w:w="2209"/>
        <w:gridCol w:w="2206"/>
      </w:tblGrid>
      <w:tr>
        <w:trPr>
          <w:trHeight w:val="268" w:hRule="atLeast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Decreto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7" w:right="2"/>
              <w:jc w:val="center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Asignatura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" w:righ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Equivalencia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Régimen</w:t>
            </w:r>
          </w:p>
        </w:tc>
      </w:tr>
      <w:tr>
        <w:trPr>
          <w:trHeight w:val="270" w:hRule="atLeast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1" w:after="0"/>
              <w:ind w:left="410" w:right="0"/>
              <w:rPr>
                <w:sz w:val="22"/>
              </w:rPr>
            </w:pPr>
            <w:r>
              <w:rPr>
                <w:sz w:val="22"/>
              </w:rPr>
              <w:t>D.R.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N°67/2023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1" w:after="0"/>
              <w:ind w:left="7" w:right="0"/>
              <w:jc w:val="center"/>
              <w:rPr>
                <w:sz w:val="22"/>
              </w:rPr>
            </w:pPr>
            <w:r>
              <w:rPr>
                <w:sz w:val="22"/>
              </w:rPr>
              <w:t>ICOM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E015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1" w:after="0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>tiene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1" w:after="0"/>
              <w:ind w:left="10" w:righ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Semestral</w:t>
            </w:r>
          </w:p>
        </w:tc>
      </w:tr>
    </w:tbl>
    <w:p>
      <w:pPr>
        <w:pStyle w:val="BodyText"/>
        <w:spacing w:before="26" w:after="0"/>
        <w:rPr>
          <w:b/>
          <w:sz w:val="20"/>
        </w:rPr>
      </w:pPr>
      <w:r>
        <w:rPr>
          <w:b/>
          <w:sz w:val="20"/>
        </w:rPr>
      </w:r>
    </w:p>
    <w:tbl>
      <w:tblPr>
        <w:tblW w:w="8828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414"/>
        <w:gridCol w:w="4413"/>
      </w:tblGrid>
      <w:tr>
        <w:trPr>
          <w:trHeight w:val="268" w:hRule="atLeast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Prerrequisitos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Correquisitos</w:t>
            </w:r>
          </w:p>
        </w:tc>
      </w:tr>
      <w:tr>
        <w:trPr>
          <w:trHeight w:val="268" w:hRule="atLeast"/>
        </w:trPr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" w:right="4"/>
              <w:jc w:val="center"/>
              <w:rPr>
                <w:sz w:val="22"/>
              </w:rPr>
            </w:pPr>
            <w:r>
              <w:rPr>
                <w:sz w:val="22"/>
              </w:rPr>
              <w:t>ICOM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C012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1" w:righ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>tiene</w:t>
            </w:r>
          </w:p>
        </w:tc>
      </w:tr>
    </w:tbl>
    <w:p>
      <w:pPr>
        <w:pStyle w:val="BodyText"/>
        <w:spacing w:before="25" w:after="0"/>
        <w:rPr>
          <w:b/>
          <w:sz w:val="20"/>
        </w:rPr>
      </w:pPr>
      <w:r>
        <w:rPr>
          <w:b/>
          <w:sz w:val="20"/>
        </w:rPr>
      </w:r>
    </w:p>
    <w:tbl>
      <w:tblPr>
        <w:tblW w:w="8831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208"/>
        <w:gridCol w:w="2207"/>
        <w:gridCol w:w="2209"/>
        <w:gridCol w:w="2206"/>
      </w:tblGrid>
      <w:tr>
        <w:trPr>
          <w:trHeight w:val="537" w:hRule="atLeast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" w:right="2"/>
              <w:jc w:val="center"/>
              <w:rPr>
                <w:sz w:val="22"/>
              </w:rPr>
            </w:pPr>
            <w:r>
              <w:rPr>
                <w:sz w:val="22"/>
              </w:rPr>
              <w:t>Créditos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SCT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260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 xml:space="preserve"> pedagógicas</w:t>
            </w:r>
          </w:p>
          <w:p>
            <w:pPr>
              <w:pStyle w:val="TableParagraph"/>
              <w:spacing w:lineRule="exact" w:line="249"/>
              <w:ind w:left="248" w:right="0"/>
              <w:rPr>
                <w:sz w:val="22"/>
              </w:rPr>
            </w:pPr>
            <w:r>
              <w:rPr>
                <w:sz w:val="22"/>
              </w:rPr>
              <w:t>semanales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directas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" w:right="7"/>
              <w:jc w:val="center"/>
              <w:rPr>
                <w:sz w:val="22"/>
              </w:rPr>
            </w:pPr>
            <w:r>
              <w:rPr>
                <w:sz w:val="22"/>
              </w:rPr>
              <w:t>Número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semanas</w:t>
            </w:r>
          </w:p>
          <w:p>
            <w:pPr>
              <w:pStyle w:val="TableParagraph"/>
              <w:spacing w:lineRule="exact" w:line="249"/>
              <w:ind w:left="10" w:right="1"/>
              <w:jc w:val="center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clases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255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 xml:space="preserve"> cronológicas</w:t>
            </w:r>
          </w:p>
          <w:p>
            <w:pPr>
              <w:pStyle w:val="TableParagraph"/>
              <w:spacing w:lineRule="exact" w:line="249"/>
              <w:ind w:left="166" w:right="0"/>
              <w:rPr>
                <w:sz w:val="22"/>
              </w:rPr>
            </w:pPr>
            <w:r>
              <w:rPr>
                <w:sz w:val="22"/>
              </w:rPr>
              <w:t>semanales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indirectas</w:t>
            </w:r>
          </w:p>
        </w:tc>
      </w:tr>
      <w:tr>
        <w:trPr>
          <w:trHeight w:val="1878" w:hRule="atLeast"/>
        </w:trPr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524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TEO: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ind w:left="534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LAB: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ind w:left="541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TAL: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lineRule="exact" w:line="267"/>
              <w:ind w:left="534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ELG: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lineRule="exact" w:line="267"/>
              <w:ind w:left="532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SIM: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before="1" w:after="0"/>
              <w:ind w:left="505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GRU: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lineRule="exact" w:line="249"/>
              <w:ind w:left="522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OCS: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</w:tbl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240" w:before="1" w:after="0"/>
        <w:ind w:hanging="566" w:left="828" w:right="0"/>
        <w:jc w:val="left"/>
        <w:rPr>
          <w:b/>
          <w:sz w:val="22"/>
        </w:rPr>
      </w:pPr>
      <w:r>
        <w:rPr>
          <w:b/>
          <w:spacing w:val="-2"/>
          <w:sz w:val="22"/>
        </w:rPr>
        <w:t>DESCRIPCIÓN</w:t>
      </w:r>
    </w:p>
    <w:p>
      <w:pPr>
        <w:pStyle w:val="BodyText"/>
        <w:spacing w:before="1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page">
                  <wp:posOffset>1083945</wp:posOffset>
                </wp:positionH>
                <wp:positionV relativeFrom="paragraph">
                  <wp:posOffset>173990</wp:posOffset>
                </wp:positionV>
                <wp:extent cx="5606415" cy="1201420"/>
                <wp:effectExtent l="0" t="3175" r="0" b="3175"/>
                <wp:wrapTopAndBottom/>
                <wp:docPr id="10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120132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03" w:right="101"/>
                              <w:jc w:val="both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asignatura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Big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y Analytics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 ubica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ciclo intermedio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área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formación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profesional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carrera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corresponde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área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tecnología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ciencia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datos.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asignatura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carácter práctico que entrega los conceptos principales de Big Data, donde el/la estudiante elaborará informes con información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>generada a partir de la exploración y depuración de grandes bases de datos, que aportan a la toma de decisiones de la organización.</w:t>
                            </w:r>
                          </w:p>
                          <w:p>
                            <w:pPr>
                              <w:pStyle w:val="BodyText"/>
                              <w:spacing w:lineRule="auto" w:line="235" w:before="2" w:after="0"/>
                              <w:ind w:left="103" w:right="397"/>
                              <w:jc w:val="both"/>
                              <w:rPr/>
                            </w:pPr>
                            <w:r>
                              <w:rPr/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metodología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aprendizaje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consistirá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clases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prácticas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laboratorios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computación. La evaluación corresponde a pruebas individuales y trabajos grupales.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7" path="m0,0l-2147483645,0l-2147483645,-2147483646l0,-2147483646xe" stroked="t" o:allowincell="f" style="position:absolute;margin-left:85.35pt;margin-top:13.7pt;width:441.4pt;height:94.55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ind w:left="103" w:right="101"/>
                        <w:jc w:val="both"/>
                        <w:rPr/>
                      </w:pP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asignatura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Big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y Analytics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 ubica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ciclo intermedio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área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formación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profesional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carrera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corresponde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área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tecnología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ciencia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datos.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una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asignatura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carácter práctico que entrega los conceptos principales de Big Data, donde el/la estudiante elaborará informes con información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>generada a partir de la exploración y depuración de grandes bases de datos, que aportan a la toma de decisiones de la organización.</w:t>
                      </w:r>
                    </w:p>
                    <w:p>
                      <w:pPr>
                        <w:pStyle w:val="BodyText"/>
                        <w:spacing w:lineRule="auto" w:line="235" w:before="2" w:after="0"/>
                        <w:ind w:left="103" w:right="397"/>
                        <w:jc w:val="both"/>
                        <w:rPr/>
                      </w:pPr>
                      <w:r>
                        <w:rPr/>
                        <w:t>La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metodología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aprendizaje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consistirá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clases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prácticas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laboratorios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computación. La evaluación corresponde a pruebas individuales y trabajos grupales.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240" w:before="1" w:after="0"/>
        <w:ind w:hanging="566" w:left="828" w:right="0"/>
        <w:jc w:val="left"/>
        <w:rPr>
          <w:b/>
          <w:sz w:val="22"/>
        </w:rPr>
      </w:pPr>
      <w:r>
        <w:rPr>
          <w:b/>
          <w:sz w:val="22"/>
        </w:rPr>
        <w:t>APORTE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ASIGNATURA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PERFIL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EGRESO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(DEL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CICLO)</w:t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2240" w:h="15840"/>
          <w:pgMar w:left="1440" w:right="1440" w:gutter="0" w:header="621" w:top="1880" w:footer="670" w:bottom="86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page">
                  <wp:posOffset>1083945</wp:posOffset>
                </wp:positionH>
                <wp:positionV relativeFrom="paragraph">
                  <wp:posOffset>173990</wp:posOffset>
                </wp:positionV>
                <wp:extent cx="5606415" cy="859790"/>
                <wp:effectExtent l="0" t="3175" r="0" b="3175"/>
                <wp:wrapTopAndBottom/>
                <wp:docPr id="11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85968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68"/>
                              <w:ind w:left="103" w:right="0"/>
                              <w:rPr/>
                            </w:pP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asignatura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aporta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logro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siguientes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Desempeños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Esperados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Perfil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Egreso:</w:t>
                            </w:r>
                          </w:p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nidodelmarco"/>
                              <w:spacing w:before="0" w:after="0"/>
                              <w:ind w:hanging="0" w:left="103" w:right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Área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Desempeño: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Ciencia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Datos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para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Gestión</w:t>
                            </w:r>
                          </w:p>
                          <w:p>
                            <w:pPr>
                              <w:pStyle w:val="BodyText"/>
                              <w:ind w:left="103" w:right="0"/>
                              <w:rPr/>
                            </w:pPr>
                            <w:r>
                              <w:rPr/>
                              <w:t>SD6.2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Genera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partir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gestión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contribuir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toma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decisiones de la organización.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8" path="m0,0l-2147483645,0l-2147483645,-2147483646l0,-2147483646xe" stroked="t" o:allowincell="f" style="position:absolute;margin-left:85.35pt;margin-top:13.7pt;width:441.4pt;height:67.65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lineRule="exact" w:line="268"/>
                        <w:ind w:left="103" w:right="0"/>
                        <w:rPr/>
                      </w:pPr>
                      <w:r>
                        <w:rPr/>
                        <w:t>Esta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asignatura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aporta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logro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siguientes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Desempeños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Esperados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del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Perfil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Egreso:</w:t>
                      </w:r>
                    </w:p>
                    <w:p>
                      <w:pPr>
                        <w:pStyle w:val="BodyTex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nidodelmarco"/>
                        <w:spacing w:before="0" w:after="0"/>
                        <w:ind w:hanging="0" w:left="103" w:right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Área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Desempeño: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Ciencia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Datos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para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Gestión</w:t>
                      </w:r>
                    </w:p>
                    <w:p>
                      <w:pPr>
                        <w:pStyle w:val="BodyText"/>
                        <w:ind w:left="103" w:right="0"/>
                        <w:rPr/>
                      </w:pPr>
                      <w:r>
                        <w:rPr/>
                        <w:t>SD6.2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Genera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partir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gestión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datos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para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contribuir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toma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decisiones de la organización.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228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235" w:before="0" w:after="0"/>
        <w:ind w:hanging="567" w:left="828" w:right="259"/>
        <w:jc w:val="left"/>
        <w:rPr>
          <w:b/>
          <w:sz w:val="22"/>
        </w:rPr>
      </w:pPr>
      <w:r>
        <w:rPr>
          <w:b/>
          <w:sz w:val="22"/>
        </w:rPr>
        <w:t>APORTE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31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ASIGNATURA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AL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ESTÁNDAR</w:t>
      </w:r>
      <w:r>
        <w:rPr>
          <w:b/>
          <w:spacing w:val="32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31"/>
          <w:sz w:val="22"/>
        </w:rPr>
        <w:t xml:space="preserve"> </w:t>
      </w:r>
      <w:r>
        <w:rPr>
          <w:b/>
          <w:sz w:val="22"/>
        </w:rPr>
        <w:t>DESEMPEÑO</w:t>
      </w:r>
      <w:r>
        <w:rPr>
          <w:b/>
          <w:spacing w:val="28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PROFESIÓN</w:t>
      </w:r>
      <w:r>
        <w:rPr>
          <w:b/>
          <w:spacing w:val="31"/>
          <w:sz w:val="22"/>
        </w:rPr>
        <w:t xml:space="preserve"> </w:t>
      </w:r>
      <w:r>
        <w:rPr>
          <w:b/>
          <w:sz w:val="22"/>
        </w:rPr>
        <w:t>Y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LOS ATRIBUTOS DEL CURRÍCULO USS</w:t>
      </w:r>
    </w:p>
    <w:p>
      <w:pPr>
        <w:pStyle w:val="BodyText"/>
        <w:spacing w:before="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page">
                  <wp:posOffset>1083945</wp:posOffset>
                </wp:positionH>
                <wp:positionV relativeFrom="paragraph">
                  <wp:posOffset>175260</wp:posOffset>
                </wp:positionV>
                <wp:extent cx="5606415" cy="688975"/>
                <wp:effectExtent l="0" t="3810" r="0" b="2540"/>
                <wp:wrapTopAndBottom/>
                <wp:docPr id="15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68904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68"/>
                              <w:ind w:left="103" w:right="0"/>
                              <w:rPr/>
                            </w:pPr>
                            <w:r>
                              <w:rPr/>
                              <w:t>Aporte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asignatura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estándar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desempeño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profesión: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aplica.</w:t>
                            </w:r>
                          </w:p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BodyText"/>
                              <w:ind w:left="103" w:right="0"/>
                              <w:rPr/>
                            </w:pPr>
                            <w:r>
                              <w:rPr/>
                              <w:t>Aporte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asignatura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atributos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Currículo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USS: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val="clear" w:pos="720"/>
                                <w:tab w:val="left" w:pos="823" w:leader="none"/>
                              </w:tabs>
                              <w:ind w:left="463" w:right="0"/>
                              <w:rPr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  <w:r>
                              <w:rPr/>
                              <w:tab/>
                              <w:t>Escenarios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simulación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2"/>
                              </w:rPr>
                              <w:t xml:space="preserve"> tecnologías.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9" path="m0,0l-2147483645,0l-2147483645,-2147483646l0,-2147483646xe" stroked="t" o:allowincell="f" style="position:absolute;margin-left:85.35pt;margin-top:13.8pt;width:441.4pt;height:54.2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lineRule="exact" w:line="268"/>
                        <w:ind w:left="103" w:right="0"/>
                        <w:rPr/>
                      </w:pPr>
                      <w:r>
                        <w:rPr/>
                        <w:t>Aporte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asignatura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estándar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desempeño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profesión: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no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aplica.</w:t>
                      </w:r>
                    </w:p>
                    <w:p>
                      <w:pPr>
                        <w:pStyle w:val="BodyTex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BodyText"/>
                        <w:ind w:left="103" w:right="0"/>
                        <w:rPr/>
                      </w:pPr>
                      <w:r>
                        <w:rPr/>
                        <w:t>Aporte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asignatura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atributos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Currículo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USS:</w:t>
                      </w:r>
                    </w:p>
                    <w:p>
                      <w:pPr>
                        <w:pStyle w:val="BodyText"/>
                        <w:tabs>
                          <w:tab w:val="clear" w:pos="720"/>
                          <w:tab w:val="left" w:pos="823" w:leader="none"/>
                        </w:tabs>
                        <w:ind w:left="463" w:right="0"/>
                        <w:rPr/>
                      </w:pPr>
                      <w:r>
                        <w:rPr>
                          <w:spacing w:val="-10"/>
                        </w:rPr>
                        <w:t>-</w:t>
                      </w:r>
                      <w:r>
                        <w:rPr/>
                        <w:tab/>
                        <w:t>Escenarios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simulación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con</w:t>
                      </w:r>
                      <w:r>
                        <w:rPr>
                          <w:spacing w:val="-2"/>
                        </w:rPr>
                        <w:t xml:space="preserve"> tecnologías.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240" w:before="0" w:after="0"/>
        <w:ind w:hanging="566" w:left="828" w:right="0"/>
        <w:jc w:val="left"/>
        <w:rPr>
          <w:b/>
          <w:sz w:val="22"/>
        </w:rPr>
      </w:pPr>
      <w:r>
        <w:rPr>
          <w:b/>
          <w:sz w:val="22"/>
        </w:rPr>
        <w:t>RESULTADO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APRENDIZAJE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GENERAL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ASIGNATURA</w:t>
      </w:r>
    </w:p>
    <w:p>
      <w:pPr>
        <w:pStyle w:val="BodyText"/>
        <w:spacing w:before="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page">
                  <wp:posOffset>1083945</wp:posOffset>
                </wp:positionH>
                <wp:positionV relativeFrom="paragraph">
                  <wp:posOffset>175260</wp:posOffset>
                </wp:positionV>
                <wp:extent cx="5606415" cy="347980"/>
                <wp:effectExtent l="0" t="3175" r="0" b="3175"/>
                <wp:wrapTopAndBottom/>
                <wp:docPr id="16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34812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03" w:right="0"/>
                              <w:rPr/>
                            </w:pPr>
                            <w:r>
                              <w:rPr/>
                              <w:t>Elabora informes con información generada a partir de la exploración y depuración de grandes bases de datos, que aportan a la toma de decisiones de la organización.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" path="m0,0l-2147483645,0l-2147483645,-2147483646l0,-2147483646xe" stroked="t" o:allowincell="f" style="position:absolute;margin-left:85.35pt;margin-top:13.8pt;width:441.4pt;height:27.35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ind w:left="103" w:right="0"/>
                        <w:rPr/>
                      </w:pPr>
                      <w:r>
                        <w:rPr/>
                        <w:t>Elabora informes con información generada a partir de la exploración y depuración de grandes bases de datos, que aportan a la toma de decisiones de la organización.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240" w:before="0" w:after="0"/>
        <w:ind w:hanging="566" w:left="828" w:right="0"/>
        <w:jc w:val="left"/>
        <w:rPr>
          <w:b/>
          <w:sz w:val="22"/>
        </w:rPr>
      </w:pPr>
      <w:r>
        <w:rPr>
          <w:b/>
          <w:sz w:val="22"/>
        </w:rPr>
        <w:t>VALORES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SELLO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USS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QUE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DESARROLLA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LA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ASIGNATURA</w:t>
      </w:r>
    </w:p>
    <w:p>
      <w:pPr>
        <w:pStyle w:val="BodyText"/>
        <w:spacing w:before="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page">
                  <wp:posOffset>1083945</wp:posOffset>
                </wp:positionH>
                <wp:positionV relativeFrom="paragraph">
                  <wp:posOffset>174625</wp:posOffset>
                </wp:positionV>
                <wp:extent cx="5606415" cy="347980"/>
                <wp:effectExtent l="0" t="3175" r="0" b="3175"/>
                <wp:wrapTopAndBottom/>
                <wp:docPr id="17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34812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exact" w:line="268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Honestidad.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Responsabilidad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Prudencia.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stroked="t" o:allowincell="f" style="position:absolute;margin-left:85.35pt;margin-top:13.75pt;width:441.4pt;height:27.35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exact" w:line="268" w:before="0" w:after="0"/>
                        <w:ind w:hanging="360" w:left="823" w:right="0"/>
                        <w:jc w:val="left"/>
                        <w:rPr/>
                      </w:pPr>
                      <w:r>
                        <w:rPr>
                          <w:spacing w:val="-2"/>
                        </w:rPr>
                        <w:t>Honestidad.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Responsabilidad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Prudencia.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240" w:before="0" w:after="0"/>
        <w:ind w:hanging="566" w:left="828" w:right="0"/>
        <w:jc w:val="left"/>
        <w:rPr>
          <w:b/>
          <w:sz w:val="22"/>
        </w:rPr>
      </w:pPr>
      <w:r>
        <w:rPr>
          <w:b/>
          <w:sz w:val="22"/>
        </w:rPr>
        <w:t>UNIDADES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APRENDIZAJES</w:t>
      </w:r>
    </w:p>
    <w:p>
      <w:pPr>
        <w:pStyle w:val="BodyText"/>
        <w:spacing w:before="26" w:after="0"/>
        <w:rPr>
          <w:b/>
          <w:sz w:val="20"/>
        </w:rPr>
      </w:pPr>
      <w:r>
        <w:rPr>
          <w:b/>
          <w:sz w:val="20"/>
        </w:rPr>
      </w:r>
    </w:p>
    <w:tbl>
      <w:tblPr>
        <w:tblW w:w="8786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540"/>
        <w:gridCol w:w="5245"/>
      </w:tblGrid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Unidad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Aprendizaje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4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Sistemas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Información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el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Contexto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Empresarial</w:t>
            </w:r>
          </w:p>
        </w:tc>
      </w:tr>
      <w:tr>
        <w:trPr>
          <w:trHeight w:val="537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7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Docencia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4" w:right="0"/>
              <w:rPr>
                <w:sz w:val="22"/>
              </w:rPr>
            </w:pPr>
            <w:r>
              <w:rPr>
                <w:color w:val="252525"/>
                <w:sz w:val="22"/>
              </w:rPr>
              <w:t>36</w:t>
            </w:r>
            <w:r>
              <w:rPr>
                <w:color w:val="252525"/>
                <w:spacing w:val="-2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horas</w:t>
            </w:r>
            <w:r>
              <w:rPr>
                <w:color w:val="252525"/>
                <w:spacing w:val="-2"/>
                <w:sz w:val="22"/>
              </w:rPr>
              <w:t xml:space="preserve"> pedagógicas.</w:t>
            </w:r>
          </w:p>
          <w:p>
            <w:pPr>
              <w:pStyle w:val="TableParagraph"/>
              <w:spacing w:lineRule="exact" w:line="249"/>
              <w:ind w:left="104" w:right="0"/>
              <w:rPr>
                <w:sz w:val="22"/>
              </w:rPr>
            </w:pPr>
            <w:r>
              <w:rPr>
                <w:color w:val="252525"/>
                <w:sz w:val="22"/>
              </w:rPr>
              <w:t>24</w:t>
            </w:r>
            <w:r>
              <w:rPr>
                <w:color w:val="252525"/>
                <w:spacing w:val="-3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horas</w:t>
            </w:r>
            <w:r>
              <w:rPr>
                <w:color w:val="252525"/>
                <w:spacing w:val="-4"/>
                <w:sz w:val="22"/>
              </w:rPr>
              <w:t xml:space="preserve"> </w:t>
            </w:r>
            <w:r>
              <w:rPr>
                <w:color w:val="252525"/>
                <w:spacing w:val="-2"/>
                <w:sz w:val="22"/>
              </w:rPr>
              <w:t>cronológicas.</w:t>
            </w:r>
          </w:p>
        </w:tc>
      </w:tr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7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Indirectas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4" w:right="0"/>
              <w:rPr>
                <w:sz w:val="22"/>
              </w:rPr>
            </w:pPr>
            <w:r>
              <w:rPr>
                <w:color w:val="252525"/>
                <w:sz w:val="22"/>
              </w:rPr>
              <w:t>18</w:t>
            </w:r>
            <w:r>
              <w:rPr>
                <w:color w:val="252525"/>
                <w:spacing w:val="-2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horas</w:t>
            </w:r>
            <w:r>
              <w:rPr>
                <w:color w:val="252525"/>
                <w:spacing w:val="-5"/>
                <w:sz w:val="22"/>
              </w:rPr>
              <w:t xml:space="preserve"> </w:t>
            </w:r>
            <w:r>
              <w:rPr>
                <w:color w:val="252525"/>
                <w:spacing w:val="-2"/>
                <w:sz w:val="22"/>
              </w:rPr>
              <w:t>cronológicas.</w:t>
            </w:r>
          </w:p>
        </w:tc>
      </w:tr>
      <w:tr>
        <w:trPr>
          <w:trHeight w:val="817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7" w:right="0"/>
              <w:rPr>
                <w:sz w:val="22"/>
              </w:rPr>
            </w:pPr>
            <w:r>
              <w:rPr>
                <w:sz w:val="22"/>
              </w:rPr>
              <w:t>Resultado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Aprendizaje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Unidad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left="104" w:right="0"/>
              <w:rPr>
                <w:sz w:val="22"/>
              </w:rPr>
            </w:pPr>
            <w:r>
              <w:rPr>
                <w:sz w:val="22"/>
              </w:rPr>
              <w:t>Explica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los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distintos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sistemas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información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contexto 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toma de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decisiones en una </w:t>
            </w:r>
            <w:r>
              <w:rPr>
                <w:spacing w:val="-2"/>
                <w:sz w:val="22"/>
              </w:rPr>
              <w:t>organización,</w:t>
            </w:r>
          </w:p>
          <w:p>
            <w:pPr>
              <w:pStyle w:val="TableParagraph"/>
              <w:spacing w:lineRule="exact" w:line="254"/>
              <w:ind w:left="104" w:right="0"/>
              <w:rPr>
                <w:sz w:val="22"/>
              </w:rPr>
            </w:pPr>
            <w:r>
              <w:rPr>
                <w:sz w:val="22"/>
              </w:rPr>
              <w:t>velando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integridad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su</w:t>
            </w:r>
            <w:r>
              <w:rPr>
                <w:spacing w:val="-2"/>
                <w:sz w:val="22"/>
              </w:rPr>
              <w:t xml:space="preserve"> trabajo.</w:t>
            </w:r>
          </w:p>
        </w:tc>
      </w:tr>
    </w:tbl>
    <w:p>
      <w:pPr>
        <w:pStyle w:val="Heading1"/>
        <w:spacing w:before="267" w:after="0"/>
        <w:rPr/>
      </w:pPr>
      <w:r>
        <w:rPr/>
        <w:t>Recursos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Aprendizaje</w:t>
      </w:r>
      <w:r>
        <w:rPr>
          <w:spacing w:val="-9"/>
        </w:rPr>
        <w:t xml:space="preserve"> </w:t>
      </w:r>
      <w:r>
        <w:rPr/>
        <w:t>Unidad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7"/>
        </w:numPr>
        <w:tabs>
          <w:tab w:val="clear" w:pos="720"/>
          <w:tab w:val="left" w:pos="833" w:leader="none"/>
        </w:tabs>
        <w:spacing w:lineRule="auto" w:line="240" w:before="1" w:after="0"/>
        <w:ind w:hanging="571" w:left="833" w:right="0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5"/>
          <w:sz w:val="22"/>
        </w:rPr>
        <w:t xml:space="preserve"> </w:t>
      </w:r>
      <w:r>
        <w:rPr>
          <w:sz w:val="22"/>
        </w:rPr>
        <w:t>Conceptuales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pStyle w:val="BodyText"/>
        <w:ind w:left="261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689610"/>
                <wp:effectExtent l="9525" t="0" r="0" b="5715"/>
                <wp:docPr id="18" name="Text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6897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exact" w:line="268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Definición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componentes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1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Importancia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organizaciones.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Actores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roles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Tipos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gestión: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DSS,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CMI,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CMR,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EIS,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entre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otros.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2" path="m0,0l-2147483645,0l-2147483645,-2147483646l0,-2147483646xe" stroked="t" o:allowincell="f" style="position:absolute;margin-left:0pt;margin-top:-54.8pt;width:441.4pt;height:54.2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exact" w:line="268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Definición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componentes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sistemas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 xml:space="preserve"> 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1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Importancia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sistemas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las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organizaciones.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Actores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roles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sistemas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Tipos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sistemas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gestión: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DSS,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CMI,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CMR,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EIS,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entre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otros.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1"/>
          <w:numId w:val="17"/>
        </w:numPr>
        <w:tabs>
          <w:tab w:val="clear" w:pos="720"/>
          <w:tab w:val="left" w:pos="833" w:leader="none"/>
        </w:tabs>
        <w:spacing w:lineRule="auto" w:line="240" w:before="228" w:after="0"/>
        <w:ind w:hanging="571" w:left="833" w:right="0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8"/>
          <w:sz w:val="22"/>
        </w:rPr>
        <w:t xml:space="preserve"> </w:t>
      </w:r>
      <w:r>
        <w:rPr>
          <w:sz w:val="22"/>
        </w:rPr>
        <w:t>Procedimentales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type w:val="nextPage"/>
          <w:pgSz w:w="12240" w:h="15840"/>
          <w:pgMar w:left="1440" w:right="1440" w:gutter="0" w:header="621" w:top="1880" w:footer="670" w:bottom="86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261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716280"/>
                <wp:effectExtent l="9525" t="0" r="0" b="7620"/>
                <wp:docPr id="19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71640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59" w:before="0" w:after="0"/>
                              <w:ind w:hanging="360" w:left="823" w:right="100"/>
                              <w:jc w:val="left"/>
                              <w:rPr/>
                            </w:pPr>
                            <w:r>
                              <w:rPr/>
                              <w:t>Clasificación de los componentes de los sistemas de información según su función en el procesamiento y almacenamiento de 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103"/>
                              <w:jc w:val="left"/>
                              <w:rPr/>
                            </w:pPr>
                            <w:r>
                              <w:rPr/>
                              <w:t>Establecimiento de la importancia de los sistemas de información en las organizaciones considerando su impacto en la toma de decisiones estratégicas.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3" path="m0,0l-2147483645,0l-2147483645,-2147483646l0,-2147483646xe" stroked="t" o:allowincell="f" style="position:absolute;margin-left:0pt;margin-top:-57.05pt;width:441.4pt;height:56.3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59" w:before="0" w:after="0"/>
                        <w:ind w:hanging="360" w:left="823" w:right="100"/>
                        <w:jc w:val="left"/>
                        <w:rPr/>
                      </w:pPr>
                      <w:r>
                        <w:rPr/>
                        <w:t>Clasificación de los componentes de los sistemas de información según su función en el procesamiento y almacenamiento de 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103"/>
                        <w:jc w:val="left"/>
                        <w:rPr/>
                      </w:pPr>
                      <w:r>
                        <w:rPr/>
                        <w:t>Establecimiento de la importancia de los sistemas de información en las organizaciones considerando su impacto en la toma de decisiones estratégicas.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6" w:after="0"/>
        <w:rPr>
          <w:sz w:val="18"/>
        </w:rPr>
      </w:pPr>
      <w:r>
        <w:rPr>
          <w:sz w:val="18"/>
        </w:rPr>
      </w:r>
    </w:p>
    <w:p>
      <w:pPr>
        <w:pStyle w:val="BodyText"/>
        <w:ind w:left="261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1083945"/>
                <wp:effectExtent l="9525" t="0" r="0" b="11430"/>
                <wp:docPr id="23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10839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59" w:before="0" w:after="0"/>
                              <w:ind w:hanging="360" w:left="823" w:right="99"/>
                              <w:jc w:val="left"/>
                              <w:rPr/>
                            </w:pPr>
                            <w:r>
                              <w:rPr/>
                              <w:t>Clasificación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actores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roles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su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nivel de responsabilidad y acceso a la 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59" w:before="0" w:after="0"/>
                              <w:ind w:hanging="360" w:left="823" w:right="99"/>
                              <w:jc w:val="left"/>
                              <w:rPr>
                                <w:color w:val="252525"/>
                              </w:rPr>
                            </w:pPr>
                            <w:r>
                              <w:rPr/>
                              <w:t>Explicación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tipos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gestión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función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su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aplicación en distintos niveles organizacionales.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101"/>
                              <w:jc w:val="left"/>
                              <w:rPr>
                                <w:color w:val="252525"/>
                              </w:rPr>
                            </w:pPr>
                            <w:r>
                              <w:rPr/>
                              <w:t>Demostración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actuar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íntegro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ético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desarrollo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sus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actividades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académicas, evaluaciones y prácticas profesionales.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4" path="m0,0l-2147483645,0l-2147483645,-2147483646l0,-2147483646xe" stroked="t" o:allowincell="f" style="position:absolute;margin-left:0pt;margin-top:-86.3pt;width:441.4pt;height:85.3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59" w:before="0" w:after="0"/>
                        <w:ind w:hanging="360" w:left="823" w:right="99"/>
                        <w:jc w:val="left"/>
                        <w:rPr/>
                      </w:pPr>
                      <w:r>
                        <w:rPr/>
                        <w:t>Clasificación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actores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roles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sistemas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acuerdo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con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su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nivel de responsabilidad y acceso a la 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59" w:before="0" w:after="0"/>
                        <w:ind w:hanging="360" w:left="823" w:right="99"/>
                        <w:jc w:val="left"/>
                        <w:rPr>
                          <w:color w:val="252525"/>
                        </w:rPr>
                      </w:pPr>
                      <w:r>
                        <w:rPr/>
                        <w:t>Explicación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tipos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sistemas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gestión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función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su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aplicación en distintos niveles organizacionales.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101"/>
                        <w:jc w:val="left"/>
                        <w:rPr>
                          <w:color w:val="252525"/>
                        </w:rPr>
                      </w:pPr>
                      <w:r>
                        <w:rPr/>
                        <w:t>Demostración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un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actuar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íntegro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ético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el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desarrollo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sus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actividades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académicas, evaluaciones y prácticas profesionales.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1"/>
          <w:numId w:val="17"/>
        </w:numPr>
        <w:tabs>
          <w:tab w:val="clear" w:pos="720"/>
          <w:tab w:val="left" w:pos="833" w:leader="none"/>
        </w:tabs>
        <w:spacing w:lineRule="auto" w:line="240" w:before="234" w:after="0"/>
        <w:ind w:hanging="571" w:left="833" w:right="0"/>
        <w:jc w:val="left"/>
        <w:rPr>
          <w:color w:val="585858"/>
          <w:sz w:val="22"/>
        </w:rPr>
      </w:pPr>
      <w:r>
        <w:rPr>
          <w:sz w:val="22"/>
        </w:rPr>
        <w:t>Criterios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Evaluación</w:t>
      </w:r>
    </w:p>
    <w:p>
      <w:pPr>
        <w:pStyle w:val="BodyText"/>
        <w:ind w:left="261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1029335"/>
                <wp:effectExtent l="9525" t="0" r="0" b="8890"/>
                <wp:docPr id="24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102924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98"/>
                              <w:jc w:val="left"/>
                              <w:rPr/>
                            </w:pPr>
                            <w:r>
                              <w:rPr/>
                              <w:t>Clasifica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componentes,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actores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roles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su función en la organización.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35" w:before="2" w:after="0"/>
                              <w:ind w:hanging="360" w:left="823" w:right="100"/>
                              <w:jc w:val="left"/>
                              <w:rPr/>
                            </w:pPr>
                            <w:r>
                              <w:rPr/>
                              <w:t>Explica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tipos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gestión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considerando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su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importancia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para la organización.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2" w:after="0"/>
                              <w:ind w:hanging="360" w:left="823" w:right="105"/>
                              <w:jc w:val="left"/>
                              <w:rPr>
                                <w:color w:val="252525"/>
                              </w:rPr>
                            </w:pPr>
                            <w:r>
                              <w:rPr/>
                              <w:t>Demuestra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rPr/>
                              <w:t>actuar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rPr/>
                              <w:t>íntegro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/>
                              <w:t>ético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/>
                              <w:t>desarrollo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rPr/>
                              <w:t>sus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rPr/>
                              <w:t>actividades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/>
                              <w:t>académicas, evaluaciones y prácticas profesionales.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5" path="m0,0l-2147483645,0l-2147483645,-2147483646l0,-2147483646xe" stroked="t" o:allowincell="f" style="position:absolute;margin-left:0pt;margin-top:-81.8pt;width:441.4pt;height:81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98"/>
                        <w:jc w:val="left"/>
                        <w:rPr/>
                      </w:pPr>
                      <w:r>
                        <w:rPr/>
                        <w:t>Clasifica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componentes,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actores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roles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sistemas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según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su función en la organización.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35" w:before="2" w:after="0"/>
                        <w:ind w:hanging="360" w:left="823" w:right="100"/>
                        <w:jc w:val="left"/>
                        <w:rPr/>
                      </w:pPr>
                      <w:r>
                        <w:rPr/>
                        <w:t>Explica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tipos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sistemas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gestión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considerando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su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importancia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para la organización.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2" w:after="0"/>
                        <w:ind w:hanging="360" w:left="823" w:right="105"/>
                        <w:jc w:val="left"/>
                        <w:rPr>
                          <w:color w:val="252525"/>
                        </w:rPr>
                      </w:pPr>
                      <w:r>
                        <w:rPr/>
                        <w:t>Demuestra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rPr/>
                        <w:t>un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rPr/>
                        <w:t>actuar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rPr/>
                        <w:t>íntegro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/>
                        <w:t>ético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rPr/>
                        <w:t>el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/>
                        <w:t>desarrollo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rPr/>
                        <w:t>sus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rPr/>
                        <w:t>actividades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rPr/>
                        <w:t>académicas, evaluaciones y prácticas profesionales.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17" w:after="0"/>
        <w:rPr>
          <w:sz w:val="20"/>
        </w:rPr>
      </w:pPr>
      <w:r>
        <w:rPr>
          <w:sz w:val="20"/>
        </w:rPr>
      </w:r>
    </w:p>
    <w:tbl>
      <w:tblPr>
        <w:tblW w:w="8786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540"/>
        <w:gridCol w:w="5245"/>
      </w:tblGrid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Unidad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Aprendizaje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4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Fundamentos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Bases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Datos</w:t>
            </w:r>
          </w:p>
        </w:tc>
      </w:tr>
      <w:tr>
        <w:trPr>
          <w:trHeight w:val="537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7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Docencia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Directa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4" w:right="0"/>
              <w:rPr>
                <w:sz w:val="22"/>
              </w:rPr>
            </w:pPr>
            <w:r>
              <w:rPr>
                <w:sz w:val="22"/>
              </w:rPr>
              <w:t>18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 xml:space="preserve"> pedagógicas.</w:t>
            </w:r>
          </w:p>
          <w:p>
            <w:pPr>
              <w:pStyle w:val="TableParagraph"/>
              <w:spacing w:lineRule="exact" w:line="249"/>
              <w:ind w:left="104" w:right="0"/>
              <w:rPr>
                <w:sz w:val="22"/>
              </w:rPr>
            </w:pPr>
            <w:r>
              <w:rPr>
                <w:sz w:val="22"/>
              </w:rPr>
              <w:t>12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7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Indirectas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4" w:right="0"/>
              <w:rPr>
                <w:sz w:val="22"/>
              </w:rPr>
            </w:pPr>
            <w:r>
              <w:rPr>
                <w:sz w:val="22"/>
              </w:rPr>
              <w:t>9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horas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806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7" w:right="0"/>
              <w:rPr>
                <w:sz w:val="22"/>
              </w:rPr>
            </w:pPr>
            <w:r>
              <w:rPr>
                <w:sz w:val="22"/>
              </w:rPr>
              <w:t>Resultado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Aprendizaje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Unidad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4" w:right="0"/>
              <w:rPr>
                <w:sz w:val="22"/>
              </w:rPr>
            </w:pPr>
            <w:r>
              <w:rPr>
                <w:sz w:val="22"/>
              </w:rPr>
              <w:t>Diseña un sistema de información mediante el modelo relacional</w:t>
            </w:r>
            <w:r>
              <w:rPr>
                <w:spacing w:val="69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70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68"/>
                <w:sz w:val="22"/>
              </w:rPr>
              <w:t xml:space="preserve"> </w:t>
            </w:r>
            <w:r>
              <w:rPr>
                <w:sz w:val="22"/>
              </w:rPr>
              <w:t>toma</w:t>
            </w:r>
            <w:r>
              <w:rPr>
                <w:spacing w:val="69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71"/>
                <w:sz w:val="22"/>
              </w:rPr>
              <w:t xml:space="preserve"> </w:t>
            </w:r>
            <w:r>
              <w:rPr>
                <w:sz w:val="22"/>
              </w:rPr>
              <w:t>decisiones</w:t>
            </w:r>
            <w:r>
              <w:rPr>
                <w:spacing w:val="69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6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contextos</w:t>
            </w:r>
          </w:p>
          <w:p>
            <w:pPr>
              <w:pStyle w:val="TableParagraph"/>
              <w:spacing w:lineRule="exact" w:line="250"/>
              <w:ind w:left="104" w:right="0"/>
              <w:rPr>
                <w:sz w:val="22"/>
              </w:rPr>
            </w:pPr>
            <w:r>
              <w:rPr>
                <w:sz w:val="22"/>
              </w:rPr>
              <w:t>organizacionales,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responsabilidad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prudencia.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1"/>
        <w:rPr/>
      </w:pPr>
      <w:r>
        <w:rPr/>
        <w:t>Recursos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Aprendizaje</w:t>
      </w:r>
      <w:r>
        <w:rPr>
          <w:spacing w:val="-9"/>
        </w:rPr>
        <w:t xml:space="preserve"> </w:t>
      </w:r>
      <w:r>
        <w:rPr/>
        <w:t>Unidad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>
      <w:pPr>
        <w:pStyle w:val="BodyText"/>
        <w:spacing w:before="1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833" w:leader="none"/>
        </w:tabs>
        <w:spacing w:lineRule="auto" w:line="240" w:before="0" w:after="0"/>
        <w:ind w:hanging="571" w:left="833" w:right="0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5"/>
          <w:sz w:val="22"/>
        </w:rPr>
        <w:t xml:space="preserve"> </w:t>
      </w:r>
      <w:r>
        <w:rPr>
          <w:sz w:val="22"/>
        </w:rPr>
        <w:t>Conceptuales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pStyle w:val="BodyText"/>
        <w:ind w:left="261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687705"/>
                <wp:effectExtent l="9525" t="0" r="0" b="7620"/>
                <wp:docPr id="25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68760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exact" w:line="267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>Caso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Uso.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exact" w:line="267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Esquema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UML.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Relacional.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Entidad-</w:t>
                            </w:r>
                            <w:r>
                              <w:rPr>
                                <w:spacing w:val="-2"/>
                              </w:rPr>
                              <w:t>Relación.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6" path="m0,0l-2147483645,0l-2147483645,-2147483646l0,-2147483646xe" stroked="t" o:allowincell="f" style="position:absolute;margin-left:0pt;margin-top:-54.8pt;width:441.4pt;height:54.1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exact" w:line="267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Diagrama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>Caso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Uso.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exact" w:line="267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Diagrama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Esquema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UML.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Modelo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Relacional.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Modelo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Entidad-</w:t>
                      </w:r>
                      <w:r>
                        <w:rPr>
                          <w:spacing w:val="-2"/>
                        </w:rPr>
                        <w:t>Relación.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833" w:leader="none"/>
        </w:tabs>
        <w:spacing w:lineRule="auto" w:line="240" w:before="240" w:after="0"/>
        <w:ind w:hanging="571" w:left="833" w:right="0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8"/>
          <w:sz w:val="22"/>
        </w:rPr>
        <w:t xml:space="preserve"> </w:t>
      </w:r>
      <w:r>
        <w:rPr>
          <w:sz w:val="22"/>
        </w:rPr>
        <w:t>Procedimentales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pStyle w:val="BodyText"/>
        <w:ind w:left="261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1201420"/>
                <wp:effectExtent l="9525" t="0" r="0" b="8255"/>
                <wp:docPr id="26" name="Text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120132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exact" w:line="268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Elaboración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Caso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Uso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Elaboración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Esquema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UML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considerando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estructura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1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Elaboración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Relacional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99"/>
                              <w:jc w:val="left"/>
                              <w:rPr/>
                            </w:pPr>
                            <w:r>
                              <w:rPr/>
                              <w:t>Elaboración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rPr/>
                              <w:t>Entidad-Relación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rPr/>
                              <w:t>entidades,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rPr/>
                              <w:t>atributos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rPr/>
                              <w:t>relaciones identificadas en los requerimientos.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1" w:after="0"/>
                              <w:ind w:hanging="360" w:left="823" w:right="104"/>
                              <w:jc w:val="left"/>
                              <w:rPr/>
                            </w:pPr>
                            <w:r>
                              <w:rPr/>
                              <w:t>Elaboración de propuesta resguardando criterios éticos y el impacto de su quehacer en el medio y la sociedad en su conjunto.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7" path="m0,0l-2147483645,0l-2147483645,-2147483646l0,-2147483646xe" stroked="t" o:allowincell="f" style="position:absolute;margin-left:0pt;margin-top:-95.3pt;width:441.4pt;height:94.5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exact" w:line="268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Elaboración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diagrama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Caso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Uso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según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Elaboración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diagrama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Esquema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UML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considerando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estructura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1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Elaboración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modelo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Relacional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acuerdo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con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base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99"/>
                        <w:jc w:val="left"/>
                        <w:rPr/>
                      </w:pPr>
                      <w:r>
                        <w:rPr/>
                        <w:t>Elaboración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rPr/>
                        <w:t>modelo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rPr/>
                        <w:t>Entidad-Relación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rPr/>
                        <w:t>según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rPr/>
                        <w:t>entidades,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rPr/>
                        <w:t>atributos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rPr/>
                        <w:t>relaciones identificadas en los requerimientos.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1" w:after="0"/>
                        <w:ind w:hanging="360" w:left="823" w:right="104"/>
                        <w:jc w:val="left"/>
                        <w:rPr/>
                      </w:pPr>
                      <w:r>
                        <w:rPr/>
                        <w:t>Elaboración de propuesta resguardando criterios éticos y el impacto de su quehacer en el medio y la sociedad en su conjunto.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833" w:leader="none"/>
        </w:tabs>
        <w:spacing w:lineRule="auto" w:line="240" w:before="239" w:after="0"/>
        <w:ind w:hanging="571" w:left="833" w:right="0"/>
        <w:jc w:val="left"/>
        <w:rPr>
          <w:sz w:val="22"/>
        </w:rPr>
      </w:pPr>
      <w:r>
        <w:rPr>
          <w:sz w:val="22"/>
        </w:rPr>
        <w:t>Criterios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Evaluación</w:t>
      </w:r>
    </w:p>
    <w:p>
      <w:pPr>
        <w:sectPr>
          <w:headerReference w:type="default" r:id="rId17"/>
          <w:headerReference w:type="first" r:id="rId18"/>
          <w:footerReference w:type="default" r:id="rId19"/>
          <w:footerReference w:type="first" r:id="rId20"/>
          <w:type w:val="nextPage"/>
          <w:pgSz w:w="12240" w:h="15840"/>
          <w:pgMar w:left="1440" w:right="1440" w:gutter="0" w:header="621" w:top="1880" w:footer="670" w:bottom="86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261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347980"/>
                <wp:effectExtent l="9525" t="0" r="0" b="4445"/>
                <wp:docPr id="27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34812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exact" w:line="268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Caso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Uso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esquema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UML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considerando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estructura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relaciones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definidas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los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8" path="m0,0l-2147483645,0l-2147483645,-2147483646l0,-2147483646xe" stroked="t" o:allowincell="f" style="position:absolute;margin-left:0pt;margin-top:-27.8pt;width:441.4pt;height:27.3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exact" w:line="268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Elabora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diagrama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Caso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Uso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según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Elabora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diagrama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esquema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UML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considerando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estructura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relaciones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definidas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los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before="6" w:after="0"/>
        <w:rPr>
          <w:sz w:val="18"/>
        </w:rPr>
      </w:pPr>
      <w:r>
        <w:rPr>
          <w:sz w:val="18"/>
        </w:rPr>
      </w:r>
    </w:p>
    <w:p>
      <w:pPr>
        <w:pStyle w:val="BodyText"/>
        <w:ind w:left="261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1028700"/>
                <wp:effectExtent l="9525" t="0" r="0" b="9525"/>
                <wp:docPr id="31" name="Text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102888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68"/>
                              <w:ind w:left="823" w:right="0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requerimientos.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Relacional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35" w:before="2" w:after="0"/>
                              <w:ind w:hanging="360" w:left="823" w:right="101"/>
                              <w:jc w:val="left"/>
                              <w:rPr/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Entidad-Relación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entidades,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atributos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relaciones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identificadas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en los requerimientos.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2" w:after="0"/>
                              <w:ind w:hanging="360" w:left="823" w:right="103"/>
                              <w:jc w:val="left"/>
                              <w:rPr>
                                <w:color w:val="252525"/>
                              </w:rPr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propuestas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resguardando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criterios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éticos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impacto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su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quehacer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medio y la sociedad en su conjunto.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9" path="m0,0l-2147483645,0l-2147483645,-2147483646l0,-2147483646xe" stroked="t" o:allowincell="f" style="position:absolute;margin-left:0pt;margin-top:-81.8pt;width:441.4pt;height:80.9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lineRule="exact" w:line="268"/>
                        <w:ind w:left="823" w:right="0"/>
                        <w:rPr/>
                      </w:pPr>
                      <w:r>
                        <w:rPr>
                          <w:spacing w:val="-2"/>
                        </w:rPr>
                        <w:t>requerimientos.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Elabora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modelo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Relacional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acuerdo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con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base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35" w:before="2" w:after="0"/>
                        <w:ind w:hanging="360" w:left="823" w:right="101"/>
                        <w:jc w:val="left"/>
                        <w:rPr/>
                      </w:pPr>
                      <w:r>
                        <w:rPr/>
                        <w:t>Elabora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modelo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Entidad-Relación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según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entidades,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atributos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relaciones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identificadas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en los requerimientos.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2" w:after="0"/>
                        <w:ind w:hanging="360" w:left="823" w:right="103"/>
                        <w:jc w:val="left"/>
                        <w:rPr>
                          <w:color w:val="252525"/>
                        </w:rPr>
                      </w:pPr>
                      <w:r>
                        <w:rPr/>
                        <w:t>Elabora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propuestas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resguardando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criterios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éticos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el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impacto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su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quehacer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el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medio y la sociedad en su conjunto.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21" w:after="1"/>
        <w:rPr>
          <w:sz w:val="20"/>
        </w:rPr>
      </w:pPr>
      <w:r>
        <w:rPr>
          <w:sz w:val="20"/>
        </w:rPr>
      </w:r>
    </w:p>
    <w:tbl>
      <w:tblPr>
        <w:tblW w:w="8630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540"/>
        <w:gridCol w:w="5089"/>
      </w:tblGrid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Unidad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Aprendizaje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5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4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Modelamiento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Gestión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Base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Datos</w:t>
            </w:r>
          </w:p>
        </w:tc>
      </w:tr>
      <w:tr>
        <w:trPr>
          <w:trHeight w:val="537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7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Docencia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Directa</w:t>
            </w:r>
          </w:p>
        </w:tc>
        <w:tc>
          <w:tcPr>
            <w:tcW w:w="5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4" w:right="0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 xml:space="preserve"> pedagógicas.</w:t>
            </w:r>
          </w:p>
          <w:p>
            <w:pPr>
              <w:pStyle w:val="TableParagraph"/>
              <w:spacing w:lineRule="exact" w:line="249" w:before="1" w:after="0"/>
              <w:ind w:left="104" w:right="0"/>
              <w:rPr>
                <w:sz w:val="22"/>
              </w:rPr>
            </w:pPr>
            <w:r>
              <w:rPr>
                <w:sz w:val="22"/>
              </w:rPr>
              <w:t>36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268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7" w:right="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Indirectas</w:t>
            </w:r>
          </w:p>
        </w:tc>
        <w:tc>
          <w:tcPr>
            <w:tcW w:w="5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ind w:left="104" w:right="0"/>
              <w:rPr>
                <w:sz w:val="22"/>
              </w:rPr>
            </w:pPr>
            <w:r>
              <w:rPr>
                <w:sz w:val="22"/>
              </w:rPr>
              <w:t>27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616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7" w:right="0"/>
              <w:rPr>
                <w:sz w:val="22"/>
              </w:rPr>
            </w:pPr>
            <w:r>
              <w:rPr>
                <w:sz w:val="22"/>
              </w:rPr>
              <w:t>Resultado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Aprendizaje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Unidad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4" w:right="0"/>
              <w:rPr>
                <w:sz w:val="22"/>
              </w:rPr>
            </w:pPr>
            <w:r>
              <w:rPr>
                <w:sz w:val="22"/>
              </w:rPr>
              <w:t>Construye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base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datos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gestionar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información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en la toma de decisiones empresariales.</w:t>
            </w:r>
          </w:p>
        </w:tc>
      </w:tr>
    </w:tbl>
    <w:p>
      <w:pPr>
        <w:pStyle w:val="BodyText"/>
        <w:spacing w:before="1" w:after="0"/>
        <w:rPr/>
      </w:pPr>
      <w:r>
        <w:rPr/>
      </w:r>
    </w:p>
    <w:p>
      <w:pPr>
        <w:pStyle w:val="Heading1"/>
        <w:rPr/>
      </w:pPr>
      <w:r>
        <w:rPr/>
        <w:t>Recursos</w:t>
      </w:r>
      <w:r>
        <w:rPr>
          <w:spacing w:val="-8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Aprendizaje</w:t>
      </w:r>
      <w:r>
        <w:rPr>
          <w:spacing w:val="-9"/>
        </w:rPr>
        <w:t xml:space="preserve"> </w:t>
      </w:r>
      <w:r>
        <w:rPr/>
        <w:t>Unidad</w:t>
      </w:r>
      <w:r>
        <w:rPr>
          <w:spacing w:val="-6"/>
        </w:rPr>
        <w:t xml:space="preserve"> </w:t>
      </w:r>
      <w:r>
        <w:rPr>
          <w:spacing w:val="-5"/>
        </w:rPr>
        <w:t>3: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33" w:leader="none"/>
        </w:tabs>
        <w:spacing w:lineRule="auto" w:line="240" w:before="267" w:after="0"/>
        <w:ind w:hanging="571" w:left="833" w:right="0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5"/>
          <w:sz w:val="22"/>
        </w:rPr>
        <w:t xml:space="preserve"> </w:t>
      </w:r>
      <w:r>
        <w:rPr>
          <w:sz w:val="22"/>
        </w:rPr>
        <w:t>Conceptuales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pStyle w:val="BodyText"/>
        <w:ind w:left="261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859790"/>
                <wp:effectExtent l="9525" t="0" r="0" b="6984"/>
                <wp:docPr id="32" name="Text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85968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exact" w:line="267" w:before="1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Teoría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 la</w:t>
                            </w:r>
                            <w:r>
                              <w:rPr>
                                <w:spacing w:val="-2"/>
                              </w:rPr>
                              <w:t xml:space="preserve"> Normalización.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exact" w:line="267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Diccionario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1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MySQL.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Almacenamiento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consultas.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Gestión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transacciones.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20" path="m0,0l-2147483645,0l-2147483645,-2147483646l0,-2147483646xe" stroked="t" o:allowincell="f" style="position:absolute;margin-left:0pt;margin-top:-68.3pt;width:441.4pt;height:67.6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exact" w:line="267" w:before="1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Teoría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 la</w:t>
                      </w:r>
                      <w:r>
                        <w:rPr>
                          <w:spacing w:val="-2"/>
                        </w:rPr>
                        <w:t xml:space="preserve"> Normalización.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exact" w:line="267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Diccionario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 xml:space="preserve"> 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1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Base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Datos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MySQL.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Almacenamiento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datos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consultas.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Gestión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 xml:space="preserve"> transacciones.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33" w:leader="none"/>
        </w:tabs>
        <w:spacing w:lineRule="auto" w:line="240" w:before="241" w:after="0"/>
        <w:ind w:hanging="571" w:left="833" w:right="0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8"/>
          <w:sz w:val="22"/>
        </w:rPr>
        <w:t xml:space="preserve"> </w:t>
      </w:r>
      <w:r>
        <w:rPr>
          <w:sz w:val="22"/>
        </w:rPr>
        <w:t>Procedimentales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Involucrados</w:t>
      </w:r>
    </w:p>
    <w:p>
      <w:pPr>
        <w:pStyle w:val="BodyText"/>
        <w:ind w:left="261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1541145"/>
                <wp:effectExtent l="9525" t="0" r="0" b="11430"/>
                <wp:docPr id="33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15411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101"/>
                              <w:jc w:val="left"/>
                              <w:rPr/>
                            </w:pPr>
                            <w:r>
                              <w:rPr/>
                              <w:t>Aplicación de la Teoría de la Normalización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rPr/>
                              <w:t xml:space="preserve">para optimizar la estructura de la base de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Elaboración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diccionario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102"/>
                              <w:jc w:val="left"/>
                              <w:rPr/>
                            </w:pPr>
                            <w:r>
                              <w:rPr/>
                              <w:t>Construcción de una Base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>de Datos 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>MySQL de acuerdo con el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>modelo relacional y los requerimientos del sistema.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Desarrollo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almacenamiento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garantizando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integridad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35" w:before="3" w:after="0"/>
                              <w:ind w:hanging="360" w:left="823" w:right="100"/>
                              <w:jc w:val="left"/>
                              <w:rPr/>
                            </w:pPr>
                            <w:r>
                              <w:rPr/>
                              <w:t>Diseño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consultas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rPr/>
                              <w:t>MySQL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necesidades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>criterios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/>
                              <w:t xml:space="preserve">de </w:t>
                            </w:r>
                            <w:r>
                              <w:rPr>
                                <w:spacing w:val="-2"/>
                              </w:rPr>
                              <w:t>eficiencia.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1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Diseño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transacciones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21" path="m0,0l-2147483645,0l-2147483645,-2147483646l0,-2147483646xe" stroked="t" o:allowincell="f" style="position:absolute;margin-left:0pt;margin-top:-122.3pt;width:441.4pt;height:121.3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101"/>
                        <w:jc w:val="left"/>
                        <w:rPr/>
                      </w:pPr>
                      <w:r>
                        <w:rPr/>
                        <w:t>Aplicación de la Teoría de la Normalización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rPr/>
                        <w:t xml:space="preserve">para optimizar la estructura de la base de </w:t>
                      </w:r>
                      <w:r>
                        <w:rPr>
                          <w:spacing w:val="-2"/>
                        </w:rPr>
                        <w:t>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Elaboración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un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diccionario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datos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según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102"/>
                        <w:jc w:val="left"/>
                        <w:rPr/>
                      </w:pPr>
                      <w:r>
                        <w:rPr/>
                        <w:t>Construcción de una Base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>de Datos 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>MySQL de acuerdo con el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>modelo relacional y los requerimientos del sistema.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Desarrollo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del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almacenamiento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datos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garantizando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integridad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35" w:before="3" w:after="0"/>
                        <w:ind w:hanging="360" w:left="823" w:right="100"/>
                        <w:jc w:val="left"/>
                        <w:rPr/>
                      </w:pPr>
                      <w:r>
                        <w:rPr/>
                        <w:t>Diseño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consultas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rPr/>
                        <w:t>MySQL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según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las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necesidades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y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>criterios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/>
                        <w:t xml:space="preserve">de </w:t>
                      </w:r>
                      <w:r>
                        <w:rPr>
                          <w:spacing w:val="-2"/>
                        </w:rPr>
                        <w:t>eficiencia.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1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Diseño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transacciones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acuerdo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con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33" w:leader="none"/>
        </w:tabs>
        <w:spacing w:lineRule="auto" w:line="240" w:before="234" w:after="0"/>
        <w:ind w:hanging="571" w:left="833" w:right="0"/>
        <w:jc w:val="left"/>
        <w:rPr>
          <w:sz w:val="22"/>
        </w:rPr>
      </w:pPr>
      <w:r>
        <w:rPr>
          <w:sz w:val="22"/>
        </w:rPr>
        <w:t>Criterios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Evaluación</w:t>
      </w:r>
    </w:p>
    <w:p>
      <w:pPr>
        <w:sectPr>
          <w:headerReference w:type="default" r:id="rId21"/>
          <w:headerReference w:type="first" r:id="rId22"/>
          <w:footerReference w:type="default" r:id="rId23"/>
          <w:footerReference w:type="first" r:id="rId24"/>
          <w:type w:val="nextPage"/>
          <w:pgSz w:w="12240" w:h="15840"/>
          <w:pgMar w:left="1440" w:right="1440" w:gutter="0" w:header="621" w:top="1880" w:footer="670" w:bottom="86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261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06415" cy="859790"/>
                <wp:effectExtent l="9525" t="0" r="0" b="6984"/>
                <wp:docPr id="34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85968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exact" w:line="268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Aplica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teoría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/>
                              <w:t>Normalización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diseño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bases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diccionario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requerimientos.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Construye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MySQL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incluya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diseño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consultas.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0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Desarrolla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almacenamiento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toma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decisiones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fundamentada.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823" w:leader="none"/>
                              </w:tabs>
                              <w:spacing w:lineRule="auto" w:line="240" w:before="1" w:after="0"/>
                              <w:ind w:hanging="360" w:left="823" w:right="0"/>
                              <w:jc w:val="left"/>
                              <w:rPr/>
                            </w:pPr>
                            <w:r>
                              <w:rPr/>
                              <w:t>Diseña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transacciones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22" path="m0,0l-2147483645,0l-2147483645,-2147483646l0,-2147483646xe" stroked="t" o:allowincell="f" style="position:absolute;margin-left:0pt;margin-top:-68.3pt;width:441.4pt;height:67.65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exact" w:line="268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Aplica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teoría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/>
                        <w:t>Normalización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para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diseño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bases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 xml:space="preserve"> 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Elabora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un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diccionario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datos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acuerdo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con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requerimientos.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Construye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una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base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datos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en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MySQL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que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incluya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el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diseño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consultas.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0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Desarrolla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almacenamiento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datos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para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toma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decisiones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fundamentada.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823" w:leader="none"/>
                        </w:tabs>
                        <w:spacing w:lineRule="auto" w:line="240" w:before="1" w:after="0"/>
                        <w:ind w:hanging="360" w:left="823" w:right="0"/>
                        <w:jc w:val="left"/>
                        <w:rPr/>
                      </w:pPr>
                      <w:r>
                        <w:rPr/>
                        <w:t>Diseña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transacciones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acuerdo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con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240" w:before="225" w:after="0"/>
        <w:ind w:hanging="566" w:left="828" w:right="0"/>
        <w:jc w:val="left"/>
        <w:rPr>
          <w:b/>
          <w:sz w:val="22"/>
        </w:rPr>
      </w:pPr>
      <w:r>
        <w:rPr>
          <w:b/>
          <w:sz w:val="22"/>
        </w:rPr>
        <w:t>ESTRATEGIAS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PARA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EL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APRENDIZAJE</w:t>
      </w:r>
    </w:p>
    <w:p>
      <w:pPr>
        <w:pStyle w:val="BodyText"/>
        <w:spacing w:before="2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page">
                  <wp:posOffset>1083945</wp:posOffset>
                </wp:positionH>
                <wp:positionV relativeFrom="paragraph">
                  <wp:posOffset>175260</wp:posOffset>
                </wp:positionV>
                <wp:extent cx="5606415" cy="3246755"/>
                <wp:effectExtent l="0" t="3810" r="0" b="2540"/>
                <wp:wrapTopAndBottom/>
                <wp:docPr id="38" name="Text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324684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03" w:right="103"/>
                              <w:jc w:val="both"/>
                              <w:rPr/>
                            </w:pPr>
                            <w:r>
                              <w:rPr/>
                              <w:t>Las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estrategias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tendrán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carácter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práctico,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donde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rol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del/de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/>
                              <w:t>estudiante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participación, autonomía, proactividad, trabajo colaborativo, creatividad y conducta ética. Y el rol docente es de guía, acompañamiento y retroalimentación constante para la promoción de aprendizajes.</w:t>
                            </w:r>
                          </w:p>
                          <w:p>
                            <w:pPr>
                              <w:pStyle w:val="BodyText"/>
                              <w:ind w:left="103" w:right="100"/>
                              <w:jc w:val="both"/>
                              <w:rPr/>
                            </w:pPr>
                            <w:r>
                              <w:rPr/>
                              <w:t>De acuerdo con los resultados de aprendizaje, se utilizarán las siguientes estrategias: clases expositivas complementadas con prácticas enfocadas al uso aplicado de software. Se sugiere el uso de ejemplos guiados, tanto en los nuevos conceptos involucrados como en el uso del software,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objetivo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metodológico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/>
                              <w:t>acercar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conocimiento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medio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la interacción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y participación activa.</w:t>
                            </w:r>
                          </w:p>
                          <w:p>
                            <w:pPr>
                              <w:pStyle w:val="BodyText"/>
                              <w:ind w:left="103" w:right="98"/>
                              <w:jc w:val="both"/>
                              <w:rPr/>
                            </w:pPr>
                            <w:r>
                              <w:rPr/>
                              <w:t>La asignatura implementa la educación basada en simulación que actúa como un puente pedagógico entre el aula de clase y el área de práctica, utilizando diferentes recursos para representar la realidad, facilitando la construcción de aprendizaje y el desarrollo de habilidades de trabajo en equipo a través de la práctica y la reflexión guiada. La metodología de escenarios de simulación con tecnologías utiliza este tipo de educación sea presencial o virtual, para representar de forma artificial los procesos y sistemas reales en un entorno protegido, y así desarrollar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desempeños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mediante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escenarios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similares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su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ejercicio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profesional.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/>
                              <w:t>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/>
                              <w:t>relevante el análisis de dichos escenarios intencionados pues deben favorecer de la mejor forma posible, los resultados de aprendizajes de la asignatura.</w:t>
                            </w:r>
                          </w:p>
                          <w:p>
                            <w:pPr>
                              <w:pStyle w:val="BodyText"/>
                              <w:spacing w:before="268" w:after="0"/>
                              <w:ind w:left="103" w:right="0"/>
                              <w:jc w:val="both"/>
                              <w:rPr/>
                            </w:pPr>
                            <w:r>
                              <w:rPr/>
                              <w:t>Recursos: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laboratorios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computación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/>
                              <w:t>equipado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/>
                              <w:t>software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3" path="m0,0l-2147483645,0l-2147483645,-2147483646l0,-2147483646xe" stroked="t" o:allowincell="f" style="position:absolute;margin-left:85.35pt;margin-top:13.8pt;width:441.4pt;height:255.6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ind w:left="103" w:right="103"/>
                        <w:jc w:val="both"/>
                        <w:rPr/>
                      </w:pPr>
                      <w:r>
                        <w:rPr/>
                        <w:t>Las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estrategias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tendrán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/>
                        <w:t>un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carácter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práctico,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donde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el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rol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del/de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la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/>
                        <w:t>estudiante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participación, autonomía, proactividad, trabajo colaborativo, creatividad y conducta ética. Y el rol docente es de guía, acompañamiento y retroalimentación constante para la promoción de aprendizajes.</w:t>
                      </w:r>
                    </w:p>
                    <w:p>
                      <w:pPr>
                        <w:pStyle w:val="BodyText"/>
                        <w:ind w:left="103" w:right="100"/>
                        <w:jc w:val="both"/>
                        <w:rPr/>
                      </w:pPr>
                      <w:r>
                        <w:rPr/>
                        <w:t>De acuerdo con los resultados de aprendizaje, se utilizarán las siguientes estrategias: clases expositivas complementadas con prácticas enfocadas al uso aplicado de software. Se sugiere el uso de ejemplos guiados, tanto en los nuevos conceptos involucrados como en el uso del software,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con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el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objetivo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metodológico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/>
                        <w:t>acercar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conocimiento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/>
                        <w:t>por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medio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la interacción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y participación activa.</w:t>
                      </w:r>
                    </w:p>
                    <w:p>
                      <w:pPr>
                        <w:pStyle w:val="BodyText"/>
                        <w:ind w:left="103" w:right="98"/>
                        <w:jc w:val="both"/>
                        <w:rPr/>
                      </w:pPr>
                      <w:r>
                        <w:rPr/>
                        <w:t>La asignatura implementa la educación basada en simulación que actúa como un puente pedagógico entre el aula de clase y el área de práctica, utilizando diferentes recursos para representar la realidad, facilitando la construcción de aprendizaje y el desarrollo de habilidades de trabajo en equipo a través de la práctica y la reflexión guiada. La metodología de escenarios de simulación con tecnologías utiliza este tipo de educación sea presencial o virtual, para representar de forma artificial los procesos y sistemas reales en un entorno protegido, y así desarrollar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los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desempeños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mediante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escenarios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similares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su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ejercicio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profesional.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/>
                        <w:t>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/>
                        <w:t>relevante el análisis de dichos escenarios intencionados pues deben favorecer de la mejor forma posible, los resultados de aprendizajes de la asignatura.</w:t>
                      </w:r>
                    </w:p>
                    <w:p>
                      <w:pPr>
                        <w:pStyle w:val="BodyText"/>
                        <w:spacing w:before="268" w:after="0"/>
                        <w:ind w:left="103" w:right="0"/>
                        <w:jc w:val="both"/>
                        <w:rPr/>
                      </w:pPr>
                      <w:r>
                        <w:rPr/>
                        <w:t>Recursos: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laboratorios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computación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/>
                        <w:t>equipado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/>
                        <w:t>con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/>
                        <w:t>software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correspondiente.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4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240" w:before="0" w:after="0"/>
        <w:ind w:hanging="566" w:left="828" w:right="0"/>
        <w:jc w:val="left"/>
        <w:rPr>
          <w:b/>
          <w:sz w:val="22"/>
        </w:rPr>
      </w:pPr>
      <w:r>
        <w:rPr>
          <w:b/>
          <w:sz w:val="22"/>
        </w:rPr>
        <w:t>EVALUACIÓN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REQUISITOS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APROBACIÓN</w:t>
      </w:r>
    </w:p>
    <w:p>
      <w:pPr>
        <w:pStyle w:val="BodyText"/>
        <w:spacing w:before="26" w:after="0"/>
        <w:rPr>
          <w:b/>
          <w:sz w:val="20"/>
        </w:rPr>
      </w:pPr>
      <w:r>
        <w:rPr>
          <w:b/>
          <w:sz w:val="20"/>
        </w:rPr>
      </w:r>
    </w:p>
    <w:tbl>
      <w:tblPr>
        <w:tblW w:w="8828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682"/>
        <w:gridCol w:w="5145"/>
      </w:tblGrid>
      <w:tr>
        <w:trPr>
          <w:trHeight w:val="5371" w:hRule="atLeast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Evaluaciones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su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Ponderación: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7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Solemne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1: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30%</w:t>
            </w:r>
          </w:p>
          <w:p>
            <w:pPr>
              <w:pStyle w:val="TableParagraph"/>
              <w:ind w:left="107" w:right="2220"/>
              <w:rPr>
                <w:sz w:val="22"/>
              </w:rPr>
            </w:pPr>
            <w:r>
              <w:rPr>
                <w:sz w:val="22"/>
              </w:rPr>
              <w:t>Controles parciales: 10% Prueba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escrita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individual: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20%</w:t>
            </w:r>
          </w:p>
          <w:p>
            <w:pPr>
              <w:pStyle w:val="TableParagraph"/>
              <w:spacing w:before="268" w:after="0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Solemne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2: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35%</w:t>
            </w:r>
          </w:p>
          <w:p>
            <w:pPr>
              <w:pStyle w:val="TableParagraph"/>
              <w:ind w:left="107" w:right="2084"/>
              <w:rPr>
                <w:sz w:val="22"/>
              </w:rPr>
            </w:pPr>
            <w:r>
              <w:rPr>
                <w:sz w:val="22"/>
              </w:rPr>
              <w:t>Controles parciales: 10% Analítica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base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datos: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25%</w:t>
            </w:r>
          </w:p>
          <w:p>
            <w:pPr>
              <w:pStyle w:val="TableParagraph"/>
              <w:spacing w:before="1" w:after="0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Solemne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3: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35%</w:t>
            </w:r>
          </w:p>
          <w:p>
            <w:pPr>
              <w:pStyle w:val="TableParagraph"/>
              <w:ind w:left="107" w:right="0"/>
              <w:rPr>
                <w:sz w:val="22"/>
              </w:rPr>
            </w:pPr>
            <w:r>
              <w:rPr>
                <w:sz w:val="22"/>
              </w:rPr>
              <w:t>Controles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parciales:10%</w:t>
            </w:r>
          </w:p>
          <w:p>
            <w:pPr>
              <w:pStyle w:val="TableParagraph"/>
              <w:ind w:left="107" w:right="0"/>
              <w:rPr>
                <w:sz w:val="22"/>
              </w:rPr>
            </w:pPr>
            <w:r>
              <w:rPr>
                <w:sz w:val="22"/>
              </w:rPr>
              <w:t>Creación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relacional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análisis: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25%</w:t>
            </w:r>
          </w:p>
          <w:p>
            <w:pPr>
              <w:pStyle w:val="TableParagraph"/>
              <w:spacing w:before="268" w:after="0"/>
              <w:ind w:left="107" w:right="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Recuperativa:</w:t>
            </w:r>
          </w:p>
          <w:p>
            <w:pPr>
              <w:pStyle w:val="TableParagraph"/>
              <w:spacing w:lineRule="atLeast" w:line="270"/>
              <w:ind w:left="107" w:right="92"/>
              <w:jc w:val="both"/>
              <w:rPr>
                <w:sz w:val="22"/>
              </w:rPr>
            </w:pPr>
            <w:r>
              <w:rPr>
                <w:sz w:val="22"/>
              </w:rPr>
              <w:t>Los/las estudiantes tienen derecho a rendir una evaluación final recuperativa que puede reemplazar alguna de las evaluaciones solemnes de la asignatura. Esta evaluación, de carácter voluntario, se llevará a cabo durante la última semana del semestre, una vez finalizadas todas las evaluaciones. Su contenido abarcará</w:t>
            </w:r>
            <w:r>
              <w:rPr>
                <w:spacing w:val="23"/>
                <w:sz w:val="22"/>
              </w:rPr>
              <w:t xml:space="preserve"> </w:t>
            </w:r>
            <w:r>
              <w:rPr>
                <w:sz w:val="22"/>
              </w:rPr>
              <w:t>toda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23"/>
                <w:sz w:val="22"/>
              </w:rPr>
              <w:t xml:space="preserve"> </w:t>
            </w:r>
            <w:r>
              <w:rPr>
                <w:sz w:val="22"/>
              </w:rPr>
              <w:t>materia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z w:val="22"/>
              </w:rPr>
              <w:t>del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semestre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28"/>
                <w:sz w:val="22"/>
              </w:rPr>
              <w:t xml:space="preserve"> </w:t>
            </w:r>
            <w:r>
              <w:rPr>
                <w:sz w:val="22"/>
              </w:rPr>
              <w:t>un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conjunto</w:t>
            </w:r>
          </w:p>
        </w:tc>
      </w:tr>
    </w:tbl>
    <w:p>
      <w:pPr>
        <w:sectPr>
          <w:headerReference w:type="default" r:id="rId25"/>
          <w:headerReference w:type="first" r:id="rId26"/>
          <w:footerReference w:type="default" r:id="rId27"/>
          <w:footerReference w:type="first" r:id="rId28"/>
          <w:type w:val="nextPage"/>
          <w:pgSz w:w="12240" w:h="15840"/>
          <w:pgMar w:left="1440" w:right="1440" w:gutter="0" w:header="621" w:top="1880" w:footer="670" w:bottom="8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6" w:after="0"/>
        <w:rPr>
          <w:b/>
          <w:sz w:val="18"/>
        </w:rPr>
      </w:pPr>
      <w:r>
        <w:rPr>
          <w:b/>
          <w:sz w:val="18"/>
        </w:rPr>
      </w:r>
    </w:p>
    <w:tbl>
      <w:tblPr>
        <w:tblW w:w="8828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682"/>
        <w:gridCol w:w="5145"/>
      </w:tblGrid>
      <w:tr>
        <w:trPr>
          <w:trHeight w:val="4027" w:hRule="atLeast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97"/>
              <w:jc w:val="both"/>
              <w:rPr>
                <w:sz w:val="22"/>
              </w:rPr>
            </w:pPr>
            <w:r>
              <w:rPr>
                <w:sz w:val="22"/>
              </w:rPr>
              <w:t xml:space="preserve">amplio de temas relevantes definidos por el/la </w:t>
            </w:r>
            <w:r>
              <w:rPr>
                <w:spacing w:val="-2"/>
                <w:sz w:val="22"/>
              </w:rPr>
              <w:t>docente.</w:t>
            </w:r>
          </w:p>
          <w:p>
            <w:pPr>
              <w:pStyle w:val="TableParagraph"/>
              <w:spacing w:lineRule="exact" w:line="267"/>
              <w:ind w:left="107" w:right="0"/>
              <w:jc w:val="both"/>
              <w:rPr>
                <w:sz w:val="22"/>
              </w:rPr>
            </w:pPr>
            <w:r>
              <w:rPr>
                <w:sz w:val="22"/>
              </w:rPr>
              <w:t>Podrán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rendir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esta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evaluación: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467" w:leader="none"/>
              </w:tabs>
              <w:spacing w:lineRule="auto" w:line="240" w:before="0" w:after="0"/>
              <w:ind w:hanging="360" w:left="467" w:right="93"/>
              <w:jc w:val="both"/>
              <w:rPr>
                <w:sz w:val="22"/>
              </w:rPr>
            </w:pPr>
            <w:r>
              <w:rPr>
                <w:sz w:val="22"/>
              </w:rPr>
              <w:t>Estudiantes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hayan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rendido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una solemne: siempre y cuando su inasistencia al procedimiento evaluativo respectivo esté debidamente justificada. Esta justificación puede ser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través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licencia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médica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su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defecto, de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una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situación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emergente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comunicada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docente y autorizada por la Secretaría de Estudios y/o Dirección de Carrera con anticipación o en los días siguientes dentro de esa misma semana de </w:t>
            </w:r>
            <w:r>
              <w:rPr>
                <w:spacing w:val="-2"/>
                <w:sz w:val="22"/>
              </w:rPr>
              <w:t>inasistencia.</w:t>
            </w:r>
          </w:p>
          <w:p>
            <w:pPr>
              <w:pStyle w:val="TableParagraph"/>
              <w:spacing w:lineRule="atLeast" w:line="270"/>
              <w:ind w:left="107" w:right="98"/>
              <w:jc w:val="both"/>
              <w:rPr>
                <w:sz w:val="22"/>
              </w:rPr>
            </w:pPr>
            <w:r>
              <w:rPr>
                <w:sz w:val="22"/>
              </w:rPr>
              <w:t xml:space="preserve">Nota: solo se puede reemplazar una solemne no </w:t>
            </w:r>
            <w:r>
              <w:rPr>
                <w:spacing w:val="-2"/>
                <w:sz w:val="22"/>
              </w:rPr>
              <w:t>rendida.</w:t>
            </w:r>
          </w:p>
        </w:tc>
      </w:tr>
      <w:tr>
        <w:trPr>
          <w:trHeight w:val="265" w:hRule="atLeast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6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Asistencia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(teórica/práctica):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6"/>
              <w:ind w:left="107" w:right="0"/>
              <w:rPr>
                <w:sz w:val="22"/>
              </w:rPr>
            </w:pPr>
            <w:r>
              <w:rPr>
                <w:sz w:val="22"/>
              </w:rPr>
              <w:t>90%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Práctica/Laboratorio.</w:t>
            </w:r>
          </w:p>
        </w:tc>
      </w:tr>
      <w:tr>
        <w:trPr>
          <w:trHeight w:val="539" w:hRule="atLeast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Requisitos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Aprobación: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467" w:leader="none"/>
              </w:tabs>
              <w:spacing w:lineRule="exact" w:line="267" w:before="1" w:after="0"/>
              <w:ind w:hanging="360" w:left="467" w:right="0"/>
              <w:jc w:val="left"/>
              <w:rPr>
                <w:sz w:val="22"/>
              </w:rPr>
            </w:pPr>
            <w:r>
              <w:rPr>
                <w:sz w:val="22"/>
              </w:rPr>
              <w:t>Calificación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igual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superior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4.0.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467" w:leader="none"/>
              </w:tabs>
              <w:spacing w:lineRule="exact" w:line="251" w:before="0" w:after="0"/>
              <w:ind w:hanging="360" w:left="467" w:right="0"/>
              <w:jc w:val="left"/>
              <w:rPr>
                <w:sz w:val="22"/>
              </w:rPr>
            </w:pPr>
            <w:r>
              <w:rPr>
                <w:color w:val="252525"/>
                <w:sz w:val="22"/>
              </w:rPr>
              <w:t>Asistencia</w:t>
            </w:r>
            <w:r>
              <w:rPr>
                <w:color w:val="252525"/>
                <w:spacing w:val="-7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mínima</w:t>
            </w:r>
            <w:r>
              <w:rPr>
                <w:color w:val="252525"/>
                <w:spacing w:val="-4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a</w:t>
            </w:r>
            <w:r>
              <w:rPr>
                <w:color w:val="252525"/>
                <w:spacing w:val="-5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clases</w:t>
            </w:r>
            <w:r>
              <w:rPr>
                <w:color w:val="252525"/>
                <w:spacing w:val="-8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prácticas</w:t>
            </w:r>
            <w:r>
              <w:rPr>
                <w:color w:val="252525"/>
                <w:spacing w:val="-4"/>
                <w:sz w:val="22"/>
              </w:rPr>
              <w:t xml:space="preserve"> </w:t>
            </w:r>
            <w:r>
              <w:rPr>
                <w:color w:val="252525"/>
                <w:sz w:val="22"/>
              </w:rPr>
              <w:t>de</w:t>
            </w:r>
            <w:r>
              <w:rPr>
                <w:color w:val="252525"/>
                <w:spacing w:val="-5"/>
                <w:sz w:val="22"/>
              </w:rPr>
              <w:t xml:space="preserve"> 90%</w:t>
            </w:r>
          </w:p>
        </w:tc>
      </w:tr>
    </w:tbl>
    <w:p>
      <w:pPr>
        <w:pStyle w:val="BodyText"/>
        <w:spacing w:before="266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240" w:before="1" w:after="0"/>
        <w:ind w:hanging="566" w:left="828" w:right="0"/>
        <w:jc w:val="left"/>
        <w:rPr>
          <w:b/>
          <w:sz w:val="22"/>
        </w:rPr>
      </w:pPr>
      <w:r>
        <w:rPr>
          <w:b/>
          <w:sz w:val="22"/>
        </w:rPr>
        <w:t>FUENTES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INFORMACIÓN</w:t>
      </w:r>
    </w:p>
    <w:p>
      <w:pPr>
        <w:pStyle w:val="BodyText"/>
        <w:spacing w:before="25" w:after="0"/>
        <w:rPr>
          <w:b/>
          <w:sz w:val="20"/>
        </w:rPr>
      </w:pPr>
      <w:r>
        <w:rPr>
          <w:b/>
          <w:sz w:val="20"/>
        </w:rPr>
      </w:r>
    </w:p>
    <w:tbl>
      <w:tblPr>
        <w:tblW w:w="8828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862"/>
        <w:gridCol w:w="4965"/>
      </w:tblGrid>
      <w:tr>
        <w:trPr>
          <w:trHeight w:val="806" w:hRule="atLeast"/>
        </w:trPr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Bibliografía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Mínima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Obligatoria: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hanging="288" w:left="395" w:right="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64"/>
                <w:sz w:val="22"/>
              </w:rPr>
              <w:t xml:space="preserve"> </w:t>
            </w:r>
            <w:r>
              <w:rPr>
                <w:sz w:val="22"/>
              </w:rPr>
              <w:t>Silberschatz,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A.,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Korth,</w:t>
            </w:r>
            <w:r>
              <w:rPr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>H.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9"/>
                <w:sz w:val="22"/>
              </w:rPr>
              <w:t xml:space="preserve"> </w:t>
            </w:r>
            <w:r>
              <w:rPr>
                <w:sz w:val="22"/>
              </w:rPr>
              <w:t>Sudarshan,</w:t>
            </w:r>
            <w:r>
              <w:rPr>
                <w:spacing w:val="10"/>
                <w:sz w:val="22"/>
              </w:rPr>
              <w:t xml:space="preserve"> </w:t>
            </w:r>
            <w:r>
              <w:rPr>
                <w:sz w:val="22"/>
              </w:rPr>
              <w:t>S.</w:t>
            </w:r>
            <w:r>
              <w:rPr>
                <w:spacing w:val="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(2014).</w:t>
            </w:r>
          </w:p>
          <w:p>
            <w:pPr>
              <w:pStyle w:val="TableParagraph"/>
              <w:spacing w:lineRule="atLeast" w:line="270"/>
              <w:ind w:left="395" w:right="0"/>
              <w:rPr>
                <w:sz w:val="22"/>
              </w:rPr>
            </w:pPr>
            <w:r>
              <w:rPr>
                <w:i/>
                <w:sz w:val="22"/>
              </w:rPr>
              <w:t>Fundamentos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>bases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>datos</w:t>
            </w:r>
            <w:r>
              <w:rPr>
                <w:i/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(6°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ed.).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McGraw- Hill </w:t>
            </w:r>
            <w:r>
              <w:rPr>
                <w:color w:val="00AF50"/>
                <w:sz w:val="22"/>
              </w:rPr>
              <w:t>Disponible y digitalizado.</w:t>
            </w:r>
          </w:p>
        </w:tc>
      </w:tr>
      <w:tr>
        <w:trPr>
          <w:trHeight w:val="805" w:hRule="atLeast"/>
        </w:trPr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Bibliografía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Mínima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Complementaria: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794" w:leader="none"/>
                <w:tab w:val="left" w:pos="2865" w:leader="none"/>
                <w:tab w:val="left" w:pos="3484" w:leader="none"/>
                <w:tab w:val="left" w:pos="4138" w:leader="none"/>
              </w:tabs>
              <w:ind w:hanging="360" w:left="467" w:right="9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 xml:space="preserve">Laudon, K. C. &amp; Laudon, J. P. (2016). </w:t>
            </w:r>
            <w:r>
              <w:rPr>
                <w:i/>
                <w:sz w:val="22"/>
              </w:rPr>
              <w:t xml:space="preserve">Sistemas de </w:t>
            </w:r>
            <w:r>
              <w:rPr>
                <w:i/>
                <w:spacing w:val="-2"/>
                <w:sz w:val="22"/>
              </w:rPr>
              <w:t>información</w:t>
            </w:r>
            <w:r>
              <w:rPr>
                <w:i/>
                <w:sz w:val="22"/>
              </w:rPr>
              <w:tab/>
            </w:r>
            <w:r>
              <w:rPr>
                <w:i/>
                <w:spacing w:val="-2"/>
                <w:sz w:val="22"/>
              </w:rPr>
              <w:t>gerencial</w:t>
            </w:r>
            <w:r>
              <w:rPr>
                <w:i/>
                <w:sz w:val="22"/>
              </w:rPr>
              <w:tab/>
            </w:r>
            <w:r>
              <w:rPr>
                <w:spacing w:val="-4"/>
                <w:sz w:val="22"/>
              </w:rPr>
              <w:t>(14°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ed.).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Pearson</w:t>
            </w:r>
          </w:p>
          <w:p>
            <w:pPr>
              <w:pStyle w:val="TableParagraph"/>
              <w:spacing w:lineRule="exact" w:line="249"/>
              <w:ind w:left="467" w:right="0"/>
              <w:rPr>
                <w:sz w:val="22"/>
              </w:rPr>
            </w:pPr>
            <w:r>
              <w:rPr>
                <w:sz w:val="22"/>
              </w:rPr>
              <w:t>Education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color w:val="00AF50"/>
                <w:sz w:val="22"/>
              </w:rPr>
              <w:t>Disponible</w:t>
            </w:r>
            <w:r>
              <w:rPr>
                <w:color w:val="00AF50"/>
                <w:spacing w:val="-8"/>
                <w:sz w:val="22"/>
              </w:rPr>
              <w:t xml:space="preserve"> </w:t>
            </w:r>
            <w:r>
              <w:rPr>
                <w:color w:val="00AF50"/>
                <w:sz w:val="22"/>
              </w:rPr>
              <w:t>y</w:t>
            </w:r>
            <w:r>
              <w:rPr>
                <w:color w:val="00AF50"/>
                <w:spacing w:val="-3"/>
                <w:sz w:val="22"/>
              </w:rPr>
              <w:t xml:space="preserve"> </w:t>
            </w:r>
            <w:r>
              <w:rPr>
                <w:color w:val="00AF50"/>
                <w:spacing w:val="-2"/>
                <w:sz w:val="22"/>
              </w:rPr>
              <w:t>digitalizado.</w:t>
            </w:r>
          </w:p>
        </w:tc>
      </w:tr>
      <w:tr>
        <w:trPr>
          <w:trHeight w:val="805" w:hRule="atLeast"/>
        </w:trPr>
        <w:tc>
          <w:tcPr>
            <w:tcW w:w="3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Otras</w:t>
            </w:r>
            <w:r>
              <w:rPr>
                <w:b/>
                <w:spacing w:val="26"/>
                <w:sz w:val="22"/>
              </w:rPr>
              <w:t xml:space="preserve"> </w:t>
            </w:r>
            <w:r>
              <w:rPr>
                <w:b/>
                <w:sz w:val="22"/>
              </w:rPr>
              <w:t>Fuentes</w:t>
            </w:r>
            <w:r>
              <w:rPr>
                <w:b/>
                <w:spacing w:val="25"/>
                <w:sz w:val="22"/>
              </w:rPr>
              <w:t xml:space="preserve"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25"/>
                <w:sz w:val="22"/>
              </w:rPr>
              <w:t xml:space="preserve"> </w:t>
            </w:r>
            <w:r>
              <w:rPr>
                <w:b/>
                <w:sz w:val="22"/>
              </w:rPr>
              <w:t>Consulta:</w:t>
            </w:r>
            <w:r>
              <w:rPr>
                <w:b/>
                <w:spacing w:val="26"/>
                <w:sz w:val="22"/>
              </w:rPr>
              <w:t xml:space="preserve"> </w:t>
            </w:r>
            <w:r>
              <w:rPr>
                <w:b/>
                <w:sz w:val="22"/>
              </w:rPr>
              <w:t>Impresas</w:t>
            </w:r>
            <w:r>
              <w:rPr>
                <w:b/>
                <w:spacing w:val="26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y</w:t>
            </w:r>
          </w:p>
          <w:p>
            <w:pPr>
              <w:pStyle w:val="TableParagraph"/>
              <w:ind w:left="107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/o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digitales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hanging="360" w:left="467" w:right="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 xml:space="preserve">Oz, E. (2008), </w:t>
            </w:r>
            <w:r>
              <w:rPr>
                <w:i/>
                <w:sz w:val="22"/>
              </w:rPr>
              <w:t xml:space="preserve">Administración de los sistemas de información </w:t>
            </w:r>
            <w:r>
              <w:rPr>
                <w:sz w:val="22"/>
              </w:rPr>
              <w:t>(5° ed.). Cengage Learning.</w:t>
            </w:r>
          </w:p>
          <w:p>
            <w:pPr>
              <w:pStyle w:val="TableParagraph"/>
              <w:spacing w:lineRule="exact" w:line="249"/>
              <w:ind w:left="391" w:right="0"/>
              <w:rPr>
                <w:sz w:val="22"/>
              </w:rPr>
            </w:pPr>
            <w:r>
              <w:rPr>
                <w:color w:val="00AF50"/>
                <w:sz w:val="22"/>
              </w:rPr>
              <w:t>Disponible</w:t>
            </w:r>
            <w:r>
              <w:rPr>
                <w:color w:val="00AF50"/>
                <w:spacing w:val="-6"/>
                <w:sz w:val="22"/>
              </w:rPr>
              <w:t xml:space="preserve"> </w:t>
            </w:r>
            <w:r>
              <w:rPr>
                <w:color w:val="00AF50"/>
                <w:sz w:val="22"/>
              </w:rPr>
              <w:t>y</w:t>
            </w:r>
            <w:r>
              <w:rPr>
                <w:color w:val="00AF50"/>
                <w:spacing w:val="-3"/>
                <w:sz w:val="22"/>
              </w:rPr>
              <w:t xml:space="preserve"> </w:t>
            </w:r>
            <w:r>
              <w:rPr>
                <w:color w:val="00AF50"/>
                <w:spacing w:val="-2"/>
                <w:sz w:val="22"/>
              </w:rPr>
              <w:t>digitalizado.</w:t>
            </w:r>
          </w:p>
        </w:tc>
      </w:tr>
    </w:tbl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240" w:before="1" w:after="0"/>
        <w:ind w:hanging="566" w:left="828" w:right="0"/>
        <w:jc w:val="left"/>
        <w:rPr>
          <w:b/>
          <w:sz w:val="22"/>
        </w:rPr>
      </w:pPr>
      <w:r>
        <w:rPr>
          <w:b/>
          <w:sz w:val="22"/>
        </w:rPr>
        <w:t>PERFIL</w:t>
      </w:r>
      <w:r>
        <w:rPr>
          <w:b/>
          <w:spacing w:val="-2"/>
          <w:sz w:val="22"/>
        </w:rPr>
        <w:t xml:space="preserve"> DOCENTE</w:t>
      </w:r>
    </w:p>
    <w:p>
      <w:pPr>
        <w:sectPr>
          <w:headerReference w:type="default" r:id="rId29"/>
          <w:headerReference w:type="first" r:id="rId30"/>
          <w:footerReference w:type="default" r:id="rId31"/>
          <w:footerReference w:type="first" r:id="rId32"/>
          <w:type w:val="nextPage"/>
          <w:pgSz w:w="12240" w:h="15840"/>
          <w:pgMar w:left="1440" w:right="1440" w:gutter="0" w:header="621" w:top="1880" w:footer="670" w:bottom="86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1" w:after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page">
                  <wp:posOffset>1083945</wp:posOffset>
                </wp:positionH>
                <wp:positionV relativeFrom="paragraph">
                  <wp:posOffset>172720</wp:posOffset>
                </wp:positionV>
                <wp:extent cx="5606415" cy="689610"/>
                <wp:effectExtent l="0" t="3175" r="0" b="3175"/>
                <wp:wrapTopAndBottom/>
                <wp:docPr id="42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280" cy="6897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" w:after="0"/>
                              <w:ind w:left="103" w:right="96"/>
                              <w:jc w:val="both"/>
                              <w:rPr/>
                            </w:pPr>
                            <w:r>
                              <w:rPr/>
                              <w:t>Profesional del área de ingeniería comercial, ingeniería civil industrial, ingeniería en informática o afín con grado académico de magister o doctor, preferente en economía o sistemas de información. Se debe demostrar una experiencia laboral de al menos 3 años en el área de tecnología de datos y de 3 años en docencia universitaria.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4" path="m0,0l-2147483645,0l-2147483645,-2147483646l0,-2147483646xe" stroked="t" o:allowincell="f" style="position:absolute;margin-left:85.35pt;margin-top:13.6pt;width:441.4pt;height:54.25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" w:after="0"/>
                        <w:ind w:left="103" w:right="96"/>
                        <w:jc w:val="both"/>
                        <w:rPr/>
                      </w:pPr>
                      <w:r>
                        <w:rPr/>
                        <w:t>Profesional del área de ingeniería comercial, ingeniería civil industrial, ingeniería en informática o afín con grado académico de magister o doctor, preferente en economía o sistemas de información. Se debe demostrar una experiencia laboral de al menos 3 años en el área de tecnología de datos y de 3 años en docencia universitaria.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828" w:leader="none"/>
        </w:tabs>
        <w:spacing w:lineRule="auto" w:line="475" w:before="225" w:after="5"/>
        <w:ind w:hanging="0" w:left="262" w:right="3903"/>
        <w:jc w:val="left"/>
        <w:rPr>
          <w:b/>
          <w:sz w:val="22"/>
        </w:rPr>
      </w:pPr>
      <w:r>
        <w:rPr>
          <w:b/>
          <w:sz w:val="22"/>
        </w:rPr>
        <w:t>ANEXOS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ÁREA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CURRICULAR/PROCESOS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DOCENTES TABLA DETALLE DISTRIBUCIÓN DE HORAS</w:t>
      </w:r>
    </w:p>
    <w:tbl>
      <w:tblPr>
        <w:tblW w:w="8830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25"/>
        <w:gridCol w:w="1285"/>
        <w:gridCol w:w="1285"/>
        <w:gridCol w:w="1284"/>
        <w:gridCol w:w="1284"/>
        <w:gridCol w:w="1284"/>
        <w:gridCol w:w="1282"/>
      </w:tblGrid>
      <w:tr>
        <w:trPr>
          <w:trHeight w:val="489" w:hRule="atLeast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131" w:left="254" w:right="23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Tipo </w:t>
            </w: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5" w:right="1"/>
              <w:jc w:val="center"/>
              <w:rPr>
                <w:sz w:val="20"/>
              </w:rPr>
            </w:pPr>
            <w:r>
              <w:rPr>
                <w:sz w:val="20"/>
              </w:rPr>
              <w:t>Forma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Prog.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74" w:left="202" w:right="194"/>
              <w:rPr>
                <w:sz w:val="20"/>
              </w:rPr>
            </w:pPr>
            <w:r>
              <w:rPr>
                <w:spacing w:val="-2"/>
                <w:sz w:val="20"/>
              </w:rPr>
              <w:t>Semanas Implemen.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hanging="72" w:left="272" w:right="194"/>
              <w:rPr>
                <w:sz w:val="20"/>
              </w:rPr>
            </w:pPr>
            <w:r>
              <w:rPr>
                <w:sz w:val="20"/>
              </w:rPr>
              <w:t>Horas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Ped. Sem. Dir.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hanging="120" w:left="294" w:right="161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Horas Ped. Dir.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hanging="60" w:left="260" w:right="189"/>
              <w:rPr>
                <w:sz w:val="20"/>
              </w:rPr>
            </w:pPr>
            <w:r>
              <w:rPr>
                <w:sz w:val="20"/>
              </w:rPr>
              <w:t>Horas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Ped. Ind. Sem.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hanging="108" w:left="282" w:right="159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Horas Ped. Ind.</w:t>
            </w:r>
          </w:p>
        </w:tc>
      </w:tr>
      <w:tr>
        <w:trPr>
          <w:trHeight w:val="244" w:hRule="atLeast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107" w:right="0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5" w:right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7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</w:tr>
      <w:tr>
        <w:trPr>
          <w:trHeight w:val="244" w:hRule="atLeast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107" w:right="0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28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107" w:right="0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28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107" w:right="0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1" w:hRule="atLeast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ind w:left="107" w:right="0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2" w:after="0"/>
              <w:ind w:left="107" w:right="0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107" w:right="0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8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8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BodyText"/>
        <w:spacing w:before="4" w:after="0"/>
        <w:rPr>
          <w:b/>
          <w:sz w:val="20"/>
        </w:rPr>
      </w:pPr>
      <w:r>
        <w:rPr>
          <w:b/>
          <w:sz w:val="20"/>
        </w:rPr>
      </w:r>
    </w:p>
    <w:tbl>
      <w:tblPr>
        <w:tblW w:w="8833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04"/>
        <w:gridCol w:w="1101"/>
        <w:gridCol w:w="1104"/>
        <w:gridCol w:w="1103"/>
        <w:gridCol w:w="1105"/>
        <w:gridCol w:w="1105"/>
        <w:gridCol w:w="1106"/>
        <w:gridCol w:w="1104"/>
      </w:tblGrid>
      <w:tr>
        <w:trPr>
          <w:trHeight w:val="731" w:hRule="atLeast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firstLine="131" w:left="242" w:right="22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Tipo </w:t>
            </w: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hanging="48" w:left="338" w:right="26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Forma </w:t>
            </w:r>
            <w:r>
              <w:rPr>
                <w:spacing w:val="-4"/>
                <w:sz w:val="20"/>
              </w:rPr>
              <w:t>Prog.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hanging="27" w:left="213" w:right="182"/>
              <w:rPr>
                <w:sz w:val="20"/>
              </w:rPr>
            </w:pPr>
            <w:r>
              <w:rPr>
                <w:spacing w:val="-2"/>
                <w:sz w:val="20"/>
              </w:rPr>
              <w:t>Semanas Implem.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hanging="27" w:left="110" w:right="7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Horas Crono.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Dir.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firstLine="211" w:left="102" w:right="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Horas </w:t>
            </w:r>
            <w:r>
              <w:rPr>
                <w:sz w:val="20"/>
              </w:rPr>
              <w:t>Crono.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Ind.</w:t>
            </w:r>
          </w:p>
          <w:p>
            <w:pPr>
              <w:pStyle w:val="TableParagraph"/>
              <w:spacing w:lineRule="exact" w:line="222"/>
              <w:ind w:left="352" w:right="0"/>
              <w:rPr>
                <w:sz w:val="20"/>
              </w:rPr>
            </w:pPr>
            <w:r>
              <w:rPr>
                <w:spacing w:val="-4"/>
                <w:sz w:val="20"/>
              </w:rPr>
              <w:t>Sem.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hanging="17" w:left="102" w:right="71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Horas Crono.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Ind.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Horas Crono.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Ind.</w:t>
            </w:r>
          </w:p>
          <w:p>
            <w:pPr>
              <w:pStyle w:val="TableParagraph"/>
              <w:spacing w:lineRule="exact" w:line="222"/>
              <w:ind w:left="5" w:right="0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Dir.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SCT</w:t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83" w:right="0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7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1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9" w:right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1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126</w:t>
            </w:r>
          </w:p>
        </w:tc>
        <w:tc>
          <w:tcPr>
            <w:tcW w:w="11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83" w:right="0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5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10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83" w:right="0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5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10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83" w:right="0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83" w:right="0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83" w:right="0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4" w:hRule="atLeast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83" w:right="0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10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0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left="262" w:right="0"/>
        <w:jc w:val="left"/>
        <w:rPr>
          <w:b/>
          <w:sz w:val="22"/>
        </w:rPr>
      </w:pPr>
      <w:r>
        <w:rPr>
          <w:b/>
          <w:sz w:val="22"/>
        </w:rPr>
        <w:t>TABLA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ESPECIFICACIONES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DISTRIBUCIÓN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HORAS/ÁREA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PROCESOS</w:t>
      </w:r>
      <w:r>
        <w:rPr>
          <w:b/>
          <w:spacing w:val="-2"/>
          <w:sz w:val="22"/>
        </w:rPr>
        <w:t xml:space="preserve"> DOCENTES</w:t>
      </w:r>
    </w:p>
    <w:p>
      <w:pPr>
        <w:pStyle w:val="BodyText"/>
        <w:spacing w:before="23" w:after="0"/>
        <w:rPr>
          <w:b/>
          <w:sz w:val="20"/>
        </w:rPr>
      </w:pPr>
      <w:r>
        <w:rPr>
          <w:b/>
          <w:sz w:val="20"/>
        </w:rPr>
      </w:r>
    </w:p>
    <w:tbl>
      <w:tblPr>
        <w:tblW w:w="8825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978"/>
        <w:gridCol w:w="982"/>
        <w:gridCol w:w="982"/>
        <w:gridCol w:w="980"/>
        <w:gridCol w:w="980"/>
        <w:gridCol w:w="980"/>
        <w:gridCol w:w="982"/>
        <w:gridCol w:w="982"/>
        <w:gridCol w:w="978"/>
      </w:tblGrid>
      <w:tr>
        <w:trPr>
          <w:trHeight w:val="489" w:hRule="atLeast"/>
        </w:trPr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131" w:left="179" w:right="16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Tipo </w:t>
            </w: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158" w:left="117" w:right="87"/>
              <w:rPr>
                <w:sz w:val="20"/>
              </w:rPr>
            </w:pPr>
            <w:r>
              <w:rPr>
                <w:sz w:val="20"/>
              </w:rPr>
              <w:t xml:space="preserve">N° de </w:t>
            </w:r>
            <w:r>
              <w:rPr>
                <w:spacing w:val="-2"/>
                <w:sz w:val="20"/>
              </w:rPr>
              <w:t>Docentes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161" w:left="161" w:right="11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Tipo </w:t>
            </w:r>
            <w:r>
              <w:rPr>
                <w:spacing w:val="-2"/>
                <w:sz w:val="20"/>
              </w:rPr>
              <w:t>Profesor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hanging="132" w:left="163" w:right="-3"/>
              <w:rPr>
                <w:sz w:val="20"/>
              </w:rPr>
            </w:pPr>
            <w:r>
              <w:rPr>
                <w:sz w:val="20"/>
              </w:rPr>
              <w:t>Obs.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Forma de Prog.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50" w:left="34" w:right="1"/>
              <w:rPr>
                <w:sz w:val="20"/>
              </w:rPr>
            </w:pPr>
            <w:r>
              <w:rPr>
                <w:sz w:val="20"/>
              </w:rPr>
              <w:t>Docente 1 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50" w:left="35" w:right="3"/>
              <w:rPr>
                <w:sz w:val="20"/>
              </w:rPr>
            </w:pPr>
            <w:r>
              <w:rPr>
                <w:sz w:val="20"/>
              </w:rPr>
              <w:t>Docente 2 Total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50" w:left="36" w:right="2"/>
              <w:rPr>
                <w:sz w:val="20"/>
              </w:rPr>
            </w:pPr>
            <w:r>
              <w:rPr>
                <w:sz w:val="20"/>
              </w:rPr>
              <w:t>Docente 3 Total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40"/>
              <w:ind w:firstLine="50" w:left="36" w:right="3"/>
              <w:rPr>
                <w:sz w:val="20"/>
              </w:rPr>
            </w:pPr>
            <w:r>
              <w:rPr>
                <w:sz w:val="20"/>
              </w:rPr>
              <w:t>Docente 4 Total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332" w:right="0"/>
              <w:rPr>
                <w:sz w:val="20"/>
              </w:rPr>
            </w:pPr>
            <w:r>
              <w:rPr>
                <w:spacing w:val="-5"/>
                <w:sz w:val="20"/>
              </w:rPr>
              <w:t>AYU</w:t>
            </w:r>
          </w:p>
        </w:tc>
      </w:tr>
      <w:tr>
        <w:trPr>
          <w:trHeight w:val="244" w:hRule="atLeast"/>
        </w:trPr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9" w:hRule="atLeast"/>
        </w:trPr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3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3" w:after="0"/>
              <w:ind w:left="8" w:right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62" w:right="0"/>
              <w:rPr>
                <w:sz w:val="20"/>
              </w:rPr>
            </w:pPr>
            <w:r>
              <w:rPr>
                <w:sz w:val="20"/>
              </w:rPr>
              <w:t>Docente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Rule="exact" w:line="223" w:before="1" w:after="0"/>
              <w:ind w:left="38" w:right="0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3" w:after="0"/>
              <w:ind w:left="243" w:right="0"/>
              <w:rPr>
                <w:sz w:val="20"/>
              </w:rPr>
            </w:pPr>
            <w:r>
              <w:rPr>
                <w:spacing w:val="-2"/>
                <w:sz w:val="20"/>
              </w:rPr>
              <w:t>72x30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6" w:hRule="atLeast"/>
        </w:trPr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3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1" w:after="0"/>
              <w:ind w:left="8" w:right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3"/>
              <w:ind w:left="62" w:right="0"/>
              <w:rPr>
                <w:sz w:val="20"/>
              </w:rPr>
            </w:pPr>
            <w:r>
              <w:rPr>
                <w:sz w:val="20"/>
              </w:rPr>
              <w:t>Docente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Rule="exact" w:line="223"/>
              <w:ind w:left="38" w:right="0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1" w:after="0"/>
              <w:ind w:left="244" w:right="0"/>
              <w:rPr>
                <w:sz w:val="20"/>
              </w:rPr>
            </w:pPr>
            <w:r>
              <w:rPr>
                <w:spacing w:val="-2"/>
                <w:sz w:val="20"/>
              </w:rPr>
              <w:t>36x40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44" w:hRule="atLeast"/>
        </w:trPr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5" w:hRule="atLeast"/>
        </w:trPr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2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ectPr>
          <w:headerReference w:type="default" r:id="rId33"/>
          <w:headerReference w:type="first" r:id="rId34"/>
          <w:footerReference w:type="default" r:id="rId35"/>
          <w:footerReference w:type="first" r:id="rId36"/>
          <w:type w:val="nextPage"/>
          <w:pgSz w:w="12240" w:h="15840"/>
          <w:pgMar w:left="1440" w:right="1440" w:gutter="0" w:header="621" w:top="1880" w:footer="670" w:bottom="8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6" w:after="0"/>
        <w:rPr>
          <w:b/>
          <w:sz w:val="18"/>
        </w:rPr>
      </w:pPr>
      <w:r>
        <w:rPr>
          <w:b/>
          <w:sz w:val="18"/>
        </w:rPr>
      </w:r>
    </w:p>
    <w:tbl>
      <w:tblPr>
        <w:tblW w:w="8829" w:type="dxa"/>
        <w:jc w:val="left"/>
        <w:tblInd w:w="27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30"/>
        <w:gridCol w:w="1923"/>
        <w:gridCol w:w="1924"/>
        <w:gridCol w:w="1926"/>
        <w:gridCol w:w="1926"/>
      </w:tblGrid>
      <w:tr>
        <w:trPr>
          <w:trHeight w:val="486" w:hRule="atLeast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3" w:before="1" w:after="0"/>
              <w:ind w:left="4" w:righ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  <w:p>
            <w:pPr>
              <w:pStyle w:val="TableParagraph"/>
              <w:spacing w:lineRule="exact" w:line="222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3" w:before="1" w:after="0"/>
              <w:ind w:left="525" w:right="0"/>
              <w:rPr>
                <w:sz w:val="20"/>
              </w:rPr>
            </w:pPr>
            <w:r>
              <w:rPr>
                <w:sz w:val="20"/>
              </w:rPr>
              <w:t>Espacio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Rule="exact" w:line="222"/>
              <w:ind w:left="475" w:right="0"/>
              <w:rPr>
                <w:sz w:val="20"/>
              </w:rPr>
            </w:pPr>
            <w:r>
              <w:rPr>
                <w:spacing w:val="-2"/>
                <w:sz w:val="20"/>
              </w:rPr>
              <w:t>Aprendizaje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" w:right="5"/>
              <w:jc w:val="center"/>
              <w:rPr>
                <w:sz w:val="20"/>
              </w:rPr>
            </w:pPr>
            <w:r>
              <w:rPr>
                <w:sz w:val="20"/>
              </w:rPr>
              <w:t>Espacio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Físico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Máx.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Estudiantes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593" w:right="0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</w:p>
        </w:tc>
      </w:tr>
      <w:tr>
        <w:trPr>
          <w:trHeight w:val="244" w:hRule="atLeast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2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10" w:right="5"/>
              <w:jc w:val="center"/>
              <w:rPr>
                <w:sz w:val="20"/>
              </w:rPr>
            </w:pPr>
            <w:r>
              <w:rPr>
                <w:sz w:val="20"/>
              </w:rPr>
              <w:t>Lab.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Computación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10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2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10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Aula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10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3" w:before="1" w:after="0"/>
              <w:ind w:left="69" w:right="0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sectPr>
      <w:headerReference w:type="default" r:id="rId37"/>
      <w:headerReference w:type="first" r:id="rId38"/>
      <w:footerReference w:type="default" r:id="rId39"/>
      <w:footerReference w:type="first" r:id="rId40"/>
      <w:type w:val="nextPage"/>
      <w:pgSz w:w="12240" w:h="15840"/>
      <w:pgMar w:left="1440" w:right="1440" w:gutter="0" w:header="621" w:top="1880" w:footer="670" w:bottom="8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left="6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</w:rPr>
                            <w:t>2</w: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left="60" w:right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</w:rPr>
                      <w:t>2</w:t>
                    </w:r>
                    <w:r>
                      <w:rPr>
                        <w:sz w:val="16"/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9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left="6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</w:rPr>
                            <w:t>2</w: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left="60" w:right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</w:rPr>
                      <w:t>2</w:t>
                    </w:r>
                    <w:r>
                      <w:rPr>
                        <w:sz w:val="16"/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5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14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left="6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</w:rPr>
                            <w:t>4</w: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left="60" w:right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</w:rPr>
                      <w:t>4</w:t>
                    </w:r>
                    <w:r>
                      <w:rPr>
                        <w:sz w:val="16"/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9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2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left="6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</w:rPr>
                            <w:t>6</w: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left="60" w:right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</w:rPr>
                      <w:t>6</w:t>
                    </w:r>
                    <w:r>
                      <w:rPr>
                        <w:sz w:val="16"/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9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30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left="6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</w:rPr>
                            <w:t>8</w: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left="60" w:right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</w:rPr>
                      <w:t>8</w:t>
                    </w:r>
                    <w:r>
                      <w:rPr>
                        <w:sz w:val="16"/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4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37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left="6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</w:rPr>
                            <w:t>9</w: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4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left="60" w:right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</w:rPr>
                      <w:t>9</w:t>
                    </w:r>
                    <w:r>
                      <w:rPr>
                        <w:sz w:val="16"/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4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41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left="6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</w:rPr>
                            <w:t>11</w: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6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left="60" w:right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</w:rPr>
                      <w:t>11</w:t>
                    </w:r>
                    <w:r>
                      <w:rPr>
                        <w:sz w:val="16"/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9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45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left="6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</w:rPr>
                            <w:t>12</w: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8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left="60" w:right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</w:rPr>
                      <w:t>12</w:t>
                    </w:r>
                    <w:r>
                      <w:rPr>
                        <w:sz w:val="16"/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9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48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left="6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</w:rPr>
                            <w:t>14</w: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0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left="60" w:right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</w:rPr>
                      <w:t>14</w:t>
                    </w:r>
                    <w:r>
                      <w:rPr>
                        <w:sz w:val="16"/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4">
              <wp:simplePos x="0" y="0"/>
              <wp:positionH relativeFrom="page">
                <wp:posOffset>3750945</wp:posOffset>
              </wp:positionH>
              <wp:positionV relativeFrom="page">
                <wp:posOffset>9493250</wp:posOffset>
              </wp:positionV>
              <wp:extent cx="246380" cy="127635"/>
              <wp:effectExtent l="0" t="0" r="0" b="0"/>
              <wp:wrapNone/>
              <wp:docPr id="51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240" cy="127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84" w:before="0" w:after="0"/>
                            <w:ind w:hanging="0" w:left="6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pacing w:val="-4"/>
                            </w:rPr>
                            <w:t>15</w:t>
                          </w:r>
                          <w:r>
                            <w:rPr>
                              <w:sz w:val="16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2" path="m0,0l-2147483645,0l-2147483645,-2147483646l0,-2147483646xe" stroked="f" o:allowincell="f" style="position:absolute;margin-left:295.35pt;margin-top:747.5pt;width:19.35pt;height:10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84" w:before="0" w:after="0"/>
                      <w:ind w:hanging="0" w:left="60" w:right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  <w:spacing w:val="-4"/>
                      </w:rPr>
                      <w:instrText xml:space="preserve"> PAGE </w:instrText>
                    </w:r>
                    <w:r>
                      <w:rPr>
                        <w:sz w:val="16"/>
                        <w:spacing w:val="-4"/>
                      </w:rPr>
                      <w:fldChar w:fldCharType="separate"/>
                    </w:r>
                    <w:r>
                      <w:rPr>
                        <w:sz w:val="16"/>
                        <w:spacing w:val="-4"/>
                      </w:rPr>
                      <w:t>15</w:t>
                    </w:r>
                    <w:r>
                      <w:rPr>
                        <w:sz w:val="16"/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4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left="20" w:right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left="20" w:right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RESOLUCIÓN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VICERRECTORÍA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ACADÉMICA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6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7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left="20" w:right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left="20" w:right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RESOLUCIÓN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VICERRECTORÍA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ACADÉMICA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4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12" name="Image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9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1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left="20" w:right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left="20" w:right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RESOLUCIÓN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VICERRECTORÍA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ACADÉMICA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2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20" name="Image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65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2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left="20" w:right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left="20" w:right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RESOLUCIÓN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VICERRECTORÍA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ACADÉMICA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72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28" name="Image 1 Copia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1 Copia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75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29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left="20" w:right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left="20" w:right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RESOLUCIÓN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VICERRECTORÍA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ACADÉMICA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81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35" name="Image 1 Copia 1 Copia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1 Copia 1 Copia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82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36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left="20" w:right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left="20" w:right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RESOLUCIÓN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VICERRECTORÍA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ACADÉMICA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87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39" name="Image 1 Copia 1 Copia 1 Copia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1 Copia 1 Copia 1 Copia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90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40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left="20" w:right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5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left="20" w:right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RESOLUCIÓN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VICERRECTORÍA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ACADÉMICA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96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43" name="Image 1 Copia 1 Copia 1 Copia 1 Copia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 1 Copia 1 Copia 1 Copia 1 Copia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97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44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left="20" w:right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left="20" w:right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RESOLUCIÓN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VICERRECTORÍA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ACADÉMICA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2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46" name="Image 1 Copia 1 Copia 1 Copia 1 Copia 1 Copia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 1 Copia 1 Copia 1 Copia 1 Copia 1 Copia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05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47" name="Textbox 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left="20" w:right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9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left="20" w:right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RESOLUCIÓN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VICERRECTORÍA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ACADÉMICA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11">
          <wp:simplePos x="0" y="0"/>
          <wp:positionH relativeFrom="page">
            <wp:posOffset>3002280</wp:posOffset>
          </wp:positionH>
          <wp:positionV relativeFrom="page">
            <wp:posOffset>394335</wp:posOffset>
          </wp:positionV>
          <wp:extent cx="1743075" cy="592455"/>
          <wp:effectExtent l="0" t="0" r="0" b="0"/>
          <wp:wrapNone/>
          <wp:docPr id="49" name="Image 1 Copia 1 Copia 1 Copia 1 Copia 1 Copia 1 Copia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1 Copia 1 Copia 1 Copia 1 Copia 1 Copia 1 Copia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92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2">
              <wp:simplePos x="0" y="0"/>
              <wp:positionH relativeFrom="page">
                <wp:posOffset>4485640</wp:posOffset>
              </wp:positionH>
              <wp:positionV relativeFrom="page">
                <wp:posOffset>1035050</wp:posOffset>
              </wp:positionV>
              <wp:extent cx="2219960" cy="114300"/>
              <wp:effectExtent l="0" t="0" r="0" b="0"/>
              <wp:wrapNone/>
              <wp:docPr id="50" name="Text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01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162" w:before="0" w:after="0"/>
                            <w:ind w:hanging="0" w:left="20" w:right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1" path="m0,0l-2147483645,0l-2147483645,-2147483646l0,-2147483646xe" stroked="f" o:allowincell="f" style="position:absolute;margin-left:353.2pt;margin-top:81.5pt;width:174.7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162" w:before="0" w:after="0"/>
                      <w:ind w:hanging="0" w:left="20" w:right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RESOLUCIÓN</w:t>
                    </w:r>
                    <w:r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VICERRECTORÍA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ACADÉMICA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467" w:hanging="360"/>
      </w:pPr>
      <w:rPr>
        <w:rFonts w:ascii="Cambria" w:hAnsi="Cambria" w:cs="Cambria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27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395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6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33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798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26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733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20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67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27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395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6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33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798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26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733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20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5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833" w:hanging="572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Calibri" w:hAnsi="Calibri" w:eastAsia="Calibri" w:cs="Calibri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92" w:hanging="572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44" w:hanging="572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96" w:hanging="572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48" w:hanging="572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00" w:hanging="572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52" w:hanging="572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04" w:hanging="572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56" w:hanging="572"/>
      </w:pPr>
      <w:rPr>
        <w:rFonts w:ascii="Symbol" w:hAnsi="Symbol" w:cs="Symbol" w:hint="default"/>
        <w:lang w:val="es-ES" w:eastAsia="en-US" w:bidi="ar-SA"/>
      </w:rPr>
    </w:lvl>
  </w:abstractNum>
  <w:abstractNum w:abstractNumId="7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pacing w:val="0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8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9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0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1">
    <w:lvl w:ilvl="0">
      <w:start w:val="1"/>
      <w:numFmt w:val="lowerLetter"/>
      <w:lvlText w:val="%1)"/>
      <w:lvlJc w:val="left"/>
      <w:pPr>
        <w:tabs>
          <w:tab w:val="num" w:pos="0"/>
        </w:tabs>
        <w:ind w:left="833" w:hanging="572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Calibri" w:hAnsi="Calibri" w:eastAsia="Calibri" w:cs="Calibri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92" w:hanging="572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44" w:hanging="572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96" w:hanging="572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48" w:hanging="572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00" w:hanging="572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52" w:hanging="572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04" w:hanging="572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56" w:hanging="572"/>
      </w:pPr>
      <w:rPr>
        <w:rFonts w:ascii="Symbol" w:hAnsi="Symbol" w:cs="Symbol" w:hint="default"/>
        <w:lang w:val="es-ES" w:eastAsia="en-US" w:bidi="ar-SA"/>
      </w:rPr>
    </w:lvl>
  </w:abstractNum>
  <w:abstractNum w:abstractNumId="12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pacing w:val="0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3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pacing w:val="0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4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5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6">
    <w:lvl w:ilvl="0">
      <w:numFmt w:val="bullet"/>
      <w:lvlText w:val="-"/>
      <w:lvlJc w:val="left"/>
      <w:pPr>
        <w:tabs>
          <w:tab w:val="num" w:pos="0"/>
        </w:tabs>
        <w:ind w:left="823" w:hanging="36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19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9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9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9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19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1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7">
    <w:lvl w:ilvl="0">
      <w:start w:val="1"/>
      <w:numFmt w:val="upperRoman"/>
      <w:lvlText w:val="%1."/>
      <w:lvlJc w:val="left"/>
      <w:pPr>
        <w:tabs>
          <w:tab w:val="num" w:pos="0"/>
        </w:tabs>
        <w:ind w:left="828" w:hanging="567"/>
      </w:pPr>
      <w:rPr>
        <w:sz w:val="22"/>
        <w:spacing w:val="0"/>
        <w:i w:val="false"/>
        <w:b/>
        <w:szCs w:val="22"/>
        <w:iCs w:val="false"/>
        <w:bCs/>
        <w:w w:val="100"/>
        <w:rFonts w:ascii="Calibri" w:hAnsi="Calibri" w:eastAsia="Calibri" w:cs="Calibri"/>
        <w:lang w:val="es-E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33" w:hanging="572"/>
      </w:pPr>
      <w:rPr>
        <w:spacing w:val="-1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86" w:hanging="572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33" w:hanging="572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80" w:hanging="572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26" w:hanging="572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73" w:hanging="572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20" w:hanging="572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66" w:hanging="572"/>
      </w:pPr>
      <w:rPr>
        <w:rFonts w:ascii="Symbol" w:hAnsi="Symbol" w:cs="Symbol" w:hint="default"/>
        <w:lang w:val="es-ES" w:eastAsia="en-US" w:bidi="ar-SA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619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Calibri" w:hAnsi="Calibri" w:eastAsia="Calibri" w:cs="Calibri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94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68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16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9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64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38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12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262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566" w:left="828"/>
    </w:pPr>
    <w:rPr>
      <w:rFonts w:ascii="Calibri" w:hAnsi="Calibri" w:eastAsia="Calibri" w:cs="Calibri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paragraph" w:styleId="Footer">
    <w:name w:val="Footer"/>
    <w:basedOn w:val="Cabeceraypie"/>
    <w:pPr/>
    <w:rPr/>
  </w:style>
  <w:style w:type="paragraph" w:styleId="Cabeceraizquierda">
    <w:name w:val="Cabecera izquierda"/>
    <w:basedOn w:val="Header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header" Target="header10.xml"/><Relationship Id="rId22" Type="http://schemas.openxmlformats.org/officeDocument/2006/relationships/header" Target="header11.xml"/><Relationship Id="rId23" Type="http://schemas.openxmlformats.org/officeDocument/2006/relationships/footer" Target="footer10.xml"/><Relationship Id="rId24" Type="http://schemas.openxmlformats.org/officeDocument/2006/relationships/footer" Target="footer11.xml"/><Relationship Id="rId25" Type="http://schemas.openxmlformats.org/officeDocument/2006/relationships/header" Target="header12.xml"/><Relationship Id="rId26" Type="http://schemas.openxmlformats.org/officeDocument/2006/relationships/header" Target="header13.xml"/><Relationship Id="rId27" Type="http://schemas.openxmlformats.org/officeDocument/2006/relationships/footer" Target="footer12.xml"/><Relationship Id="rId28" Type="http://schemas.openxmlformats.org/officeDocument/2006/relationships/footer" Target="footer13.xml"/><Relationship Id="rId29" Type="http://schemas.openxmlformats.org/officeDocument/2006/relationships/header" Target="header14.xml"/><Relationship Id="rId30" Type="http://schemas.openxmlformats.org/officeDocument/2006/relationships/header" Target="header15.xml"/><Relationship Id="rId31" Type="http://schemas.openxmlformats.org/officeDocument/2006/relationships/footer" Target="footer14.xml"/><Relationship Id="rId32" Type="http://schemas.openxmlformats.org/officeDocument/2006/relationships/footer" Target="footer15.xml"/><Relationship Id="rId33" Type="http://schemas.openxmlformats.org/officeDocument/2006/relationships/header" Target="header16.xml"/><Relationship Id="rId34" Type="http://schemas.openxmlformats.org/officeDocument/2006/relationships/header" Target="header17.xml"/><Relationship Id="rId35" Type="http://schemas.openxmlformats.org/officeDocument/2006/relationships/footer" Target="footer16.xml"/><Relationship Id="rId36" Type="http://schemas.openxmlformats.org/officeDocument/2006/relationships/footer" Target="footer17.xml"/><Relationship Id="rId37" Type="http://schemas.openxmlformats.org/officeDocument/2006/relationships/header" Target="header18.xml"/><Relationship Id="rId38" Type="http://schemas.openxmlformats.org/officeDocument/2006/relationships/header" Target="header19.xml"/><Relationship Id="rId39" Type="http://schemas.openxmlformats.org/officeDocument/2006/relationships/footer" Target="footer18.xml"/><Relationship Id="rId40" Type="http://schemas.openxmlformats.org/officeDocument/2006/relationships/footer" Target="footer19.xml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8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13</Pages>
  <Words>2025</Words>
  <Characters>11387</Characters>
  <CharactersWithSpaces>13041</CharactersWithSpaces>
  <Paragraphs>311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2026-04-14T12:04:12Z</dcterms:created>
  <dc:creator>Maria Luisa Guerrero Diaz</dc:creator>
  <dc:description/>
  <dc:language>es-ES</dc:language>
  <cp:lastModifiedBy/>
  <dcterms:modified xsi:type="dcterms:W3CDTF">2026-04-14T12:04:12Z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2026-04-14T00:00:00Z</vt:filetime>
  </property>
  <property fmtid="{D5CDD505-2E9C-101B-9397-08002B2CF9AE}" pid="5" name="MSIP_Label_9f4e9a4a-eb20-4aad-9a64-8872817c1a6f_ActionId">
    <vt:lpwstr>3a9ccfc7-819e-4119-9402-220295d5427a</vt:lpwstr>
  </property>
  <property fmtid="{D5CDD505-2E9C-101B-9397-08002B2CF9AE}" pid="6" name="MSIP_Label_9f4e9a4a-eb20-4aad-9a64-8872817c1a6f_ContentBits">
    <vt:lpwstr>0</vt:lpwstr>
  </property>
  <property fmtid="{D5CDD505-2E9C-101B-9397-08002B2CF9AE}" pid="7" name="MSIP_Label_9f4e9a4a-eb20-4aad-9a64-8872817c1a6f_Enabled">
    <vt:lpwstr>true</vt:lpwstr>
  </property>
  <property fmtid="{D5CDD505-2E9C-101B-9397-08002B2CF9AE}" pid="8" name="MSIP_Label_9f4e9a4a-eb20-4aad-9a64-8872817c1a6f_Method">
    <vt:lpwstr>Standard</vt:lpwstr>
  </property>
  <property fmtid="{D5CDD505-2E9C-101B-9397-08002B2CF9AE}" pid="9" name="MSIP_Label_9f4e9a4a-eb20-4aad-9a64-8872817c1a6f_Name">
    <vt:lpwstr>defa4170-0d19-0005-0004-bc88714345d2</vt:lpwstr>
  </property>
  <property fmtid="{D5CDD505-2E9C-101B-9397-08002B2CF9AE}" pid="10" name="MSIP_Label_9f4e9a4a-eb20-4aad-9a64-8872817c1a6f_SetDate">
    <vt:lpwstr>2022-12-12T18:37:08Z</vt:lpwstr>
  </property>
  <property fmtid="{D5CDD505-2E9C-101B-9397-08002B2CF9AE}" pid="11" name="MSIP_Label_9f4e9a4a-eb20-4aad-9a64-8872817c1a6f_SiteId">
    <vt:lpwstr>7a599002-001c-432c-846e-1ddca9f6b299</vt:lpwstr>
  </property>
  <property fmtid="{D5CDD505-2E9C-101B-9397-08002B2CF9AE}" pid="12" name="Producer">
    <vt:lpwstr>Microsoft® Word para Microsoft 365</vt:lpwstr>
  </property>
</Properties>
</file>