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77F" w:rsidRDefault="00AE25B5" w:rsidP="00F2577F">
      <w:pPr>
        <w:rPr>
          <w:lang w:val="en-US"/>
        </w:rPr>
      </w:pPr>
      <w:r>
        <w:rPr>
          <w:lang w:val="en-US"/>
        </w:rPr>
        <w:t>The workbook</w:t>
      </w:r>
      <w:r w:rsidR="00F2577F" w:rsidRPr="00F2577F">
        <w:rPr>
          <w:lang w:val="en-US"/>
        </w:rPr>
        <w:t xml:space="preserve"> </w:t>
      </w:r>
      <w:r>
        <w:rPr>
          <w:lang w:val="en-US"/>
        </w:rPr>
        <w:t>E</w:t>
      </w:r>
      <w:r w:rsidRPr="00AE25B5">
        <w:rPr>
          <w:lang w:val="en-US"/>
        </w:rPr>
        <w:t>xped.xls</w:t>
      </w:r>
      <w:r>
        <w:rPr>
          <w:lang w:val="en-US"/>
        </w:rPr>
        <w:t xml:space="preserve">x contains </w:t>
      </w:r>
      <w:r w:rsidR="00F2577F" w:rsidRPr="00F2577F">
        <w:rPr>
          <w:lang w:val="en-US"/>
        </w:rPr>
        <w:t xml:space="preserve">a sample of 1000 sales transactions </w:t>
      </w:r>
      <w:r>
        <w:rPr>
          <w:lang w:val="en-US"/>
        </w:rPr>
        <w:t>of</w:t>
      </w:r>
      <w:r w:rsidR="00F2577F" w:rsidRPr="00F2577F">
        <w:rPr>
          <w:lang w:val="en-US"/>
        </w:rPr>
        <w:t xml:space="preserve"> the Expeditioner</w:t>
      </w:r>
      <w:r>
        <w:rPr>
          <w:lang w:val="en-US"/>
        </w:rPr>
        <w:t xml:space="preserve"> </w:t>
      </w:r>
      <w:r w:rsidR="00901E42">
        <w:rPr>
          <w:lang w:val="en-US"/>
        </w:rPr>
        <w:t>Inc</w:t>
      </w:r>
      <w:r w:rsidR="00F2577F" w:rsidRPr="00F2577F">
        <w:rPr>
          <w:lang w:val="en-US"/>
        </w:rPr>
        <w:t>. For each sale, there is a row recording when it was sold, where it was sold, what was sold, how it was sold, the quantity sold, and the sales revenue.</w:t>
      </w:r>
    </w:p>
    <w:p w:rsidR="00AE25B5" w:rsidRPr="00F2577F" w:rsidRDefault="00AE25B5" w:rsidP="00F2577F">
      <w:pPr>
        <w:rPr>
          <w:lang w:val="en-US"/>
        </w:rPr>
      </w:pPr>
    </w:p>
    <w:p w:rsidR="00F2577F" w:rsidRPr="00F2577F" w:rsidRDefault="00AE25B5" w:rsidP="00F2577F">
      <w:pPr>
        <w:rPr>
          <w:lang w:val="en-US"/>
        </w:rPr>
      </w:pPr>
      <w:r>
        <w:rPr>
          <w:lang w:val="en-US"/>
        </w:rPr>
        <w:t>Create a</w:t>
      </w:r>
      <w:r w:rsidR="00F2577F" w:rsidRPr="00F2577F">
        <w:rPr>
          <w:b/>
          <w:bCs/>
          <w:lang w:val="en-US"/>
        </w:rPr>
        <w:t xml:space="preserve"> </w:t>
      </w:r>
      <w:r w:rsidR="00F2577F" w:rsidRPr="00F2577F">
        <w:rPr>
          <w:lang w:val="en-US"/>
        </w:rPr>
        <w:t>PivotTable to produce the following report:</w:t>
      </w:r>
    </w:p>
    <w:p w:rsidR="00D44BEB" w:rsidRDefault="00D36A7F" w:rsidP="00F2577F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453A7019" wp14:editId="77D1E676">
            <wp:extent cx="3051962" cy="1600784"/>
            <wp:effectExtent l="0" t="0" r="0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1358" cy="162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77F" w:rsidRDefault="00F2577F" w:rsidP="00F2577F">
      <w:pPr>
        <w:rPr>
          <w:lang w:val="en-US"/>
        </w:rPr>
      </w:pPr>
      <w:r w:rsidRPr="00F2577F">
        <w:rPr>
          <w:lang w:val="en-US"/>
        </w:rPr>
        <w:t>Continue to use the Pivot Table to answer the following questions:</w:t>
      </w:r>
    </w:p>
    <w:p w:rsidR="00196F15" w:rsidRDefault="00196F15" w:rsidP="00D44BEB">
      <w:pPr>
        <w:ind w:left="284" w:hanging="284"/>
        <w:rPr>
          <w:lang w:val="en-US"/>
        </w:rPr>
      </w:pPr>
      <w:r>
        <w:rPr>
          <w:lang w:val="en-US"/>
        </w:rPr>
        <w:t>1.</w:t>
      </w:r>
      <w:r>
        <w:rPr>
          <w:lang w:val="en-US"/>
        </w:rPr>
        <w:tab/>
      </w:r>
      <w:r w:rsidRPr="00F2577F">
        <w:rPr>
          <w:lang w:val="en-US"/>
        </w:rPr>
        <w:t>What was the value of catalog sales for London in the first quarter?</w:t>
      </w:r>
    </w:p>
    <w:p w:rsidR="00441580" w:rsidRPr="00441580" w:rsidRDefault="00441580" w:rsidP="00D44BEB">
      <w:pPr>
        <w:ind w:left="284" w:hanging="284"/>
      </w:pPr>
      <w:r>
        <w:rPr>
          <w:lang w:val="en-US"/>
        </w:rPr>
        <w:tab/>
      </w:r>
      <w:r w:rsidRPr="00441580">
        <w:t xml:space="preserve">Zunächst Where mit When als Zeilendimension tauschen. </w:t>
      </w:r>
      <w:r>
        <w:t xml:space="preserve">Dann auf das erste Datum gehen und im </w:t>
      </w:r>
      <w:proofErr w:type="spellStart"/>
      <w:r>
        <w:t>Ribbonband</w:t>
      </w:r>
      <w:proofErr w:type="spellEnd"/>
      <w:r>
        <w:t xml:space="preserve"> Group </w:t>
      </w:r>
      <w:proofErr w:type="spellStart"/>
      <w:r w:rsidR="0088507E">
        <w:t>Selection</w:t>
      </w:r>
      <w:proofErr w:type="spellEnd"/>
      <w:r>
        <w:t xml:space="preserve"> wählen. Im Fenster nun </w:t>
      </w:r>
      <w:proofErr w:type="spellStart"/>
      <w:r>
        <w:t>Quarters</w:t>
      </w:r>
      <w:proofErr w:type="spellEnd"/>
      <w:r>
        <w:t xml:space="preserve"> markieren und </w:t>
      </w:r>
      <w:bookmarkStart w:id="0" w:name="_GoBack"/>
      <w:bookmarkEnd w:id="0"/>
      <w:proofErr w:type="spellStart"/>
      <w:r>
        <w:t>Months</w:t>
      </w:r>
      <w:proofErr w:type="spellEnd"/>
      <w:r>
        <w:t xml:space="preserve"> entmarkieren. Nun den Rest einschränken:</w:t>
      </w:r>
    </w:p>
    <w:p w:rsidR="00196F15" w:rsidRDefault="005423A4" w:rsidP="00196F15">
      <w:pPr>
        <w:ind w:left="284" w:hanging="284"/>
        <w:rPr>
          <w:lang w:val="en-US"/>
        </w:rPr>
      </w:pPr>
      <w:r w:rsidRPr="00441580">
        <w:tab/>
      </w:r>
      <w:r w:rsidR="00D36A7F">
        <w:rPr>
          <w:noProof/>
          <w:lang w:eastAsia="de-DE"/>
        </w:rPr>
        <w:drawing>
          <wp:inline distT="0" distB="0" distL="0" distR="0" wp14:anchorId="0B913036" wp14:editId="1D9374DE">
            <wp:extent cx="1927119" cy="1200501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6068" cy="122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F15" w:rsidRDefault="00196F15" w:rsidP="00196F15">
      <w:pPr>
        <w:spacing w:before="240"/>
        <w:ind w:left="284" w:hanging="284"/>
        <w:rPr>
          <w:lang w:val="en-US"/>
        </w:rPr>
      </w:pPr>
      <w:r>
        <w:rPr>
          <w:lang w:val="en-US"/>
        </w:rPr>
        <w:t>2.</w:t>
      </w:r>
      <w:r>
        <w:rPr>
          <w:lang w:val="en-US"/>
        </w:rPr>
        <w:tab/>
      </w:r>
      <w:r w:rsidRPr="00F2577F">
        <w:rPr>
          <w:lang w:val="en-US"/>
        </w:rPr>
        <w:t>What percent of the total annual sales were Tokyo</w:t>
      </w:r>
      <w:r w:rsidR="00C35F0C">
        <w:rPr>
          <w:lang w:val="en-US"/>
        </w:rPr>
        <w:t>'s</w:t>
      </w:r>
      <w:r w:rsidRPr="00F2577F">
        <w:rPr>
          <w:lang w:val="en-US"/>
        </w:rPr>
        <w:t xml:space="preserve"> Web sales in the fourth quarter?</w:t>
      </w:r>
    </w:p>
    <w:p w:rsidR="00196F15" w:rsidRDefault="0088507E" w:rsidP="00196F15">
      <w:pPr>
        <w:ind w:left="284" w:hanging="284"/>
        <w:rPr>
          <w:lang w:val="en-US"/>
        </w:rPr>
      </w:pPr>
      <w:r w:rsidRPr="0088507E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posOffset>3404870</wp:posOffset>
                </wp:positionH>
                <wp:positionV relativeFrom="paragraph">
                  <wp:posOffset>57150</wp:posOffset>
                </wp:positionV>
                <wp:extent cx="2374265" cy="1403985"/>
                <wp:effectExtent l="0" t="0" r="19685" b="13970"/>
                <wp:wrapNone/>
                <wp:docPr id="30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507E" w:rsidRPr="0088507E" w:rsidRDefault="0088507E" w:rsidP="0088507E">
                            <w:pPr>
                              <w:jc w:val="left"/>
                              <w:rPr>
                                <w:lang w:val="en-US"/>
                              </w:rPr>
                            </w:pPr>
                            <w:r w:rsidRPr="0088507E">
                              <w:rPr>
                                <w:lang w:val="en-US"/>
                              </w:rPr>
                              <w:t xml:space="preserve">Ribbon Pivot Table Tools </w:t>
                            </w:r>
                            <w:proofErr w:type="spellStart"/>
                            <w:r w:rsidRPr="0088507E">
                              <w:rPr>
                                <w:lang w:val="en-US"/>
                              </w:rPr>
                              <w:t>wählen</w:t>
                            </w:r>
                            <w:proofErr w:type="spellEnd"/>
                            <w:r w:rsidRPr="0088507E">
                              <w:rPr>
                                <w:lang w:val="en-US"/>
                              </w:rPr>
                              <w:br/>
                              <w:t xml:space="preserve">-&gt; Options </w:t>
                            </w:r>
                            <w:proofErr w:type="spellStart"/>
                            <w:r w:rsidRPr="0088507E">
                              <w:rPr>
                                <w:lang w:val="en-US"/>
                              </w:rPr>
                              <w:t>wählen</w:t>
                            </w:r>
                            <w:proofErr w:type="spellEnd"/>
                            <w:r w:rsidRPr="0088507E">
                              <w:rPr>
                                <w:lang w:val="en-US"/>
                              </w:rPr>
                              <w:br/>
                              <w:t>-&gt; Show Values as</w:t>
                            </w:r>
                            <w:r w:rsidRPr="0088507E">
                              <w:rPr>
                                <w:lang w:val="en-US"/>
                              </w:rPr>
                              <w:br/>
                            </w:r>
                            <w:r>
                              <w:rPr>
                                <w:lang w:val="en-US"/>
                              </w:rPr>
                              <w:t>-&gt; % of Grand Total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68.1pt;margin-top:4.5pt;width:186.95pt;height:110.5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">
                <v:textbox style="mso-fit-shape-to-text:t">
                  <w:txbxContent>
                    <w:p w:rsidR="0088507E" w:rsidRPr="0088507E" w:rsidRDefault="0088507E" w:rsidP="0088507E">
                      <w:pPr>
                        <w:jc w:val="left"/>
                        <w:rPr>
                          <w:lang w:val="en-US"/>
                        </w:rPr>
                      </w:pPr>
                      <w:r w:rsidRPr="0088507E">
                        <w:rPr>
                          <w:lang w:val="en-US"/>
                        </w:rPr>
                        <w:t xml:space="preserve">Ribbon Pivot Table Tools </w:t>
                      </w:r>
                      <w:proofErr w:type="spellStart"/>
                      <w:r w:rsidRPr="0088507E">
                        <w:rPr>
                          <w:lang w:val="en-US"/>
                        </w:rPr>
                        <w:t>wählen</w:t>
                      </w:r>
                      <w:proofErr w:type="spellEnd"/>
                      <w:r w:rsidRPr="0088507E">
                        <w:rPr>
                          <w:lang w:val="en-US"/>
                        </w:rPr>
                        <w:br/>
                        <w:t xml:space="preserve">-&gt; Options </w:t>
                      </w:r>
                      <w:proofErr w:type="spellStart"/>
                      <w:r w:rsidRPr="0088507E">
                        <w:rPr>
                          <w:lang w:val="en-US"/>
                        </w:rPr>
                        <w:t>wählen</w:t>
                      </w:r>
                      <w:proofErr w:type="spellEnd"/>
                      <w:r w:rsidRPr="0088507E">
                        <w:rPr>
                          <w:lang w:val="en-US"/>
                        </w:rPr>
                        <w:br/>
                        <w:t>-&gt; Show Values as</w:t>
                      </w:r>
                      <w:r w:rsidRPr="0088507E">
                        <w:rPr>
                          <w:lang w:val="en-US"/>
                        </w:rPr>
                        <w:br/>
                      </w:r>
                      <w:r>
                        <w:rPr>
                          <w:lang w:val="en-US"/>
                        </w:rPr>
                        <w:t>-&gt; % of Grand Total</w:t>
                      </w:r>
                    </w:p>
                  </w:txbxContent>
                </v:textbox>
              </v:shape>
            </w:pict>
          </mc:Fallback>
        </mc:AlternateContent>
      </w:r>
      <w:r w:rsidR="005423A4">
        <w:rPr>
          <w:lang w:val="en-US"/>
        </w:rPr>
        <w:tab/>
      </w:r>
      <w:r w:rsidR="00D36A7F">
        <w:rPr>
          <w:noProof/>
          <w:lang w:eastAsia="de-DE"/>
        </w:rPr>
        <w:drawing>
          <wp:inline distT="0" distB="0" distL="0" distR="0" wp14:anchorId="26A6BF6B" wp14:editId="2EF6B8C5">
            <wp:extent cx="3172602" cy="1570749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0083" cy="16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F15" w:rsidRDefault="00196F15" w:rsidP="00196F15">
      <w:pPr>
        <w:spacing w:before="240"/>
        <w:ind w:left="284" w:hanging="284"/>
        <w:rPr>
          <w:lang w:val="en-US"/>
        </w:rPr>
      </w:pPr>
      <w:r>
        <w:rPr>
          <w:lang w:val="en-US"/>
        </w:rPr>
        <w:t>3.</w:t>
      </w:r>
      <w:r>
        <w:rPr>
          <w:lang w:val="en-US"/>
        </w:rPr>
        <w:tab/>
      </w:r>
      <w:r w:rsidRPr="00F2577F">
        <w:rPr>
          <w:lang w:val="en-US"/>
        </w:rPr>
        <w:t>What percent of Sydney's annual sales was its Catalog sales?</w:t>
      </w:r>
    </w:p>
    <w:p w:rsidR="00196F15" w:rsidRDefault="005423A4" w:rsidP="00196F15">
      <w:pPr>
        <w:ind w:left="284" w:hanging="284"/>
        <w:rPr>
          <w:lang w:val="en-US"/>
        </w:rPr>
      </w:pPr>
      <w:r>
        <w:rPr>
          <w:lang w:val="en-US"/>
        </w:rPr>
        <w:tab/>
      </w:r>
      <w:r w:rsidR="00D36A7F">
        <w:rPr>
          <w:noProof/>
          <w:lang w:eastAsia="de-DE"/>
        </w:rPr>
        <w:drawing>
          <wp:inline distT="0" distB="0" distL="0" distR="0" wp14:anchorId="1F3D9230" wp14:editId="276E18F6">
            <wp:extent cx="3063755" cy="1486601"/>
            <wp:effectExtent l="0" t="0" r="3810" b="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4958" cy="150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F15" w:rsidRDefault="00196F15" w:rsidP="00196F15">
      <w:pPr>
        <w:spacing w:before="240"/>
        <w:ind w:left="284" w:hanging="284"/>
        <w:rPr>
          <w:lang w:val="en-US"/>
        </w:rPr>
      </w:pPr>
      <w:r>
        <w:rPr>
          <w:lang w:val="en-US"/>
        </w:rPr>
        <w:lastRenderedPageBreak/>
        <w:t>4.</w:t>
      </w:r>
      <w:r>
        <w:rPr>
          <w:lang w:val="en-US"/>
        </w:rPr>
        <w:tab/>
      </w:r>
      <w:r w:rsidRPr="00F2577F">
        <w:rPr>
          <w:lang w:val="en-US"/>
        </w:rPr>
        <w:t>What was the value of Camel saddle sales for Paris in 2002 by quarter?</w:t>
      </w:r>
    </w:p>
    <w:p w:rsidR="00196F15" w:rsidRDefault="005423A4" w:rsidP="00196F15">
      <w:pPr>
        <w:ind w:left="284" w:hanging="284"/>
        <w:rPr>
          <w:lang w:val="en-US"/>
        </w:rPr>
      </w:pPr>
      <w:r>
        <w:rPr>
          <w:lang w:val="en-US"/>
        </w:rPr>
        <w:tab/>
      </w:r>
      <w:r w:rsidR="00D36A7F">
        <w:rPr>
          <w:noProof/>
          <w:lang w:eastAsia="de-DE"/>
        </w:rPr>
        <w:drawing>
          <wp:inline distT="0" distB="0" distL="0" distR="0" wp14:anchorId="635A014F" wp14:editId="226FDBD0">
            <wp:extent cx="3026296" cy="1486601"/>
            <wp:effectExtent l="0" t="0" r="3175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3418" cy="152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F15" w:rsidRDefault="00196F15" w:rsidP="00196F15">
      <w:pPr>
        <w:spacing w:before="240"/>
        <w:ind w:left="284" w:hanging="284"/>
        <w:rPr>
          <w:lang w:val="en-US"/>
        </w:rPr>
      </w:pPr>
      <w:r>
        <w:rPr>
          <w:lang w:val="en-US"/>
        </w:rPr>
        <w:t>5.</w:t>
      </w:r>
      <w:r>
        <w:rPr>
          <w:lang w:val="en-US"/>
        </w:rPr>
        <w:tab/>
      </w:r>
      <w:r w:rsidRPr="00F2577F">
        <w:rPr>
          <w:lang w:val="en-US"/>
        </w:rPr>
        <w:t>What was the value of catalog sales for London in January and give details of the transactions?</w:t>
      </w:r>
    </w:p>
    <w:p w:rsidR="003C36BD" w:rsidRPr="003C36BD" w:rsidRDefault="003C36BD" w:rsidP="003C36BD">
      <w:pPr>
        <w:ind w:left="284" w:hanging="284"/>
      </w:pPr>
      <w:r>
        <w:rPr>
          <w:lang w:val="en-US"/>
        </w:rPr>
        <w:tab/>
      </w:r>
      <w:r w:rsidRPr="003C36BD">
        <w:t xml:space="preserve">Zunächst mit “Group </w:t>
      </w:r>
      <w:proofErr w:type="spellStart"/>
      <w:r w:rsidR="0088507E">
        <w:t>Selection</w:t>
      </w:r>
      <w:proofErr w:type="spellEnd"/>
      <w:r w:rsidRPr="003C36BD">
        <w:t xml:space="preserve">” von </w:t>
      </w:r>
      <w:proofErr w:type="spellStart"/>
      <w:r w:rsidRPr="003C36BD">
        <w:t>Quarters</w:t>
      </w:r>
      <w:proofErr w:type="spellEnd"/>
      <w:r w:rsidRPr="003C36BD">
        <w:t xml:space="preserve"> auf </w:t>
      </w:r>
      <w:proofErr w:type="spellStart"/>
      <w:r w:rsidRPr="003C36BD">
        <w:t>Month</w:t>
      </w:r>
      <w:proofErr w:type="spellEnd"/>
      <w:r w:rsidRPr="003C36BD">
        <w:t xml:space="preserve"> wechseln!</w:t>
      </w:r>
    </w:p>
    <w:p w:rsidR="00196F15" w:rsidRDefault="005423A4" w:rsidP="00196F15">
      <w:pPr>
        <w:ind w:left="284" w:hanging="284"/>
      </w:pPr>
      <w:r w:rsidRPr="003C36BD">
        <w:tab/>
      </w:r>
      <w:r w:rsidR="00D36A7F">
        <w:rPr>
          <w:noProof/>
          <w:lang w:eastAsia="de-DE"/>
        </w:rPr>
        <w:drawing>
          <wp:inline distT="0" distB="0" distL="0" distR="0" wp14:anchorId="2F2D28C6" wp14:editId="7E0A21C4">
            <wp:extent cx="1912948" cy="1185712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1235" cy="120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7F" w:rsidRDefault="00D36A7F" w:rsidP="00196F15">
      <w:pPr>
        <w:ind w:left="284" w:hanging="284"/>
        <w:rPr>
          <w:lang w:val="en-US"/>
        </w:rPr>
      </w:pPr>
    </w:p>
    <w:p w:rsidR="005423A4" w:rsidRDefault="005423A4" w:rsidP="00196F15">
      <w:pPr>
        <w:ind w:left="284" w:hanging="284"/>
      </w:pPr>
      <w:r>
        <w:tab/>
      </w:r>
      <w:r w:rsidRPr="005423A4">
        <w:t xml:space="preserve">Nun rechte Maustaste auf die 411 und Show Details wählen. </w:t>
      </w:r>
      <w:r>
        <w:t>Es öffnet sich ein neues Spreadsheet mit:</w:t>
      </w:r>
    </w:p>
    <w:p w:rsidR="005423A4" w:rsidRPr="005423A4" w:rsidRDefault="005423A4" w:rsidP="00196F15">
      <w:pPr>
        <w:ind w:left="284" w:hanging="284"/>
      </w:pPr>
      <w:r>
        <w:tab/>
      </w:r>
      <w:r>
        <w:rPr>
          <w:noProof/>
          <w:lang w:eastAsia="de-DE"/>
        </w:rPr>
        <w:drawing>
          <wp:inline distT="0" distB="0" distL="0" distR="0">
            <wp:extent cx="3648075" cy="485775"/>
            <wp:effectExtent l="0" t="0" r="9525" b="952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37" cy="501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F15" w:rsidRDefault="00196F15" w:rsidP="00196F15">
      <w:pPr>
        <w:spacing w:before="240"/>
        <w:ind w:left="284" w:hanging="284"/>
        <w:rPr>
          <w:lang w:val="en-US"/>
        </w:rPr>
      </w:pPr>
      <w:r>
        <w:rPr>
          <w:lang w:val="en-US"/>
        </w:rPr>
        <w:t>6.</w:t>
      </w:r>
      <w:r>
        <w:rPr>
          <w:lang w:val="en-US"/>
        </w:rPr>
        <w:tab/>
      </w:r>
      <w:r w:rsidR="005423A4" w:rsidRPr="00F2577F">
        <w:rPr>
          <w:lang w:val="en-US"/>
        </w:rPr>
        <w:t>How many Elephant polo sticks were sold in New York in each month of 2002?</w:t>
      </w:r>
    </w:p>
    <w:p w:rsidR="00D44BEB" w:rsidRPr="00D44BEB" w:rsidRDefault="00D44BEB" w:rsidP="00196F15">
      <w:pPr>
        <w:ind w:left="284" w:hanging="284"/>
      </w:pPr>
      <w:r>
        <w:rPr>
          <w:lang w:val="en-US"/>
        </w:rPr>
        <w:tab/>
      </w:r>
      <w:r w:rsidRPr="00D44BEB">
        <w:t xml:space="preserve">Revenue als Werte rausnehmen und </w:t>
      </w:r>
      <w:proofErr w:type="spellStart"/>
      <w:r w:rsidRPr="00D44BEB">
        <w:t>Quantity</w:t>
      </w:r>
      <w:proofErr w:type="spellEnd"/>
      <w:r w:rsidRPr="00D44BEB">
        <w:t xml:space="preserve"> reinziehen:</w:t>
      </w:r>
    </w:p>
    <w:p w:rsidR="00196F15" w:rsidRPr="00D36A7F" w:rsidRDefault="00D44BEB" w:rsidP="00196F15">
      <w:pPr>
        <w:ind w:left="284" w:hanging="284"/>
      </w:pPr>
      <w:r w:rsidRPr="00D44BEB">
        <w:tab/>
      </w:r>
      <w:r w:rsidR="00D36A7F">
        <w:rPr>
          <w:noProof/>
          <w:lang w:eastAsia="de-DE"/>
        </w:rPr>
        <w:drawing>
          <wp:inline distT="0" distB="0" distL="0" distR="0" wp14:anchorId="0A1163EE" wp14:editId="72FCB694">
            <wp:extent cx="2880311" cy="1907338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419" cy="19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F15" w:rsidRPr="00D36A7F" w:rsidRDefault="00196F15" w:rsidP="00F2577F"/>
    <w:sectPr w:rsidR="00196F15" w:rsidRPr="00D36A7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577F"/>
    <w:rsid w:val="00196F15"/>
    <w:rsid w:val="003C36BD"/>
    <w:rsid w:val="00441580"/>
    <w:rsid w:val="004C387B"/>
    <w:rsid w:val="00501CA9"/>
    <w:rsid w:val="005423A4"/>
    <w:rsid w:val="00680A16"/>
    <w:rsid w:val="00850972"/>
    <w:rsid w:val="0088507E"/>
    <w:rsid w:val="00901E42"/>
    <w:rsid w:val="00AE25B5"/>
    <w:rsid w:val="00C35F0C"/>
    <w:rsid w:val="00D36A7F"/>
    <w:rsid w:val="00D43E8E"/>
    <w:rsid w:val="00D44BEB"/>
    <w:rsid w:val="00D566ED"/>
    <w:rsid w:val="00E9641B"/>
    <w:rsid w:val="00F2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DCE863B-F2AC-4C18-BD4A-FCECDA3B5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line="360" w:lineRule="atLeast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196F15"/>
  </w:style>
  <w:style w:type="paragraph" w:styleId="berschrift1">
    <w:name w:val="heading 1"/>
    <w:basedOn w:val="Standard"/>
    <w:next w:val="Standard"/>
    <w:link w:val="berschrift1Zchn"/>
    <w:qFormat/>
    <w:rsid w:val="004C387B"/>
    <w:pPr>
      <w:keepNext/>
      <w:ind w:left="284" w:hanging="284"/>
      <w:outlineLvl w:val="0"/>
    </w:pPr>
    <w:rPr>
      <w:rFonts w:eastAsiaTheme="majorEastAsia" w:cstheme="majorBidi"/>
      <w:b/>
      <w:bCs/>
      <w:kern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4C387B"/>
    <w:rPr>
      <w:rFonts w:eastAsiaTheme="majorEastAsia" w:cstheme="majorBidi"/>
      <w:b/>
      <w:bCs/>
      <w:kern w:val="32"/>
      <w:szCs w:val="32"/>
    </w:rPr>
  </w:style>
  <w:style w:type="paragraph" w:styleId="Funotentext">
    <w:name w:val="footnote text"/>
    <w:basedOn w:val="Standard"/>
    <w:link w:val="FunotentextZchn"/>
    <w:uiPriority w:val="99"/>
    <w:semiHidden/>
    <w:unhideWhenUsed/>
    <w:qFormat/>
    <w:rsid w:val="00501CA9"/>
    <w:pPr>
      <w:spacing w:line="240" w:lineRule="auto"/>
    </w:p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501CA9"/>
  </w:style>
  <w:style w:type="paragraph" w:customStyle="1" w:styleId="Funote">
    <w:name w:val="Fußnote"/>
    <w:basedOn w:val="Funotentext"/>
    <w:link w:val="FunoteZchn"/>
    <w:qFormat/>
    <w:rsid w:val="00501CA9"/>
    <w:pPr>
      <w:ind w:left="284" w:hanging="284"/>
    </w:pPr>
  </w:style>
  <w:style w:type="character" w:customStyle="1" w:styleId="FunoteZchn">
    <w:name w:val="Fußnote Zchn"/>
    <w:basedOn w:val="FunotentextZchn"/>
    <w:link w:val="Funote"/>
    <w:rsid w:val="00501CA9"/>
  </w:style>
  <w:style w:type="character" w:styleId="Hyperlink">
    <w:name w:val="Hyperlink"/>
    <w:basedOn w:val="Absatz-Standardschriftart"/>
    <w:uiPriority w:val="99"/>
    <w:unhideWhenUsed/>
    <w:rsid w:val="00F2577F"/>
    <w:rPr>
      <w:color w:val="0000FF" w:themeColor="hyperlink"/>
      <w:u w:val="single"/>
    </w:rPr>
  </w:style>
  <w:style w:type="table" w:styleId="Tabellenraster">
    <w:name w:val="Table Grid"/>
    <w:basedOn w:val="NormaleTabelle"/>
    <w:uiPriority w:val="59"/>
    <w:rsid w:val="00F2577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96F1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96F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64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9C4269-E02B-4B4A-B338-9C41167F2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Rossbach</dc:creator>
  <cp:lastModifiedBy>Rossbach, Peter</cp:lastModifiedBy>
  <cp:revision>13</cp:revision>
  <dcterms:created xsi:type="dcterms:W3CDTF">2013-08-28T09:26:00Z</dcterms:created>
  <dcterms:modified xsi:type="dcterms:W3CDTF">2023-10-12T13:08:00Z</dcterms:modified>
</cp:coreProperties>
</file>