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DD9" w:rsidRPr="00090A3C" w:rsidRDefault="001B5383" w:rsidP="00B6011F">
      <w:pPr>
        <w:jc w:val="center"/>
        <w:rPr>
          <w:rFonts w:ascii="Times New Roman" w:hAnsi="Times New Roman" w:cs="Times New Roman"/>
          <w:b/>
          <w:sz w:val="52"/>
        </w:rPr>
      </w:pPr>
      <w:r w:rsidRPr="00090A3C">
        <w:rPr>
          <w:rFonts w:ascii="Times New Roman" w:hAnsi="Times New Roman" w:cs="Times New Roman"/>
          <w:b/>
          <w:sz w:val="52"/>
        </w:rPr>
        <w:t>Research Position Final Report</w:t>
      </w:r>
    </w:p>
    <w:p w:rsidR="00B6011F" w:rsidRPr="00090A3C" w:rsidRDefault="00B6011F" w:rsidP="00B6011F">
      <w:pPr>
        <w:jc w:val="center"/>
        <w:rPr>
          <w:rFonts w:ascii="Times New Roman" w:hAnsi="Times New Roman" w:cs="Times New Roman"/>
        </w:rPr>
      </w:pPr>
    </w:p>
    <w:p w:rsidR="001B5383" w:rsidRPr="00090A3C" w:rsidRDefault="001B5383" w:rsidP="00E55838">
      <w:pPr>
        <w:jc w:val="center"/>
        <w:rPr>
          <w:rFonts w:ascii="Times New Roman" w:hAnsi="Times New Roman" w:cs="Times New Roman"/>
        </w:rPr>
      </w:pPr>
      <w:r w:rsidRPr="00090A3C">
        <w:rPr>
          <w:rFonts w:ascii="Times New Roman" w:hAnsi="Times New Roman" w:cs="Times New Roman"/>
          <w:noProof/>
        </w:rPr>
        <w:drawing>
          <wp:inline distT="0" distB="0" distL="0" distR="0" wp14:anchorId="4D392A41" wp14:editId="2516E4B2">
            <wp:extent cx="3909060" cy="3776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yerson.jpg"/>
                    <pic:cNvPicPr/>
                  </pic:nvPicPr>
                  <pic:blipFill>
                    <a:blip r:embed="rId6">
                      <a:extLst>
                        <a:ext uri="{28A0092B-C50C-407E-A947-70E740481C1C}">
                          <a14:useLocalDpi xmlns:a14="http://schemas.microsoft.com/office/drawing/2010/main" val="0"/>
                        </a:ext>
                      </a:extLst>
                    </a:blip>
                    <a:stretch>
                      <a:fillRect/>
                    </a:stretch>
                  </pic:blipFill>
                  <pic:spPr>
                    <a:xfrm>
                      <a:off x="0" y="0"/>
                      <a:ext cx="3951405" cy="3817309"/>
                    </a:xfrm>
                    <a:prstGeom prst="rect">
                      <a:avLst/>
                    </a:prstGeom>
                  </pic:spPr>
                </pic:pic>
              </a:graphicData>
            </a:graphic>
          </wp:inline>
        </w:drawing>
      </w:r>
    </w:p>
    <w:p w:rsidR="001B5383" w:rsidRDefault="001B5383" w:rsidP="001B5383">
      <w:pPr>
        <w:rPr>
          <w:rFonts w:ascii="Times New Roman" w:hAnsi="Times New Roman" w:cs="Times New Roman"/>
          <w:b/>
        </w:rPr>
      </w:pPr>
    </w:p>
    <w:p w:rsidR="00824AE1" w:rsidRDefault="00824AE1" w:rsidP="001B5383">
      <w:pPr>
        <w:rPr>
          <w:rFonts w:ascii="Times New Roman" w:hAnsi="Times New Roman" w:cs="Times New Roman"/>
          <w:b/>
        </w:rPr>
      </w:pPr>
    </w:p>
    <w:p w:rsidR="00824AE1" w:rsidRPr="00090A3C" w:rsidRDefault="00824AE1" w:rsidP="001B5383">
      <w:pPr>
        <w:rPr>
          <w:rFonts w:ascii="Times New Roman" w:hAnsi="Times New Roman" w:cs="Times New Roman"/>
          <w:b/>
        </w:rPr>
      </w:pPr>
    </w:p>
    <w:p w:rsidR="00E55838" w:rsidRDefault="00E55838" w:rsidP="001B5383">
      <w:pPr>
        <w:rPr>
          <w:rFonts w:ascii="Times New Roman" w:hAnsi="Times New Roman" w:cs="Times New Roman"/>
          <w:b/>
        </w:rPr>
      </w:pPr>
    </w:p>
    <w:p w:rsidR="004074E3" w:rsidRDefault="004074E3" w:rsidP="001B5383">
      <w:pPr>
        <w:rPr>
          <w:rFonts w:ascii="Times New Roman" w:hAnsi="Times New Roman" w:cs="Times New Roman"/>
          <w:b/>
        </w:rPr>
      </w:pPr>
    </w:p>
    <w:p w:rsidR="004074E3" w:rsidRPr="00090A3C" w:rsidRDefault="004074E3" w:rsidP="001B5383">
      <w:pPr>
        <w:rPr>
          <w:rFonts w:ascii="Times New Roman" w:hAnsi="Times New Roman" w:cs="Times New Roman"/>
          <w:b/>
        </w:rPr>
      </w:pPr>
    </w:p>
    <w:p w:rsidR="00E55838" w:rsidRPr="00090A3C" w:rsidRDefault="00E55838" w:rsidP="001B5383">
      <w:pPr>
        <w:rPr>
          <w:rFonts w:ascii="Times New Roman" w:hAnsi="Times New Roman" w:cs="Times New Roman"/>
          <w:b/>
        </w:rPr>
      </w:pPr>
    </w:p>
    <w:p w:rsidR="001B5383" w:rsidRPr="00090A3C" w:rsidRDefault="001B5383" w:rsidP="001B5383">
      <w:pPr>
        <w:rPr>
          <w:rFonts w:ascii="Times New Roman" w:hAnsi="Times New Roman" w:cs="Times New Roman"/>
          <w:b/>
        </w:rPr>
      </w:pPr>
    </w:p>
    <w:tbl>
      <w:tblPr>
        <w:tblStyle w:val="PlainTable4"/>
        <w:tblW w:w="9895" w:type="dxa"/>
        <w:tblLook w:val="04A0" w:firstRow="1" w:lastRow="0" w:firstColumn="1" w:lastColumn="0" w:noHBand="0" w:noVBand="1"/>
      </w:tblPr>
      <w:tblGrid>
        <w:gridCol w:w="3235"/>
        <w:gridCol w:w="6660"/>
      </w:tblGrid>
      <w:tr w:rsidR="001B5383" w:rsidRPr="00090A3C" w:rsidTr="00090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1B5383" w:rsidRPr="00532A78" w:rsidRDefault="001B5383" w:rsidP="001B5383">
            <w:pPr>
              <w:jc w:val="center"/>
              <w:rPr>
                <w:rFonts w:ascii="Times New Roman" w:hAnsi="Times New Roman" w:cs="Times New Roman"/>
                <w:sz w:val="28"/>
              </w:rPr>
            </w:pPr>
            <w:r w:rsidRPr="00532A78">
              <w:rPr>
                <w:rFonts w:ascii="Times New Roman" w:hAnsi="Times New Roman" w:cs="Times New Roman"/>
                <w:sz w:val="28"/>
              </w:rPr>
              <w:t>Work Term Period</w:t>
            </w:r>
          </w:p>
        </w:tc>
        <w:tc>
          <w:tcPr>
            <w:tcW w:w="6660" w:type="dxa"/>
          </w:tcPr>
          <w:p w:rsidR="001B5383" w:rsidRPr="00532A78" w:rsidRDefault="001B5383" w:rsidP="001B538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32A78">
              <w:rPr>
                <w:rFonts w:ascii="Times New Roman" w:hAnsi="Times New Roman" w:cs="Times New Roman"/>
                <w:b w:val="0"/>
                <w:sz w:val="24"/>
              </w:rPr>
              <w:t>June – August 2017</w:t>
            </w:r>
          </w:p>
        </w:tc>
      </w:tr>
      <w:tr w:rsidR="001B5383" w:rsidRPr="00090A3C" w:rsidTr="000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1B5383" w:rsidRPr="00532A78" w:rsidRDefault="001B5383" w:rsidP="001B5383">
            <w:pPr>
              <w:jc w:val="center"/>
              <w:rPr>
                <w:rFonts w:ascii="Times New Roman" w:hAnsi="Times New Roman" w:cs="Times New Roman"/>
                <w:sz w:val="28"/>
              </w:rPr>
            </w:pPr>
            <w:r w:rsidRPr="00532A78">
              <w:rPr>
                <w:rFonts w:ascii="Times New Roman" w:hAnsi="Times New Roman" w:cs="Times New Roman"/>
                <w:sz w:val="28"/>
              </w:rPr>
              <w:t>Research Assistant</w:t>
            </w:r>
          </w:p>
        </w:tc>
        <w:tc>
          <w:tcPr>
            <w:tcW w:w="6660" w:type="dxa"/>
          </w:tcPr>
          <w:p w:rsidR="001B5383" w:rsidRPr="00090A3C" w:rsidRDefault="001B5383" w:rsidP="001B538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90A3C">
              <w:rPr>
                <w:rFonts w:ascii="Times New Roman" w:hAnsi="Times New Roman" w:cs="Times New Roman"/>
                <w:sz w:val="24"/>
              </w:rPr>
              <w:t>Faraz Sadrzadeh-Afsharazar</w:t>
            </w:r>
          </w:p>
        </w:tc>
      </w:tr>
      <w:tr w:rsidR="001B5383" w:rsidRPr="00090A3C" w:rsidTr="00090A3C">
        <w:tc>
          <w:tcPr>
            <w:cnfStyle w:val="001000000000" w:firstRow="0" w:lastRow="0" w:firstColumn="1" w:lastColumn="0" w:oddVBand="0" w:evenVBand="0" w:oddHBand="0" w:evenHBand="0" w:firstRowFirstColumn="0" w:firstRowLastColumn="0" w:lastRowFirstColumn="0" w:lastRowLastColumn="0"/>
            <w:tcW w:w="3235" w:type="dxa"/>
          </w:tcPr>
          <w:p w:rsidR="001B5383" w:rsidRPr="00532A78" w:rsidRDefault="001B5383" w:rsidP="001B5383">
            <w:pPr>
              <w:jc w:val="center"/>
              <w:rPr>
                <w:rFonts w:ascii="Times New Roman" w:hAnsi="Times New Roman" w:cs="Times New Roman"/>
                <w:sz w:val="28"/>
              </w:rPr>
            </w:pPr>
            <w:r w:rsidRPr="00532A78">
              <w:rPr>
                <w:rFonts w:ascii="Times New Roman" w:hAnsi="Times New Roman" w:cs="Times New Roman"/>
                <w:sz w:val="28"/>
              </w:rPr>
              <w:t>Project Supervisor</w:t>
            </w:r>
          </w:p>
        </w:tc>
        <w:tc>
          <w:tcPr>
            <w:tcW w:w="6660" w:type="dxa"/>
          </w:tcPr>
          <w:p w:rsidR="001B5383" w:rsidRPr="00090A3C" w:rsidRDefault="001B5383" w:rsidP="001B53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90A3C">
              <w:rPr>
                <w:rFonts w:ascii="Times New Roman" w:hAnsi="Times New Roman" w:cs="Times New Roman"/>
                <w:sz w:val="24"/>
              </w:rPr>
              <w:t xml:space="preserve">Dr. Alexandre (Sasha) </w:t>
            </w:r>
            <w:proofErr w:type="spellStart"/>
            <w:r w:rsidRPr="00090A3C">
              <w:rPr>
                <w:rFonts w:ascii="Times New Roman" w:hAnsi="Times New Roman" w:cs="Times New Roman"/>
                <w:sz w:val="24"/>
              </w:rPr>
              <w:t>Douplik</w:t>
            </w:r>
            <w:proofErr w:type="spellEnd"/>
          </w:p>
        </w:tc>
      </w:tr>
      <w:tr w:rsidR="001B5383" w:rsidRPr="00090A3C" w:rsidTr="000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1B5383" w:rsidRPr="00532A78" w:rsidRDefault="001B5383" w:rsidP="001B5383">
            <w:pPr>
              <w:jc w:val="center"/>
              <w:rPr>
                <w:rFonts w:ascii="Times New Roman" w:hAnsi="Times New Roman" w:cs="Times New Roman"/>
                <w:sz w:val="28"/>
              </w:rPr>
            </w:pPr>
            <w:r w:rsidRPr="00532A78">
              <w:rPr>
                <w:rFonts w:ascii="Times New Roman" w:hAnsi="Times New Roman" w:cs="Times New Roman"/>
                <w:sz w:val="28"/>
              </w:rPr>
              <w:t>Department</w:t>
            </w:r>
          </w:p>
        </w:tc>
        <w:tc>
          <w:tcPr>
            <w:tcW w:w="6660" w:type="dxa"/>
          </w:tcPr>
          <w:p w:rsidR="001B5383" w:rsidRPr="00090A3C" w:rsidRDefault="001B5383" w:rsidP="001B538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90A3C">
              <w:rPr>
                <w:rFonts w:ascii="Times New Roman" w:hAnsi="Times New Roman" w:cs="Times New Roman"/>
                <w:sz w:val="24"/>
              </w:rPr>
              <w:t>Physics</w:t>
            </w:r>
          </w:p>
        </w:tc>
      </w:tr>
      <w:tr w:rsidR="00E55838" w:rsidRPr="00090A3C" w:rsidTr="00090A3C">
        <w:trPr>
          <w:trHeight w:val="746"/>
        </w:trPr>
        <w:tc>
          <w:tcPr>
            <w:cnfStyle w:val="001000000000" w:firstRow="0" w:lastRow="0" w:firstColumn="1" w:lastColumn="0" w:oddVBand="0" w:evenVBand="0" w:oddHBand="0" w:evenHBand="0" w:firstRowFirstColumn="0" w:firstRowLastColumn="0" w:lastRowFirstColumn="0" w:lastRowLastColumn="0"/>
            <w:tcW w:w="3235" w:type="dxa"/>
          </w:tcPr>
          <w:p w:rsidR="00E55838" w:rsidRPr="00532A78" w:rsidRDefault="00E55838" w:rsidP="001B5383">
            <w:pPr>
              <w:jc w:val="center"/>
              <w:rPr>
                <w:rFonts w:ascii="Times New Roman" w:hAnsi="Times New Roman" w:cs="Times New Roman"/>
                <w:sz w:val="28"/>
              </w:rPr>
            </w:pPr>
            <w:r w:rsidRPr="00532A78">
              <w:rPr>
                <w:rFonts w:ascii="Times New Roman" w:hAnsi="Times New Roman" w:cs="Times New Roman"/>
                <w:sz w:val="28"/>
              </w:rPr>
              <w:t>Project Titles</w:t>
            </w:r>
          </w:p>
        </w:tc>
        <w:tc>
          <w:tcPr>
            <w:tcW w:w="6660" w:type="dxa"/>
          </w:tcPr>
          <w:p w:rsidR="00E55838" w:rsidRPr="00090A3C" w:rsidRDefault="00E55838" w:rsidP="001B53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90A3C">
              <w:rPr>
                <w:rFonts w:ascii="Times New Roman" w:hAnsi="Times New Roman" w:cs="Times New Roman"/>
                <w:sz w:val="24"/>
              </w:rPr>
              <w:t>Standalone 685nm Laser Modules</w:t>
            </w:r>
          </w:p>
          <w:p w:rsidR="00E55838" w:rsidRPr="00090A3C" w:rsidRDefault="00E55838" w:rsidP="001B53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90A3C">
              <w:rPr>
                <w:rFonts w:ascii="Times New Roman" w:hAnsi="Times New Roman" w:cs="Times New Roman"/>
                <w:sz w:val="24"/>
              </w:rPr>
              <w:t>Multi-Wavelength Laser Light Source</w:t>
            </w:r>
          </w:p>
        </w:tc>
      </w:tr>
    </w:tbl>
    <w:p w:rsidR="00E55838" w:rsidRPr="00090A3C" w:rsidRDefault="00E55838" w:rsidP="00E55838">
      <w:pPr>
        <w:jc w:val="center"/>
        <w:rPr>
          <w:rFonts w:ascii="Times New Roman" w:hAnsi="Times New Roman" w:cs="Times New Roman"/>
          <w:b/>
          <w:sz w:val="52"/>
        </w:rPr>
      </w:pPr>
      <w:r w:rsidRPr="00090A3C">
        <w:rPr>
          <w:rFonts w:ascii="Times New Roman" w:hAnsi="Times New Roman" w:cs="Times New Roman"/>
          <w:b/>
        </w:rPr>
        <w:br w:type="page"/>
      </w:r>
      <w:r w:rsidRPr="00090A3C">
        <w:rPr>
          <w:rFonts w:ascii="Times New Roman" w:hAnsi="Times New Roman" w:cs="Times New Roman"/>
          <w:b/>
          <w:sz w:val="52"/>
        </w:rPr>
        <w:lastRenderedPageBreak/>
        <w:t>Table of Contents</w:t>
      </w:r>
    </w:p>
    <w:p w:rsidR="000259BA" w:rsidRPr="00090A3C" w:rsidRDefault="000259BA" w:rsidP="00E55838">
      <w:pPr>
        <w:jc w:val="center"/>
        <w:rPr>
          <w:rFonts w:ascii="Times New Roman" w:hAnsi="Times New Roman" w:cs="Times New Roman"/>
          <w:b/>
        </w:rPr>
      </w:pPr>
    </w:p>
    <w:p w:rsidR="000259BA" w:rsidRPr="00090A3C" w:rsidRDefault="00E55838" w:rsidP="00CF5280">
      <w:pPr>
        <w:ind w:left="720" w:hanging="720"/>
        <w:rPr>
          <w:rFonts w:ascii="Times New Roman" w:hAnsi="Times New Roman" w:cs="Times New Roman"/>
        </w:rPr>
      </w:pPr>
      <w:r w:rsidRPr="00090A3C">
        <w:rPr>
          <w:rFonts w:ascii="Times New Roman" w:hAnsi="Times New Roman" w:cs="Times New Roman"/>
          <w:b/>
          <w:i/>
          <w:sz w:val="28"/>
        </w:rPr>
        <w:t>I.</w:t>
      </w:r>
      <w:r w:rsidRPr="00090A3C">
        <w:rPr>
          <w:rFonts w:ascii="Times New Roman" w:hAnsi="Times New Roman" w:cs="Times New Roman"/>
          <w:b/>
          <w:sz w:val="32"/>
        </w:rPr>
        <w:tab/>
      </w:r>
      <w:r w:rsidR="00042B36">
        <w:rPr>
          <w:rFonts w:ascii="Times New Roman" w:hAnsi="Times New Roman" w:cs="Times New Roman"/>
          <w:b/>
          <w:sz w:val="32"/>
        </w:rPr>
        <w:t xml:space="preserve">First Project: </w:t>
      </w:r>
      <w:r w:rsidRPr="00090A3C">
        <w:rPr>
          <w:rFonts w:ascii="Times New Roman" w:hAnsi="Times New Roman" w:cs="Times New Roman"/>
          <w:b/>
          <w:sz w:val="32"/>
        </w:rPr>
        <w:t>Multiwavelength Laser Source</w:t>
      </w:r>
      <w:r w:rsidR="00090A3C" w:rsidRPr="00090A3C">
        <w:rPr>
          <w:rFonts w:ascii="Times New Roman" w:hAnsi="Times New Roman" w:cs="Times New Roman"/>
          <w:b/>
          <w:sz w:val="32"/>
        </w:rPr>
        <w:tab/>
      </w:r>
      <w:r w:rsidR="00090A3C" w:rsidRPr="00090A3C">
        <w:rPr>
          <w:rFonts w:ascii="Times New Roman" w:hAnsi="Times New Roman" w:cs="Times New Roman"/>
          <w:b/>
          <w:sz w:val="32"/>
        </w:rPr>
        <w:tab/>
      </w:r>
      <w:r w:rsidR="00090A3C" w:rsidRPr="00090A3C">
        <w:rPr>
          <w:rFonts w:ascii="Times New Roman" w:hAnsi="Times New Roman" w:cs="Times New Roman"/>
          <w:b/>
          <w:sz w:val="32"/>
        </w:rPr>
        <w:tab/>
        <w:t>3</w:t>
      </w:r>
      <w:r w:rsidR="00090A3C" w:rsidRPr="00090A3C">
        <w:rPr>
          <w:rFonts w:ascii="Times New Roman" w:hAnsi="Times New Roman" w:cs="Times New Roman"/>
          <w:b/>
          <w:sz w:val="32"/>
        </w:rPr>
        <w:br/>
      </w:r>
      <w:r w:rsidRPr="00090A3C">
        <w:rPr>
          <w:rFonts w:ascii="Times New Roman" w:hAnsi="Times New Roman" w:cs="Times New Roman"/>
          <w:b/>
          <w:sz w:val="24"/>
        </w:rPr>
        <w:br/>
      </w:r>
      <w:r w:rsidRPr="00090A3C">
        <w:rPr>
          <w:rFonts w:ascii="Times New Roman" w:hAnsi="Times New Roman" w:cs="Times New Roman"/>
          <w:i/>
          <w:sz w:val="24"/>
        </w:rPr>
        <w:t>I-a.</w:t>
      </w:r>
      <w:r w:rsidRPr="00090A3C">
        <w:rPr>
          <w:rFonts w:ascii="Times New Roman" w:hAnsi="Times New Roman" w:cs="Times New Roman"/>
          <w:sz w:val="24"/>
        </w:rPr>
        <w:tab/>
        <w:t>Introduction</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3</w:t>
      </w:r>
      <w:r w:rsidRPr="00090A3C">
        <w:rPr>
          <w:rFonts w:ascii="Times New Roman" w:hAnsi="Times New Roman" w:cs="Times New Roman"/>
          <w:sz w:val="24"/>
        </w:rPr>
        <w:br/>
      </w:r>
      <w:r w:rsidRPr="00090A3C">
        <w:rPr>
          <w:rFonts w:ascii="Times New Roman" w:hAnsi="Times New Roman" w:cs="Times New Roman"/>
          <w:i/>
          <w:sz w:val="24"/>
        </w:rPr>
        <w:t>I-b.</w:t>
      </w:r>
      <w:r w:rsidRPr="00090A3C">
        <w:rPr>
          <w:rFonts w:ascii="Times New Roman" w:hAnsi="Times New Roman" w:cs="Times New Roman"/>
          <w:sz w:val="24"/>
        </w:rPr>
        <w:tab/>
        <w:t>Current Setup</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i/>
          <w:sz w:val="24"/>
        </w:rPr>
        <w:t>I-c.</w:t>
      </w:r>
      <w:r w:rsidRPr="00090A3C">
        <w:rPr>
          <w:rFonts w:ascii="Times New Roman" w:hAnsi="Times New Roman" w:cs="Times New Roman"/>
          <w:sz w:val="24"/>
        </w:rPr>
        <w:tab/>
        <w:t>Electronic and Hardware Advancements</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rP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I-c-a.</w:t>
      </w:r>
      <w:r w:rsidRPr="00090A3C">
        <w:rPr>
          <w:rFonts w:ascii="Times New Roman" w:hAnsi="Times New Roman" w:cs="Times New Roman"/>
        </w:rPr>
        <w:tab/>
        <w:t>Power Supply Design</w:t>
      </w:r>
      <w:r w:rsidR="00674DCD">
        <w:rPr>
          <w:rFonts w:ascii="Times New Roman" w:hAnsi="Times New Roman" w:cs="Times New Roman"/>
        </w:rPr>
        <w:t xml:space="preserve"> – Pre-regulation</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00674DCD">
        <w:rPr>
          <w:rFonts w:ascii="Times New Roman" w:hAnsi="Times New Roman" w:cs="Times New Roman"/>
        </w:rPr>
        <w:br/>
      </w:r>
      <w:r w:rsidR="00674DCD" w:rsidRPr="00674DCD">
        <w:rPr>
          <w:rFonts w:ascii="Times New Roman" w:hAnsi="Times New Roman" w:cs="Times New Roman"/>
          <w:i/>
        </w:rPr>
        <w:t xml:space="preserve">                          I-c-b.</w:t>
      </w:r>
      <w:r w:rsidR="00674DCD">
        <w:rPr>
          <w:rFonts w:ascii="Times New Roman" w:hAnsi="Times New Roman" w:cs="Times New Roman"/>
          <w:i/>
        </w:rPr>
        <w:t xml:space="preserve">    </w:t>
      </w:r>
      <w:r w:rsidR="00674DCD">
        <w:rPr>
          <w:rFonts w:ascii="Times New Roman" w:hAnsi="Times New Roman" w:cs="Times New Roman"/>
        </w:rPr>
        <w:t xml:space="preserve"> Power Supply Design – Post-regulation                                         x</w:t>
      </w:r>
      <w:r w:rsidRPr="00090A3C">
        <w:rPr>
          <w:rFonts w:ascii="Times New Roman" w:hAnsi="Times New Roman" w:cs="Times New Roman"/>
        </w:rPr>
        <w:b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I-c-</w:t>
      </w:r>
      <w:r w:rsidR="00674DCD">
        <w:rPr>
          <w:rFonts w:ascii="Times New Roman" w:hAnsi="Times New Roman" w:cs="Times New Roman"/>
          <w:i/>
        </w:rPr>
        <w:t>c</w:t>
      </w:r>
      <w:r w:rsidRPr="00090A3C">
        <w:rPr>
          <w:rFonts w:ascii="Times New Roman" w:hAnsi="Times New Roman" w:cs="Times New Roman"/>
          <w:i/>
        </w:rPr>
        <w:t>.</w:t>
      </w:r>
      <w:r w:rsidRPr="00090A3C">
        <w:rPr>
          <w:rFonts w:ascii="Times New Roman" w:hAnsi="Times New Roman" w:cs="Times New Roman"/>
        </w:rPr>
        <w:tab/>
        <w:t>Laser Drivers</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Pr="00090A3C">
        <w:rPr>
          <w:rFonts w:ascii="Times New Roman" w:hAnsi="Times New Roman" w:cs="Times New Roman"/>
        </w:rPr>
        <w:b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I-c-</w:t>
      </w:r>
      <w:r w:rsidR="00674DCD">
        <w:rPr>
          <w:rFonts w:ascii="Times New Roman" w:hAnsi="Times New Roman" w:cs="Times New Roman"/>
          <w:i/>
        </w:rPr>
        <w:t>d</w:t>
      </w:r>
      <w:r w:rsidRPr="00090A3C">
        <w:rPr>
          <w:rFonts w:ascii="Times New Roman" w:hAnsi="Times New Roman" w:cs="Times New Roman"/>
          <w:i/>
        </w:rPr>
        <w:t>.</w:t>
      </w:r>
      <w:r w:rsidRPr="00090A3C">
        <w:rPr>
          <w:rFonts w:ascii="Times New Roman" w:hAnsi="Times New Roman" w:cs="Times New Roman"/>
        </w:rPr>
        <w:tab/>
        <w:t>Laser Power Control</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00CF5280">
        <w:rPr>
          <w:rFonts w:ascii="Times New Roman" w:hAnsi="Times New Roman" w:cs="Times New Roman"/>
        </w:rPr>
        <w:br/>
        <w:t xml:space="preserve">                          </w:t>
      </w:r>
      <w:r w:rsidR="00CF5280" w:rsidRPr="00CF5280">
        <w:rPr>
          <w:rFonts w:ascii="Times New Roman" w:hAnsi="Times New Roman" w:cs="Times New Roman"/>
          <w:i/>
        </w:rPr>
        <w:t>I-c-e.</w:t>
      </w:r>
      <w:r w:rsidR="00CF5280">
        <w:rPr>
          <w:rFonts w:ascii="Times New Roman" w:hAnsi="Times New Roman" w:cs="Times New Roman"/>
        </w:rPr>
        <w:t xml:space="preserve">     Laser Current Monitoring</w:t>
      </w:r>
      <w:r w:rsidR="00CF5280">
        <w:rPr>
          <w:rFonts w:ascii="Times New Roman" w:hAnsi="Times New Roman" w:cs="Times New Roman"/>
        </w:rPr>
        <w:tab/>
      </w:r>
      <w:r w:rsidR="00CF5280">
        <w:rPr>
          <w:rFonts w:ascii="Times New Roman" w:hAnsi="Times New Roman" w:cs="Times New Roman"/>
        </w:rPr>
        <w:tab/>
      </w:r>
      <w:r w:rsidR="00CF5280">
        <w:rPr>
          <w:rFonts w:ascii="Times New Roman" w:hAnsi="Times New Roman" w:cs="Times New Roman"/>
        </w:rPr>
        <w:tab/>
      </w:r>
      <w:r w:rsidR="00CF5280">
        <w:rPr>
          <w:rFonts w:ascii="Times New Roman" w:hAnsi="Times New Roman" w:cs="Times New Roman"/>
        </w:rPr>
        <w:tab/>
      </w:r>
      <w:r w:rsidR="00CF5280">
        <w:rPr>
          <w:rFonts w:ascii="Times New Roman" w:hAnsi="Times New Roman" w:cs="Times New Roman"/>
        </w:rPr>
        <w:tab/>
        <w:t>x</w:t>
      </w:r>
      <w:r w:rsidRPr="00090A3C">
        <w:rPr>
          <w:rFonts w:ascii="Times New Roman" w:hAnsi="Times New Roman" w:cs="Times New Roman"/>
        </w:rPr>
        <w:b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I-c-</w:t>
      </w:r>
      <w:r w:rsidR="00CF5280">
        <w:rPr>
          <w:rFonts w:ascii="Times New Roman" w:hAnsi="Times New Roman" w:cs="Times New Roman"/>
          <w:i/>
        </w:rPr>
        <w:t>f</w:t>
      </w:r>
      <w:r w:rsidRPr="00090A3C">
        <w:rPr>
          <w:rFonts w:ascii="Times New Roman" w:hAnsi="Times New Roman" w:cs="Times New Roman"/>
          <w:i/>
        </w:rPr>
        <w:t>.</w:t>
      </w:r>
      <w:r w:rsidRPr="00090A3C">
        <w:rPr>
          <w:rFonts w:ascii="Times New Roman" w:hAnsi="Times New Roman" w:cs="Times New Roman"/>
        </w:rPr>
        <w:tab/>
        <w:t>Chassis Design</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Pr="00090A3C">
        <w:rPr>
          <w:rFonts w:ascii="Times New Roman" w:hAnsi="Times New Roman" w:cs="Times New Roman"/>
        </w:rPr>
        <w:br/>
      </w:r>
      <w:r w:rsidRPr="00090A3C">
        <w:rPr>
          <w:rFonts w:ascii="Times New Roman" w:hAnsi="Times New Roman" w:cs="Times New Roman"/>
          <w:i/>
          <w:sz w:val="24"/>
        </w:rPr>
        <w:t>I-d.</w:t>
      </w:r>
      <w:r w:rsidRPr="00090A3C">
        <w:rPr>
          <w:rFonts w:ascii="Times New Roman" w:hAnsi="Times New Roman" w:cs="Times New Roman"/>
          <w:sz w:val="24"/>
        </w:rPr>
        <w:tab/>
        <w:t>Graphical User Interface</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rP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I-d-a.</w:t>
      </w:r>
      <w:r w:rsidRPr="00090A3C">
        <w:rPr>
          <w:rFonts w:ascii="Times New Roman" w:hAnsi="Times New Roman" w:cs="Times New Roman"/>
        </w:rPr>
        <w:tab/>
      </w:r>
      <w:r w:rsidR="000259BA" w:rsidRPr="00090A3C">
        <w:rPr>
          <w:rFonts w:ascii="Times New Roman" w:hAnsi="Times New Roman" w:cs="Times New Roman"/>
        </w:rPr>
        <w:t>Front Panel Controls</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000259BA" w:rsidRPr="00090A3C">
        <w:rPr>
          <w:rFonts w:ascii="Times New Roman" w:hAnsi="Times New Roman" w:cs="Times New Roman"/>
        </w:rPr>
        <w:br/>
        <w:t xml:space="preserve"> </w:t>
      </w:r>
      <w:r w:rsidR="000259BA" w:rsidRPr="00090A3C">
        <w:rPr>
          <w:rFonts w:ascii="Times New Roman" w:hAnsi="Times New Roman" w:cs="Times New Roman"/>
        </w:rPr>
        <w:tab/>
      </w:r>
      <w:r w:rsidR="000259BA" w:rsidRPr="00090A3C">
        <w:rPr>
          <w:rFonts w:ascii="Times New Roman" w:hAnsi="Times New Roman" w:cs="Times New Roman"/>
        </w:rPr>
        <w:tab/>
      </w:r>
      <w:r w:rsidR="000259BA" w:rsidRPr="00090A3C">
        <w:rPr>
          <w:rFonts w:ascii="Times New Roman" w:hAnsi="Times New Roman" w:cs="Times New Roman"/>
          <w:i/>
        </w:rPr>
        <w:t>I-d-b.</w:t>
      </w:r>
      <w:r w:rsidR="000259BA" w:rsidRPr="00090A3C">
        <w:rPr>
          <w:rFonts w:ascii="Times New Roman" w:hAnsi="Times New Roman" w:cs="Times New Roman"/>
        </w:rPr>
        <w:tab/>
        <w:t xml:space="preserve">Software-Hardware Intervention </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Pr="00090A3C">
        <w:rPr>
          <w:rFonts w:ascii="Times New Roman" w:hAnsi="Times New Roman" w:cs="Times New Roman"/>
        </w:rPr>
        <w:br/>
      </w:r>
      <w:r w:rsidRPr="00090A3C">
        <w:rPr>
          <w:rFonts w:ascii="Times New Roman" w:hAnsi="Times New Roman" w:cs="Times New Roman"/>
          <w:i/>
          <w:sz w:val="24"/>
        </w:rPr>
        <w:t>I-e.</w:t>
      </w:r>
      <w:r w:rsidRPr="00090A3C">
        <w:rPr>
          <w:rFonts w:ascii="Times New Roman" w:hAnsi="Times New Roman" w:cs="Times New Roman"/>
          <w:sz w:val="24"/>
        </w:rPr>
        <w:tab/>
        <w:t>Challenges Faced and Future Works</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000259BA" w:rsidRPr="00090A3C">
        <w:rPr>
          <w:rFonts w:ascii="Times New Roman" w:hAnsi="Times New Roman" w:cs="Times New Roman"/>
          <w:sz w:val="24"/>
        </w:rPr>
        <w:br/>
      </w:r>
      <w:r w:rsidR="000259BA" w:rsidRPr="00090A3C">
        <w:rPr>
          <w:rFonts w:ascii="Times New Roman" w:hAnsi="Times New Roman" w:cs="Times New Roman"/>
          <w:i/>
          <w:sz w:val="24"/>
        </w:rPr>
        <w:t>I-f.</w:t>
      </w:r>
      <w:r w:rsidR="000259BA" w:rsidRPr="00090A3C">
        <w:rPr>
          <w:rFonts w:ascii="Times New Roman" w:hAnsi="Times New Roman" w:cs="Times New Roman"/>
          <w:sz w:val="24"/>
        </w:rPr>
        <w:tab/>
        <w:t>References</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i/>
          <w:sz w:val="24"/>
        </w:rPr>
        <w:t>I-</w:t>
      </w:r>
      <w:r w:rsidR="000259BA" w:rsidRPr="00090A3C">
        <w:rPr>
          <w:rFonts w:ascii="Times New Roman" w:hAnsi="Times New Roman" w:cs="Times New Roman"/>
          <w:i/>
          <w:sz w:val="24"/>
        </w:rPr>
        <w:t>g</w:t>
      </w:r>
      <w:r w:rsidRPr="00090A3C">
        <w:rPr>
          <w:rFonts w:ascii="Times New Roman" w:hAnsi="Times New Roman" w:cs="Times New Roman"/>
          <w:i/>
          <w:sz w:val="24"/>
        </w:rPr>
        <w:t>.</w:t>
      </w:r>
      <w:r w:rsidRPr="00090A3C">
        <w:rPr>
          <w:rFonts w:ascii="Times New Roman" w:hAnsi="Times New Roman" w:cs="Times New Roman"/>
          <w:sz w:val="24"/>
        </w:rPr>
        <w:tab/>
        <w:t>Appendix</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000259BA" w:rsidRPr="00090A3C">
        <w:rPr>
          <w:rFonts w:ascii="Times New Roman" w:hAnsi="Times New Roman" w:cs="Times New Roman"/>
        </w:rPr>
        <w:br/>
      </w:r>
      <w:r w:rsidR="000259BA" w:rsidRPr="00090A3C">
        <w:rPr>
          <w:rFonts w:ascii="Times New Roman" w:hAnsi="Times New Roman" w:cs="Times New Roman"/>
        </w:rPr>
        <w:tab/>
      </w:r>
      <w:r w:rsidR="000259BA" w:rsidRPr="00090A3C">
        <w:rPr>
          <w:rFonts w:ascii="Times New Roman" w:hAnsi="Times New Roman" w:cs="Times New Roman"/>
        </w:rPr>
        <w:tab/>
      </w:r>
      <w:r w:rsidR="000259BA" w:rsidRPr="00090A3C">
        <w:rPr>
          <w:rFonts w:ascii="Times New Roman" w:hAnsi="Times New Roman" w:cs="Times New Roman"/>
          <w:i/>
        </w:rPr>
        <w:t>I-g-a.</w:t>
      </w:r>
      <w:r w:rsidR="000259BA" w:rsidRPr="00090A3C">
        <w:rPr>
          <w:rFonts w:ascii="Times New Roman" w:hAnsi="Times New Roman" w:cs="Times New Roman"/>
        </w:rPr>
        <w:tab/>
        <w:t>CAD Models</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000259BA" w:rsidRPr="00090A3C">
        <w:rPr>
          <w:rFonts w:ascii="Times New Roman" w:hAnsi="Times New Roman" w:cs="Times New Roman"/>
        </w:rPr>
        <w:br/>
      </w:r>
      <w:r w:rsidR="000259BA" w:rsidRPr="00090A3C">
        <w:rPr>
          <w:rFonts w:ascii="Times New Roman" w:hAnsi="Times New Roman" w:cs="Times New Roman"/>
        </w:rPr>
        <w:tab/>
      </w:r>
      <w:r w:rsidR="000259BA" w:rsidRPr="00090A3C">
        <w:rPr>
          <w:rFonts w:ascii="Times New Roman" w:hAnsi="Times New Roman" w:cs="Times New Roman"/>
        </w:rPr>
        <w:tab/>
      </w:r>
      <w:r w:rsidR="000259BA" w:rsidRPr="00090A3C">
        <w:rPr>
          <w:rFonts w:ascii="Times New Roman" w:hAnsi="Times New Roman" w:cs="Times New Roman"/>
          <w:i/>
        </w:rPr>
        <w:t>I-g-b.</w:t>
      </w:r>
      <w:r w:rsidR="000259BA" w:rsidRPr="00090A3C">
        <w:rPr>
          <w:rFonts w:ascii="Times New Roman" w:hAnsi="Times New Roman" w:cs="Times New Roman"/>
        </w:rPr>
        <w:tab/>
        <w:t>Electrical Schematics</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000259BA" w:rsidRPr="00090A3C">
        <w:rPr>
          <w:rFonts w:ascii="Times New Roman" w:hAnsi="Times New Roman" w:cs="Times New Roman"/>
        </w:rPr>
        <w:br/>
      </w:r>
      <w:r w:rsidR="000259BA" w:rsidRPr="00090A3C">
        <w:rPr>
          <w:rFonts w:ascii="Times New Roman" w:hAnsi="Times New Roman" w:cs="Times New Roman"/>
        </w:rPr>
        <w:tab/>
      </w:r>
      <w:r w:rsidR="000259BA" w:rsidRPr="00090A3C">
        <w:rPr>
          <w:rFonts w:ascii="Times New Roman" w:hAnsi="Times New Roman" w:cs="Times New Roman"/>
        </w:rPr>
        <w:tab/>
      </w:r>
      <w:r w:rsidR="000259BA" w:rsidRPr="00090A3C">
        <w:rPr>
          <w:rFonts w:ascii="Times New Roman" w:hAnsi="Times New Roman" w:cs="Times New Roman"/>
          <w:i/>
        </w:rPr>
        <w:t>I-g-c.</w:t>
      </w:r>
      <w:r w:rsidR="000259BA" w:rsidRPr="00090A3C">
        <w:rPr>
          <w:rFonts w:ascii="Times New Roman" w:hAnsi="Times New Roman" w:cs="Times New Roman"/>
        </w:rPr>
        <w:tab/>
        <w:t>Microcontroller Embedded Code</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p>
    <w:p w:rsidR="00090A3C" w:rsidRPr="00090A3C" w:rsidRDefault="00090A3C" w:rsidP="000259BA">
      <w:pPr>
        <w:ind w:left="720" w:hanging="720"/>
        <w:rPr>
          <w:rFonts w:ascii="Times New Roman" w:hAnsi="Times New Roman" w:cs="Times New Roman"/>
          <w:b/>
          <w:sz w:val="24"/>
        </w:rPr>
      </w:pPr>
    </w:p>
    <w:p w:rsidR="004074E3" w:rsidRDefault="000259BA" w:rsidP="000259BA">
      <w:pPr>
        <w:ind w:left="720" w:hanging="720"/>
        <w:rPr>
          <w:rFonts w:ascii="Times New Roman" w:hAnsi="Times New Roman" w:cs="Times New Roman"/>
          <w:sz w:val="24"/>
        </w:rPr>
      </w:pPr>
      <w:r w:rsidRPr="00090A3C">
        <w:rPr>
          <w:rFonts w:ascii="Times New Roman" w:hAnsi="Times New Roman" w:cs="Times New Roman"/>
          <w:b/>
          <w:i/>
          <w:sz w:val="28"/>
        </w:rPr>
        <w:t>II.</w:t>
      </w:r>
      <w:r w:rsidRPr="00090A3C">
        <w:rPr>
          <w:rFonts w:ascii="Times New Roman" w:hAnsi="Times New Roman" w:cs="Times New Roman"/>
          <w:b/>
          <w:sz w:val="28"/>
        </w:rPr>
        <w:tab/>
      </w:r>
      <w:r w:rsidR="00042B36">
        <w:rPr>
          <w:rFonts w:ascii="Times New Roman" w:hAnsi="Times New Roman" w:cs="Times New Roman"/>
          <w:b/>
          <w:sz w:val="28"/>
        </w:rPr>
        <w:t xml:space="preserve">Second Project: </w:t>
      </w:r>
      <w:r w:rsidRPr="00090A3C">
        <w:rPr>
          <w:rFonts w:ascii="Times New Roman" w:hAnsi="Times New Roman" w:cs="Times New Roman"/>
          <w:b/>
          <w:sz w:val="32"/>
        </w:rPr>
        <w:t>Standalone 685nm Laser Modules</w:t>
      </w:r>
      <w:r w:rsidR="00090A3C" w:rsidRPr="00090A3C">
        <w:rPr>
          <w:rFonts w:ascii="Times New Roman" w:hAnsi="Times New Roman" w:cs="Times New Roman"/>
          <w:b/>
          <w:sz w:val="32"/>
        </w:rPr>
        <w:br/>
      </w:r>
      <w:r w:rsidRPr="00090A3C">
        <w:rPr>
          <w:rFonts w:ascii="Times New Roman" w:hAnsi="Times New Roman" w:cs="Times New Roman"/>
          <w:b/>
          <w:sz w:val="28"/>
        </w:rPr>
        <w:br/>
      </w:r>
      <w:r w:rsidRPr="00090A3C">
        <w:rPr>
          <w:rFonts w:ascii="Times New Roman" w:hAnsi="Times New Roman" w:cs="Times New Roman"/>
          <w:i/>
          <w:sz w:val="24"/>
        </w:rPr>
        <w:t>II-a.</w:t>
      </w:r>
      <w:r w:rsidRPr="00090A3C">
        <w:rPr>
          <w:rFonts w:ascii="Times New Roman" w:hAnsi="Times New Roman" w:cs="Times New Roman"/>
          <w:sz w:val="24"/>
        </w:rPr>
        <w:tab/>
        <w:t>Introduction</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i/>
          <w:sz w:val="24"/>
        </w:rPr>
        <w:t>II-b.</w:t>
      </w:r>
      <w:r w:rsidRPr="00090A3C">
        <w:rPr>
          <w:rFonts w:ascii="Times New Roman" w:hAnsi="Times New Roman" w:cs="Times New Roman"/>
          <w:sz w:val="24"/>
        </w:rPr>
        <w:tab/>
        <w:t>Hardware Design</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rP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II-b-a.</w:t>
      </w:r>
      <w:r w:rsidRPr="00090A3C">
        <w:rPr>
          <w:rFonts w:ascii="Times New Roman" w:hAnsi="Times New Roman" w:cs="Times New Roman"/>
        </w:rPr>
        <w:tab/>
        <w:t>Component Selection and Electrical Design</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Pr="00090A3C">
        <w:rPr>
          <w:rFonts w:ascii="Times New Roman" w:hAnsi="Times New Roman" w:cs="Times New Roman"/>
        </w:rPr>
        <w:br/>
        <w:t xml:space="preserve"> </w:t>
      </w:r>
      <w:r w:rsidRPr="00090A3C">
        <w:rPr>
          <w:rFonts w:ascii="Times New Roman" w:hAnsi="Times New Roman" w:cs="Times New Roman"/>
        </w:rPr>
        <w:tab/>
      </w:r>
      <w:r w:rsidRPr="00090A3C">
        <w:rPr>
          <w:rFonts w:ascii="Times New Roman" w:hAnsi="Times New Roman" w:cs="Times New Roman"/>
        </w:rPr>
        <w:tab/>
      </w:r>
      <w:r w:rsidRPr="00090A3C">
        <w:rPr>
          <w:rFonts w:ascii="Times New Roman" w:hAnsi="Times New Roman" w:cs="Times New Roman"/>
          <w:i/>
        </w:rPr>
        <w:t>II-b-b.</w:t>
      </w:r>
      <w:r w:rsidRPr="00090A3C">
        <w:rPr>
          <w:rFonts w:ascii="Times New Roman" w:hAnsi="Times New Roman" w:cs="Times New Roman"/>
        </w:rPr>
        <w:tab/>
        <w:t>Unit Assembly and Fabrication</w:t>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r>
      <w:r w:rsidR="00090A3C" w:rsidRPr="00090A3C">
        <w:rPr>
          <w:rFonts w:ascii="Times New Roman" w:hAnsi="Times New Roman" w:cs="Times New Roman"/>
        </w:rPr>
        <w:tab/>
        <w:t>x</w:t>
      </w:r>
      <w:r w:rsidRPr="00090A3C">
        <w:rPr>
          <w:rFonts w:ascii="Times New Roman" w:hAnsi="Times New Roman" w:cs="Times New Roman"/>
        </w:rPr>
        <w:br/>
      </w:r>
      <w:r w:rsidRPr="00090A3C">
        <w:rPr>
          <w:rFonts w:ascii="Times New Roman" w:hAnsi="Times New Roman" w:cs="Times New Roman"/>
          <w:i/>
          <w:sz w:val="24"/>
        </w:rPr>
        <w:t>II-c.</w:t>
      </w:r>
      <w:r w:rsidRPr="00090A3C">
        <w:rPr>
          <w:rFonts w:ascii="Times New Roman" w:hAnsi="Times New Roman" w:cs="Times New Roman"/>
          <w:sz w:val="24"/>
        </w:rPr>
        <w:tab/>
        <w:t>Conclusion</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i/>
          <w:sz w:val="24"/>
        </w:rPr>
        <w:t>II-d.</w:t>
      </w:r>
      <w:r w:rsidRPr="00090A3C">
        <w:rPr>
          <w:rFonts w:ascii="Times New Roman" w:hAnsi="Times New Roman" w:cs="Times New Roman"/>
          <w:sz w:val="24"/>
        </w:rPr>
        <w:tab/>
        <w:t>References</w:t>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r w:rsidRPr="00090A3C">
        <w:rPr>
          <w:rFonts w:ascii="Times New Roman" w:hAnsi="Times New Roman" w:cs="Times New Roman"/>
          <w:sz w:val="24"/>
        </w:rPr>
        <w:br/>
      </w:r>
      <w:r w:rsidRPr="00090A3C">
        <w:rPr>
          <w:rFonts w:ascii="Times New Roman" w:hAnsi="Times New Roman" w:cs="Times New Roman"/>
          <w:i/>
          <w:sz w:val="24"/>
        </w:rPr>
        <w:t>II-c.</w:t>
      </w:r>
      <w:r w:rsidRPr="00090A3C">
        <w:rPr>
          <w:rFonts w:ascii="Times New Roman" w:hAnsi="Times New Roman" w:cs="Times New Roman"/>
          <w:sz w:val="24"/>
        </w:rPr>
        <w:tab/>
        <w:t>Appendix</w:t>
      </w:r>
      <w:r w:rsidR="00E55838"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r>
      <w:r w:rsidR="00090A3C" w:rsidRPr="00090A3C">
        <w:rPr>
          <w:rFonts w:ascii="Times New Roman" w:hAnsi="Times New Roman" w:cs="Times New Roman"/>
          <w:sz w:val="24"/>
        </w:rPr>
        <w:tab/>
        <w:t>x</w:t>
      </w:r>
    </w:p>
    <w:p w:rsidR="00E55838" w:rsidRPr="00090A3C" w:rsidRDefault="004074E3" w:rsidP="004074E3">
      <w:pPr>
        <w:rPr>
          <w:rFonts w:ascii="Times New Roman" w:hAnsi="Times New Roman" w:cs="Times New Roman"/>
          <w:b/>
        </w:rPr>
      </w:pPr>
      <w:r w:rsidRPr="00090A3C">
        <w:rPr>
          <w:rFonts w:ascii="Times New Roman" w:hAnsi="Times New Roman" w:cs="Times New Roman"/>
          <w:b/>
          <w:i/>
          <w:sz w:val="28"/>
        </w:rPr>
        <w:t>I</w:t>
      </w:r>
      <w:r>
        <w:rPr>
          <w:rFonts w:ascii="Times New Roman" w:hAnsi="Times New Roman" w:cs="Times New Roman"/>
          <w:b/>
          <w:i/>
          <w:sz w:val="28"/>
        </w:rPr>
        <w:t>I</w:t>
      </w:r>
      <w:r w:rsidRPr="00090A3C">
        <w:rPr>
          <w:rFonts w:ascii="Times New Roman" w:hAnsi="Times New Roman" w:cs="Times New Roman"/>
          <w:b/>
          <w:i/>
          <w:sz w:val="28"/>
        </w:rPr>
        <w:t>I.</w:t>
      </w:r>
      <w:r w:rsidRPr="00090A3C">
        <w:rPr>
          <w:rFonts w:ascii="Times New Roman" w:hAnsi="Times New Roman" w:cs="Times New Roman"/>
          <w:b/>
          <w:sz w:val="28"/>
        </w:rPr>
        <w:tab/>
      </w:r>
      <w:r>
        <w:rPr>
          <w:rFonts w:ascii="Times New Roman" w:hAnsi="Times New Roman" w:cs="Times New Roman"/>
          <w:b/>
          <w:sz w:val="28"/>
        </w:rPr>
        <w:t>Acknowledgements</w:t>
      </w:r>
      <w:r w:rsidR="00E55838" w:rsidRPr="00090A3C">
        <w:rPr>
          <w:rFonts w:ascii="Times New Roman" w:hAnsi="Times New Roman" w:cs="Times New Roman"/>
          <w:b/>
        </w:rPr>
        <w:br w:type="page"/>
      </w:r>
    </w:p>
    <w:p w:rsidR="00042B36" w:rsidRPr="00042B36" w:rsidRDefault="00042B36" w:rsidP="00E55838">
      <w:pPr>
        <w:spacing w:line="240" w:lineRule="auto"/>
        <w:jc w:val="both"/>
        <w:rPr>
          <w:rFonts w:ascii="Times New Roman" w:eastAsia="Times New Roman" w:hAnsi="Times New Roman" w:cs="Times New Roman"/>
          <w:b/>
          <w:bCs/>
          <w:color w:val="5B9BD5"/>
          <w:sz w:val="28"/>
          <w:szCs w:val="24"/>
          <w:lang w:eastAsia="en-CA"/>
        </w:rPr>
      </w:pPr>
      <w:r w:rsidRPr="00042B36">
        <w:rPr>
          <w:rFonts w:ascii="Times New Roman" w:eastAsia="Times New Roman" w:hAnsi="Times New Roman" w:cs="Times New Roman"/>
          <w:b/>
          <w:bCs/>
          <w:color w:val="5B9BD5"/>
          <w:sz w:val="28"/>
          <w:szCs w:val="24"/>
          <w:lang w:eastAsia="en-CA"/>
        </w:rPr>
        <w:lastRenderedPageBreak/>
        <w:t>I. First Project: Multiwavelength Laser Light Source</w:t>
      </w:r>
    </w:p>
    <w:p w:rsidR="00E55838" w:rsidRPr="00090A3C" w:rsidRDefault="007A1293" w:rsidP="00E55838">
      <w:pPr>
        <w:spacing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b/>
          <w:bCs/>
          <w:color w:val="5B9BD5"/>
          <w:sz w:val="24"/>
          <w:szCs w:val="24"/>
          <w:lang w:eastAsia="en-CA"/>
        </w:rPr>
        <w:t>I</w:t>
      </w:r>
      <w:r w:rsidR="00042B36">
        <w:rPr>
          <w:rFonts w:ascii="Times New Roman" w:eastAsia="Times New Roman" w:hAnsi="Times New Roman" w:cs="Times New Roman"/>
          <w:b/>
          <w:bCs/>
          <w:color w:val="5B9BD5"/>
          <w:sz w:val="24"/>
          <w:szCs w:val="24"/>
          <w:lang w:eastAsia="en-CA"/>
        </w:rPr>
        <w:t>-a</w:t>
      </w:r>
      <w:r w:rsidR="00E55838" w:rsidRPr="00090A3C">
        <w:rPr>
          <w:rFonts w:ascii="Times New Roman" w:eastAsia="Times New Roman" w:hAnsi="Times New Roman" w:cs="Times New Roman"/>
          <w:b/>
          <w:bCs/>
          <w:color w:val="5B9BD5"/>
          <w:sz w:val="24"/>
          <w:szCs w:val="24"/>
          <w:lang w:eastAsia="en-CA"/>
        </w:rPr>
        <w:t>. Introduction</w:t>
      </w:r>
    </w:p>
    <w:p w:rsidR="00E55838" w:rsidRPr="00090A3C"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The objective of the project is to employ eight laser diodes of varying wavelengths and develop a multi-wavelength laser source (MWLS). The lasers are first required to be coupled into a liquid light guide and be delivered to a target specimen.</w:t>
      </w:r>
      <w:r w:rsidR="00AB7201">
        <w:rPr>
          <w:rFonts w:ascii="Times New Roman" w:eastAsia="Times New Roman" w:hAnsi="Times New Roman" w:cs="Times New Roman"/>
          <w:color w:val="000000"/>
          <w:lang w:eastAsia="en-CA"/>
        </w:rPr>
        <w:t xml:space="preserve"> In this context, the term coupling refers to the act of shining a laser(s) into an optical fiber, with the goal of having minimal losses, as the beam propagates through and leaves an optical fiber.</w:t>
      </w:r>
      <w:r w:rsidRPr="00090A3C">
        <w:rPr>
          <w:rFonts w:ascii="Times New Roman" w:eastAsia="Times New Roman" w:hAnsi="Times New Roman" w:cs="Times New Roman"/>
          <w:color w:val="000000"/>
          <w:lang w:eastAsia="en-CA"/>
        </w:rPr>
        <w:t xml:space="preserve"> </w:t>
      </w:r>
      <w:r w:rsidR="00042B36">
        <w:rPr>
          <w:rFonts w:ascii="Times New Roman" w:eastAsia="Times New Roman" w:hAnsi="Times New Roman" w:cs="Times New Roman"/>
          <w:color w:val="000000"/>
          <w:lang w:eastAsia="en-CA"/>
        </w:rPr>
        <w:t>The objectives for achieving this include designing respective laser drivers for the eight intended laser diodes, designing the required optics to collimate the output of each laser diode into a coherent pencil beam and couple the beams into a liquid light geode, and securely integrate both the designed optical and electronic compartments into a chassis.</w:t>
      </w:r>
      <w:r w:rsidRPr="00090A3C">
        <w:rPr>
          <w:rFonts w:ascii="Times New Roman" w:eastAsia="Times New Roman" w:hAnsi="Times New Roman" w:cs="Times New Roman"/>
          <w:color w:val="000000"/>
          <w:lang w:eastAsia="en-CA"/>
        </w:rPr>
        <w:t xml:space="preserve"> The desired</w:t>
      </w:r>
      <w:r w:rsidR="00042B36">
        <w:rPr>
          <w:rFonts w:ascii="Times New Roman" w:eastAsia="Times New Roman" w:hAnsi="Times New Roman" w:cs="Times New Roman"/>
          <w:color w:val="000000"/>
          <w:lang w:eastAsia="en-CA"/>
        </w:rPr>
        <w:t xml:space="preserve"> laser</w:t>
      </w:r>
      <w:r w:rsidRPr="00090A3C">
        <w:rPr>
          <w:rFonts w:ascii="Times New Roman" w:eastAsia="Times New Roman" w:hAnsi="Times New Roman" w:cs="Times New Roman"/>
          <w:color w:val="000000"/>
          <w:lang w:eastAsia="en-CA"/>
        </w:rPr>
        <w:t xml:space="preserve"> output is needed to be Gaussian</w:t>
      </w:r>
      <w:r w:rsidR="00C03502">
        <w:rPr>
          <w:rFonts w:ascii="Times New Roman" w:eastAsia="Times New Roman" w:hAnsi="Times New Roman" w:cs="Times New Roman"/>
          <w:color w:val="000000"/>
          <w:lang w:eastAsia="en-CA"/>
        </w:rPr>
        <w:t xml:space="preserve"> and the output wavelengths </w:t>
      </w:r>
      <w:r w:rsidR="008714EB">
        <w:rPr>
          <w:rFonts w:ascii="Times New Roman" w:eastAsia="Times New Roman" w:hAnsi="Times New Roman" w:cs="Times New Roman"/>
          <w:color w:val="000000"/>
          <w:lang w:eastAsia="en-CA"/>
        </w:rPr>
        <w:t>should be</w:t>
      </w:r>
      <w:r w:rsidR="00C03502">
        <w:rPr>
          <w:rFonts w:ascii="Times New Roman" w:eastAsia="Times New Roman" w:hAnsi="Times New Roman" w:cs="Times New Roman"/>
          <w:color w:val="000000"/>
          <w:lang w:eastAsia="en-CA"/>
        </w:rPr>
        <w:t xml:space="preserve"> homogenously mixed</w:t>
      </w:r>
      <w:r w:rsidRPr="00090A3C">
        <w:rPr>
          <w:rFonts w:ascii="Times New Roman" w:eastAsia="Times New Roman" w:hAnsi="Times New Roman" w:cs="Times New Roman"/>
          <w:color w:val="000000"/>
          <w:lang w:eastAsia="en-CA"/>
        </w:rPr>
        <w:t xml:space="preserve">. This requires the precise alignment of all laser beams such that the beams enter the fiber at an angle, significantly lower than the acceptance angle of the fiber. Although the multi-mode fiber that is used has large optical input aperture of Ø6.2 mm, a slight misalignment of the laser beams at input causes a ring shaped (fringed) illumination </w:t>
      </w:r>
      <w:r w:rsidR="00C03502">
        <w:rPr>
          <w:rFonts w:ascii="Times New Roman" w:eastAsia="Times New Roman" w:hAnsi="Times New Roman" w:cs="Times New Roman"/>
          <w:color w:val="000000"/>
          <w:lang w:eastAsia="en-CA"/>
        </w:rPr>
        <w:t>at</w:t>
      </w:r>
      <w:r w:rsidRPr="00090A3C">
        <w:rPr>
          <w:rFonts w:ascii="Times New Roman" w:eastAsia="Times New Roman" w:hAnsi="Times New Roman" w:cs="Times New Roman"/>
          <w:color w:val="000000"/>
          <w:lang w:eastAsia="en-CA"/>
        </w:rPr>
        <w:t xml:space="preserve"> the </w:t>
      </w:r>
      <w:r w:rsidR="00C03502">
        <w:rPr>
          <w:rFonts w:ascii="Times New Roman" w:eastAsia="Times New Roman" w:hAnsi="Times New Roman" w:cs="Times New Roman"/>
          <w:color w:val="000000"/>
          <w:lang w:eastAsia="en-CA"/>
        </w:rPr>
        <w:t>light guide’s</w:t>
      </w:r>
      <w:r w:rsidRPr="00090A3C">
        <w:rPr>
          <w:rFonts w:ascii="Times New Roman" w:eastAsia="Times New Roman" w:hAnsi="Times New Roman" w:cs="Times New Roman"/>
          <w:color w:val="000000"/>
          <w:lang w:eastAsia="en-CA"/>
        </w:rPr>
        <w:t xml:space="preserve"> exiting point.</w:t>
      </w:r>
    </w:p>
    <w:p w:rsidR="00E55838" w:rsidRPr="00090A3C" w:rsidRDefault="00E55838" w:rsidP="00824AE1">
      <w:pPr>
        <w:spacing w:line="240" w:lineRule="auto"/>
        <w:jc w:val="center"/>
        <w:rPr>
          <w:rFonts w:ascii="Times New Roman" w:eastAsia="Times New Roman" w:hAnsi="Times New Roman" w:cs="Times New Roman"/>
          <w:color w:val="000000"/>
          <w:lang w:eastAsia="en-CA"/>
        </w:rPr>
      </w:pPr>
      <w:r w:rsidRPr="00090A3C">
        <w:rPr>
          <w:rFonts w:ascii="Times New Roman" w:eastAsia="Times New Roman" w:hAnsi="Times New Roman" w:cs="Times New Roman"/>
          <w:noProof/>
          <w:color w:val="000000"/>
          <w:lang w:eastAsia="en-CA"/>
        </w:rPr>
        <w:drawing>
          <wp:inline distT="0" distB="0" distL="0" distR="0" wp14:anchorId="3C823BB0" wp14:editId="6B38A2C8">
            <wp:extent cx="4713514" cy="1306791"/>
            <wp:effectExtent l="0" t="0" r="0" b="8255"/>
            <wp:docPr id="20" name="Picture 20" descr="https://lh3.googleusercontent.com/RlALhRDa2fZZs-LPn8sePUixA2m6i-qlMm0oh1Ia127BItDT_ydvH2CEdrH7DBHIoaiJ5ykFRI94tQmBwIOH7hNLtW5-zkNpgfxF9az7fQ76EAIbQNqPQEjMPnhcPmUG2YLecNA3GA00jmP4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lALhRDa2fZZs-LPn8sePUixA2m6i-qlMm0oh1Ia127BItDT_ydvH2CEdrH7DBHIoaiJ5ykFRI94tQmBwIOH7hNLtW5-zkNpgfxF9az7fQ76EAIbQNqPQEjMPnhcPmUG2YLecNA3GA00jmP4R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7766" cy="1335694"/>
                    </a:xfrm>
                    <a:prstGeom prst="rect">
                      <a:avLst/>
                    </a:prstGeom>
                    <a:noFill/>
                    <a:ln>
                      <a:noFill/>
                    </a:ln>
                  </pic:spPr>
                </pic:pic>
              </a:graphicData>
            </a:graphic>
          </wp:inline>
        </w:drawing>
      </w:r>
    </w:p>
    <w:p w:rsidR="00E55838" w:rsidRPr="00090A3C" w:rsidRDefault="00E55838" w:rsidP="00E55838">
      <w:pPr>
        <w:spacing w:after="200" w:line="240" w:lineRule="auto"/>
        <w:jc w:val="center"/>
        <w:rPr>
          <w:rFonts w:ascii="Times New Roman" w:eastAsia="Times New Roman" w:hAnsi="Times New Roman" w:cs="Times New Roman"/>
          <w:sz w:val="24"/>
          <w:szCs w:val="24"/>
          <w:lang w:eastAsia="en-CA"/>
        </w:rPr>
      </w:pPr>
      <w:r w:rsidRPr="00090A3C">
        <w:rPr>
          <w:rFonts w:ascii="Times New Roman" w:eastAsia="Times New Roman" w:hAnsi="Times New Roman" w:cs="Times New Roman"/>
          <w:color w:val="000000"/>
          <w:sz w:val="20"/>
          <w:szCs w:val="20"/>
          <w:lang w:eastAsia="en-CA"/>
        </w:rPr>
        <w:t>Fig. 1. How the Laser Beam Should Enter the Fiber</w:t>
      </w:r>
      <w:r w:rsidR="00C03502">
        <w:rPr>
          <w:rFonts w:ascii="Times New Roman" w:eastAsia="Times New Roman" w:hAnsi="Times New Roman" w:cs="Times New Roman"/>
          <w:color w:val="000000"/>
          <w:sz w:val="20"/>
          <w:szCs w:val="20"/>
          <w:lang w:eastAsia="en-CA"/>
        </w:rPr>
        <w:t>, Where β &lt;&lt; α</w:t>
      </w:r>
    </w:p>
    <w:p w:rsidR="00E55838"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 xml:space="preserve">As illustrated in Fig. 1, the incident beam must pinpoint the center of the multimode fiber. Additionally, the incidence angle β must be smaller than acceptance angle α; as β reaches zero, the output illumination approaches the desired distribution, thus β must thus be minimized. It is speculated that the addition of a beam homogenizer at the entrance or exiting point of the fiber would solve this problem. </w:t>
      </w:r>
      <w:r w:rsidR="00AE5446">
        <w:rPr>
          <w:rFonts w:ascii="Times New Roman" w:eastAsia="Times New Roman" w:hAnsi="Times New Roman" w:cs="Times New Roman"/>
          <w:color w:val="000000"/>
          <w:lang w:eastAsia="en-CA"/>
        </w:rPr>
        <w:t xml:space="preserve">All these restrictions are defined by a fiber’s Numerical Aperture. This number can be used to calculate </w:t>
      </w:r>
      <w:r w:rsidR="00824AE1">
        <w:rPr>
          <w:rFonts w:ascii="Times New Roman" w:eastAsia="Times New Roman" w:hAnsi="Times New Roman" w:cs="Times New Roman"/>
          <w:color w:val="000000"/>
          <w:lang w:eastAsia="en-CA"/>
        </w:rPr>
        <w:t xml:space="preserve">the maximum incidence angle that a light beam can enter a fiber (acceptance angle), without having major power losses, as it propagates through the fiber. This power loss can be prevented by ensuring that the propagating beam performs total internal reflection throughout. Fig. 2. Demonstrates this concept [1], [2]. </w:t>
      </w:r>
    </w:p>
    <w:p w:rsidR="00824AE1" w:rsidRDefault="00824AE1" w:rsidP="00824AE1">
      <w:pPr>
        <w:keepNext/>
        <w:spacing w:line="240" w:lineRule="auto"/>
        <w:jc w:val="center"/>
      </w:pPr>
      <w:r>
        <w:rPr>
          <w:rFonts w:ascii="Times New Roman" w:eastAsia="Times New Roman" w:hAnsi="Times New Roman" w:cs="Times New Roman"/>
          <w:noProof/>
          <w:color w:val="000000"/>
          <w:lang w:eastAsia="en-CA"/>
        </w:rPr>
        <w:drawing>
          <wp:inline distT="0" distB="0" distL="0" distR="0">
            <wp:extent cx="3929743" cy="1699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0235" cy="1720940"/>
                    </a:xfrm>
                    <a:prstGeom prst="rect">
                      <a:avLst/>
                    </a:prstGeom>
                  </pic:spPr>
                </pic:pic>
              </a:graphicData>
            </a:graphic>
          </wp:inline>
        </w:drawing>
      </w:r>
    </w:p>
    <w:p w:rsidR="00824AE1" w:rsidRDefault="00824AE1" w:rsidP="00824AE1">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2</w:t>
      </w:r>
      <w:r w:rsidRPr="00090A3C">
        <w:rPr>
          <w:rFonts w:ascii="Times New Roman" w:eastAsia="Times New Roman" w:hAnsi="Times New Roman" w:cs="Times New Roman"/>
          <w:color w:val="000000"/>
          <w:sz w:val="20"/>
          <w:szCs w:val="20"/>
          <w:lang w:eastAsia="en-CA"/>
        </w:rPr>
        <w:t>.</w:t>
      </w:r>
      <w:r>
        <w:rPr>
          <w:rFonts w:ascii="Times New Roman" w:eastAsia="Times New Roman" w:hAnsi="Times New Roman" w:cs="Times New Roman"/>
          <w:color w:val="000000"/>
          <w:sz w:val="20"/>
          <w:szCs w:val="20"/>
          <w:lang w:eastAsia="en-CA"/>
        </w:rPr>
        <w:t xml:space="preserve"> The Equation Behind Numerical Aperture and How a Beam Loses Power if Its Incidence Exceeds the Acceptance Angle</w:t>
      </w:r>
      <w:r w:rsidR="002C1B62">
        <w:rPr>
          <w:rFonts w:ascii="Times New Roman" w:eastAsia="Times New Roman" w:hAnsi="Times New Roman" w:cs="Times New Roman"/>
          <w:color w:val="000000"/>
          <w:sz w:val="20"/>
          <w:szCs w:val="20"/>
          <w:lang w:eastAsia="en-CA"/>
        </w:rPr>
        <w:t>. Retrieved and Modified from [1], [2]</w:t>
      </w:r>
    </w:p>
    <w:p w:rsidR="005D16D2" w:rsidRDefault="008714EB" w:rsidP="00E55838">
      <w:pPr>
        <w:spacing w:after="0" w:line="240" w:lineRule="auto"/>
        <w:jc w:val="both"/>
        <w:rPr>
          <w:rFonts w:ascii="Times New Roman" w:eastAsia="Times New Roman" w:hAnsi="Times New Roman" w:cs="Times New Roman"/>
          <w:color w:val="000000"/>
          <w:lang w:eastAsia="en-CA"/>
        </w:rPr>
      </w:pPr>
      <w:proofErr w:type="gramStart"/>
      <w:r>
        <w:rPr>
          <w:rFonts w:ascii="Times New Roman" w:eastAsia="Times New Roman" w:hAnsi="Times New Roman" w:cs="Times New Roman"/>
          <w:color w:val="000000"/>
          <w:lang w:eastAsia="en-CA"/>
        </w:rPr>
        <w:lastRenderedPageBreak/>
        <w:t>In order to</w:t>
      </w:r>
      <w:proofErr w:type="gramEnd"/>
      <w:r>
        <w:rPr>
          <w:rFonts w:ascii="Times New Roman" w:eastAsia="Times New Roman" w:hAnsi="Times New Roman" w:cs="Times New Roman"/>
          <w:color w:val="000000"/>
          <w:lang w:eastAsia="en-CA"/>
        </w:rPr>
        <w:t xml:space="preserve"> measure such a parameter, the behavior of light should be studied when it’s leaving the end of the fiber. In this project, a liquid light guide is being used that is supposed to carry the modes of </w:t>
      </w:r>
      <w:proofErr w:type="gramStart"/>
      <w:r>
        <w:rPr>
          <w:rFonts w:ascii="Times New Roman" w:eastAsia="Times New Roman" w:hAnsi="Times New Roman" w:cs="Times New Roman"/>
          <w:color w:val="000000"/>
          <w:lang w:eastAsia="en-CA"/>
        </w:rPr>
        <w:t>all of</w:t>
      </w:r>
      <w:proofErr w:type="gramEnd"/>
      <w:r>
        <w:rPr>
          <w:rFonts w:ascii="Times New Roman" w:eastAsia="Times New Roman" w:hAnsi="Times New Roman" w:cs="Times New Roman"/>
          <w:color w:val="000000"/>
          <w:lang w:eastAsia="en-CA"/>
        </w:rPr>
        <w:t xml:space="preserve"> the lasers, with various wavelengths. A liquid light guide is an optical fiber with an exceptionally large core, which </w:t>
      </w:r>
      <w:r w:rsidR="001C45D6">
        <w:rPr>
          <w:rFonts w:ascii="Times New Roman" w:eastAsia="Times New Roman" w:hAnsi="Times New Roman" w:cs="Times New Roman"/>
          <w:color w:val="000000"/>
          <w:lang w:eastAsia="en-CA"/>
        </w:rPr>
        <w:t>can carry</w:t>
      </w:r>
      <w:r>
        <w:rPr>
          <w:rFonts w:ascii="Times New Roman" w:eastAsia="Times New Roman" w:hAnsi="Times New Roman" w:cs="Times New Roman"/>
          <w:color w:val="000000"/>
          <w:lang w:eastAsia="en-CA"/>
        </w:rPr>
        <w:t xml:space="preserve"> many modes of internal reflection. To measure the acceptance angle of the liquid light guide that we are using, white light was shone at one end of the fiber and the projection of the light leaving the other end was observed on a parallel plane. Using a protractor, various angles were measured. As seen in Fig. 3., most of the light projection is concentrated within the angul</w:t>
      </w:r>
      <w:r w:rsidR="00857CE7">
        <w:rPr>
          <w:rFonts w:ascii="Times New Roman" w:eastAsia="Times New Roman" w:hAnsi="Times New Roman" w:cs="Times New Roman"/>
          <w:color w:val="000000"/>
          <w:lang w:eastAsia="en-CA"/>
        </w:rPr>
        <w:t>ar window C. Due to the reversible nature of optical fibers, any beam light that has an equal or smaller incidence angle to the fibers entrance, should theoretically get coupled with low power losses. Further experimentation revealed that incidence double-angles of 3</w:t>
      </w:r>
      <w:r w:rsidR="00857CE7">
        <w:rPr>
          <w:rFonts w:ascii="Times New Roman" w:eastAsia="Times New Roman" w:hAnsi="Times New Roman" w:cs="Times New Roman"/>
          <w:color w:val="000000"/>
          <w:vertAlign w:val="superscript"/>
          <w:lang w:eastAsia="en-CA"/>
        </w:rPr>
        <w:t>o</w:t>
      </w:r>
      <w:r w:rsidR="00857CE7">
        <w:rPr>
          <w:rFonts w:ascii="Times New Roman" w:eastAsia="Times New Roman" w:hAnsi="Times New Roman" w:cs="Times New Roman"/>
          <w:color w:val="000000"/>
          <w:lang w:eastAsia="en-CA"/>
        </w:rPr>
        <w:t xml:space="preserve"> or smaller would result in lower power losses. Ideally, a beam that perpendicularly enters a fiber, would have the highest coupling efficiency. </w:t>
      </w:r>
      <w:r w:rsidR="00AA2B65">
        <w:rPr>
          <w:rFonts w:ascii="Times New Roman" w:eastAsia="Times New Roman" w:hAnsi="Times New Roman" w:cs="Times New Roman"/>
          <w:color w:val="000000"/>
          <w:lang w:eastAsia="en-CA"/>
        </w:rPr>
        <w:t xml:space="preserve">Coupling </w:t>
      </w:r>
      <w:r w:rsidR="004E487B">
        <w:rPr>
          <w:rFonts w:ascii="Times New Roman" w:eastAsia="Times New Roman" w:hAnsi="Times New Roman" w:cs="Times New Roman"/>
          <w:color w:val="000000"/>
          <w:lang w:eastAsia="en-CA"/>
        </w:rPr>
        <w:t>efficiency can be formulated as the percentage ratio between the laser power (irradiance [W/m</w:t>
      </w:r>
      <w:r w:rsidR="004E487B">
        <w:rPr>
          <w:rFonts w:ascii="Times New Roman" w:eastAsia="Times New Roman" w:hAnsi="Times New Roman" w:cs="Times New Roman"/>
          <w:color w:val="000000"/>
          <w:vertAlign w:val="superscript"/>
          <w:lang w:eastAsia="en-CA"/>
        </w:rPr>
        <w:t>2</w:t>
      </w:r>
      <w:r w:rsidR="004E487B">
        <w:rPr>
          <w:rFonts w:ascii="Times New Roman" w:eastAsia="Times New Roman" w:hAnsi="Times New Roman" w:cs="Times New Roman"/>
          <w:color w:val="000000"/>
          <w:lang w:eastAsia="en-CA"/>
        </w:rPr>
        <w:t xml:space="preserve">]) going into the fiber over the laser power coming out of the fiber. This is illustrated in Equation 1. The beam power can be measured at both ends of the fiber, using an optical power meter such as PM160 from Thorlabs. </w:t>
      </w:r>
      <w:r w:rsidR="00857CE7">
        <w:rPr>
          <w:rFonts w:ascii="Times New Roman" w:eastAsia="Times New Roman" w:hAnsi="Times New Roman" w:cs="Times New Roman"/>
          <w:color w:val="000000"/>
          <w:lang w:eastAsia="en-CA"/>
        </w:rPr>
        <w:t xml:space="preserve"> </w:t>
      </w:r>
    </w:p>
    <w:p w:rsidR="00E55838" w:rsidRPr="00090A3C" w:rsidRDefault="00857CE7" w:rsidP="00E55838">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color w:val="000000"/>
          <w:lang w:eastAsia="en-CA"/>
        </w:rPr>
        <w:t xml:space="preserve"> </w:t>
      </w:r>
    </w:p>
    <w:p w:rsidR="00E55838" w:rsidRPr="00090A3C" w:rsidRDefault="00E55838" w:rsidP="00E55838">
      <w:pPr>
        <w:spacing w:line="240" w:lineRule="auto"/>
        <w:jc w:val="both"/>
        <w:rPr>
          <w:rFonts w:ascii="Times New Roman" w:eastAsia="Times New Roman" w:hAnsi="Times New Roman" w:cs="Times New Roman"/>
          <w:sz w:val="24"/>
          <w:szCs w:val="24"/>
          <w:lang w:eastAsia="en-CA"/>
        </w:rPr>
      </w:pPr>
      <w:r w:rsidRPr="00090A3C">
        <w:rPr>
          <w:rFonts w:ascii="Times New Roman" w:eastAsia="Times New Roman" w:hAnsi="Times New Roman" w:cs="Times New Roman"/>
          <w:noProof/>
          <w:color w:val="000000"/>
          <w:lang w:eastAsia="en-CA"/>
        </w:rPr>
        <w:drawing>
          <wp:inline distT="0" distB="0" distL="0" distR="0" wp14:anchorId="76C9B64F" wp14:editId="3363E505">
            <wp:extent cx="594360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ooDjoRcj7elUuOo5zQfwMV4C-VJLWIP0-mci9WEgDREqMoaEnvuX8dfBWO8NPjVvj0VgNV8VeJnp8O5ohmT50s90oAH5tOG2fEFe9Rl7rUJSNXdxYS2IXlAMVP6gcPiQjtPDWNc8Ty8LifuJQ"/>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1647825"/>
                    </a:xfrm>
                    <a:prstGeom prst="rect">
                      <a:avLst/>
                    </a:prstGeom>
                    <a:noFill/>
                    <a:ln>
                      <a:noFill/>
                    </a:ln>
                  </pic:spPr>
                </pic:pic>
              </a:graphicData>
            </a:graphic>
          </wp:inline>
        </w:drawing>
      </w:r>
    </w:p>
    <w:p w:rsidR="00E55838" w:rsidRPr="00090A3C" w:rsidRDefault="004E487B" w:rsidP="00E55838">
      <w:pPr>
        <w:spacing w:after="200" w:line="240" w:lineRule="auto"/>
        <w:jc w:val="center"/>
        <w:rPr>
          <w:rFonts w:ascii="Times New Roman" w:eastAsia="Times New Roman" w:hAnsi="Times New Roman" w:cs="Times New Roman"/>
          <w:sz w:val="24"/>
          <w:szCs w:val="24"/>
          <w:lang w:eastAsia="en-CA"/>
        </w:rPr>
      </w:pPr>
      <w:bookmarkStart w:id="0" w:name="_Hlk492375189"/>
      <w:r w:rsidRPr="004E487B">
        <w:rPr>
          <w:rFonts w:ascii="Times New Roman" w:eastAsia="Times New Roman" w:hAnsi="Times New Roman" w:cs="Times New Roman"/>
          <w:noProof/>
          <w:color w:val="000000"/>
          <w:lang w:eastAsia="en-CA"/>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297180</wp:posOffset>
                </wp:positionV>
                <wp:extent cx="1915160" cy="294640"/>
                <wp:effectExtent l="0" t="0" r="889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294640"/>
                        </a:xfrm>
                        <a:prstGeom prst="rect">
                          <a:avLst/>
                        </a:prstGeom>
                        <a:solidFill>
                          <a:srgbClr val="FFFFFF"/>
                        </a:solidFill>
                        <a:ln w="9525">
                          <a:noFill/>
                          <a:miter lim="800000"/>
                          <a:headEnd/>
                          <a:tailEnd/>
                        </a:ln>
                      </wps:spPr>
                      <wps:txbx>
                        <w:txbxContent>
                          <w:p w:rsidR="00EE3CB0" w:rsidRPr="004E487B" w:rsidRDefault="00EE3CB0">
                            <w:pPr>
                              <w:rPr>
                                <w:rFonts w:ascii="Times New Roman" w:hAnsi="Times New Roman" w:cs="Times New Roman"/>
                                <w:sz w:val="20"/>
                              </w:rPr>
                            </w:pPr>
                            <w:r w:rsidRPr="004E487B">
                              <w:rPr>
                                <w:rFonts w:ascii="Times New Roman" w:hAnsi="Times New Roman" w:cs="Times New Roman"/>
                                <w:sz w:val="20"/>
                              </w:rPr>
                              <w:t>Equation</w:t>
                            </w:r>
                            <w:r>
                              <w:rPr>
                                <w:rFonts w:ascii="Times New Roman" w:hAnsi="Times New Roman" w:cs="Times New Roman"/>
                                <w:sz w:val="20"/>
                              </w:rPr>
                              <w:t>.</w:t>
                            </w:r>
                            <w:r w:rsidRPr="004E487B">
                              <w:rPr>
                                <w:rFonts w:ascii="Times New Roman" w:hAnsi="Times New Roman" w:cs="Times New Roman"/>
                                <w:sz w:val="20"/>
                              </w:rPr>
                              <w:t xml:space="preserve"> 1</w:t>
                            </w:r>
                            <w:r>
                              <w:rPr>
                                <w:rFonts w:ascii="Times New Roman" w:hAnsi="Times New Roman" w:cs="Times New Roman"/>
                                <w:sz w:val="20"/>
                              </w:rPr>
                              <w:t>. Coupling Efficiency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9.6pt;margin-top:23.4pt;width:150.8pt;height:23.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" stroked="f">
                <v:textbox>
                  <w:txbxContent>
                    <w:p w:rsidR="00EE3CB0" w:rsidRPr="004E487B" w:rsidRDefault="00EE3CB0">
                      <w:pPr>
                        <w:rPr>
                          <w:rFonts w:ascii="Times New Roman" w:hAnsi="Times New Roman" w:cs="Times New Roman"/>
                          <w:sz w:val="20"/>
                        </w:rPr>
                      </w:pPr>
                      <w:r w:rsidRPr="004E487B">
                        <w:rPr>
                          <w:rFonts w:ascii="Times New Roman" w:hAnsi="Times New Roman" w:cs="Times New Roman"/>
                          <w:sz w:val="20"/>
                        </w:rPr>
                        <w:t>Equation</w:t>
                      </w:r>
                      <w:r>
                        <w:rPr>
                          <w:rFonts w:ascii="Times New Roman" w:hAnsi="Times New Roman" w:cs="Times New Roman"/>
                          <w:sz w:val="20"/>
                        </w:rPr>
                        <w:t>.</w:t>
                      </w:r>
                      <w:r w:rsidRPr="004E487B">
                        <w:rPr>
                          <w:rFonts w:ascii="Times New Roman" w:hAnsi="Times New Roman" w:cs="Times New Roman"/>
                          <w:sz w:val="20"/>
                        </w:rPr>
                        <w:t xml:space="preserve"> 1</w:t>
                      </w:r>
                      <w:r>
                        <w:rPr>
                          <w:rFonts w:ascii="Times New Roman" w:hAnsi="Times New Roman" w:cs="Times New Roman"/>
                          <w:sz w:val="20"/>
                        </w:rPr>
                        <w:t>. Coupling Efficiency</w:t>
                      </w:r>
                    </w:p>
                  </w:txbxContent>
                </v:textbox>
                <w10:wrap anchorx="margin"/>
              </v:shape>
            </w:pict>
          </mc:Fallback>
        </mc:AlternateContent>
      </w:r>
      <w:r w:rsidR="00E55838" w:rsidRPr="00090A3C">
        <w:rPr>
          <w:rFonts w:ascii="Times New Roman" w:eastAsia="Times New Roman" w:hAnsi="Times New Roman" w:cs="Times New Roman"/>
          <w:color w:val="000000"/>
          <w:sz w:val="20"/>
          <w:szCs w:val="20"/>
          <w:lang w:eastAsia="en-CA"/>
        </w:rPr>
        <w:t xml:space="preserve">Fig. </w:t>
      </w:r>
      <w:r w:rsidR="008714EB">
        <w:rPr>
          <w:rFonts w:ascii="Times New Roman" w:eastAsia="Times New Roman" w:hAnsi="Times New Roman" w:cs="Times New Roman"/>
          <w:color w:val="000000"/>
          <w:sz w:val="20"/>
          <w:szCs w:val="20"/>
          <w:lang w:eastAsia="en-CA"/>
        </w:rPr>
        <w:t>3</w:t>
      </w:r>
      <w:r w:rsidR="00E55838" w:rsidRPr="00090A3C">
        <w:rPr>
          <w:rFonts w:ascii="Times New Roman" w:eastAsia="Times New Roman" w:hAnsi="Times New Roman" w:cs="Times New Roman"/>
          <w:color w:val="000000"/>
          <w:sz w:val="20"/>
          <w:szCs w:val="20"/>
          <w:lang w:eastAsia="en-CA"/>
        </w:rPr>
        <w:t xml:space="preserve">. </w:t>
      </w:r>
      <w:bookmarkEnd w:id="0"/>
      <w:r w:rsidR="00E55838" w:rsidRPr="00090A3C">
        <w:rPr>
          <w:rFonts w:ascii="Times New Roman" w:eastAsia="Times New Roman" w:hAnsi="Times New Roman" w:cs="Times New Roman"/>
          <w:color w:val="000000"/>
          <w:sz w:val="20"/>
          <w:szCs w:val="20"/>
          <w:lang w:eastAsia="en-CA"/>
        </w:rPr>
        <w:t>Measured Fiber Acceptance Angles:  A = 35</w:t>
      </w:r>
      <w:r w:rsidR="00E55838" w:rsidRPr="00090A3C">
        <w:rPr>
          <w:rFonts w:ascii="Times New Roman" w:eastAsia="Times New Roman" w:hAnsi="Times New Roman" w:cs="Times New Roman"/>
          <w:color w:val="000000"/>
          <w:sz w:val="12"/>
          <w:szCs w:val="12"/>
          <w:vertAlign w:val="superscript"/>
          <w:lang w:eastAsia="en-CA"/>
        </w:rPr>
        <w:t>o</w:t>
      </w:r>
      <w:r w:rsidR="00E55838" w:rsidRPr="00090A3C">
        <w:rPr>
          <w:rFonts w:ascii="Times New Roman" w:eastAsia="Times New Roman" w:hAnsi="Times New Roman" w:cs="Times New Roman"/>
          <w:color w:val="000000"/>
          <w:sz w:val="20"/>
          <w:szCs w:val="20"/>
          <w:lang w:eastAsia="en-CA"/>
        </w:rPr>
        <w:t xml:space="preserve">   B = 20</w:t>
      </w:r>
      <w:r w:rsidR="00E55838" w:rsidRPr="00090A3C">
        <w:rPr>
          <w:rFonts w:ascii="Times New Roman" w:eastAsia="Times New Roman" w:hAnsi="Times New Roman" w:cs="Times New Roman"/>
          <w:color w:val="000000"/>
          <w:sz w:val="12"/>
          <w:szCs w:val="12"/>
          <w:vertAlign w:val="superscript"/>
          <w:lang w:eastAsia="en-CA"/>
        </w:rPr>
        <w:t>o</w:t>
      </w:r>
      <w:r w:rsidR="00E55838" w:rsidRPr="00090A3C">
        <w:rPr>
          <w:rFonts w:ascii="Times New Roman" w:eastAsia="Times New Roman" w:hAnsi="Times New Roman" w:cs="Times New Roman"/>
          <w:color w:val="000000"/>
          <w:sz w:val="20"/>
          <w:szCs w:val="20"/>
          <w:lang w:eastAsia="en-CA"/>
        </w:rPr>
        <w:t xml:space="preserve">   C = 15</w:t>
      </w:r>
      <w:r w:rsidR="00E55838" w:rsidRPr="00090A3C">
        <w:rPr>
          <w:rFonts w:ascii="Times New Roman" w:eastAsia="Times New Roman" w:hAnsi="Times New Roman" w:cs="Times New Roman"/>
          <w:color w:val="000000"/>
          <w:sz w:val="12"/>
          <w:szCs w:val="12"/>
          <w:vertAlign w:val="superscript"/>
          <w:lang w:eastAsia="en-CA"/>
        </w:rPr>
        <w:t>o</w:t>
      </w:r>
    </w:p>
    <w:p w:rsidR="004E487B" w:rsidRPr="004E487B" w:rsidRDefault="008A034C" w:rsidP="00E55838">
      <w:pPr>
        <w:spacing w:line="240" w:lineRule="auto"/>
        <w:jc w:val="both"/>
        <w:rPr>
          <w:rFonts w:ascii="Times New Roman" w:eastAsia="Times New Roman" w:hAnsi="Times New Roman" w:cs="Times New Roman"/>
          <w:color w:val="000000"/>
          <w:sz w:val="20"/>
          <w:lang w:eastAsia="en-CA"/>
        </w:rPr>
      </w:pPr>
      <m:oMathPara>
        <m:oMath>
          <m:sSub>
            <m:sSubPr>
              <m:ctrlPr>
                <w:rPr>
                  <w:rFonts w:ascii="Cambria Math" w:eastAsia="Times New Roman" w:hAnsi="Cambria Math" w:cs="Times New Roman"/>
                  <w:i/>
                  <w:color w:val="000000"/>
                  <w:sz w:val="20"/>
                  <w:lang w:eastAsia="en-CA"/>
                </w:rPr>
              </m:ctrlPr>
            </m:sSubPr>
            <m:e>
              <m:r>
                <w:rPr>
                  <w:rFonts w:ascii="Cambria Math" w:eastAsia="Times New Roman" w:hAnsi="Cambria Math" w:cs="Times New Roman"/>
                  <w:color w:val="000000"/>
                  <w:sz w:val="20"/>
                  <w:lang w:eastAsia="en-CA"/>
                </w:rPr>
                <m:t>η</m:t>
              </m:r>
            </m:e>
            <m:sub>
              <m:r>
                <w:rPr>
                  <w:rFonts w:ascii="Cambria Math" w:eastAsia="Times New Roman" w:hAnsi="Cambria Math" w:cs="Times New Roman"/>
                  <w:color w:val="000000"/>
                  <w:sz w:val="20"/>
                  <w:lang w:eastAsia="en-CA"/>
                </w:rPr>
                <m:t>Coupling</m:t>
              </m:r>
            </m:sub>
          </m:sSub>
          <m:r>
            <w:rPr>
              <w:rFonts w:ascii="Cambria Math" w:eastAsia="Times New Roman" w:hAnsi="Cambria Math" w:cs="Times New Roman"/>
              <w:color w:val="000000"/>
              <w:sz w:val="20"/>
              <w:lang w:eastAsia="en-CA"/>
            </w:rPr>
            <m:t>=</m:t>
          </m:r>
          <m:f>
            <m:fPr>
              <m:ctrlPr>
                <w:rPr>
                  <w:rFonts w:ascii="Cambria Math" w:eastAsia="Times New Roman" w:hAnsi="Cambria Math" w:cs="Times New Roman"/>
                  <w:i/>
                  <w:color w:val="000000"/>
                  <w:sz w:val="20"/>
                  <w:lang w:eastAsia="en-CA"/>
                </w:rPr>
              </m:ctrlPr>
            </m:fPr>
            <m:num>
              <m:sSub>
                <m:sSubPr>
                  <m:ctrlPr>
                    <w:rPr>
                      <w:rFonts w:ascii="Cambria Math" w:eastAsia="Times New Roman" w:hAnsi="Cambria Math" w:cs="Times New Roman"/>
                      <w:i/>
                      <w:color w:val="000000"/>
                      <w:sz w:val="20"/>
                      <w:lang w:eastAsia="en-CA"/>
                    </w:rPr>
                  </m:ctrlPr>
                </m:sSubPr>
                <m:e>
                  <m:r>
                    <w:rPr>
                      <w:rFonts w:ascii="Cambria Math" w:eastAsia="Times New Roman" w:hAnsi="Cambria Math" w:cs="Times New Roman"/>
                      <w:color w:val="000000"/>
                      <w:sz w:val="20"/>
                      <w:lang w:eastAsia="en-CA"/>
                    </w:rPr>
                    <m:t>I</m:t>
                  </m:r>
                </m:e>
                <m:sub>
                  <m:r>
                    <w:rPr>
                      <w:rFonts w:ascii="Cambria Math" w:eastAsia="Times New Roman" w:hAnsi="Cambria Math" w:cs="Times New Roman"/>
                      <w:color w:val="000000"/>
                      <w:sz w:val="20"/>
                      <w:lang w:eastAsia="en-CA"/>
                    </w:rPr>
                    <m:t>Exit</m:t>
                  </m:r>
                </m:sub>
              </m:sSub>
            </m:num>
            <m:den>
              <m:sSub>
                <m:sSubPr>
                  <m:ctrlPr>
                    <w:rPr>
                      <w:rFonts w:ascii="Cambria Math" w:eastAsia="Times New Roman" w:hAnsi="Cambria Math" w:cs="Times New Roman"/>
                      <w:i/>
                      <w:color w:val="000000"/>
                      <w:sz w:val="20"/>
                      <w:lang w:eastAsia="en-CA"/>
                    </w:rPr>
                  </m:ctrlPr>
                </m:sSubPr>
                <m:e>
                  <m:r>
                    <w:rPr>
                      <w:rFonts w:ascii="Cambria Math" w:eastAsia="Times New Roman" w:hAnsi="Cambria Math" w:cs="Times New Roman"/>
                      <w:color w:val="000000"/>
                      <w:sz w:val="20"/>
                      <w:lang w:eastAsia="en-CA"/>
                    </w:rPr>
                    <m:t>I</m:t>
                  </m:r>
                </m:e>
                <m:sub>
                  <m:r>
                    <w:rPr>
                      <w:rFonts w:ascii="Cambria Math" w:eastAsia="Times New Roman" w:hAnsi="Cambria Math" w:cs="Times New Roman"/>
                      <w:color w:val="000000"/>
                      <w:sz w:val="20"/>
                      <w:lang w:eastAsia="en-CA"/>
                    </w:rPr>
                    <m:t>o</m:t>
                  </m:r>
                </m:sub>
              </m:sSub>
            </m:den>
          </m:f>
          <m:r>
            <w:rPr>
              <w:rFonts w:ascii="Cambria Math" w:eastAsia="Times New Roman" w:hAnsi="Cambria Math" w:cs="Times New Roman"/>
              <w:color w:val="000000"/>
              <w:sz w:val="20"/>
              <w:lang w:eastAsia="en-CA"/>
            </w:rPr>
            <m:t xml:space="preserve"> ×100% </m:t>
          </m:r>
        </m:oMath>
      </m:oMathPara>
    </w:p>
    <w:p w:rsidR="00E55838" w:rsidRDefault="00857CE7" w:rsidP="00E55838">
      <w:pPr>
        <w:spacing w:line="240" w:lineRule="auto"/>
        <w:jc w:val="both"/>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 xml:space="preserve">In this project, we aimed to select lasers with wavelengths that spanned from the near-infrared wavelengths and ended with a wavelength that was at the higher energy end of the visible spectrum. </w:t>
      </w:r>
      <w:r w:rsidR="00E55838" w:rsidRPr="00090A3C">
        <w:rPr>
          <w:rFonts w:ascii="Times New Roman" w:eastAsia="Times New Roman" w:hAnsi="Times New Roman" w:cs="Times New Roman"/>
          <w:color w:val="000000"/>
          <w:lang w:eastAsia="en-CA"/>
        </w:rPr>
        <w:t xml:space="preserve">The following table outlines the wavelengths and characteristics of the lasers diodes </w:t>
      </w:r>
      <w:r>
        <w:rPr>
          <w:rFonts w:ascii="Times New Roman" w:eastAsia="Times New Roman" w:hAnsi="Times New Roman" w:cs="Times New Roman"/>
          <w:color w:val="000000"/>
          <w:lang w:eastAsia="en-CA"/>
        </w:rPr>
        <w:t>that were chosen</w:t>
      </w:r>
      <w:r w:rsidR="00E55838" w:rsidRPr="00090A3C">
        <w:rPr>
          <w:rFonts w:ascii="Times New Roman" w:eastAsia="Times New Roman" w:hAnsi="Times New Roman" w:cs="Times New Roman"/>
          <w:color w:val="000000"/>
          <w:lang w:eastAsia="en-CA"/>
        </w:rPr>
        <w:t xml:space="preserve">. The selected diodes span wavelengths of 405 nm to 1064 nm. </w:t>
      </w:r>
    </w:p>
    <w:p w:rsidR="004E487B" w:rsidRPr="00090A3C" w:rsidRDefault="004E487B" w:rsidP="00E55838">
      <w:pPr>
        <w:spacing w:line="240" w:lineRule="auto"/>
        <w:jc w:val="both"/>
        <w:rPr>
          <w:rFonts w:ascii="Times New Roman" w:eastAsia="Times New Roman" w:hAnsi="Times New Roman" w:cs="Times New Roman"/>
          <w:sz w:val="24"/>
          <w:szCs w:val="24"/>
          <w:lang w:eastAsia="en-CA"/>
        </w:rPr>
      </w:pPr>
    </w:p>
    <w:p w:rsidR="00E55838" w:rsidRPr="00090A3C" w:rsidRDefault="00E55838" w:rsidP="00E55838">
      <w:pPr>
        <w:pStyle w:val="Caption"/>
        <w:keepNext/>
        <w:rPr>
          <w:rFonts w:ascii="Times New Roman" w:hAnsi="Times New Roman" w:cs="Times New Roman"/>
          <w:i w:val="0"/>
          <w:color w:val="auto"/>
        </w:rPr>
      </w:pPr>
      <w:r w:rsidRPr="00090A3C">
        <w:rPr>
          <w:rFonts w:ascii="Times New Roman" w:hAnsi="Times New Roman" w:cs="Times New Roman"/>
          <w:i w:val="0"/>
          <w:color w:val="auto"/>
        </w:rPr>
        <w:t xml:space="preserve">Table </w:t>
      </w:r>
      <w:r w:rsidRPr="00090A3C">
        <w:rPr>
          <w:rFonts w:ascii="Times New Roman" w:hAnsi="Times New Roman" w:cs="Times New Roman"/>
          <w:i w:val="0"/>
          <w:color w:val="auto"/>
        </w:rPr>
        <w:fldChar w:fldCharType="begin"/>
      </w:r>
      <w:r w:rsidRPr="00090A3C">
        <w:rPr>
          <w:rFonts w:ascii="Times New Roman" w:hAnsi="Times New Roman" w:cs="Times New Roman"/>
          <w:i w:val="0"/>
          <w:color w:val="auto"/>
        </w:rPr>
        <w:instrText xml:space="preserve"> SEQ Table \* ARABIC </w:instrText>
      </w:r>
      <w:r w:rsidRPr="00090A3C">
        <w:rPr>
          <w:rFonts w:ascii="Times New Roman" w:hAnsi="Times New Roman" w:cs="Times New Roman"/>
          <w:i w:val="0"/>
          <w:color w:val="auto"/>
        </w:rPr>
        <w:fldChar w:fldCharType="separate"/>
      </w:r>
      <w:r w:rsidR="002B7B25">
        <w:rPr>
          <w:rFonts w:ascii="Times New Roman" w:hAnsi="Times New Roman" w:cs="Times New Roman"/>
          <w:i w:val="0"/>
          <w:noProof/>
          <w:color w:val="auto"/>
        </w:rPr>
        <w:t>1</w:t>
      </w:r>
      <w:r w:rsidRPr="00090A3C">
        <w:rPr>
          <w:rFonts w:ascii="Times New Roman" w:hAnsi="Times New Roman" w:cs="Times New Roman"/>
          <w:i w:val="0"/>
          <w:color w:val="auto"/>
        </w:rPr>
        <w:fldChar w:fldCharType="end"/>
      </w:r>
      <w:r w:rsidRPr="00090A3C">
        <w:rPr>
          <w:rFonts w:ascii="Times New Roman" w:hAnsi="Times New Roman" w:cs="Times New Roman"/>
          <w:i w:val="0"/>
          <w:color w:val="auto"/>
        </w:rPr>
        <w:t xml:space="preserve">. </w:t>
      </w:r>
      <w:r w:rsidR="00FE1B6F">
        <w:rPr>
          <w:rFonts w:ascii="Times New Roman" w:hAnsi="Times New Roman" w:cs="Times New Roman"/>
          <w:i w:val="0"/>
          <w:color w:val="auto"/>
        </w:rPr>
        <w:t xml:space="preserve">List of </w:t>
      </w:r>
      <w:r w:rsidRPr="00090A3C">
        <w:rPr>
          <w:rFonts w:ascii="Times New Roman" w:hAnsi="Times New Roman" w:cs="Times New Roman"/>
          <w:i w:val="0"/>
          <w:color w:val="auto"/>
        </w:rPr>
        <w:t>Laser Diodes Being Used</w:t>
      </w:r>
      <w:r w:rsidR="008634BF">
        <w:rPr>
          <w:rFonts w:ascii="Times New Roman" w:hAnsi="Times New Roman" w:cs="Times New Roman"/>
          <w:i w:val="0"/>
          <w:color w:val="auto"/>
        </w:rPr>
        <w:t xml:space="preserve"> (The Laser Drivers are Reconfigurable to Accept Other Laser Diodes)</w:t>
      </w:r>
    </w:p>
    <w:tbl>
      <w:tblPr>
        <w:tblStyle w:val="PlainTable4"/>
        <w:tblW w:w="9445" w:type="dxa"/>
        <w:tblLook w:val="04A0" w:firstRow="1" w:lastRow="0" w:firstColumn="1" w:lastColumn="0" w:noHBand="0" w:noVBand="1"/>
      </w:tblPr>
      <w:tblGrid>
        <w:gridCol w:w="2941"/>
        <w:gridCol w:w="1209"/>
        <w:gridCol w:w="1209"/>
        <w:gridCol w:w="1206"/>
        <w:gridCol w:w="2880"/>
      </w:tblGrid>
      <w:tr w:rsidR="00E55838" w:rsidRPr="00090A3C" w:rsidTr="008714EB">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941" w:type="dxa"/>
            <w:vMerge w:val="restart"/>
            <w:noWrap/>
            <w:hideMark/>
          </w:tcPr>
          <w:p w:rsidR="00E55838" w:rsidRPr="00090A3C" w:rsidRDefault="00E55838" w:rsidP="008714EB">
            <w:pPr>
              <w:jc w:val="center"/>
              <w:rPr>
                <w:rFonts w:ascii="Times New Roman" w:eastAsia="Times New Roman" w:hAnsi="Times New Roman" w:cs="Times New Roman"/>
                <w:sz w:val="18"/>
                <w:szCs w:val="18"/>
                <w:lang w:eastAsia="en-CA"/>
              </w:rPr>
            </w:pPr>
            <w:r w:rsidRPr="00090A3C">
              <w:rPr>
                <w:rFonts w:ascii="Times New Roman" w:eastAsia="Times New Roman" w:hAnsi="Times New Roman" w:cs="Times New Roman"/>
                <w:sz w:val="24"/>
                <w:szCs w:val="18"/>
                <w:lang w:eastAsia="en-CA"/>
              </w:rPr>
              <w:t>Part # + Links</w:t>
            </w:r>
          </w:p>
        </w:tc>
        <w:tc>
          <w:tcPr>
            <w:tcW w:w="3624" w:type="dxa"/>
            <w:gridSpan w:val="3"/>
            <w:noWrap/>
            <w:hideMark/>
          </w:tcPr>
          <w:p w:rsidR="00E55838" w:rsidRPr="00090A3C" w:rsidRDefault="00E55838" w:rsidP="008714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CA"/>
              </w:rPr>
            </w:pPr>
            <w:r w:rsidRPr="00090A3C">
              <w:rPr>
                <w:rFonts w:ascii="Times New Roman" w:eastAsia="Times New Roman" w:hAnsi="Times New Roman" w:cs="Times New Roman"/>
                <w:sz w:val="24"/>
                <w:szCs w:val="18"/>
                <w:lang w:eastAsia="en-CA"/>
              </w:rPr>
              <w:t>Wavelength (nm)</w:t>
            </w:r>
          </w:p>
        </w:tc>
        <w:tc>
          <w:tcPr>
            <w:tcW w:w="2880" w:type="dxa"/>
            <w:noWrap/>
            <w:hideMark/>
          </w:tcPr>
          <w:p w:rsidR="00E55838" w:rsidRPr="00090A3C" w:rsidRDefault="00E55838" w:rsidP="008714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CA"/>
              </w:rPr>
            </w:pPr>
            <w:r w:rsidRPr="00090A3C">
              <w:rPr>
                <w:rFonts w:ascii="Times New Roman" w:eastAsia="Times New Roman" w:hAnsi="Times New Roman" w:cs="Times New Roman"/>
                <w:sz w:val="24"/>
                <w:szCs w:val="18"/>
                <w:lang w:eastAsia="en-CA"/>
              </w:rPr>
              <w:t>Package (mm)</w:t>
            </w:r>
          </w:p>
        </w:tc>
      </w:tr>
      <w:tr w:rsidR="00E55838" w:rsidRPr="00090A3C" w:rsidTr="008714E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941" w:type="dxa"/>
            <w:vMerge/>
            <w:hideMark/>
          </w:tcPr>
          <w:p w:rsidR="00E55838" w:rsidRPr="00090A3C" w:rsidRDefault="00E55838" w:rsidP="008714EB">
            <w:pPr>
              <w:jc w:val="both"/>
              <w:rPr>
                <w:rFonts w:ascii="Times New Roman" w:eastAsia="Times New Roman" w:hAnsi="Times New Roman" w:cs="Times New Roman"/>
                <w:sz w:val="24"/>
                <w:szCs w:val="24"/>
                <w:lang w:eastAsia="en-CA"/>
              </w:rPr>
            </w:pP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0"/>
                <w:szCs w:val="24"/>
                <w:lang w:eastAsia="en-CA"/>
              </w:rPr>
            </w:pPr>
            <w:r w:rsidRPr="00090A3C">
              <w:rPr>
                <w:rFonts w:ascii="Times New Roman" w:eastAsia="Times New Roman" w:hAnsi="Times New Roman" w:cs="Times New Roman"/>
                <w:b/>
                <w:bCs/>
                <w:sz w:val="20"/>
                <w:szCs w:val="24"/>
                <w:lang w:eastAsia="en-CA"/>
              </w:rPr>
              <w:t>Min.</w:t>
            </w: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0"/>
                <w:szCs w:val="24"/>
                <w:lang w:eastAsia="en-CA"/>
              </w:rPr>
            </w:pPr>
            <w:r w:rsidRPr="00090A3C">
              <w:rPr>
                <w:rFonts w:ascii="Times New Roman" w:eastAsia="Times New Roman" w:hAnsi="Times New Roman" w:cs="Times New Roman"/>
                <w:b/>
                <w:bCs/>
                <w:sz w:val="20"/>
                <w:szCs w:val="24"/>
                <w:lang w:eastAsia="en-CA"/>
              </w:rPr>
              <w:t>Typ.</w:t>
            </w:r>
          </w:p>
        </w:tc>
        <w:tc>
          <w:tcPr>
            <w:tcW w:w="1206"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0"/>
                <w:szCs w:val="24"/>
                <w:lang w:eastAsia="en-CA"/>
              </w:rPr>
            </w:pPr>
            <w:r w:rsidRPr="00090A3C">
              <w:rPr>
                <w:rFonts w:ascii="Times New Roman" w:eastAsia="Times New Roman" w:hAnsi="Times New Roman" w:cs="Times New Roman"/>
                <w:b/>
                <w:bCs/>
                <w:sz w:val="20"/>
                <w:szCs w:val="24"/>
                <w:lang w:eastAsia="en-CA"/>
              </w:rPr>
              <w:t>Max.</w:t>
            </w:r>
          </w:p>
        </w:tc>
        <w:tc>
          <w:tcPr>
            <w:tcW w:w="2880"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CA"/>
              </w:rPr>
            </w:pPr>
          </w:p>
        </w:tc>
      </w:tr>
      <w:tr w:rsidR="00E55838" w:rsidRPr="00090A3C" w:rsidTr="008714EB">
        <w:trPr>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0" w:history="1">
              <w:r w:rsidR="00E55838" w:rsidRPr="00090A3C">
                <w:rPr>
                  <w:rStyle w:val="Hyperlink"/>
                  <w:rFonts w:ascii="Times New Roman" w:eastAsia="Times New Roman" w:hAnsi="Times New Roman" w:cs="Times New Roman"/>
                  <w:lang w:eastAsia="en-CA"/>
                </w:rPr>
                <w:t>DL-5146-101S</w:t>
              </w:r>
            </w:hyperlink>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405</w:t>
            </w:r>
          </w:p>
        </w:tc>
        <w:tc>
          <w:tcPr>
            <w:tcW w:w="1206"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2880"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1" w:history="1">
              <w:r w:rsidR="00E55838" w:rsidRPr="00090A3C">
                <w:rPr>
                  <w:rStyle w:val="Hyperlink"/>
                  <w:rFonts w:ascii="Times New Roman" w:eastAsia="Times New Roman" w:hAnsi="Times New Roman" w:cs="Times New Roman"/>
                  <w:lang w:eastAsia="en-CA"/>
                </w:rPr>
                <w:t>LD-515-10MG</w:t>
              </w:r>
            </w:hyperlink>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510</w:t>
            </w: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515</w:t>
            </w:r>
          </w:p>
        </w:tc>
        <w:tc>
          <w:tcPr>
            <w:tcW w:w="1206"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530</w:t>
            </w:r>
          </w:p>
        </w:tc>
        <w:tc>
          <w:tcPr>
            <w:tcW w:w="2880"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2" w:history="1">
              <w:r w:rsidR="00E55838" w:rsidRPr="00090A3C">
                <w:rPr>
                  <w:rStyle w:val="Hyperlink"/>
                  <w:rFonts w:ascii="Times New Roman" w:eastAsia="Times New Roman" w:hAnsi="Times New Roman" w:cs="Times New Roman"/>
                  <w:lang w:eastAsia="en-CA"/>
                </w:rPr>
                <w:t>S6430MG</w:t>
              </w:r>
            </w:hyperlink>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630</w:t>
            </w:r>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640</w:t>
            </w:r>
          </w:p>
        </w:tc>
        <w:tc>
          <w:tcPr>
            <w:tcW w:w="1206"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645</w:t>
            </w:r>
          </w:p>
        </w:tc>
        <w:tc>
          <w:tcPr>
            <w:tcW w:w="2880"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3" w:history="1">
              <w:r w:rsidR="00E55838" w:rsidRPr="00090A3C">
                <w:rPr>
                  <w:rStyle w:val="Hyperlink"/>
                  <w:rFonts w:ascii="Times New Roman" w:eastAsia="Times New Roman" w:hAnsi="Times New Roman" w:cs="Times New Roman"/>
                  <w:lang w:eastAsia="en-CA"/>
                </w:rPr>
                <w:t>ADL-66505TL</w:t>
              </w:r>
            </w:hyperlink>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650</w:t>
            </w: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660</w:t>
            </w:r>
          </w:p>
        </w:tc>
        <w:tc>
          <w:tcPr>
            <w:tcW w:w="1206"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670</w:t>
            </w:r>
          </w:p>
        </w:tc>
        <w:tc>
          <w:tcPr>
            <w:tcW w:w="2880"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4" w:history="1">
              <w:r w:rsidR="00E55838" w:rsidRPr="00090A3C">
                <w:rPr>
                  <w:rStyle w:val="Hyperlink"/>
                  <w:rFonts w:ascii="Times New Roman" w:eastAsia="Times New Roman" w:hAnsi="Times New Roman" w:cs="Times New Roman"/>
                  <w:lang w:eastAsia="en-CA"/>
                </w:rPr>
                <w:t>QL67D6SA</w:t>
              </w:r>
            </w:hyperlink>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670</w:t>
            </w:r>
          </w:p>
        </w:tc>
        <w:tc>
          <w:tcPr>
            <w:tcW w:w="1206"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2880"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5" w:history="1">
              <w:r w:rsidR="00E55838" w:rsidRPr="00090A3C">
                <w:rPr>
                  <w:rStyle w:val="Hyperlink"/>
                  <w:rFonts w:ascii="Times New Roman" w:eastAsia="Times New Roman" w:hAnsi="Times New Roman" w:cs="Times New Roman"/>
                  <w:lang w:eastAsia="en-CA"/>
                </w:rPr>
                <w:t>QL78J6SA</w:t>
              </w:r>
            </w:hyperlink>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780</w:t>
            </w:r>
          </w:p>
        </w:tc>
        <w:tc>
          <w:tcPr>
            <w:tcW w:w="1206"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w:t>
            </w:r>
          </w:p>
        </w:tc>
        <w:tc>
          <w:tcPr>
            <w:tcW w:w="2880"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trHeight w:val="271"/>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6" w:history="1">
              <w:r w:rsidR="00E55838" w:rsidRPr="00090A3C">
                <w:rPr>
                  <w:rStyle w:val="Hyperlink"/>
                  <w:rFonts w:ascii="Times New Roman" w:eastAsia="Times New Roman" w:hAnsi="Times New Roman" w:cs="Times New Roman"/>
                  <w:lang w:eastAsia="en-CA"/>
                </w:rPr>
                <w:t>S8350MG</w:t>
              </w:r>
            </w:hyperlink>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820</w:t>
            </w:r>
          </w:p>
        </w:tc>
        <w:tc>
          <w:tcPr>
            <w:tcW w:w="1209"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830</w:t>
            </w:r>
          </w:p>
        </w:tc>
        <w:tc>
          <w:tcPr>
            <w:tcW w:w="1206"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840</w:t>
            </w:r>
          </w:p>
        </w:tc>
        <w:tc>
          <w:tcPr>
            <w:tcW w:w="2880" w:type="dxa"/>
            <w:noWrap/>
            <w:hideMark/>
          </w:tcPr>
          <w:p w:rsidR="00E55838" w:rsidRPr="00090A3C" w:rsidRDefault="00E55838" w:rsidP="008714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5.6</w:t>
            </w:r>
          </w:p>
        </w:tc>
      </w:tr>
      <w:tr w:rsidR="00E55838" w:rsidRPr="00090A3C" w:rsidTr="008714E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941" w:type="dxa"/>
            <w:noWrap/>
            <w:hideMark/>
          </w:tcPr>
          <w:p w:rsidR="00E55838" w:rsidRPr="00090A3C" w:rsidRDefault="008A034C" w:rsidP="008714EB">
            <w:pPr>
              <w:jc w:val="center"/>
              <w:rPr>
                <w:rFonts w:ascii="Times New Roman" w:eastAsia="Times New Roman" w:hAnsi="Times New Roman" w:cs="Times New Roman"/>
                <w:lang w:eastAsia="en-CA"/>
              </w:rPr>
            </w:pPr>
            <w:hyperlink r:id="rId17" w:history="1">
              <w:r w:rsidR="00E55838" w:rsidRPr="00090A3C">
                <w:rPr>
                  <w:rStyle w:val="Hyperlink"/>
                  <w:rFonts w:ascii="Times New Roman" w:eastAsia="Times New Roman" w:hAnsi="Times New Roman" w:cs="Times New Roman"/>
                  <w:lang w:eastAsia="en-CA"/>
                </w:rPr>
                <w:t>RLT1064-100GS</w:t>
              </w:r>
            </w:hyperlink>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1061</w:t>
            </w:r>
          </w:p>
        </w:tc>
        <w:tc>
          <w:tcPr>
            <w:tcW w:w="1209"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1064</w:t>
            </w:r>
          </w:p>
        </w:tc>
        <w:tc>
          <w:tcPr>
            <w:tcW w:w="1206"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1074</w:t>
            </w:r>
          </w:p>
        </w:tc>
        <w:tc>
          <w:tcPr>
            <w:tcW w:w="2880" w:type="dxa"/>
            <w:noWrap/>
            <w:hideMark/>
          </w:tcPr>
          <w:p w:rsidR="00E55838" w:rsidRPr="00090A3C" w:rsidRDefault="00E55838" w:rsidP="008714E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CA"/>
              </w:rPr>
            </w:pPr>
            <w:r w:rsidRPr="00090A3C">
              <w:rPr>
                <w:rFonts w:ascii="Times New Roman" w:eastAsia="Times New Roman" w:hAnsi="Times New Roman" w:cs="Times New Roman"/>
                <w:lang w:eastAsia="en-CA"/>
              </w:rPr>
              <w:t>9</w:t>
            </w:r>
          </w:p>
        </w:tc>
      </w:tr>
    </w:tbl>
    <w:p w:rsidR="00E55838" w:rsidRPr="00090A3C" w:rsidRDefault="00E55838" w:rsidP="00E55838">
      <w:pPr>
        <w:spacing w:after="0" w:line="240" w:lineRule="auto"/>
        <w:jc w:val="both"/>
        <w:rPr>
          <w:rFonts w:ascii="Times New Roman" w:eastAsia="Times New Roman" w:hAnsi="Times New Roman" w:cs="Times New Roman"/>
          <w:sz w:val="24"/>
          <w:szCs w:val="24"/>
          <w:lang w:eastAsia="en-CA"/>
        </w:rPr>
      </w:pPr>
    </w:p>
    <w:p w:rsidR="004E487B" w:rsidRDefault="004E487B" w:rsidP="00E55838">
      <w:pPr>
        <w:spacing w:line="240" w:lineRule="auto"/>
        <w:jc w:val="both"/>
        <w:rPr>
          <w:rFonts w:ascii="Times New Roman" w:eastAsia="Times New Roman" w:hAnsi="Times New Roman" w:cs="Times New Roman"/>
          <w:b/>
          <w:bCs/>
          <w:color w:val="5B9BD5"/>
          <w:sz w:val="24"/>
          <w:szCs w:val="24"/>
          <w:lang w:eastAsia="en-CA"/>
        </w:rPr>
      </w:pPr>
    </w:p>
    <w:p w:rsidR="00E55838" w:rsidRPr="00090A3C" w:rsidRDefault="004E487B" w:rsidP="00E55838">
      <w:pPr>
        <w:spacing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b/>
          <w:bCs/>
          <w:color w:val="5B9BD5"/>
          <w:sz w:val="24"/>
          <w:szCs w:val="24"/>
          <w:lang w:eastAsia="en-CA"/>
        </w:rPr>
        <w:lastRenderedPageBreak/>
        <w:t>I-b</w:t>
      </w:r>
      <w:r w:rsidR="00E55838" w:rsidRPr="00090A3C">
        <w:rPr>
          <w:rFonts w:ascii="Times New Roman" w:eastAsia="Times New Roman" w:hAnsi="Times New Roman" w:cs="Times New Roman"/>
          <w:b/>
          <w:bCs/>
          <w:color w:val="5B9BD5"/>
          <w:sz w:val="24"/>
          <w:szCs w:val="24"/>
          <w:lang w:eastAsia="en-CA"/>
        </w:rPr>
        <w:t>. Current Setup</w:t>
      </w:r>
    </w:p>
    <w:p w:rsidR="004E487B" w:rsidRDefault="00E55838" w:rsidP="004E487B">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The current design consisted of a plate that holds 8 lasers collimator</w:t>
      </w:r>
      <w:r w:rsidR="0041495D">
        <w:rPr>
          <w:rFonts w:ascii="Times New Roman" w:eastAsia="Times New Roman" w:hAnsi="Times New Roman" w:cs="Times New Roman"/>
          <w:color w:val="000000"/>
          <w:lang w:eastAsia="en-CA"/>
        </w:rPr>
        <w:t xml:space="preserve"> tubes</w:t>
      </w:r>
      <w:r w:rsidRPr="00090A3C">
        <w:rPr>
          <w:rFonts w:ascii="Times New Roman" w:eastAsia="Times New Roman" w:hAnsi="Times New Roman" w:cs="Times New Roman"/>
          <w:color w:val="000000"/>
          <w:lang w:eastAsia="en-CA"/>
        </w:rPr>
        <w:t xml:space="preserve"> in parallel, in a uniform array and directs them towards a concave mirror</w:t>
      </w:r>
      <w:r w:rsidR="0041495D">
        <w:rPr>
          <w:rFonts w:ascii="Times New Roman" w:eastAsia="Times New Roman" w:hAnsi="Times New Roman" w:cs="Times New Roman"/>
          <w:color w:val="000000"/>
          <w:lang w:eastAsia="en-CA"/>
        </w:rPr>
        <w:t>, in a way that the laser beams are all shine spatially parallel</w:t>
      </w:r>
      <w:r w:rsidRPr="00090A3C">
        <w:rPr>
          <w:rFonts w:ascii="Times New Roman" w:eastAsia="Times New Roman" w:hAnsi="Times New Roman" w:cs="Times New Roman"/>
          <w:color w:val="000000"/>
          <w:lang w:eastAsia="en-CA"/>
        </w:rPr>
        <w:t>. The concave mirror</w:t>
      </w:r>
      <w:r w:rsidR="0041495D">
        <w:rPr>
          <w:rFonts w:ascii="Times New Roman" w:eastAsia="Times New Roman" w:hAnsi="Times New Roman" w:cs="Times New Roman"/>
          <w:color w:val="000000"/>
          <w:lang w:eastAsia="en-CA"/>
        </w:rPr>
        <w:t>s part number</w:t>
      </w:r>
      <w:r w:rsidRPr="00090A3C">
        <w:rPr>
          <w:rFonts w:ascii="Times New Roman" w:eastAsia="Times New Roman" w:hAnsi="Times New Roman" w:cs="Times New Roman"/>
          <w:color w:val="000000"/>
          <w:lang w:eastAsia="en-CA"/>
        </w:rPr>
        <w:t xml:space="preserve"> is CM750-200-G01, from Thorlabs. For the laser tubes, LTN330 collimation tubes from Thorlabs were used.</w:t>
      </w:r>
      <w:r w:rsidR="0041495D">
        <w:rPr>
          <w:rFonts w:ascii="Times New Roman" w:eastAsia="Times New Roman" w:hAnsi="Times New Roman" w:cs="Times New Roman"/>
          <w:color w:val="000000"/>
          <w:lang w:eastAsia="en-CA"/>
        </w:rPr>
        <w:t xml:space="preserve"> These tubes offer adjustable collimation to allow optimal coherence laser beam coherence and beam diameter uniformity.</w:t>
      </w:r>
      <w:r w:rsidRPr="00090A3C">
        <w:rPr>
          <w:rFonts w:ascii="Times New Roman" w:eastAsia="Times New Roman" w:hAnsi="Times New Roman" w:cs="Times New Roman"/>
          <w:color w:val="000000"/>
          <w:lang w:eastAsia="en-CA"/>
        </w:rPr>
        <w:t xml:space="preserve"> The concave mirror has a 200 mm long focal point and a diameter of </w:t>
      </w:r>
      <w:r w:rsidR="0041495D" w:rsidRPr="0041495D">
        <w:rPr>
          <w:rFonts w:ascii="Cambria Math" w:eastAsia="Times New Roman" w:hAnsi="Cambria Math" w:cs="Cambria Math"/>
          <w:color w:val="000000"/>
          <w:lang w:eastAsia="en-CA"/>
        </w:rPr>
        <w:t>⌀</w:t>
      </w:r>
      <w:r w:rsidRPr="00090A3C">
        <w:rPr>
          <w:rFonts w:ascii="Times New Roman" w:eastAsia="Times New Roman" w:hAnsi="Times New Roman" w:cs="Times New Roman"/>
          <w:color w:val="000000"/>
          <w:lang w:eastAsia="en-CA"/>
        </w:rPr>
        <w:t xml:space="preserve">75 mm. The concave mirror would then focus the lasers onto its focal point, where the entrance of the liquid guide is located. If the focal point of the mirror </w:t>
      </w:r>
      <w:r w:rsidR="0041495D">
        <w:rPr>
          <w:rFonts w:ascii="Times New Roman" w:eastAsia="Times New Roman" w:hAnsi="Times New Roman" w:cs="Times New Roman"/>
          <w:color w:val="000000"/>
          <w:lang w:eastAsia="en-CA"/>
        </w:rPr>
        <w:t>is designed to be</w:t>
      </w:r>
      <w:r w:rsidRPr="00090A3C">
        <w:rPr>
          <w:rFonts w:ascii="Times New Roman" w:eastAsia="Times New Roman" w:hAnsi="Times New Roman" w:cs="Times New Roman"/>
          <w:color w:val="000000"/>
          <w:lang w:eastAsia="en-CA"/>
        </w:rPr>
        <w:t xml:space="preserve"> far enough, the lasers would enter the fiber and a very narrow angle, which has lowered the fringed output. Fig. </w:t>
      </w:r>
      <w:r w:rsidR="00A55FA1">
        <w:rPr>
          <w:rFonts w:ascii="Times New Roman" w:eastAsia="Times New Roman" w:hAnsi="Times New Roman" w:cs="Times New Roman"/>
          <w:color w:val="000000"/>
          <w:lang w:eastAsia="en-CA"/>
        </w:rPr>
        <w:t>4</w:t>
      </w:r>
      <w:r w:rsidRPr="00090A3C">
        <w:rPr>
          <w:rFonts w:ascii="Times New Roman" w:eastAsia="Times New Roman" w:hAnsi="Times New Roman" w:cs="Times New Roman"/>
          <w:color w:val="000000"/>
          <w:lang w:eastAsia="en-CA"/>
        </w:rPr>
        <w:t xml:space="preserve">. </w:t>
      </w:r>
      <w:r w:rsidR="00A55FA1">
        <w:rPr>
          <w:rFonts w:ascii="Times New Roman" w:eastAsia="Times New Roman" w:hAnsi="Times New Roman" w:cs="Times New Roman"/>
          <w:color w:val="000000"/>
          <w:lang w:eastAsia="en-CA"/>
        </w:rPr>
        <w:t>Illustrates the mathematics and logic behind this idea</w:t>
      </w:r>
      <w:r w:rsidRPr="00090A3C">
        <w:rPr>
          <w:rFonts w:ascii="Times New Roman" w:eastAsia="Times New Roman" w:hAnsi="Times New Roman" w:cs="Times New Roman"/>
          <w:color w:val="000000"/>
          <w:lang w:eastAsia="en-CA"/>
        </w:rPr>
        <w:t xml:space="preserve">. </w:t>
      </w:r>
      <w:r w:rsidR="00A55FA1">
        <w:rPr>
          <w:rFonts w:ascii="Times New Roman" w:eastAsia="Times New Roman" w:hAnsi="Times New Roman" w:cs="Times New Roman"/>
          <w:color w:val="000000"/>
          <w:lang w:eastAsia="en-CA"/>
        </w:rPr>
        <w:t xml:space="preserve">The old setup used a fully static plate for holding the laser </w:t>
      </w:r>
      <w:r w:rsidR="008634BF">
        <w:rPr>
          <w:rFonts w:ascii="Times New Roman" w:eastAsia="Times New Roman" w:hAnsi="Times New Roman" w:cs="Times New Roman"/>
          <w:color w:val="000000"/>
          <w:lang w:eastAsia="en-CA"/>
        </w:rPr>
        <w:t>collimators,</w:t>
      </w:r>
      <w:r w:rsidR="00A55FA1">
        <w:rPr>
          <w:rFonts w:ascii="Times New Roman" w:eastAsia="Times New Roman" w:hAnsi="Times New Roman" w:cs="Times New Roman"/>
          <w:color w:val="000000"/>
          <w:lang w:eastAsia="en-CA"/>
        </w:rPr>
        <w:t xml:space="preserve"> but t</w:t>
      </w:r>
      <w:r w:rsidRPr="00090A3C">
        <w:rPr>
          <w:rFonts w:ascii="Times New Roman" w:eastAsia="Times New Roman" w:hAnsi="Times New Roman" w:cs="Times New Roman"/>
          <w:color w:val="000000"/>
          <w:lang w:eastAsia="en-CA"/>
        </w:rPr>
        <w:t>he new current setup has replaced the laser plate with a more adjustable plate that allows for the fine angular adjustment of the lasers. Though, the idea behind the coupling has remained the same</w:t>
      </w:r>
      <w:r w:rsidR="004E487B">
        <w:rPr>
          <w:rFonts w:ascii="Times New Roman" w:eastAsia="Times New Roman" w:hAnsi="Times New Roman" w:cs="Times New Roman"/>
          <w:color w:val="000000"/>
          <w:lang w:eastAsia="en-CA"/>
        </w:rPr>
        <w:t>.</w:t>
      </w:r>
    </w:p>
    <w:p w:rsidR="00A55FA1" w:rsidRPr="004E487B" w:rsidRDefault="00A55FA1" w:rsidP="004E487B">
      <w:pPr>
        <w:spacing w:line="240" w:lineRule="auto"/>
        <w:jc w:val="center"/>
        <w:rPr>
          <w:rFonts w:ascii="Times New Roman" w:eastAsia="Times New Roman" w:hAnsi="Times New Roman" w:cs="Times New Roman"/>
          <w:color w:val="000000"/>
          <w:lang w:eastAsia="en-CA"/>
        </w:rPr>
      </w:pPr>
      <w:r>
        <w:rPr>
          <w:rFonts w:ascii="Times New Roman" w:eastAsia="Times New Roman" w:hAnsi="Times New Roman" w:cs="Times New Roman"/>
          <w:noProof/>
          <w:color w:val="000000"/>
          <w:vertAlign w:val="subscript"/>
          <w:lang w:eastAsia="en-CA"/>
        </w:rPr>
        <w:drawing>
          <wp:inline distT="0" distB="0" distL="0" distR="0">
            <wp:extent cx="4307564" cy="1758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te_Ma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4004" cy="1797831"/>
                    </a:xfrm>
                    <a:prstGeom prst="rect">
                      <a:avLst/>
                    </a:prstGeom>
                  </pic:spPr>
                </pic:pic>
              </a:graphicData>
            </a:graphic>
          </wp:inline>
        </w:drawing>
      </w:r>
    </w:p>
    <w:p w:rsidR="00E55838" w:rsidRPr="00A55FA1" w:rsidRDefault="00A55FA1" w:rsidP="00A55FA1">
      <w:pPr>
        <w:pStyle w:val="Caption"/>
        <w:jc w:val="center"/>
        <w:rPr>
          <w:rFonts w:ascii="Times New Roman" w:eastAsia="Times New Roman" w:hAnsi="Times New Roman" w:cs="Times New Roman"/>
          <w:i w:val="0"/>
          <w:color w:val="000000"/>
          <w:vertAlign w:val="subscript"/>
          <w:lang w:eastAsia="en-CA"/>
        </w:rPr>
      </w:pPr>
      <w:r w:rsidRPr="00A55FA1">
        <w:rPr>
          <w:rFonts w:ascii="Times New Roman" w:eastAsia="Times New Roman" w:hAnsi="Times New Roman" w:cs="Times New Roman"/>
          <w:i w:val="0"/>
          <w:color w:val="000000"/>
          <w:sz w:val="20"/>
          <w:szCs w:val="20"/>
          <w:lang w:eastAsia="en-CA"/>
        </w:rPr>
        <w:t xml:space="preserve">Fig. </w:t>
      </w:r>
      <w:r>
        <w:rPr>
          <w:rFonts w:ascii="Times New Roman" w:eastAsia="Times New Roman" w:hAnsi="Times New Roman" w:cs="Times New Roman"/>
          <w:i w:val="0"/>
          <w:color w:val="000000"/>
          <w:sz w:val="20"/>
          <w:szCs w:val="20"/>
          <w:lang w:eastAsia="en-CA"/>
        </w:rPr>
        <w:t>4</w:t>
      </w:r>
      <w:r w:rsidRPr="00A55FA1">
        <w:rPr>
          <w:rFonts w:ascii="Times New Roman" w:eastAsia="Times New Roman" w:hAnsi="Times New Roman" w:cs="Times New Roman"/>
          <w:i w:val="0"/>
          <w:color w:val="000000"/>
          <w:sz w:val="20"/>
          <w:szCs w:val="20"/>
          <w:lang w:eastAsia="en-CA"/>
        </w:rPr>
        <w:t>.</w:t>
      </w:r>
      <w:r>
        <w:rPr>
          <w:rFonts w:ascii="Times New Roman" w:eastAsia="Times New Roman" w:hAnsi="Times New Roman" w:cs="Times New Roman"/>
          <w:i w:val="0"/>
          <w:color w:val="000000"/>
          <w:sz w:val="20"/>
          <w:szCs w:val="20"/>
          <w:lang w:eastAsia="en-CA"/>
        </w:rPr>
        <w:t xml:space="preserve"> By Elongating the Focal Point (</w:t>
      </w:r>
      <w:r w:rsidRPr="00A55FA1">
        <w:rPr>
          <w:rFonts w:ascii="Times New Roman" w:eastAsia="Times New Roman" w:hAnsi="Times New Roman" w:cs="Times New Roman"/>
          <w:color w:val="000000"/>
          <w:sz w:val="20"/>
          <w:szCs w:val="20"/>
          <w:lang w:eastAsia="en-CA"/>
        </w:rPr>
        <w:t>f</w:t>
      </w:r>
      <w:r>
        <w:rPr>
          <w:rFonts w:ascii="Times New Roman" w:eastAsia="Times New Roman" w:hAnsi="Times New Roman" w:cs="Times New Roman"/>
          <w:i w:val="0"/>
          <w:color w:val="000000"/>
          <w:sz w:val="20"/>
          <w:szCs w:val="20"/>
          <w:lang w:eastAsia="en-CA"/>
        </w:rPr>
        <w:t>) and by Tightly Arraying the Laser Collimators (</w:t>
      </w:r>
      <w:r>
        <w:rPr>
          <w:rFonts w:ascii="Times New Roman" w:eastAsia="Times New Roman" w:hAnsi="Times New Roman" w:cs="Times New Roman"/>
          <w:color w:val="000000"/>
          <w:sz w:val="20"/>
          <w:szCs w:val="20"/>
          <w:lang w:eastAsia="en-CA"/>
        </w:rPr>
        <w:t>d</w:t>
      </w:r>
      <w:r>
        <w:rPr>
          <w:rFonts w:ascii="Times New Roman" w:eastAsia="Times New Roman" w:hAnsi="Times New Roman" w:cs="Times New Roman"/>
          <w:i w:val="0"/>
          <w:color w:val="000000"/>
          <w:sz w:val="20"/>
          <w:szCs w:val="20"/>
          <w:lang w:eastAsia="en-CA"/>
        </w:rPr>
        <w:t>), One Can Minimize the Laser Beam Incidence Angles, Thus Maximizing Coupling Efficiency</w:t>
      </w:r>
    </w:p>
    <w:p w:rsidR="00E55838" w:rsidRPr="00090A3C" w:rsidRDefault="00AB7201" w:rsidP="00E55838">
      <w:pPr>
        <w:spacing w:line="240" w:lineRule="auto"/>
        <w:jc w:val="both"/>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The setup shown in Fig. 5. was</w:t>
      </w:r>
      <w:r w:rsidR="00E55838" w:rsidRPr="00090A3C">
        <w:rPr>
          <w:rFonts w:ascii="Times New Roman" w:eastAsia="Times New Roman" w:hAnsi="Times New Roman" w:cs="Times New Roman"/>
          <w:color w:val="000000"/>
          <w:lang w:eastAsia="en-CA"/>
        </w:rPr>
        <w:t xml:space="preserve"> arranged on an optical breadboard. The plate and the mirror are installed on their own optical posts. The laser diodes that are housed in collimation tubes are powered and wired from the back of the plates</w:t>
      </w:r>
      <w:r w:rsidR="002B7E2A">
        <w:rPr>
          <w:rFonts w:ascii="Times New Roman" w:eastAsia="Times New Roman" w:hAnsi="Times New Roman" w:cs="Times New Roman"/>
          <w:color w:val="000000"/>
          <w:lang w:eastAsia="en-CA"/>
        </w:rPr>
        <w:t>, using SR9HB and SR9A connectors from Thorlabs</w:t>
      </w:r>
      <w:r w:rsidR="00E55838" w:rsidRPr="00090A3C">
        <w:rPr>
          <w:rFonts w:ascii="Times New Roman" w:eastAsia="Times New Roman" w:hAnsi="Times New Roman" w:cs="Times New Roman"/>
          <w:color w:val="000000"/>
          <w:lang w:eastAsia="en-CA"/>
        </w:rPr>
        <w:t>. The plate and mirror are installed on a set of railings, allowing for the adjustment of the distance between the two. The entrance of the fiber is placed at the center of the plate, which allows for the capturing of eight reflected laser beams. The light guide then goes all the way to an optical rigid scope. Using holders, the optical rigid scope is oriented vertically. The specimen can be placed under the scope and be imaged. The rigid scope has a fiber input which allows for the light guide to be screwed on for the delivery of the laser light. All the movable parts of the apparatus have a set-screw. Thus, they can be fully locked into position. The following diagram illustrates how this apparatus couples the lasers.  </w:t>
      </w:r>
    </w:p>
    <w:p w:rsidR="00E55838" w:rsidRPr="00090A3C" w:rsidRDefault="00E55838" w:rsidP="004E487B">
      <w:pPr>
        <w:spacing w:line="240" w:lineRule="auto"/>
        <w:jc w:val="center"/>
        <w:rPr>
          <w:rFonts w:ascii="Times New Roman" w:eastAsia="Times New Roman" w:hAnsi="Times New Roman" w:cs="Times New Roman"/>
          <w:sz w:val="24"/>
          <w:szCs w:val="24"/>
          <w:lang w:eastAsia="en-CA"/>
        </w:rPr>
      </w:pPr>
      <w:r w:rsidRPr="00090A3C">
        <w:rPr>
          <w:rFonts w:ascii="Times New Roman" w:eastAsia="Times New Roman" w:hAnsi="Times New Roman" w:cs="Times New Roman"/>
          <w:noProof/>
          <w:color w:val="000000"/>
          <w:lang w:eastAsia="en-CA"/>
        </w:rPr>
        <w:drawing>
          <wp:inline distT="0" distB="0" distL="0" distR="0" wp14:anchorId="06B2C211" wp14:editId="12CBC4F8">
            <wp:extent cx="3958044" cy="177604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DzGmEH1OzR68Ob4qqWUAjT3T-6vesg0q68OWpE7j9lgsqIvrqeo2g3pveaeyPts53P8YDaqM2x7wHZ5JmRuga-OBuxT0YPAgHlyed3WEatsmkTCWUlRAnc0yzpWsya_q-MsucM5QtRhi1d7R7Q"/>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85063" cy="1788170"/>
                    </a:xfrm>
                    <a:prstGeom prst="rect">
                      <a:avLst/>
                    </a:prstGeom>
                    <a:noFill/>
                    <a:ln>
                      <a:noFill/>
                    </a:ln>
                  </pic:spPr>
                </pic:pic>
              </a:graphicData>
            </a:graphic>
          </wp:inline>
        </w:drawing>
      </w:r>
    </w:p>
    <w:p w:rsidR="00E55838" w:rsidRPr="00090A3C" w:rsidRDefault="00E55838" w:rsidP="00E55838">
      <w:pPr>
        <w:spacing w:after="200" w:line="240" w:lineRule="auto"/>
        <w:jc w:val="center"/>
        <w:rPr>
          <w:rFonts w:ascii="Times New Roman" w:eastAsia="Times New Roman" w:hAnsi="Times New Roman" w:cs="Times New Roman"/>
          <w:sz w:val="24"/>
          <w:szCs w:val="24"/>
          <w:lang w:eastAsia="en-CA"/>
        </w:rPr>
      </w:pPr>
      <w:bookmarkStart w:id="1" w:name="_Hlk492573119"/>
      <w:r w:rsidRPr="00090A3C">
        <w:rPr>
          <w:rFonts w:ascii="Times New Roman" w:eastAsia="Times New Roman" w:hAnsi="Times New Roman" w:cs="Times New Roman"/>
          <w:color w:val="000000"/>
          <w:sz w:val="20"/>
          <w:szCs w:val="20"/>
          <w:lang w:eastAsia="en-CA"/>
        </w:rPr>
        <w:t xml:space="preserve">Fig. </w:t>
      </w:r>
      <w:r w:rsidR="002B7E2A">
        <w:rPr>
          <w:rFonts w:ascii="Times New Roman" w:eastAsia="Times New Roman" w:hAnsi="Times New Roman" w:cs="Times New Roman"/>
          <w:color w:val="000000"/>
          <w:sz w:val="20"/>
          <w:szCs w:val="20"/>
          <w:lang w:eastAsia="en-CA"/>
        </w:rPr>
        <w:t>5</w:t>
      </w:r>
      <w:r w:rsidRPr="00090A3C">
        <w:rPr>
          <w:rFonts w:ascii="Times New Roman" w:eastAsia="Times New Roman" w:hAnsi="Times New Roman" w:cs="Times New Roman"/>
          <w:color w:val="000000"/>
          <w:sz w:val="20"/>
          <w:szCs w:val="20"/>
          <w:lang w:eastAsia="en-CA"/>
        </w:rPr>
        <w:t xml:space="preserve">. </w:t>
      </w:r>
      <w:r w:rsidR="00333FA2">
        <w:rPr>
          <w:rFonts w:ascii="Times New Roman" w:eastAsia="Times New Roman" w:hAnsi="Times New Roman" w:cs="Times New Roman"/>
          <w:color w:val="000000"/>
          <w:sz w:val="20"/>
          <w:szCs w:val="20"/>
          <w:lang w:eastAsia="en-CA"/>
        </w:rPr>
        <w:t xml:space="preserve">The </w:t>
      </w:r>
      <w:bookmarkEnd w:id="1"/>
      <w:r w:rsidR="00FC5B5B">
        <w:rPr>
          <w:rFonts w:ascii="Times New Roman" w:eastAsia="Times New Roman" w:hAnsi="Times New Roman" w:cs="Times New Roman"/>
          <w:color w:val="000000"/>
          <w:sz w:val="20"/>
          <w:szCs w:val="20"/>
          <w:lang w:eastAsia="en-CA"/>
        </w:rPr>
        <w:t>Laboratory Based Setup</w:t>
      </w:r>
    </w:p>
    <w:p w:rsidR="00865F9A" w:rsidRDefault="00865F9A" w:rsidP="00E55838">
      <w:pPr>
        <w:spacing w:line="240" w:lineRule="auto"/>
        <w:jc w:val="both"/>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lastRenderedPageBreak/>
        <w:t xml:space="preserve">Fig. 6. and Fig. 7. Represent the individual optical apparatus used in this project. </w:t>
      </w:r>
    </w:p>
    <w:p w:rsidR="00865F9A" w:rsidRDefault="00865F9A" w:rsidP="00865F9A">
      <w:pPr>
        <w:keepNext/>
        <w:spacing w:line="240" w:lineRule="auto"/>
        <w:jc w:val="center"/>
      </w:pPr>
      <w:r>
        <w:rPr>
          <w:rFonts w:ascii="Times New Roman" w:eastAsia="Times New Roman" w:hAnsi="Times New Roman" w:cs="Times New Roman"/>
          <w:noProof/>
          <w:color w:val="000000"/>
          <w:lang w:eastAsia="en-CA"/>
        </w:rPr>
        <w:drawing>
          <wp:inline distT="0" distB="0" distL="0" distR="0">
            <wp:extent cx="4749800" cy="1951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1482" cy="1964456"/>
                    </a:xfrm>
                    <a:prstGeom prst="rect">
                      <a:avLst/>
                    </a:prstGeom>
                  </pic:spPr>
                </pic:pic>
              </a:graphicData>
            </a:graphic>
          </wp:inline>
        </w:drawing>
      </w:r>
    </w:p>
    <w:p w:rsidR="00865F9A" w:rsidRDefault="00865F9A" w:rsidP="00865F9A">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6</w:t>
      </w:r>
      <w:r w:rsidRPr="00090A3C">
        <w:rPr>
          <w:rFonts w:ascii="Times New Roman" w:eastAsia="Times New Roman" w:hAnsi="Times New Roman" w:cs="Times New Roman"/>
          <w:color w:val="000000"/>
          <w:sz w:val="20"/>
          <w:szCs w:val="20"/>
          <w:lang w:eastAsia="en-CA"/>
        </w:rPr>
        <w:t xml:space="preserve">. </w:t>
      </w:r>
      <w:r>
        <w:rPr>
          <w:rFonts w:ascii="Times New Roman" w:eastAsia="Times New Roman" w:hAnsi="Times New Roman" w:cs="Times New Roman"/>
          <w:color w:val="000000"/>
          <w:sz w:val="20"/>
          <w:szCs w:val="20"/>
          <w:lang w:eastAsia="en-CA"/>
        </w:rPr>
        <w:t>The External Chassis Optical Components Used in the Project (Camera Not Included)</w:t>
      </w:r>
    </w:p>
    <w:p w:rsidR="00865F9A" w:rsidRDefault="00865F9A" w:rsidP="00865F9A">
      <w:pPr>
        <w:keepNext/>
        <w:spacing w:line="240" w:lineRule="auto"/>
        <w:jc w:val="center"/>
      </w:pPr>
      <w:r>
        <w:rPr>
          <w:rFonts w:ascii="Times New Roman" w:eastAsia="Times New Roman" w:hAnsi="Times New Roman" w:cs="Times New Roman"/>
          <w:noProof/>
          <w:color w:val="000000"/>
          <w:sz w:val="20"/>
          <w:szCs w:val="20"/>
          <w:lang w:eastAsia="en-CA"/>
        </w:rPr>
        <w:drawing>
          <wp:inline distT="0" distB="0" distL="0" distR="0">
            <wp:extent cx="5803900" cy="155142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5633" cy="1554563"/>
                    </a:xfrm>
                    <a:prstGeom prst="rect">
                      <a:avLst/>
                    </a:prstGeom>
                  </pic:spPr>
                </pic:pic>
              </a:graphicData>
            </a:graphic>
          </wp:inline>
        </w:drawing>
      </w:r>
    </w:p>
    <w:p w:rsidR="00865F9A" w:rsidRDefault="00865F9A" w:rsidP="00865F9A">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7. The Internal Chassis Optical Components Used in the Project</w:t>
      </w:r>
    </w:p>
    <w:p w:rsidR="008634BF" w:rsidRPr="008634BF" w:rsidRDefault="008634BF" w:rsidP="008634BF">
      <w:pPr>
        <w:spacing w:line="240" w:lineRule="auto"/>
        <w:rPr>
          <w:rFonts w:ascii="Times New Roman" w:eastAsia="Times New Roman" w:hAnsi="Times New Roman" w:cs="Times New Roman"/>
          <w:color w:val="000000"/>
          <w:szCs w:val="20"/>
          <w:lang w:eastAsia="en-CA"/>
        </w:rPr>
      </w:pPr>
      <w:r w:rsidRPr="008634BF">
        <w:rPr>
          <w:rFonts w:ascii="Times New Roman" w:eastAsia="Times New Roman" w:hAnsi="Times New Roman" w:cs="Times New Roman"/>
          <w:color w:val="000000"/>
          <w:szCs w:val="20"/>
          <w:lang w:eastAsia="en-CA"/>
        </w:rPr>
        <w:t xml:space="preserve">Furthermore, the entire setup would then be miniaturized and compartmentalized, to fit inside the chassis that is outlined later in this report.  </w:t>
      </w:r>
    </w:p>
    <w:p w:rsidR="00F65AC8" w:rsidRDefault="00F65AC8" w:rsidP="00F65AC8">
      <w:pPr>
        <w:spacing w:line="240" w:lineRule="auto"/>
        <w:jc w:val="both"/>
        <w:rPr>
          <w:rFonts w:ascii="Times New Roman" w:eastAsia="Times New Roman" w:hAnsi="Times New Roman" w:cs="Times New Roman"/>
          <w:b/>
          <w:bCs/>
          <w:color w:val="5B9BD5"/>
          <w:sz w:val="24"/>
          <w:szCs w:val="24"/>
          <w:lang w:eastAsia="en-CA"/>
        </w:rPr>
      </w:pPr>
      <w:r>
        <w:rPr>
          <w:rFonts w:ascii="Times New Roman" w:eastAsia="Times New Roman" w:hAnsi="Times New Roman" w:cs="Times New Roman"/>
          <w:b/>
          <w:bCs/>
          <w:color w:val="5B9BD5"/>
          <w:sz w:val="24"/>
          <w:szCs w:val="24"/>
          <w:lang w:eastAsia="en-CA"/>
        </w:rPr>
        <w:t>I-c</w:t>
      </w:r>
      <w:r w:rsidRPr="00090A3C">
        <w:rPr>
          <w:rFonts w:ascii="Times New Roman" w:eastAsia="Times New Roman" w:hAnsi="Times New Roman" w:cs="Times New Roman"/>
          <w:b/>
          <w:bCs/>
          <w:color w:val="5B9BD5"/>
          <w:sz w:val="24"/>
          <w:szCs w:val="24"/>
          <w:lang w:eastAsia="en-CA"/>
        </w:rPr>
        <w:t xml:space="preserve">. </w:t>
      </w:r>
      <w:r>
        <w:rPr>
          <w:rFonts w:ascii="Times New Roman" w:eastAsia="Times New Roman" w:hAnsi="Times New Roman" w:cs="Times New Roman"/>
          <w:b/>
          <w:bCs/>
          <w:color w:val="5B9BD5"/>
          <w:sz w:val="24"/>
          <w:szCs w:val="24"/>
          <w:lang w:eastAsia="en-CA"/>
        </w:rPr>
        <w:t xml:space="preserve">Electronic Hardware Advancements </w:t>
      </w:r>
    </w:p>
    <w:p w:rsidR="007949E9" w:rsidRDefault="007949E9" w:rsidP="00F65AC8">
      <w:pPr>
        <w:spacing w:line="240" w:lineRule="auto"/>
        <w:jc w:val="both"/>
        <w:rPr>
          <w:rFonts w:ascii="Times New Roman" w:eastAsia="Times New Roman" w:hAnsi="Times New Roman" w:cs="Times New Roman"/>
          <w:szCs w:val="24"/>
          <w:lang w:eastAsia="en-CA"/>
        </w:rPr>
      </w:pPr>
      <w:r>
        <w:rPr>
          <w:rFonts w:ascii="Times New Roman" w:eastAsia="Times New Roman" w:hAnsi="Times New Roman" w:cs="Times New Roman"/>
          <w:szCs w:val="24"/>
          <w:lang w:eastAsia="en-CA"/>
        </w:rPr>
        <w:t xml:space="preserve">The current project mainly focused on the electronic aspect of the project, </w:t>
      </w:r>
      <w:r w:rsidR="007D4780">
        <w:rPr>
          <w:rFonts w:ascii="Times New Roman" w:eastAsia="Times New Roman" w:hAnsi="Times New Roman" w:cs="Times New Roman"/>
          <w:szCs w:val="24"/>
          <w:lang w:eastAsia="en-CA"/>
        </w:rPr>
        <w:t>where many</w:t>
      </w:r>
      <w:r>
        <w:rPr>
          <w:rFonts w:ascii="Times New Roman" w:eastAsia="Times New Roman" w:hAnsi="Times New Roman" w:cs="Times New Roman"/>
          <w:szCs w:val="24"/>
          <w:lang w:eastAsia="en-CA"/>
        </w:rPr>
        <w:t xml:space="preserve"> </w:t>
      </w:r>
      <w:r w:rsidR="007D4780">
        <w:rPr>
          <w:rFonts w:ascii="Times New Roman" w:eastAsia="Times New Roman" w:hAnsi="Times New Roman" w:cs="Times New Roman"/>
          <w:szCs w:val="24"/>
          <w:lang w:eastAsia="en-CA"/>
        </w:rPr>
        <w:t>functional units</w:t>
      </w:r>
      <w:r>
        <w:rPr>
          <w:rFonts w:ascii="Times New Roman" w:eastAsia="Times New Roman" w:hAnsi="Times New Roman" w:cs="Times New Roman"/>
          <w:szCs w:val="24"/>
          <w:lang w:eastAsia="en-CA"/>
        </w:rPr>
        <w:t xml:space="preserve"> of the</w:t>
      </w:r>
      <w:r w:rsidR="007D4780">
        <w:rPr>
          <w:rFonts w:ascii="Times New Roman" w:eastAsia="Times New Roman" w:hAnsi="Times New Roman" w:cs="Times New Roman"/>
          <w:szCs w:val="24"/>
          <w:lang w:eastAsia="en-CA"/>
        </w:rPr>
        <w:t xml:space="preserve"> </w:t>
      </w:r>
      <w:r>
        <w:rPr>
          <w:rFonts w:ascii="Times New Roman" w:eastAsia="Times New Roman" w:hAnsi="Times New Roman" w:cs="Times New Roman"/>
          <w:szCs w:val="24"/>
          <w:lang w:eastAsia="en-CA"/>
        </w:rPr>
        <w:t>prototype w</w:t>
      </w:r>
      <w:r w:rsidR="007D4780">
        <w:rPr>
          <w:rFonts w:ascii="Times New Roman" w:eastAsia="Times New Roman" w:hAnsi="Times New Roman" w:cs="Times New Roman"/>
          <w:szCs w:val="24"/>
          <w:lang w:eastAsia="en-CA"/>
        </w:rPr>
        <w:t>ere</w:t>
      </w:r>
      <w:r>
        <w:rPr>
          <w:rFonts w:ascii="Times New Roman" w:eastAsia="Times New Roman" w:hAnsi="Times New Roman" w:cs="Times New Roman"/>
          <w:szCs w:val="24"/>
          <w:lang w:eastAsia="en-CA"/>
        </w:rPr>
        <w:t xml:space="preserve"> figured out. The following section lists these advances. </w:t>
      </w:r>
    </w:p>
    <w:p w:rsidR="007949E9" w:rsidRDefault="007949E9" w:rsidP="00E55838">
      <w:pPr>
        <w:spacing w:line="240" w:lineRule="auto"/>
        <w:jc w:val="both"/>
        <w:rPr>
          <w:rFonts w:ascii="Times New Roman" w:eastAsia="Times New Roman" w:hAnsi="Times New Roman" w:cs="Times New Roman"/>
          <w:b/>
          <w:bCs/>
          <w:color w:val="5B9BD5"/>
          <w:szCs w:val="24"/>
          <w:lang w:eastAsia="en-CA"/>
        </w:rPr>
      </w:pPr>
      <w:r w:rsidRPr="007949E9">
        <w:rPr>
          <w:rFonts w:ascii="Times New Roman" w:eastAsia="Times New Roman" w:hAnsi="Times New Roman" w:cs="Times New Roman"/>
          <w:b/>
          <w:bCs/>
          <w:color w:val="5B9BD5"/>
          <w:szCs w:val="24"/>
          <w:lang w:eastAsia="en-CA"/>
        </w:rPr>
        <w:t>I-c-a. Power Supply Design</w:t>
      </w:r>
      <w:r w:rsidR="00674DCD">
        <w:rPr>
          <w:rFonts w:ascii="Times New Roman" w:eastAsia="Times New Roman" w:hAnsi="Times New Roman" w:cs="Times New Roman"/>
          <w:b/>
          <w:bCs/>
          <w:color w:val="5B9BD5"/>
          <w:szCs w:val="24"/>
          <w:lang w:eastAsia="en-CA"/>
        </w:rPr>
        <w:t xml:space="preserve"> – Pre-regulation</w:t>
      </w:r>
    </w:p>
    <w:p w:rsidR="003326C4" w:rsidRDefault="000722FF" w:rsidP="00E55838">
      <w:pPr>
        <w:spacing w:line="240" w:lineRule="auto"/>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In Fig. 8, the power supply design is illustrated.</w:t>
      </w:r>
    </w:p>
    <w:p w:rsidR="000722FF" w:rsidRDefault="000722FF" w:rsidP="008634BF">
      <w:pPr>
        <w:keepNext/>
        <w:spacing w:line="240" w:lineRule="auto"/>
        <w:jc w:val="center"/>
      </w:pPr>
      <w:r>
        <w:rPr>
          <w:rFonts w:ascii="Times New Roman" w:eastAsia="Times New Roman" w:hAnsi="Times New Roman" w:cs="Times New Roman"/>
          <w:b/>
          <w:bCs/>
          <w:noProof/>
          <w:color w:val="5B9BD5"/>
          <w:szCs w:val="24"/>
          <w:lang w:eastAsia="en-CA"/>
        </w:rPr>
        <w:drawing>
          <wp:inline distT="0" distB="0" distL="0" distR="0">
            <wp:extent cx="4844175"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 Supply Design.jpg"/>
                    <pic:cNvPicPr/>
                  </pic:nvPicPr>
                  <pic:blipFill>
                    <a:blip r:embed="rId22">
                      <a:extLst>
                        <a:ext uri="{28A0092B-C50C-407E-A947-70E740481C1C}">
                          <a14:useLocalDpi xmlns:a14="http://schemas.microsoft.com/office/drawing/2010/main" val="0"/>
                        </a:ext>
                      </a:extLst>
                    </a:blip>
                    <a:stretch>
                      <a:fillRect/>
                    </a:stretch>
                  </pic:blipFill>
                  <pic:spPr>
                    <a:xfrm>
                      <a:off x="0" y="0"/>
                      <a:ext cx="4864742" cy="1740910"/>
                    </a:xfrm>
                    <a:prstGeom prst="rect">
                      <a:avLst/>
                    </a:prstGeom>
                  </pic:spPr>
                </pic:pic>
              </a:graphicData>
            </a:graphic>
          </wp:inline>
        </w:drawing>
      </w:r>
    </w:p>
    <w:p w:rsidR="000722FF" w:rsidRDefault="000722FF" w:rsidP="000722FF">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8. The Power Supply the Mains Input is Stepped Down and Rectified to Yield 16.5 VDC</w:t>
      </w:r>
    </w:p>
    <w:p w:rsidR="007949E9" w:rsidRDefault="000722FF" w:rsidP="00E55838">
      <w:pPr>
        <w:spacing w:line="240" w:lineRule="auto"/>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lastRenderedPageBreak/>
        <w:t xml:space="preserve">In the power supply, an all-in-one </w:t>
      </w:r>
      <w:r w:rsidR="00DF32A5">
        <w:rPr>
          <w:rFonts w:ascii="Times New Roman" w:eastAsia="Times New Roman" w:hAnsi="Times New Roman" w:cs="Times New Roman"/>
          <w:bCs/>
          <w:szCs w:val="24"/>
          <w:lang w:eastAsia="en-CA"/>
        </w:rPr>
        <w:t xml:space="preserve">module (FN283) was used, to serve as a mains inlet, switch, fuse holder, and EMI filter. The mains input is conducted, and low-pass fileted in this module and is then applied across the primary input of a step-down transformer. The output of the transformer is rectified and led across two 1000 micro-Farad capacitors. This would yield a yet un-regulated 16.5 VDC output. </w:t>
      </w:r>
      <w:r w:rsidR="000626B4">
        <w:rPr>
          <w:rFonts w:ascii="Times New Roman" w:eastAsia="Times New Roman" w:hAnsi="Times New Roman" w:cs="Times New Roman"/>
          <w:bCs/>
          <w:szCs w:val="24"/>
          <w:lang w:eastAsia="en-CA"/>
        </w:rPr>
        <w:t>This output should be then regulated in further stages</w:t>
      </w:r>
      <w:r w:rsidR="008634BF">
        <w:rPr>
          <w:rFonts w:ascii="Times New Roman" w:eastAsia="Times New Roman" w:hAnsi="Times New Roman" w:cs="Times New Roman"/>
          <w:bCs/>
          <w:szCs w:val="24"/>
          <w:lang w:eastAsia="en-CA"/>
        </w:rPr>
        <w:t xml:space="preserve"> [3]</w:t>
      </w:r>
      <w:r w:rsidR="000626B4">
        <w:rPr>
          <w:rFonts w:ascii="Times New Roman" w:eastAsia="Times New Roman" w:hAnsi="Times New Roman" w:cs="Times New Roman"/>
          <w:bCs/>
          <w:szCs w:val="24"/>
          <w:lang w:eastAsia="en-CA"/>
        </w:rPr>
        <w:t xml:space="preserve">. </w:t>
      </w:r>
      <w:r w:rsidR="00DF32A5">
        <w:rPr>
          <w:rFonts w:ascii="Times New Roman" w:eastAsia="Times New Roman" w:hAnsi="Times New Roman" w:cs="Times New Roman"/>
          <w:bCs/>
          <w:szCs w:val="24"/>
          <w:lang w:eastAsia="en-CA"/>
        </w:rPr>
        <w:t xml:space="preserve">  </w:t>
      </w:r>
    </w:p>
    <w:p w:rsidR="00674DCD" w:rsidRDefault="00674DCD" w:rsidP="00E55838">
      <w:pPr>
        <w:spacing w:line="240" w:lineRule="auto"/>
        <w:jc w:val="both"/>
        <w:rPr>
          <w:rFonts w:ascii="Times New Roman" w:eastAsia="Times New Roman" w:hAnsi="Times New Roman" w:cs="Times New Roman"/>
          <w:b/>
          <w:bCs/>
          <w:color w:val="5B9BD5"/>
          <w:szCs w:val="24"/>
          <w:lang w:eastAsia="en-CA"/>
        </w:rPr>
      </w:pPr>
      <w:r w:rsidRPr="007949E9">
        <w:rPr>
          <w:rFonts w:ascii="Times New Roman" w:eastAsia="Times New Roman" w:hAnsi="Times New Roman" w:cs="Times New Roman"/>
          <w:b/>
          <w:bCs/>
          <w:color w:val="5B9BD5"/>
          <w:szCs w:val="24"/>
          <w:lang w:eastAsia="en-CA"/>
        </w:rPr>
        <w:t>I-c-a. Power Supply Design</w:t>
      </w:r>
      <w:r>
        <w:rPr>
          <w:rFonts w:ascii="Times New Roman" w:eastAsia="Times New Roman" w:hAnsi="Times New Roman" w:cs="Times New Roman"/>
          <w:b/>
          <w:bCs/>
          <w:color w:val="5B9BD5"/>
          <w:szCs w:val="24"/>
          <w:lang w:eastAsia="en-CA"/>
        </w:rPr>
        <w:t xml:space="preserve"> – Post-regulation</w:t>
      </w:r>
    </w:p>
    <w:p w:rsidR="008634BF" w:rsidRDefault="008634BF" w:rsidP="00E55838">
      <w:pPr>
        <w:spacing w:line="240" w:lineRule="auto"/>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 xml:space="preserve">Several linear regulators are used to step-down and regulate the 16.5 VDC un-regulated voltage rail. </w:t>
      </w:r>
      <w:r w:rsidR="008A034C">
        <w:rPr>
          <w:rFonts w:ascii="Times New Roman" w:eastAsia="Times New Roman" w:hAnsi="Times New Roman" w:cs="Times New Roman"/>
          <w:bCs/>
          <w:szCs w:val="24"/>
          <w:lang w:eastAsia="en-CA"/>
        </w:rPr>
        <w:t>Four units of</w:t>
      </w:r>
      <w:r>
        <w:rPr>
          <w:rFonts w:ascii="Times New Roman" w:eastAsia="Times New Roman" w:hAnsi="Times New Roman" w:cs="Times New Roman"/>
          <w:bCs/>
          <w:szCs w:val="24"/>
          <w:lang w:eastAsia="en-CA"/>
        </w:rPr>
        <w:t xml:space="preserve"> LT3081 regulator </w:t>
      </w:r>
      <w:r w:rsidR="008A034C">
        <w:rPr>
          <w:rFonts w:ascii="Times New Roman" w:eastAsia="Times New Roman" w:hAnsi="Times New Roman" w:cs="Times New Roman"/>
          <w:bCs/>
          <w:szCs w:val="24"/>
          <w:lang w:eastAsia="en-CA"/>
        </w:rPr>
        <w:t xml:space="preserve">was used to step-down the un-regulated voltage rail to the respective 5, 5, 9, 10 VDC rails. The LT3081’s output voltage can be adjusted using a single external resistor. Fig. 9 illustrates the wiring diagram and set resistor values for these regulators. </w:t>
      </w:r>
    </w:p>
    <w:p w:rsidR="008A034C" w:rsidRDefault="008A034C" w:rsidP="008A034C">
      <w:pPr>
        <w:keepNext/>
        <w:spacing w:line="240" w:lineRule="auto"/>
        <w:jc w:val="center"/>
      </w:pPr>
      <w:r>
        <w:rPr>
          <w:rFonts w:ascii="Times New Roman" w:eastAsia="Times New Roman" w:hAnsi="Times New Roman" w:cs="Times New Roman"/>
          <w:bCs/>
          <w:noProof/>
          <w:szCs w:val="24"/>
          <w:lang w:eastAsia="en-CA"/>
        </w:rPr>
        <w:drawing>
          <wp:inline distT="0" distB="0" distL="0" distR="0">
            <wp:extent cx="5213350" cy="1806850"/>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3081.jpg"/>
                    <pic:cNvPicPr/>
                  </pic:nvPicPr>
                  <pic:blipFill>
                    <a:blip r:embed="rId23">
                      <a:extLst>
                        <a:ext uri="{28A0092B-C50C-407E-A947-70E740481C1C}">
                          <a14:useLocalDpi xmlns:a14="http://schemas.microsoft.com/office/drawing/2010/main" val="0"/>
                        </a:ext>
                      </a:extLst>
                    </a:blip>
                    <a:stretch>
                      <a:fillRect/>
                    </a:stretch>
                  </pic:blipFill>
                  <pic:spPr>
                    <a:xfrm>
                      <a:off x="0" y="0"/>
                      <a:ext cx="5237536" cy="1815232"/>
                    </a:xfrm>
                    <a:prstGeom prst="rect">
                      <a:avLst/>
                    </a:prstGeom>
                  </pic:spPr>
                </pic:pic>
              </a:graphicData>
            </a:graphic>
          </wp:inline>
        </w:drawing>
      </w:r>
    </w:p>
    <w:p w:rsidR="008A034C" w:rsidRDefault="008A034C" w:rsidP="008A034C">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9. LT3081 Wiring Diagram and Its Required Set Resistor Values for Desired Output Voltages</w:t>
      </w:r>
    </w:p>
    <w:p w:rsidR="008A034C" w:rsidRPr="00030F4A" w:rsidRDefault="008A034C" w:rsidP="00030F4A">
      <w:pPr>
        <w:spacing w:line="240" w:lineRule="auto"/>
        <w:jc w:val="both"/>
        <w:rPr>
          <w:rFonts w:ascii="Times New Roman" w:eastAsia="Times New Roman" w:hAnsi="Times New Roman" w:cs="Times New Roman"/>
          <w:color w:val="000000"/>
          <w:szCs w:val="20"/>
          <w:lang w:eastAsia="en-CA"/>
        </w:rPr>
      </w:pPr>
      <w:r w:rsidRPr="00030F4A">
        <w:rPr>
          <w:rFonts w:ascii="Times New Roman" w:eastAsia="Times New Roman" w:hAnsi="Times New Roman" w:cs="Times New Roman"/>
          <w:color w:val="000000"/>
          <w:szCs w:val="20"/>
          <w:lang w:eastAsia="en-CA"/>
        </w:rPr>
        <w:t>The four LT3081s would directly feed the WLD3343 and MLD203P1E laser drivers. All MLD203P1E (5 units) require 5 VDC for operation. Two LT3081 regulators, outputting 5 VDC were allocated to feed the MLD203P1E regulators. The WLD3343s require different voltages for their respective laser diodes. One needs 5 VDC, which gets that from one of the LT3081s, supplying the MLD203P1Es. The other two WLD3343s require 9 and 10 volts respectively. To satisfy this, each gets its own LT3081 regulator</w:t>
      </w:r>
      <w:r w:rsidR="00030F4A" w:rsidRPr="00030F4A">
        <w:rPr>
          <w:rFonts w:ascii="Times New Roman" w:eastAsia="Times New Roman" w:hAnsi="Times New Roman" w:cs="Times New Roman"/>
          <w:color w:val="000000"/>
          <w:szCs w:val="20"/>
          <w:lang w:eastAsia="en-CA"/>
        </w:rPr>
        <w:t xml:space="preserve"> [4]</w:t>
      </w:r>
      <w:r w:rsidRPr="00030F4A">
        <w:rPr>
          <w:rFonts w:ascii="Times New Roman" w:eastAsia="Times New Roman" w:hAnsi="Times New Roman" w:cs="Times New Roman"/>
          <w:color w:val="000000"/>
          <w:szCs w:val="20"/>
          <w:lang w:eastAsia="en-CA"/>
        </w:rPr>
        <w:t xml:space="preserve">. The laser drivers will be later discussed. </w:t>
      </w:r>
    </w:p>
    <w:p w:rsidR="00030F4A" w:rsidRPr="00D230D7" w:rsidRDefault="00030F4A" w:rsidP="00030F4A">
      <w:pPr>
        <w:spacing w:line="240" w:lineRule="auto"/>
        <w:jc w:val="both"/>
        <w:rPr>
          <w:rFonts w:ascii="Times New Roman" w:eastAsia="Times New Roman" w:hAnsi="Times New Roman" w:cs="Times New Roman"/>
          <w:color w:val="000000"/>
          <w:szCs w:val="20"/>
          <w:lang w:eastAsia="en-CA"/>
        </w:rPr>
      </w:pPr>
      <w:r w:rsidRPr="00D230D7">
        <w:rPr>
          <w:rFonts w:ascii="Times New Roman" w:eastAsia="Times New Roman" w:hAnsi="Times New Roman" w:cs="Times New Roman"/>
          <w:color w:val="000000"/>
          <w:szCs w:val="20"/>
          <w:lang w:eastAsia="en-CA"/>
        </w:rPr>
        <w:t xml:space="preserve">We are still required to have a 3.3 VDC to power the ADC, the laser power DAC, and the user I/O. A LM1086CS-3.3 was used to step-down the 16.5 VDC, down to 3.3 VDC. </w:t>
      </w:r>
      <w:r w:rsidR="00D230D7" w:rsidRPr="00D230D7">
        <w:rPr>
          <w:rFonts w:ascii="Times New Roman" w:eastAsia="Times New Roman" w:hAnsi="Times New Roman" w:cs="Times New Roman"/>
          <w:color w:val="000000"/>
          <w:szCs w:val="20"/>
          <w:lang w:eastAsia="en-CA"/>
        </w:rPr>
        <w:t xml:space="preserve">A 12 VDC rail is required for the relay coils. A uA7812 linear regulator is utilized to satisfy this requirement. A 5 VDC rail is needed to drive the LCD and the MCU, which is supplied by a uA7805. </w:t>
      </w:r>
      <w:r w:rsidRPr="00D230D7">
        <w:rPr>
          <w:rFonts w:ascii="Times New Roman" w:eastAsia="Times New Roman" w:hAnsi="Times New Roman" w:cs="Times New Roman"/>
          <w:color w:val="000000"/>
          <w:szCs w:val="20"/>
          <w:lang w:eastAsia="en-CA"/>
        </w:rPr>
        <w:t>Fig. 10 illustrates the</w:t>
      </w:r>
      <w:r w:rsidR="00D230D7" w:rsidRPr="00D230D7">
        <w:rPr>
          <w:rFonts w:ascii="Times New Roman" w:eastAsia="Times New Roman" w:hAnsi="Times New Roman" w:cs="Times New Roman"/>
          <w:color w:val="000000"/>
          <w:szCs w:val="20"/>
          <w:lang w:eastAsia="en-CA"/>
        </w:rPr>
        <w:t xml:space="preserve"> general</w:t>
      </w:r>
      <w:r w:rsidRPr="00D230D7">
        <w:rPr>
          <w:rFonts w:ascii="Times New Roman" w:eastAsia="Times New Roman" w:hAnsi="Times New Roman" w:cs="Times New Roman"/>
          <w:color w:val="000000"/>
          <w:szCs w:val="20"/>
          <w:lang w:eastAsia="en-CA"/>
        </w:rPr>
        <w:t xml:space="preserve"> wiring of th</w:t>
      </w:r>
      <w:r w:rsidR="00D230D7" w:rsidRPr="00D230D7">
        <w:rPr>
          <w:rFonts w:ascii="Times New Roman" w:eastAsia="Times New Roman" w:hAnsi="Times New Roman" w:cs="Times New Roman"/>
          <w:color w:val="000000"/>
          <w:szCs w:val="20"/>
          <w:lang w:eastAsia="en-CA"/>
        </w:rPr>
        <w:t>ese</w:t>
      </w:r>
      <w:r w:rsidRPr="00D230D7">
        <w:rPr>
          <w:rFonts w:ascii="Times New Roman" w:eastAsia="Times New Roman" w:hAnsi="Times New Roman" w:cs="Times New Roman"/>
          <w:color w:val="000000"/>
          <w:szCs w:val="20"/>
          <w:lang w:eastAsia="en-CA"/>
        </w:rPr>
        <w:t xml:space="preserve"> regulator</w:t>
      </w:r>
      <w:r w:rsidR="00D230D7">
        <w:rPr>
          <w:rFonts w:ascii="Times New Roman" w:eastAsia="Times New Roman" w:hAnsi="Times New Roman" w:cs="Times New Roman"/>
          <w:color w:val="000000"/>
          <w:szCs w:val="20"/>
          <w:lang w:eastAsia="en-CA"/>
        </w:rPr>
        <w:t xml:space="preserve"> [5], [6], [7]</w:t>
      </w:r>
      <w:r w:rsidRPr="00D230D7">
        <w:rPr>
          <w:rFonts w:ascii="Times New Roman" w:eastAsia="Times New Roman" w:hAnsi="Times New Roman" w:cs="Times New Roman"/>
          <w:color w:val="000000"/>
          <w:szCs w:val="20"/>
          <w:lang w:eastAsia="en-CA"/>
        </w:rPr>
        <w:t xml:space="preserve">. </w:t>
      </w:r>
    </w:p>
    <w:p w:rsidR="00D230D7" w:rsidRDefault="00D230D7" w:rsidP="00D230D7">
      <w:pPr>
        <w:keepNext/>
        <w:spacing w:line="240" w:lineRule="auto"/>
        <w:jc w:val="center"/>
      </w:pPr>
      <w:r>
        <w:rPr>
          <w:rFonts w:ascii="Times New Roman" w:eastAsia="Times New Roman" w:hAnsi="Times New Roman" w:cs="Times New Roman"/>
          <w:noProof/>
          <w:color w:val="000000"/>
          <w:sz w:val="20"/>
          <w:szCs w:val="20"/>
          <w:lang w:eastAsia="en-CA"/>
        </w:rPr>
        <w:drawing>
          <wp:inline distT="0" distB="0" distL="0" distR="0">
            <wp:extent cx="3130550" cy="13923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ay_Driver Voltage.jpg"/>
                    <pic:cNvPicPr/>
                  </pic:nvPicPr>
                  <pic:blipFill>
                    <a:blip r:embed="rId24">
                      <a:extLst>
                        <a:ext uri="{28A0092B-C50C-407E-A947-70E740481C1C}">
                          <a14:useLocalDpi xmlns:a14="http://schemas.microsoft.com/office/drawing/2010/main" val="0"/>
                        </a:ext>
                      </a:extLst>
                    </a:blip>
                    <a:stretch>
                      <a:fillRect/>
                    </a:stretch>
                  </pic:blipFill>
                  <pic:spPr>
                    <a:xfrm>
                      <a:off x="0" y="0"/>
                      <a:ext cx="3148185" cy="1400202"/>
                    </a:xfrm>
                    <a:prstGeom prst="rect">
                      <a:avLst/>
                    </a:prstGeom>
                  </pic:spPr>
                </pic:pic>
              </a:graphicData>
            </a:graphic>
          </wp:inline>
        </w:drawing>
      </w:r>
    </w:p>
    <w:p w:rsidR="00030F4A" w:rsidRDefault="00D230D7" w:rsidP="00D230D7">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10. The General Wiring of the LM1086, µA7805, and µA7812 Regulators</w:t>
      </w:r>
    </w:p>
    <w:p w:rsidR="00D230D7" w:rsidRDefault="00D230D7" w:rsidP="00D230D7">
      <w:pPr>
        <w:spacing w:line="240" w:lineRule="auto"/>
        <w:rPr>
          <w:rFonts w:ascii="Times New Roman" w:eastAsia="Times New Roman" w:hAnsi="Times New Roman" w:cs="Times New Roman"/>
          <w:color w:val="000000"/>
          <w:szCs w:val="20"/>
          <w:lang w:eastAsia="en-CA"/>
        </w:rPr>
      </w:pPr>
      <w:r>
        <w:rPr>
          <w:rFonts w:ascii="Times New Roman" w:eastAsia="Times New Roman" w:hAnsi="Times New Roman" w:cs="Times New Roman"/>
          <w:color w:val="000000"/>
          <w:szCs w:val="20"/>
          <w:lang w:eastAsia="en-CA"/>
        </w:rPr>
        <w:t xml:space="preserve">Fig. 11 Summarizes the Wiring of the </w:t>
      </w:r>
      <w:r w:rsidR="0059505D">
        <w:rPr>
          <w:rFonts w:ascii="Times New Roman" w:eastAsia="Times New Roman" w:hAnsi="Times New Roman" w:cs="Times New Roman"/>
          <w:color w:val="000000"/>
          <w:szCs w:val="20"/>
          <w:lang w:eastAsia="en-CA"/>
        </w:rPr>
        <w:t>Regulated Power Stage.</w:t>
      </w:r>
      <w:r>
        <w:rPr>
          <w:rFonts w:ascii="Times New Roman" w:eastAsia="Times New Roman" w:hAnsi="Times New Roman" w:cs="Times New Roman"/>
          <w:color w:val="000000"/>
          <w:szCs w:val="20"/>
          <w:lang w:eastAsia="en-CA"/>
        </w:rPr>
        <w:t xml:space="preserve"> </w:t>
      </w:r>
    </w:p>
    <w:p w:rsidR="0059505D" w:rsidRDefault="0059505D" w:rsidP="00D230D7">
      <w:pPr>
        <w:spacing w:line="240" w:lineRule="auto"/>
        <w:rPr>
          <w:rFonts w:ascii="Times New Roman" w:eastAsia="Times New Roman" w:hAnsi="Times New Roman" w:cs="Times New Roman"/>
          <w:color w:val="000000"/>
          <w:szCs w:val="20"/>
          <w:lang w:eastAsia="en-CA"/>
        </w:rPr>
      </w:pPr>
    </w:p>
    <w:p w:rsidR="0059505D" w:rsidRDefault="0059505D" w:rsidP="0059505D">
      <w:pPr>
        <w:keepNext/>
        <w:spacing w:line="240" w:lineRule="auto"/>
      </w:pPr>
      <w:r>
        <w:rPr>
          <w:rFonts w:ascii="Times New Roman" w:eastAsia="Times New Roman" w:hAnsi="Times New Roman" w:cs="Times New Roman"/>
          <w:noProof/>
          <w:color w:val="000000"/>
          <w:szCs w:val="20"/>
          <w:lang w:eastAsia="en-CA"/>
        </w:rPr>
        <w:lastRenderedPageBreak/>
        <w:drawing>
          <wp:inline distT="0" distB="0" distL="0" distR="0">
            <wp:extent cx="5943600" cy="158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wer_St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59505D" w:rsidRDefault="0059505D" w:rsidP="0059505D">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11. Full Wiring Schematic of the Regulating Power Stage</w:t>
      </w:r>
    </w:p>
    <w:p w:rsidR="0059505D" w:rsidRDefault="0059505D" w:rsidP="0059505D">
      <w:pPr>
        <w:spacing w:line="240" w:lineRule="auto"/>
        <w:rPr>
          <w:rFonts w:ascii="Times New Roman" w:hAnsi="Times New Roman" w:cs="Times New Roman"/>
          <w:b/>
          <w:color w:val="5B9BD5" w:themeColor="accent5"/>
        </w:rPr>
      </w:pPr>
      <w:r w:rsidRPr="0059505D">
        <w:rPr>
          <w:rFonts w:ascii="Times New Roman" w:hAnsi="Times New Roman" w:cs="Times New Roman"/>
          <w:b/>
          <w:color w:val="5B9BD5" w:themeColor="accent5"/>
        </w:rPr>
        <w:t>I-c-c.</w:t>
      </w:r>
      <w:r>
        <w:rPr>
          <w:rFonts w:ascii="Times New Roman" w:hAnsi="Times New Roman" w:cs="Times New Roman"/>
          <w:b/>
          <w:color w:val="5B9BD5" w:themeColor="accent5"/>
        </w:rPr>
        <w:t xml:space="preserve"> </w:t>
      </w:r>
      <w:r w:rsidRPr="0059505D">
        <w:rPr>
          <w:rFonts w:ascii="Times New Roman" w:hAnsi="Times New Roman" w:cs="Times New Roman"/>
          <w:b/>
          <w:color w:val="5B9BD5" w:themeColor="accent5"/>
        </w:rPr>
        <w:t>Laser Drivers</w:t>
      </w:r>
    </w:p>
    <w:p w:rsidR="0059505D" w:rsidRDefault="0059505D" w:rsidP="0059505D">
      <w:pPr>
        <w:spacing w:line="240" w:lineRule="auto"/>
        <w:rPr>
          <w:rFonts w:ascii="Times New Roman" w:eastAsia="Times New Roman" w:hAnsi="Times New Roman" w:cs="Times New Roman"/>
          <w:szCs w:val="20"/>
          <w:lang w:eastAsia="en-CA"/>
        </w:rPr>
      </w:pPr>
      <w:r>
        <w:rPr>
          <w:rFonts w:ascii="Times New Roman" w:eastAsia="Times New Roman" w:hAnsi="Times New Roman" w:cs="Times New Roman"/>
          <w:szCs w:val="20"/>
          <w:lang w:eastAsia="en-CA"/>
        </w:rPr>
        <w:t xml:space="preserve">As mentioned in the previous section the MLD203P1E and WLD3343 laser drivers are used to drive the lasers. </w:t>
      </w:r>
      <w:r w:rsidR="00EB09D7">
        <w:rPr>
          <w:rFonts w:ascii="Times New Roman" w:eastAsia="Times New Roman" w:hAnsi="Times New Roman" w:cs="Times New Roman"/>
          <w:szCs w:val="20"/>
          <w:lang w:eastAsia="en-CA"/>
        </w:rPr>
        <w:t xml:space="preserve">Each driver needs to be configured </w:t>
      </w:r>
      <w:r w:rsidR="00012D7D">
        <w:rPr>
          <w:rFonts w:ascii="Times New Roman" w:eastAsia="Times New Roman" w:hAnsi="Times New Roman" w:cs="Times New Roman"/>
          <w:szCs w:val="20"/>
          <w:lang w:eastAsia="en-CA"/>
        </w:rPr>
        <w:t xml:space="preserve">to suit the laser diode it is driving. Fig. 12 and </w:t>
      </w:r>
      <w:r w:rsidR="00EE3CB0">
        <w:rPr>
          <w:rFonts w:ascii="Times New Roman" w:eastAsia="Times New Roman" w:hAnsi="Times New Roman" w:cs="Times New Roman"/>
          <w:szCs w:val="20"/>
          <w:lang w:eastAsia="en-CA"/>
        </w:rPr>
        <w:t xml:space="preserve">Fig. 13 outline the wiring schematic of the two drivers. </w:t>
      </w:r>
    </w:p>
    <w:p w:rsidR="00EE3CB0" w:rsidRDefault="00EE3CB0" w:rsidP="00EE3CB0">
      <w:pPr>
        <w:keepNext/>
        <w:spacing w:line="240" w:lineRule="auto"/>
        <w:jc w:val="center"/>
      </w:pPr>
      <w:r>
        <w:rPr>
          <w:rFonts w:ascii="Times New Roman" w:eastAsia="Times New Roman" w:hAnsi="Times New Roman" w:cs="Times New Roman"/>
          <w:noProof/>
          <w:szCs w:val="20"/>
          <w:lang w:eastAsia="en-CA"/>
        </w:rPr>
        <w:drawing>
          <wp:inline distT="0" distB="0" distL="0" distR="0">
            <wp:extent cx="4654550" cy="163655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LD203P1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8004" cy="1641282"/>
                    </a:xfrm>
                    <a:prstGeom prst="rect">
                      <a:avLst/>
                    </a:prstGeom>
                  </pic:spPr>
                </pic:pic>
              </a:graphicData>
            </a:graphic>
          </wp:inline>
        </w:drawing>
      </w:r>
    </w:p>
    <w:p w:rsidR="00EE3CB0" w:rsidRDefault="00EE3CB0" w:rsidP="0059505D">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12. Schematic of the MLD203P1E Laser Driver</w:t>
      </w:r>
    </w:p>
    <w:p w:rsidR="00CF5280" w:rsidRDefault="00CF5280" w:rsidP="0059505D">
      <w:pPr>
        <w:spacing w:line="240" w:lineRule="auto"/>
        <w:jc w:val="center"/>
        <w:rPr>
          <w:rFonts w:ascii="Times New Roman" w:eastAsia="Times New Roman" w:hAnsi="Times New Roman" w:cs="Times New Roman"/>
          <w:color w:val="000000"/>
          <w:sz w:val="20"/>
          <w:szCs w:val="20"/>
          <w:lang w:eastAsia="en-CA"/>
        </w:rPr>
      </w:pPr>
    </w:p>
    <w:p w:rsidR="00EE3CB0" w:rsidRDefault="00EE3CB0" w:rsidP="00EE3CB0">
      <w:pPr>
        <w:keepNext/>
        <w:spacing w:line="240" w:lineRule="auto"/>
        <w:jc w:val="center"/>
      </w:pPr>
      <w:r>
        <w:rPr>
          <w:rFonts w:ascii="Times New Roman" w:eastAsia="Times New Roman" w:hAnsi="Times New Roman" w:cs="Times New Roman"/>
          <w:noProof/>
          <w:color w:val="000000"/>
          <w:sz w:val="20"/>
          <w:szCs w:val="20"/>
          <w:lang w:eastAsia="en-CA"/>
        </w:rPr>
        <w:drawing>
          <wp:inline distT="0" distB="0" distL="0" distR="0">
            <wp:extent cx="5943600" cy="220836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LD33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08367"/>
                    </a:xfrm>
                    <a:prstGeom prst="rect">
                      <a:avLst/>
                    </a:prstGeom>
                  </pic:spPr>
                </pic:pic>
              </a:graphicData>
            </a:graphic>
          </wp:inline>
        </w:drawing>
      </w:r>
    </w:p>
    <w:p w:rsidR="00EE3CB0" w:rsidRDefault="00EE3CB0" w:rsidP="0059505D">
      <w:pPr>
        <w:spacing w:line="240" w:lineRule="auto"/>
        <w:jc w:val="center"/>
        <w:rPr>
          <w:rFonts w:ascii="Times New Roman" w:eastAsia="Times New Roman" w:hAnsi="Times New Roman" w:cs="Times New Roman"/>
          <w:color w:val="000000"/>
          <w:sz w:val="20"/>
          <w:szCs w:val="20"/>
          <w:lang w:eastAsia="en-CA"/>
        </w:rPr>
      </w:pPr>
      <w:r w:rsidRPr="00090A3C">
        <w:rPr>
          <w:rFonts w:ascii="Times New Roman" w:eastAsia="Times New Roman" w:hAnsi="Times New Roman" w:cs="Times New Roman"/>
          <w:color w:val="000000"/>
          <w:sz w:val="20"/>
          <w:szCs w:val="20"/>
          <w:lang w:eastAsia="en-CA"/>
        </w:rPr>
        <w:t xml:space="preserve">Fig. </w:t>
      </w:r>
      <w:r>
        <w:rPr>
          <w:rFonts w:ascii="Times New Roman" w:eastAsia="Times New Roman" w:hAnsi="Times New Roman" w:cs="Times New Roman"/>
          <w:color w:val="000000"/>
          <w:sz w:val="20"/>
          <w:szCs w:val="20"/>
          <w:lang w:eastAsia="en-CA"/>
        </w:rPr>
        <w:t>13. WLD3343 Laser Driver Schematic</w:t>
      </w:r>
    </w:p>
    <w:p w:rsidR="00CF5280" w:rsidRDefault="00EE3CB0" w:rsidP="00CF5280">
      <w:pPr>
        <w:spacing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 xml:space="preserve">The MLD203P1E requires the calculation of </w:t>
      </w:r>
      <w:proofErr w:type="spellStart"/>
      <w:r>
        <w:rPr>
          <w:rFonts w:ascii="Times New Roman" w:eastAsia="Times New Roman" w:hAnsi="Times New Roman" w:cs="Times New Roman"/>
          <w:color w:val="000000"/>
          <w:sz w:val="20"/>
          <w:szCs w:val="20"/>
          <w:lang w:eastAsia="en-CA"/>
        </w:rPr>
        <w:t>R</w:t>
      </w:r>
      <w:r w:rsidRPr="00CF5280">
        <w:rPr>
          <w:rFonts w:ascii="Times New Roman" w:eastAsia="Times New Roman" w:hAnsi="Times New Roman" w:cs="Times New Roman"/>
          <w:color w:val="000000"/>
          <w:sz w:val="20"/>
          <w:szCs w:val="20"/>
          <w:vertAlign w:val="subscript"/>
          <w:lang w:eastAsia="en-CA"/>
        </w:rPr>
        <w:t>comp</w:t>
      </w:r>
      <w:proofErr w:type="spellEnd"/>
      <w:r>
        <w:rPr>
          <w:rFonts w:ascii="Times New Roman" w:eastAsia="Times New Roman" w:hAnsi="Times New Roman" w:cs="Times New Roman"/>
          <w:color w:val="000000"/>
          <w:sz w:val="20"/>
          <w:szCs w:val="20"/>
          <w:lang w:eastAsia="en-CA"/>
        </w:rPr>
        <w:t xml:space="preserve"> and </w:t>
      </w:r>
      <w:proofErr w:type="spellStart"/>
      <w:r>
        <w:rPr>
          <w:rFonts w:ascii="Times New Roman" w:eastAsia="Times New Roman" w:hAnsi="Times New Roman" w:cs="Times New Roman"/>
          <w:color w:val="000000"/>
          <w:sz w:val="20"/>
          <w:szCs w:val="20"/>
          <w:lang w:eastAsia="en-CA"/>
        </w:rPr>
        <w:t>R</w:t>
      </w:r>
      <w:r w:rsidRPr="00CF5280">
        <w:rPr>
          <w:rFonts w:ascii="Times New Roman" w:eastAsia="Times New Roman" w:hAnsi="Times New Roman" w:cs="Times New Roman"/>
          <w:color w:val="000000"/>
          <w:sz w:val="20"/>
          <w:szCs w:val="20"/>
          <w:vertAlign w:val="subscript"/>
          <w:lang w:eastAsia="en-CA"/>
        </w:rPr>
        <w:t>s</w:t>
      </w:r>
      <w:proofErr w:type="spellEnd"/>
      <w:r>
        <w:rPr>
          <w:rFonts w:ascii="Times New Roman" w:eastAsia="Times New Roman" w:hAnsi="Times New Roman" w:cs="Times New Roman"/>
          <w:color w:val="000000"/>
          <w:sz w:val="20"/>
          <w:szCs w:val="20"/>
          <w:lang w:eastAsia="en-CA"/>
        </w:rPr>
        <w:t xml:space="preserve">, to suit its laser diode. </w:t>
      </w:r>
      <w:r w:rsidR="00CF5280">
        <w:rPr>
          <w:rFonts w:ascii="Times New Roman" w:eastAsia="Times New Roman" w:hAnsi="Times New Roman" w:cs="Times New Roman"/>
          <w:color w:val="000000"/>
          <w:sz w:val="20"/>
          <w:szCs w:val="20"/>
          <w:lang w:eastAsia="en-CA"/>
        </w:rPr>
        <w:t>The WLD3343 requires R</w:t>
      </w:r>
      <w:r w:rsidR="00CF5280">
        <w:rPr>
          <w:rFonts w:ascii="Times New Roman" w:eastAsia="Times New Roman" w:hAnsi="Times New Roman" w:cs="Times New Roman"/>
          <w:color w:val="000000"/>
          <w:sz w:val="20"/>
          <w:szCs w:val="20"/>
          <w:vertAlign w:val="subscript"/>
          <w:lang w:eastAsia="en-CA"/>
        </w:rPr>
        <w:t>LIM</w:t>
      </w:r>
      <w:r w:rsidR="00CF5280">
        <w:rPr>
          <w:rFonts w:ascii="Times New Roman" w:eastAsia="Times New Roman" w:hAnsi="Times New Roman" w:cs="Times New Roman"/>
          <w:color w:val="000000"/>
          <w:sz w:val="20"/>
          <w:szCs w:val="20"/>
          <w:lang w:eastAsia="en-CA"/>
        </w:rPr>
        <w:t>, R</w:t>
      </w:r>
      <w:r w:rsidR="00CF5280">
        <w:rPr>
          <w:rFonts w:ascii="Times New Roman" w:eastAsia="Times New Roman" w:hAnsi="Times New Roman" w:cs="Times New Roman"/>
          <w:color w:val="000000"/>
          <w:sz w:val="20"/>
          <w:szCs w:val="20"/>
          <w:vertAlign w:val="subscript"/>
          <w:lang w:eastAsia="en-CA"/>
        </w:rPr>
        <w:t>SENSE</w:t>
      </w:r>
      <w:r w:rsidR="00CF5280">
        <w:rPr>
          <w:rFonts w:ascii="Times New Roman" w:eastAsia="Times New Roman" w:hAnsi="Times New Roman" w:cs="Times New Roman"/>
          <w:color w:val="000000"/>
          <w:sz w:val="20"/>
          <w:szCs w:val="20"/>
          <w:lang w:eastAsia="en-CA"/>
        </w:rPr>
        <w:t>, and R</w:t>
      </w:r>
      <w:r w:rsidR="00CF5280">
        <w:rPr>
          <w:rFonts w:ascii="Times New Roman" w:eastAsia="Times New Roman" w:hAnsi="Times New Roman" w:cs="Times New Roman"/>
          <w:color w:val="000000"/>
          <w:sz w:val="20"/>
          <w:szCs w:val="20"/>
          <w:vertAlign w:val="subscript"/>
          <w:lang w:eastAsia="en-CA"/>
        </w:rPr>
        <w:t>PD</w:t>
      </w:r>
      <w:r w:rsidR="00CF5280">
        <w:rPr>
          <w:rFonts w:ascii="Times New Roman" w:eastAsia="Times New Roman" w:hAnsi="Times New Roman" w:cs="Times New Roman"/>
          <w:color w:val="000000"/>
          <w:sz w:val="20"/>
          <w:szCs w:val="20"/>
          <w:lang w:eastAsia="en-CA"/>
        </w:rPr>
        <w:t xml:space="preserve"> calculated resistors to suit its laser diode. It also requires different wirings of the diode depending on the type of laser pin type (Type A vs. Type B). Table 2. outlines the values for these resistors for each laser driver, paired with its laser diode. </w:t>
      </w:r>
    </w:p>
    <w:p w:rsidR="002B7B25" w:rsidRPr="002B7B25" w:rsidRDefault="002B7B25" w:rsidP="002B7B25">
      <w:pPr>
        <w:pStyle w:val="Caption"/>
        <w:keepNext/>
        <w:rPr>
          <w:rFonts w:ascii="Times New Roman" w:hAnsi="Times New Roman" w:cs="Times New Roman"/>
          <w:i w:val="0"/>
          <w:color w:val="auto"/>
          <w:sz w:val="20"/>
        </w:rPr>
      </w:pPr>
      <w:r w:rsidRPr="002B7B25">
        <w:rPr>
          <w:rFonts w:ascii="Times New Roman" w:hAnsi="Times New Roman" w:cs="Times New Roman"/>
          <w:i w:val="0"/>
          <w:color w:val="auto"/>
          <w:sz w:val="20"/>
        </w:rPr>
        <w:lastRenderedPageBreak/>
        <w:t xml:space="preserve">Table </w:t>
      </w:r>
      <w:r w:rsidRPr="002B7B25">
        <w:rPr>
          <w:rFonts w:ascii="Times New Roman" w:hAnsi="Times New Roman" w:cs="Times New Roman"/>
          <w:i w:val="0"/>
          <w:color w:val="auto"/>
          <w:sz w:val="20"/>
        </w:rPr>
        <w:fldChar w:fldCharType="begin"/>
      </w:r>
      <w:r w:rsidRPr="002B7B25">
        <w:rPr>
          <w:rFonts w:ascii="Times New Roman" w:hAnsi="Times New Roman" w:cs="Times New Roman"/>
          <w:i w:val="0"/>
          <w:color w:val="auto"/>
          <w:sz w:val="20"/>
        </w:rPr>
        <w:instrText xml:space="preserve"> SEQ Table \* ARABIC </w:instrText>
      </w:r>
      <w:r w:rsidRPr="002B7B25">
        <w:rPr>
          <w:rFonts w:ascii="Times New Roman" w:hAnsi="Times New Roman" w:cs="Times New Roman"/>
          <w:i w:val="0"/>
          <w:color w:val="auto"/>
          <w:sz w:val="20"/>
        </w:rPr>
        <w:fldChar w:fldCharType="separate"/>
      </w:r>
      <w:r w:rsidRPr="002B7B25">
        <w:rPr>
          <w:rFonts w:ascii="Times New Roman" w:hAnsi="Times New Roman" w:cs="Times New Roman"/>
          <w:i w:val="0"/>
          <w:noProof/>
          <w:color w:val="auto"/>
          <w:sz w:val="20"/>
        </w:rPr>
        <w:t>2</w:t>
      </w:r>
      <w:r w:rsidRPr="002B7B25">
        <w:rPr>
          <w:rFonts w:ascii="Times New Roman" w:hAnsi="Times New Roman" w:cs="Times New Roman"/>
          <w:i w:val="0"/>
          <w:color w:val="auto"/>
          <w:sz w:val="20"/>
        </w:rPr>
        <w:fldChar w:fldCharType="end"/>
      </w:r>
      <w:r>
        <w:rPr>
          <w:rFonts w:ascii="Times New Roman" w:hAnsi="Times New Roman" w:cs="Times New Roman"/>
          <w:i w:val="0"/>
          <w:color w:val="auto"/>
          <w:sz w:val="20"/>
        </w:rPr>
        <w:t>. All the Laser-Diode-Specific Laser Driver Resistor Values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2430"/>
        <w:gridCol w:w="2340"/>
        <w:gridCol w:w="2155"/>
      </w:tblGrid>
      <w:tr w:rsidR="00CE74A8" w:rsidTr="002B7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CE74A8" w:rsidRPr="002B7B25" w:rsidRDefault="00CE74A8" w:rsidP="00CE74A8">
            <w:pPr>
              <w:jc w:val="center"/>
              <w:rPr>
                <w:rFonts w:ascii="Times New Roman" w:eastAsia="Times New Roman" w:hAnsi="Times New Roman" w:cs="Times New Roman"/>
                <w:color w:val="000000"/>
                <w:sz w:val="20"/>
                <w:szCs w:val="20"/>
                <w:lang w:eastAsia="en-CA"/>
              </w:rPr>
            </w:pPr>
            <w:r w:rsidRPr="002B7B25">
              <w:rPr>
                <w:rFonts w:ascii="Times New Roman" w:eastAsia="Times New Roman" w:hAnsi="Times New Roman" w:cs="Times New Roman"/>
                <w:color w:val="000000"/>
                <w:sz w:val="24"/>
                <w:szCs w:val="20"/>
                <w:lang w:eastAsia="en-CA"/>
              </w:rPr>
              <w:t>MLD203P1E</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CE74A8" w:rsidRPr="00CE74A8" w:rsidRDefault="00CE74A8" w:rsidP="00CE74A8">
            <w:pPr>
              <w:jc w:val="center"/>
              <w:rPr>
                <w:rFonts w:ascii="Times New Roman" w:eastAsia="Times New Roman" w:hAnsi="Times New Roman" w:cs="Times New Roman"/>
                <w:b w:val="0"/>
                <w:color w:val="000000"/>
                <w:sz w:val="20"/>
                <w:szCs w:val="20"/>
                <w:lang w:eastAsia="en-CA"/>
              </w:rPr>
            </w:pPr>
            <w:r w:rsidRPr="00CE74A8">
              <w:rPr>
                <w:rFonts w:ascii="Times New Roman" w:eastAsia="Times New Roman" w:hAnsi="Times New Roman" w:cs="Times New Roman"/>
                <w:b w:val="0"/>
                <w:color w:val="000000"/>
                <w:sz w:val="20"/>
                <w:szCs w:val="20"/>
                <w:lang w:eastAsia="en-CA"/>
              </w:rPr>
              <w:t>Laser Wavelength</w:t>
            </w:r>
            <w:r>
              <w:rPr>
                <w:rFonts w:ascii="Times New Roman" w:eastAsia="Times New Roman" w:hAnsi="Times New Roman" w:cs="Times New Roman"/>
                <w:b w:val="0"/>
                <w:color w:val="000000"/>
                <w:sz w:val="20"/>
                <w:szCs w:val="20"/>
                <w:lang w:eastAsia="en-CA"/>
              </w:rPr>
              <w:t xml:space="preserve"> (nm)</w:t>
            </w:r>
          </w:p>
        </w:tc>
        <w:tc>
          <w:tcPr>
            <w:tcW w:w="2430" w:type="dxa"/>
          </w:tcPr>
          <w:p w:rsidR="00CE74A8" w:rsidRP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lang w:eastAsia="en-CA"/>
              </w:rPr>
            </w:pPr>
            <w:r w:rsidRPr="00CE74A8">
              <w:rPr>
                <w:rFonts w:ascii="Times New Roman" w:eastAsia="Times New Roman" w:hAnsi="Times New Roman" w:cs="Times New Roman"/>
                <w:b/>
                <w:color w:val="000000"/>
                <w:sz w:val="20"/>
                <w:szCs w:val="20"/>
                <w:lang w:eastAsia="en-CA"/>
              </w:rPr>
              <w:t>R</w:t>
            </w:r>
            <w:r w:rsidRPr="00CE74A8">
              <w:rPr>
                <w:rFonts w:ascii="Times New Roman" w:eastAsia="Times New Roman" w:hAnsi="Times New Roman" w:cs="Times New Roman"/>
                <w:b/>
                <w:color w:val="000000"/>
                <w:sz w:val="20"/>
                <w:szCs w:val="20"/>
                <w:vertAlign w:val="subscript"/>
                <w:lang w:eastAsia="en-CA"/>
              </w:rPr>
              <w:t>COMP</w:t>
            </w:r>
            <w:r>
              <w:rPr>
                <w:rFonts w:ascii="Times New Roman" w:eastAsia="Times New Roman" w:hAnsi="Times New Roman" w:cs="Times New Roman"/>
                <w:b/>
                <w:color w:val="000000"/>
                <w:sz w:val="20"/>
                <w:szCs w:val="20"/>
                <w:vertAlign w:val="subscript"/>
                <w:lang w:eastAsia="en-CA"/>
              </w:rPr>
              <w:t xml:space="preserve"> </w:t>
            </w:r>
            <w:r>
              <w:rPr>
                <w:rFonts w:ascii="Times New Roman" w:eastAsia="Times New Roman" w:hAnsi="Times New Roman" w:cs="Times New Roman"/>
                <w:b/>
                <w:color w:val="000000"/>
                <w:sz w:val="20"/>
                <w:szCs w:val="20"/>
                <w:lang w:eastAsia="en-CA"/>
              </w:rPr>
              <w:t>(</w:t>
            </w:r>
            <w:proofErr w:type="spellStart"/>
            <w:r>
              <w:rPr>
                <w:rFonts w:ascii="Times New Roman" w:eastAsia="Times New Roman" w:hAnsi="Times New Roman" w:cs="Times New Roman"/>
                <w:b/>
                <w:color w:val="000000"/>
                <w:sz w:val="20"/>
                <w:szCs w:val="20"/>
                <w:lang w:eastAsia="en-CA"/>
              </w:rPr>
              <w:t>kΩ</w:t>
            </w:r>
            <w:proofErr w:type="spellEnd"/>
            <w:r>
              <w:rPr>
                <w:rFonts w:ascii="Times New Roman" w:eastAsia="Times New Roman" w:hAnsi="Times New Roman" w:cs="Times New Roman"/>
                <w:b/>
                <w:color w:val="000000"/>
                <w:sz w:val="20"/>
                <w:szCs w:val="20"/>
                <w:lang w:eastAsia="en-CA"/>
              </w:rPr>
              <w:t>)</w:t>
            </w:r>
          </w:p>
        </w:tc>
        <w:tc>
          <w:tcPr>
            <w:tcW w:w="4495" w:type="dxa"/>
            <w:gridSpan w:val="2"/>
          </w:tcPr>
          <w:p w:rsidR="00CE74A8" w:rsidRP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vertAlign w:val="subscript"/>
                <w:lang w:eastAsia="en-CA"/>
              </w:rPr>
            </w:pPr>
            <w:r w:rsidRPr="00CE74A8">
              <w:rPr>
                <w:rFonts w:ascii="Times New Roman" w:eastAsia="Times New Roman" w:hAnsi="Times New Roman" w:cs="Times New Roman"/>
                <w:b/>
                <w:color w:val="000000"/>
                <w:sz w:val="20"/>
                <w:szCs w:val="20"/>
                <w:lang w:eastAsia="en-CA"/>
              </w:rPr>
              <w:t>R</w:t>
            </w:r>
            <w:r w:rsidRPr="00CE74A8">
              <w:rPr>
                <w:rFonts w:ascii="Times New Roman" w:eastAsia="Times New Roman" w:hAnsi="Times New Roman" w:cs="Times New Roman"/>
                <w:b/>
                <w:color w:val="000000"/>
                <w:sz w:val="20"/>
                <w:szCs w:val="20"/>
                <w:vertAlign w:val="subscript"/>
                <w:lang w:eastAsia="en-CA"/>
              </w:rPr>
              <w:t>S</w:t>
            </w:r>
            <w:r>
              <w:rPr>
                <w:rFonts w:ascii="Times New Roman" w:eastAsia="Times New Roman" w:hAnsi="Times New Roman" w:cs="Times New Roman"/>
                <w:b/>
                <w:color w:val="000000"/>
                <w:sz w:val="20"/>
                <w:szCs w:val="20"/>
                <w:vertAlign w:val="subscript"/>
                <w:lang w:eastAsia="en-CA"/>
              </w:rPr>
              <w:t xml:space="preserve"> </w:t>
            </w:r>
            <w:r>
              <w:rPr>
                <w:rFonts w:ascii="Times New Roman" w:eastAsia="Times New Roman" w:hAnsi="Times New Roman" w:cs="Times New Roman"/>
                <w:b/>
                <w:color w:val="000000"/>
                <w:sz w:val="20"/>
                <w:szCs w:val="20"/>
                <w:lang w:eastAsia="en-CA"/>
              </w:rPr>
              <w:t>(Ω)</w:t>
            </w:r>
          </w:p>
        </w:tc>
      </w:tr>
      <w:tr w:rsidR="00CE74A8" w:rsidTr="002B7B25">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640</w:t>
            </w:r>
          </w:p>
        </w:tc>
        <w:tc>
          <w:tcPr>
            <w:tcW w:w="2430" w:type="dxa"/>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w:t>
            </w:r>
            <w:r w:rsidR="002B7B25">
              <w:rPr>
                <w:rFonts w:ascii="Times New Roman" w:eastAsia="Times New Roman" w:hAnsi="Times New Roman" w:cs="Times New Roman"/>
                <w:color w:val="000000"/>
                <w:sz w:val="20"/>
                <w:szCs w:val="20"/>
                <w:lang w:eastAsia="en-CA"/>
              </w:rPr>
              <w:t>.00</w:t>
            </w:r>
          </w:p>
        </w:tc>
        <w:tc>
          <w:tcPr>
            <w:tcW w:w="4495" w:type="dxa"/>
            <w:gridSpan w:val="2"/>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7.87</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660</w:t>
            </w:r>
          </w:p>
        </w:tc>
        <w:tc>
          <w:tcPr>
            <w:tcW w:w="2430" w:type="dxa"/>
          </w:tcPr>
          <w:p w:rsid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w:t>
            </w:r>
            <w:r w:rsidR="002B7B25">
              <w:rPr>
                <w:rFonts w:ascii="Times New Roman" w:eastAsia="Times New Roman" w:hAnsi="Times New Roman" w:cs="Times New Roman"/>
                <w:color w:val="000000"/>
                <w:sz w:val="20"/>
                <w:szCs w:val="20"/>
                <w:lang w:eastAsia="en-CA"/>
              </w:rPr>
              <w:t>.00</w:t>
            </w:r>
          </w:p>
        </w:tc>
        <w:tc>
          <w:tcPr>
            <w:tcW w:w="4495" w:type="dxa"/>
            <w:gridSpan w:val="2"/>
          </w:tcPr>
          <w:p w:rsid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5.60</w:t>
            </w:r>
          </w:p>
        </w:tc>
      </w:tr>
      <w:tr w:rsidR="00CE74A8" w:rsidTr="002B7B25">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670</w:t>
            </w:r>
          </w:p>
        </w:tc>
        <w:tc>
          <w:tcPr>
            <w:tcW w:w="2430" w:type="dxa"/>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w:t>
            </w:r>
            <w:r w:rsidR="002B7B25">
              <w:rPr>
                <w:rFonts w:ascii="Times New Roman" w:eastAsia="Times New Roman" w:hAnsi="Times New Roman" w:cs="Times New Roman"/>
                <w:color w:val="000000"/>
                <w:sz w:val="20"/>
                <w:szCs w:val="20"/>
                <w:lang w:eastAsia="en-CA"/>
              </w:rPr>
              <w:t>.00</w:t>
            </w:r>
          </w:p>
        </w:tc>
        <w:tc>
          <w:tcPr>
            <w:tcW w:w="4495" w:type="dxa"/>
            <w:gridSpan w:val="2"/>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14.0</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780</w:t>
            </w:r>
          </w:p>
        </w:tc>
        <w:tc>
          <w:tcPr>
            <w:tcW w:w="2430" w:type="dxa"/>
          </w:tcPr>
          <w:p w:rsid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3.16</w:t>
            </w:r>
          </w:p>
        </w:tc>
        <w:tc>
          <w:tcPr>
            <w:tcW w:w="4495" w:type="dxa"/>
            <w:gridSpan w:val="2"/>
          </w:tcPr>
          <w:p w:rsid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13.3</w:t>
            </w:r>
          </w:p>
        </w:tc>
      </w:tr>
      <w:tr w:rsidR="00CE74A8" w:rsidTr="002B7B25">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830</w:t>
            </w:r>
          </w:p>
        </w:tc>
        <w:tc>
          <w:tcPr>
            <w:tcW w:w="2430" w:type="dxa"/>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w:t>
            </w:r>
            <w:r w:rsidR="002B7B25">
              <w:rPr>
                <w:rFonts w:ascii="Times New Roman" w:eastAsia="Times New Roman" w:hAnsi="Times New Roman" w:cs="Times New Roman"/>
                <w:color w:val="000000"/>
                <w:sz w:val="20"/>
                <w:szCs w:val="20"/>
                <w:lang w:eastAsia="en-CA"/>
              </w:rPr>
              <w:t>.00</w:t>
            </w:r>
          </w:p>
        </w:tc>
        <w:tc>
          <w:tcPr>
            <w:tcW w:w="4495" w:type="dxa"/>
            <w:gridSpan w:val="2"/>
          </w:tcPr>
          <w:p w:rsid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16.2</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CE74A8" w:rsidRPr="002B7B25" w:rsidRDefault="00CE74A8" w:rsidP="00CE74A8">
            <w:pPr>
              <w:jc w:val="center"/>
              <w:rPr>
                <w:rFonts w:ascii="Times New Roman" w:eastAsia="Times New Roman" w:hAnsi="Times New Roman" w:cs="Times New Roman"/>
                <w:color w:val="000000"/>
                <w:sz w:val="20"/>
                <w:szCs w:val="20"/>
                <w:lang w:eastAsia="en-CA"/>
              </w:rPr>
            </w:pPr>
            <w:r w:rsidRPr="002B7B25">
              <w:rPr>
                <w:rFonts w:ascii="Times New Roman" w:eastAsia="Times New Roman" w:hAnsi="Times New Roman" w:cs="Times New Roman"/>
                <w:color w:val="000000"/>
                <w:sz w:val="24"/>
                <w:szCs w:val="20"/>
                <w:lang w:eastAsia="en-CA"/>
              </w:rPr>
              <w:t>WLD3343</w:t>
            </w:r>
          </w:p>
        </w:tc>
      </w:tr>
      <w:tr w:rsidR="00CE74A8" w:rsidTr="002B7B25">
        <w:tc>
          <w:tcPr>
            <w:cnfStyle w:val="001000000000" w:firstRow="0" w:lastRow="0" w:firstColumn="1" w:lastColumn="0" w:oddVBand="0" w:evenVBand="0" w:oddHBand="0" w:evenHBand="0" w:firstRowFirstColumn="0" w:firstRowLastColumn="0" w:lastRowFirstColumn="0" w:lastRowLastColumn="0"/>
            <w:tcW w:w="2425" w:type="dxa"/>
          </w:tcPr>
          <w:p w:rsidR="00CE74A8" w:rsidRPr="00CE74A8" w:rsidRDefault="00CE74A8" w:rsidP="00CE74A8">
            <w:pPr>
              <w:jc w:val="center"/>
              <w:rPr>
                <w:rFonts w:ascii="Times New Roman" w:eastAsia="Times New Roman" w:hAnsi="Times New Roman" w:cs="Times New Roman"/>
                <w:b w:val="0"/>
                <w:color w:val="000000"/>
                <w:sz w:val="20"/>
                <w:szCs w:val="20"/>
                <w:lang w:eastAsia="en-CA"/>
              </w:rPr>
            </w:pPr>
            <w:r w:rsidRPr="00CE74A8">
              <w:rPr>
                <w:rFonts w:ascii="Times New Roman" w:eastAsia="Times New Roman" w:hAnsi="Times New Roman" w:cs="Times New Roman"/>
                <w:b w:val="0"/>
                <w:color w:val="000000"/>
                <w:sz w:val="20"/>
                <w:szCs w:val="20"/>
                <w:lang w:eastAsia="en-CA"/>
              </w:rPr>
              <w:t>Laser Wavelength</w:t>
            </w:r>
            <w:r>
              <w:rPr>
                <w:rFonts w:ascii="Times New Roman" w:eastAsia="Times New Roman" w:hAnsi="Times New Roman" w:cs="Times New Roman"/>
                <w:b w:val="0"/>
                <w:color w:val="000000"/>
                <w:sz w:val="20"/>
                <w:szCs w:val="20"/>
                <w:lang w:eastAsia="en-CA"/>
              </w:rPr>
              <w:t xml:space="preserve"> (nm)</w:t>
            </w:r>
          </w:p>
        </w:tc>
        <w:tc>
          <w:tcPr>
            <w:tcW w:w="2430" w:type="dxa"/>
          </w:tcPr>
          <w:p w:rsidR="00CE74A8" w:rsidRP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vertAlign w:val="subscript"/>
                <w:lang w:eastAsia="en-CA"/>
              </w:rPr>
            </w:pPr>
            <w:r w:rsidRPr="00CE74A8">
              <w:rPr>
                <w:rFonts w:ascii="Times New Roman" w:eastAsia="Times New Roman" w:hAnsi="Times New Roman" w:cs="Times New Roman"/>
                <w:b/>
                <w:color w:val="000000"/>
                <w:sz w:val="20"/>
                <w:szCs w:val="20"/>
                <w:lang w:eastAsia="en-CA"/>
              </w:rPr>
              <w:t>R</w:t>
            </w:r>
            <w:r w:rsidRPr="00CE74A8">
              <w:rPr>
                <w:rFonts w:ascii="Times New Roman" w:eastAsia="Times New Roman" w:hAnsi="Times New Roman" w:cs="Times New Roman"/>
                <w:b/>
                <w:color w:val="000000"/>
                <w:sz w:val="20"/>
                <w:szCs w:val="20"/>
                <w:vertAlign w:val="subscript"/>
                <w:lang w:eastAsia="en-CA"/>
              </w:rPr>
              <w:t>LIM</w:t>
            </w:r>
            <w:r>
              <w:rPr>
                <w:rFonts w:ascii="Times New Roman" w:eastAsia="Times New Roman" w:hAnsi="Times New Roman" w:cs="Times New Roman"/>
                <w:b/>
                <w:color w:val="000000"/>
                <w:sz w:val="20"/>
                <w:szCs w:val="20"/>
                <w:vertAlign w:val="subscript"/>
                <w:lang w:eastAsia="en-CA"/>
              </w:rPr>
              <w:t xml:space="preserve"> </w:t>
            </w:r>
            <w:r>
              <w:rPr>
                <w:rFonts w:ascii="Times New Roman" w:eastAsia="Times New Roman" w:hAnsi="Times New Roman" w:cs="Times New Roman"/>
                <w:b/>
                <w:color w:val="000000"/>
                <w:sz w:val="20"/>
                <w:szCs w:val="20"/>
                <w:lang w:eastAsia="en-CA"/>
              </w:rPr>
              <w:t>(Ω)</w:t>
            </w:r>
          </w:p>
        </w:tc>
        <w:tc>
          <w:tcPr>
            <w:tcW w:w="2340" w:type="dxa"/>
          </w:tcPr>
          <w:p w:rsidR="00CE74A8" w:rsidRP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vertAlign w:val="subscript"/>
                <w:lang w:eastAsia="en-CA"/>
              </w:rPr>
            </w:pPr>
            <w:r w:rsidRPr="00CE74A8">
              <w:rPr>
                <w:rFonts w:ascii="Times New Roman" w:eastAsia="Times New Roman" w:hAnsi="Times New Roman" w:cs="Times New Roman"/>
                <w:b/>
                <w:color w:val="000000"/>
                <w:sz w:val="20"/>
                <w:szCs w:val="20"/>
                <w:lang w:eastAsia="en-CA"/>
              </w:rPr>
              <w:t>R</w:t>
            </w:r>
            <w:r w:rsidRPr="00CE74A8">
              <w:rPr>
                <w:rFonts w:ascii="Times New Roman" w:eastAsia="Times New Roman" w:hAnsi="Times New Roman" w:cs="Times New Roman"/>
                <w:b/>
                <w:color w:val="000000"/>
                <w:sz w:val="20"/>
                <w:szCs w:val="20"/>
                <w:vertAlign w:val="subscript"/>
                <w:lang w:eastAsia="en-CA"/>
              </w:rPr>
              <w:t>SENSE</w:t>
            </w:r>
            <w:r>
              <w:rPr>
                <w:rFonts w:ascii="Times New Roman" w:eastAsia="Times New Roman" w:hAnsi="Times New Roman" w:cs="Times New Roman"/>
                <w:b/>
                <w:color w:val="000000"/>
                <w:sz w:val="20"/>
                <w:szCs w:val="20"/>
                <w:vertAlign w:val="subscript"/>
                <w:lang w:eastAsia="en-CA"/>
              </w:rPr>
              <w:t xml:space="preserve"> </w:t>
            </w:r>
            <w:r>
              <w:rPr>
                <w:rFonts w:ascii="Times New Roman" w:eastAsia="Times New Roman" w:hAnsi="Times New Roman" w:cs="Times New Roman"/>
                <w:b/>
                <w:color w:val="000000"/>
                <w:sz w:val="20"/>
                <w:szCs w:val="20"/>
                <w:lang w:eastAsia="en-CA"/>
              </w:rPr>
              <w:t>(Ω)</w:t>
            </w:r>
          </w:p>
        </w:tc>
        <w:tc>
          <w:tcPr>
            <w:tcW w:w="2155" w:type="dxa"/>
          </w:tcPr>
          <w:p w:rsidR="00CE74A8" w:rsidRPr="00CE74A8" w:rsidRDefault="00CE74A8"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vertAlign w:val="subscript"/>
                <w:lang w:eastAsia="en-CA"/>
              </w:rPr>
            </w:pPr>
            <w:r w:rsidRPr="00CE74A8">
              <w:rPr>
                <w:rFonts w:ascii="Times New Roman" w:eastAsia="Times New Roman" w:hAnsi="Times New Roman" w:cs="Times New Roman"/>
                <w:b/>
                <w:color w:val="000000"/>
                <w:sz w:val="20"/>
                <w:szCs w:val="20"/>
                <w:lang w:eastAsia="en-CA"/>
              </w:rPr>
              <w:t>R</w:t>
            </w:r>
            <w:r w:rsidRPr="00CE74A8">
              <w:rPr>
                <w:rFonts w:ascii="Times New Roman" w:eastAsia="Times New Roman" w:hAnsi="Times New Roman" w:cs="Times New Roman"/>
                <w:b/>
                <w:color w:val="000000"/>
                <w:sz w:val="20"/>
                <w:szCs w:val="20"/>
                <w:vertAlign w:val="subscript"/>
                <w:lang w:eastAsia="en-CA"/>
              </w:rPr>
              <w:t>PD</w:t>
            </w:r>
            <w:r>
              <w:rPr>
                <w:rFonts w:ascii="Times New Roman" w:eastAsia="Times New Roman" w:hAnsi="Times New Roman" w:cs="Times New Roman"/>
                <w:b/>
                <w:color w:val="000000"/>
                <w:sz w:val="20"/>
                <w:szCs w:val="20"/>
                <w:vertAlign w:val="subscript"/>
                <w:lang w:eastAsia="en-CA"/>
              </w:rPr>
              <w:t xml:space="preserve"> </w:t>
            </w:r>
            <w:r>
              <w:rPr>
                <w:rFonts w:ascii="Times New Roman" w:eastAsia="Times New Roman" w:hAnsi="Times New Roman" w:cs="Times New Roman"/>
                <w:b/>
                <w:color w:val="000000"/>
                <w:sz w:val="20"/>
                <w:szCs w:val="20"/>
                <w:lang w:eastAsia="en-CA"/>
              </w:rPr>
              <w:t>(</w:t>
            </w:r>
            <w:proofErr w:type="spellStart"/>
            <w:r>
              <w:rPr>
                <w:rFonts w:ascii="Times New Roman" w:eastAsia="Times New Roman" w:hAnsi="Times New Roman" w:cs="Times New Roman"/>
                <w:b/>
                <w:color w:val="000000"/>
                <w:sz w:val="20"/>
                <w:szCs w:val="20"/>
                <w:lang w:eastAsia="en-CA"/>
              </w:rPr>
              <w:t>kΩ</w:t>
            </w:r>
            <w:proofErr w:type="spellEnd"/>
            <w:r>
              <w:rPr>
                <w:rFonts w:ascii="Times New Roman" w:eastAsia="Times New Roman" w:hAnsi="Times New Roman" w:cs="Times New Roman"/>
                <w:b/>
                <w:color w:val="000000"/>
                <w:sz w:val="20"/>
                <w:szCs w:val="20"/>
                <w:lang w:eastAsia="en-CA"/>
              </w:rPr>
              <w:t>)</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405</w:t>
            </w:r>
          </w:p>
        </w:tc>
        <w:tc>
          <w:tcPr>
            <w:tcW w:w="2430" w:type="dxa"/>
          </w:tcPr>
          <w:p w:rsidR="00CE74A8" w:rsidRDefault="002B7B25"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480</w:t>
            </w:r>
          </w:p>
        </w:tc>
        <w:tc>
          <w:tcPr>
            <w:tcW w:w="2340" w:type="dxa"/>
          </w:tcPr>
          <w:p w:rsidR="00CE74A8" w:rsidRDefault="002B7B25"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12.5</w:t>
            </w:r>
          </w:p>
        </w:tc>
        <w:tc>
          <w:tcPr>
            <w:tcW w:w="2155" w:type="dxa"/>
          </w:tcPr>
          <w:p w:rsidR="00CE74A8" w:rsidRDefault="002B7B25"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1.00</w:t>
            </w:r>
          </w:p>
        </w:tc>
      </w:tr>
      <w:tr w:rsidR="00CE74A8" w:rsidTr="002B7B25">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520</w:t>
            </w:r>
          </w:p>
        </w:tc>
        <w:tc>
          <w:tcPr>
            <w:tcW w:w="2430" w:type="dxa"/>
          </w:tcPr>
          <w:p w:rsidR="00CE74A8" w:rsidRDefault="002B7B25"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510</w:t>
            </w:r>
          </w:p>
        </w:tc>
        <w:tc>
          <w:tcPr>
            <w:tcW w:w="2340" w:type="dxa"/>
          </w:tcPr>
          <w:p w:rsidR="00CE74A8" w:rsidRDefault="002B7B25"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8.3</w:t>
            </w:r>
          </w:p>
        </w:tc>
        <w:tc>
          <w:tcPr>
            <w:tcW w:w="2155" w:type="dxa"/>
          </w:tcPr>
          <w:p w:rsidR="00CE74A8" w:rsidRDefault="002B7B25" w:rsidP="00CE74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11.3</w:t>
            </w:r>
          </w:p>
        </w:tc>
      </w:tr>
      <w:tr w:rsidR="00CE74A8" w:rsidTr="002B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CE74A8" w:rsidRDefault="00CE74A8" w:rsidP="00CE74A8">
            <w:pPr>
              <w:jc w:val="center"/>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1064</w:t>
            </w:r>
          </w:p>
        </w:tc>
        <w:tc>
          <w:tcPr>
            <w:tcW w:w="2430" w:type="dxa"/>
          </w:tcPr>
          <w:p w:rsidR="00CE74A8" w:rsidRDefault="002B7B25"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576</w:t>
            </w:r>
          </w:p>
        </w:tc>
        <w:tc>
          <w:tcPr>
            <w:tcW w:w="2340" w:type="dxa"/>
          </w:tcPr>
          <w:p w:rsidR="00CE74A8" w:rsidRDefault="00CE74A8"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w:t>
            </w:r>
            <w:r w:rsidR="002B7B25">
              <w:rPr>
                <w:rFonts w:ascii="Times New Roman" w:eastAsia="Times New Roman" w:hAnsi="Times New Roman" w:cs="Times New Roman"/>
                <w:color w:val="000000"/>
                <w:sz w:val="20"/>
                <w:szCs w:val="20"/>
                <w:lang w:eastAsia="en-CA"/>
              </w:rPr>
              <w:t>5.2</w:t>
            </w:r>
          </w:p>
        </w:tc>
        <w:tc>
          <w:tcPr>
            <w:tcW w:w="2155" w:type="dxa"/>
          </w:tcPr>
          <w:p w:rsidR="00CE74A8" w:rsidRDefault="002B7B25" w:rsidP="00CE74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3.30</w:t>
            </w:r>
          </w:p>
        </w:tc>
      </w:tr>
    </w:tbl>
    <w:p w:rsidR="00CF5280" w:rsidRDefault="00CF5280" w:rsidP="00CF5280">
      <w:pPr>
        <w:spacing w:line="240" w:lineRule="auto"/>
        <w:jc w:val="both"/>
        <w:rPr>
          <w:rFonts w:ascii="Times New Roman" w:eastAsia="Times New Roman" w:hAnsi="Times New Roman" w:cs="Times New Roman"/>
          <w:color w:val="000000"/>
          <w:sz w:val="20"/>
          <w:szCs w:val="20"/>
          <w:lang w:eastAsia="en-CA"/>
        </w:rPr>
      </w:pPr>
    </w:p>
    <w:p w:rsidR="002B7B25" w:rsidRDefault="002B7B25" w:rsidP="00CF5280">
      <w:pPr>
        <w:spacing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 xml:space="preserve">The analog-to-digital converters outlined in Fig. 12 and 13 are related to laser diode current monitoring, which will be later discussed. </w:t>
      </w:r>
    </w:p>
    <w:p w:rsidR="002B7B25" w:rsidRDefault="002B7B25" w:rsidP="00CF5280">
      <w:pPr>
        <w:spacing w:line="240" w:lineRule="auto"/>
        <w:jc w:val="both"/>
        <w:rPr>
          <w:rFonts w:ascii="Times New Roman" w:eastAsia="Times New Roman" w:hAnsi="Times New Roman" w:cs="Times New Roman"/>
          <w:b/>
          <w:bCs/>
          <w:color w:val="5B9BD5"/>
          <w:szCs w:val="24"/>
          <w:lang w:eastAsia="en-CA"/>
        </w:rPr>
      </w:pPr>
      <w:r w:rsidRPr="007949E9">
        <w:rPr>
          <w:rFonts w:ascii="Times New Roman" w:eastAsia="Times New Roman" w:hAnsi="Times New Roman" w:cs="Times New Roman"/>
          <w:b/>
          <w:bCs/>
          <w:color w:val="5B9BD5"/>
          <w:szCs w:val="24"/>
          <w:lang w:eastAsia="en-CA"/>
        </w:rPr>
        <w:t>I-c-</w:t>
      </w:r>
      <w:r>
        <w:rPr>
          <w:rFonts w:ascii="Times New Roman" w:eastAsia="Times New Roman" w:hAnsi="Times New Roman" w:cs="Times New Roman"/>
          <w:b/>
          <w:bCs/>
          <w:color w:val="5B9BD5"/>
          <w:szCs w:val="24"/>
          <w:lang w:eastAsia="en-CA"/>
        </w:rPr>
        <w:t>d. Laser Power Control</w:t>
      </w:r>
    </w:p>
    <w:p w:rsidR="00EE3CB0" w:rsidRPr="00CF5280" w:rsidRDefault="00CF5280" w:rsidP="00CF5280">
      <w:pPr>
        <w:spacing w:line="240" w:lineRule="auto"/>
        <w:jc w:val="both"/>
        <w:rPr>
          <w:rFonts w:ascii="Times New Roman" w:eastAsia="Times New Roman" w:hAnsi="Times New Roman" w:cs="Times New Roman"/>
          <w:color w:val="000000"/>
          <w:sz w:val="20"/>
          <w:szCs w:val="20"/>
          <w:lang w:eastAsia="en-CA"/>
        </w:rPr>
      </w:pPr>
      <w:bookmarkStart w:id="2" w:name="_GoBack"/>
      <w:bookmarkEnd w:id="2"/>
      <w:r>
        <w:rPr>
          <w:rFonts w:ascii="Times New Roman" w:eastAsia="Times New Roman" w:hAnsi="Times New Roman" w:cs="Times New Roman"/>
          <w:color w:val="000000"/>
          <w:sz w:val="20"/>
          <w:szCs w:val="20"/>
          <w:lang w:eastAsia="en-CA"/>
        </w:rPr>
        <w:t xml:space="preserve"> </w:t>
      </w:r>
    </w:p>
    <w:p w:rsidR="00015B7D" w:rsidRPr="00865F9A" w:rsidRDefault="008A034C" w:rsidP="0059505D">
      <w:pPr>
        <w:spacing w:line="240" w:lineRule="auto"/>
        <w:jc w:val="center"/>
        <w:rPr>
          <w:rFonts w:ascii="Times New Roman" w:eastAsia="Times New Roman" w:hAnsi="Times New Roman" w:cs="Times New Roman"/>
          <w:color w:val="000000"/>
          <w:lang w:eastAsia="en-CA"/>
        </w:rPr>
      </w:pPr>
      <m:oMathPara>
        <m:oMath>
          <m:sSub>
            <m:sSubPr>
              <m:ctrlPr>
                <w:rPr>
                  <w:rFonts w:ascii="Cambria Math" w:eastAsia="Times New Roman" w:hAnsi="Cambria Math" w:cs="Times New Roman"/>
                  <w:i/>
                  <w:color w:val="000000"/>
                  <w:lang w:eastAsia="en-CA"/>
                </w:rPr>
              </m:ctrlPr>
            </m:sSubPr>
            <m:e>
              <m:r>
                <w:rPr>
                  <w:rFonts w:ascii="Cambria Math" w:eastAsia="Times New Roman" w:hAnsi="Cambria Math" w:cs="Times New Roman"/>
                  <w:color w:val="000000"/>
                  <w:lang w:eastAsia="en-CA"/>
                </w:rPr>
                <m:t>I</m:t>
              </m:r>
            </m:e>
            <m:sub>
              <m:r>
                <w:rPr>
                  <w:rFonts w:ascii="Cambria Math" w:eastAsia="Times New Roman" w:hAnsi="Cambria Math" w:cs="Times New Roman"/>
                  <w:color w:val="000000"/>
                  <w:lang w:eastAsia="en-CA"/>
                </w:rPr>
                <m:t>LD</m:t>
              </m:r>
            </m:sub>
          </m:sSub>
          <m:r>
            <w:rPr>
              <w:rFonts w:ascii="Cambria Math" w:eastAsia="Times New Roman" w:hAnsi="Cambria Math" w:cs="Times New Roman"/>
              <w:color w:val="000000"/>
              <w:lang w:eastAsia="en-CA"/>
            </w:rPr>
            <m:t>=256 ×</m:t>
          </m:r>
          <m:f>
            <m:fPr>
              <m:ctrlPr>
                <w:rPr>
                  <w:rFonts w:ascii="Cambria Math" w:eastAsia="Times New Roman" w:hAnsi="Cambria Math" w:cs="Times New Roman"/>
                  <w:i/>
                  <w:color w:val="000000"/>
                  <w:lang w:eastAsia="en-CA"/>
                </w:rPr>
              </m:ctrlPr>
            </m:fPr>
            <m:num>
              <m:sSub>
                <m:sSubPr>
                  <m:ctrlPr>
                    <w:rPr>
                      <w:rFonts w:ascii="Cambria Math" w:eastAsia="Times New Roman" w:hAnsi="Cambria Math" w:cs="Times New Roman"/>
                      <w:i/>
                      <w:color w:val="000000"/>
                      <w:lang w:eastAsia="en-CA"/>
                    </w:rPr>
                  </m:ctrlPr>
                </m:sSubPr>
                <m:e>
                  <m:r>
                    <w:rPr>
                      <w:rFonts w:ascii="Cambria Math" w:eastAsia="Times New Roman" w:hAnsi="Cambria Math" w:cs="Times New Roman"/>
                      <w:color w:val="000000"/>
                      <w:lang w:eastAsia="en-CA"/>
                    </w:rPr>
                    <m:t>k</m:t>
                  </m:r>
                </m:e>
                <m:sub>
                  <m:r>
                    <w:rPr>
                      <w:rFonts w:ascii="Cambria Math" w:eastAsia="Times New Roman" w:hAnsi="Cambria Math" w:cs="Times New Roman"/>
                      <w:color w:val="000000"/>
                      <w:lang w:eastAsia="en-CA"/>
                    </w:rPr>
                    <m:t>I</m:t>
                  </m:r>
                  <m:sSup>
                    <m:sSupPr>
                      <m:ctrlPr>
                        <w:rPr>
                          <w:rFonts w:ascii="Cambria Math" w:eastAsia="Times New Roman" w:hAnsi="Cambria Math" w:cs="Times New Roman"/>
                          <w:i/>
                          <w:color w:val="000000"/>
                          <w:lang w:eastAsia="en-CA"/>
                        </w:rPr>
                      </m:ctrlPr>
                    </m:sSupPr>
                    <m:e>
                      <m:r>
                        <w:rPr>
                          <w:rFonts w:ascii="Cambria Math" w:eastAsia="Times New Roman" w:hAnsi="Cambria Math" w:cs="Times New Roman"/>
                          <w:color w:val="000000"/>
                          <w:lang w:eastAsia="en-CA"/>
                        </w:rPr>
                        <m:t>N</m:t>
                      </m:r>
                    </m:e>
                    <m:sup>
                      <m:r>
                        <w:rPr>
                          <w:rFonts w:ascii="Cambria Math" w:eastAsia="Times New Roman" w:hAnsi="Cambria Math" w:cs="Times New Roman"/>
                          <w:color w:val="000000"/>
                          <w:lang w:eastAsia="en-CA"/>
                        </w:rPr>
                        <m:t>+</m:t>
                      </m:r>
                    </m:sup>
                  </m:sSup>
                </m:sub>
              </m:sSub>
              <m:r>
                <w:rPr>
                  <w:rFonts w:ascii="Cambria Math" w:eastAsia="Times New Roman" w:hAnsi="Cambria Math" w:cs="Times New Roman"/>
                  <w:color w:val="000000"/>
                  <w:lang w:eastAsia="en-CA"/>
                </w:rPr>
                <m:t>-</m:t>
              </m:r>
              <m:sSub>
                <m:sSubPr>
                  <m:ctrlPr>
                    <w:rPr>
                      <w:rFonts w:ascii="Cambria Math" w:eastAsia="Times New Roman" w:hAnsi="Cambria Math" w:cs="Times New Roman"/>
                      <w:i/>
                      <w:color w:val="000000"/>
                      <w:lang w:eastAsia="en-CA"/>
                    </w:rPr>
                  </m:ctrlPr>
                </m:sSubPr>
                <m:e>
                  <m:r>
                    <w:rPr>
                      <w:rFonts w:ascii="Cambria Math" w:eastAsia="Times New Roman" w:hAnsi="Cambria Math" w:cs="Times New Roman"/>
                      <w:color w:val="000000"/>
                      <w:lang w:eastAsia="en-CA"/>
                    </w:rPr>
                    <m:t>k</m:t>
                  </m:r>
                </m:e>
                <m:sub>
                  <m:r>
                    <w:rPr>
                      <w:rFonts w:ascii="Cambria Math" w:eastAsia="Times New Roman" w:hAnsi="Cambria Math" w:cs="Times New Roman"/>
                      <w:color w:val="000000"/>
                      <w:lang w:eastAsia="en-CA"/>
                    </w:rPr>
                    <m:t>I</m:t>
                  </m:r>
                  <m:sSup>
                    <m:sSupPr>
                      <m:ctrlPr>
                        <w:rPr>
                          <w:rFonts w:ascii="Cambria Math" w:eastAsia="Times New Roman" w:hAnsi="Cambria Math" w:cs="Times New Roman"/>
                          <w:i/>
                          <w:color w:val="000000"/>
                          <w:lang w:eastAsia="en-CA"/>
                        </w:rPr>
                      </m:ctrlPr>
                    </m:sSupPr>
                    <m:e>
                      <m:r>
                        <w:rPr>
                          <w:rFonts w:ascii="Cambria Math" w:eastAsia="Times New Roman" w:hAnsi="Cambria Math" w:cs="Times New Roman"/>
                          <w:color w:val="000000"/>
                          <w:lang w:eastAsia="en-CA"/>
                        </w:rPr>
                        <m:t>N</m:t>
                      </m:r>
                    </m:e>
                    <m:sup>
                      <m:r>
                        <w:rPr>
                          <w:rFonts w:ascii="Cambria Math" w:eastAsia="Times New Roman" w:hAnsi="Cambria Math" w:cs="Times New Roman"/>
                          <w:color w:val="000000"/>
                          <w:lang w:eastAsia="en-CA"/>
                        </w:rPr>
                        <m:t>-</m:t>
                      </m:r>
                    </m:sup>
                  </m:sSup>
                </m:sub>
              </m:sSub>
            </m:num>
            <m:den>
              <m:sSup>
                <m:sSupPr>
                  <m:ctrlPr>
                    <w:rPr>
                      <w:rFonts w:ascii="Cambria Math" w:eastAsia="Times New Roman" w:hAnsi="Cambria Math" w:cs="Times New Roman"/>
                      <w:i/>
                      <w:color w:val="000000"/>
                      <w:lang w:eastAsia="en-CA"/>
                    </w:rPr>
                  </m:ctrlPr>
                </m:sSupPr>
                <m:e>
                  <m:r>
                    <w:rPr>
                      <w:rFonts w:ascii="Cambria Math" w:eastAsia="Times New Roman" w:hAnsi="Cambria Math" w:cs="Times New Roman"/>
                      <w:color w:val="000000"/>
                      <w:lang w:eastAsia="en-CA"/>
                    </w:rPr>
                    <m:t>2</m:t>
                  </m:r>
                </m:e>
                <m:sup>
                  <m:r>
                    <w:rPr>
                      <w:rFonts w:ascii="Cambria Math" w:eastAsia="Times New Roman" w:hAnsi="Cambria Math" w:cs="Times New Roman"/>
                      <w:color w:val="000000"/>
                      <w:lang w:eastAsia="en-CA"/>
                    </w:rPr>
                    <m:t>N</m:t>
                  </m:r>
                </m:sup>
              </m:sSup>
              <m:r>
                <w:rPr>
                  <w:rFonts w:ascii="Cambria Math" w:eastAsia="Times New Roman" w:hAnsi="Cambria Math" w:cs="Times New Roman"/>
                  <w:color w:val="000000"/>
                  <w:lang w:eastAsia="en-CA"/>
                </w:rPr>
                <m:t>-1</m:t>
              </m:r>
            </m:den>
          </m:f>
        </m:oMath>
      </m:oMathPara>
    </w:p>
    <w:p w:rsidR="00865F9A" w:rsidRPr="00865F9A" w:rsidRDefault="008A034C" w:rsidP="00E55838">
      <w:pPr>
        <w:spacing w:line="240" w:lineRule="auto"/>
        <w:jc w:val="both"/>
        <w:rPr>
          <w:rFonts w:ascii="Times New Roman" w:eastAsia="Times New Roman" w:hAnsi="Times New Roman" w:cs="Times New Roman"/>
          <w:color w:val="000000"/>
          <w:lang w:eastAsia="en-CA"/>
        </w:rPr>
      </w:pPr>
      <m:oMathPara>
        <m:oMath>
          <m:sSub>
            <m:sSubPr>
              <m:ctrlPr>
                <w:rPr>
                  <w:rFonts w:ascii="Cambria Math" w:eastAsia="Times New Roman" w:hAnsi="Cambria Math" w:cs="Times New Roman"/>
                  <w:i/>
                  <w:color w:val="000000"/>
                  <w:lang w:eastAsia="en-CA"/>
                </w:rPr>
              </m:ctrlPr>
            </m:sSubPr>
            <m:e>
              <m:r>
                <w:rPr>
                  <w:rFonts w:ascii="Cambria Math" w:eastAsia="Times New Roman" w:hAnsi="Cambria Math" w:cs="Times New Roman"/>
                  <w:color w:val="000000"/>
                  <w:lang w:eastAsia="en-CA"/>
                </w:rPr>
                <m:t>I</m:t>
              </m:r>
            </m:e>
            <m:sub>
              <m:r>
                <w:rPr>
                  <w:rFonts w:ascii="Cambria Math" w:eastAsia="Times New Roman" w:hAnsi="Cambria Math" w:cs="Times New Roman"/>
                  <w:color w:val="000000"/>
                  <w:lang w:eastAsia="en-CA"/>
                </w:rPr>
                <m:t>LD</m:t>
              </m:r>
            </m:sub>
          </m:sSub>
          <m:r>
            <w:rPr>
              <w:rFonts w:ascii="Cambria Math" w:eastAsia="Times New Roman" w:hAnsi="Cambria Math" w:cs="Times New Roman"/>
              <w:color w:val="000000"/>
              <w:lang w:eastAsia="en-CA"/>
            </w:rPr>
            <m:t xml:space="preserve">= </m:t>
          </m:r>
        </m:oMath>
      </m:oMathPara>
    </w:p>
    <w:p w:rsidR="00E55838" w:rsidRPr="00090A3C"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 xml:space="preserve">The light output from the light guide is slightly fringed, while the light output from the rigid scope is very fringed. The following images were taken using an imaging device mounted on the rigid scope. The Image demonstrates this fringing pattern that is observed at the output of the rigid scope. </w:t>
      </w:r>
    </w:p>
    <w:p w:rsidR="00E55838" w:rsidRPr="00090A3C" w:rsidRDefault="00E55838" w:rsidP="00E55838">
      <w:pPr>
        <w:keepNext/>
        <w:spacing w:line="240" w:lineRule="auto"/>
        <w:jc w:val="both"/>
        <w:rPr>
          <w:rFonts w:ascii="Times New Roman" w:hAnsi="Times New Roman" w:cs="Times New Roman"/>
        </w:rPr>
      </w:pPr>
      <w:r w:rsidRPr="00090A3C">
        <w:rPr>
          <w:rFonts w:ascii="Times New Roman" w:eastAsia="Times New Roman" w:hAnsi="Times New Roman" w:cs="Times New Roman"/>
          <w:noProof/>
          <w:sz w:val="24"/>
          <w:szCs w:val="24"/>
          <w:lang w:eastAsia="en-CA"/>
        </w:rPr>
        <w:drawing>
          <wp:inline distT="0" distB="0" distL="0" distR="0" wp14:anchorId="2E5019D0" wp14:editId="51FB117C">
            <wp:extent cx="5943600" cy="131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ing.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rsidR="00E55838" w:rsidRPr="00090A3C" w:rsidRDefault="00E55838" w:rsidP="00E55838">
      <w:pPr>
        <w:pStyle w:val="Caption"/>
        <w:jc w:val="center"/>
        <w:rPr>
          <w:rFonts w:ascii="Times New Roman" w:eastAsia="Times New Roman" w:hAnsi="Times New Roman" w:cs="Times New Roman"/>
          <w:i w:val="0"/>
          <w:color w:val="auto"/>
          <w:sz w:val="28"/>
          <w:szCs w:val="24"/>
          <w:lang w:eastAsia="en-CA"/>
        </w:rPr>
      </w:pPr>
      <w:r w:rsidRPr="00090A3C">
        <w:rPr>
          <w:rFonts w:ascii="Times New Roman" w:hAnsi="Times New Roman" w:cs="Times New Roman"/>
          <w:i w:val="0"/>
          <w:color w:val="auto"/>
          <w:sz w:val="20"/>
        </w:rPr>
        <w:t>Fig. 5. Fringed Output Observed at the Rigid Scope’s Output</w:t>
      </w:r>
    </w:p>
    <w:p w:rsidR="00E55838" w:rsidRPr="00090A3C"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 xml:space="preserve">One reason for this problem is speculated to be interference in which light waves are superimposed and create a resultant wave with a different output distribution. In this case the light output has a destructive center and a constructive surrounding. Thus, the outside ring becomes bright and the center becomes darker. But the most probable speculation is that the modes of light that propagate through many internal reflections in the fiber make it through, while the modes that are supposed to take a </w:t>
      </w:r>
      <w:proofErr w:type="spellStart"/>
      <w:r w:rsidRPr="00090A3C">
        <w:rPr>
          <w:rFonts w:ascii="Times New Roman" w:eastAsia="Times New Roman" w:hAnsi="Times New Roman" w:cs="Times New Roman"/>
          <w:color w:val="000000"/>
          <w:lang w:eastAsia="en-CA"/>
        </w:rPr>
        <w:t>mire</w:t>
      </w:r>
      <w:proofErr w:type="spellEnd"/>
      <w:r w:rsidRPr="00090A3C">
        <w:rPr>
          <w:rFonts w:ascii="Times New Roman" w:eastAsia="Times New Roman" w:hAnsi="Times New Roman" w:cs="Times New Roman"/>
          <w:color w:val="000000"/>
          <w:lang w:eastAsia="en-CA"/>
        </w:rPr>
        <w:t xml:space="preserve"> direct path are lost/attenuated in the fiber.  </w:t>
      </w:r>
    </w:p>
    <w:p w:rsidR="00E55838" w:rsidRPr="00090A3C"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 xml:space="preserve">Unfortunately, the experimental beam characteristics of out laser diodes are not yet known. We are currently designing new proper drivers for these lasers. All the information that is currently known about the lasers are in their datasheets included above. </w:t>
      </w:r>
    </w:p>
    <w:p w:rsidR="00E55838" w:rsidRPr="00090A3C" w:rsidRDefault="00E55838" w:rsidP="00E55838">
      <w:pPr>
        <w:spacing w:line="240" w:lineRule="auto"/>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lastRenderedPageBreak/>
        <w:t xml:space="preserve">The laser array plate was custom designed and machined out of Aluminum. For precise pitch and yaw rotation of the laser tubes, four screws were implemented for each laser tube. By fine adjusting these screws, one can ensure the desirable independent incidence of each laser beam.  </w:t>
      </w:r>
    </w:p>
    <w:p w:rsidR="00E55838" w:rsidRPr="00090A3C" w:rsidRDefault="00E55838" w:rsidP="00E55838">
      <w:pPr>
        <w:jc w:val="both"/>
        <w:rPr>
          <w:rFonts w:ascii="Times New Roman" w:eastAsia="Times New Roman" w:hAnsi="Times New Roman" w:cs="Times New Roman"/>
          <w:color w:val="000000"/>
          <w:lang w:eastAsia="en-CA"/>
        </w:rPr>
      </w:pPr>
      <w:r w:rsidRPr="00090A3C">
        <w:rPr>
          <w:rFonts w:ascii="Times New Roman" w:eastAsia="Times New Roman" w:hAnsi="Times New Roman" w:cs="Times New Roman"/>
          <w:color w:val="000000"/>
          <w:lang w:eastAsia="en-CA"/>
        </w:rPr>
        <w:t xml:space="preserve">The following image demonstrates a rendering of the laser tubes placed into the new custom machined laser array plate. </w:t>
      </w:r>
    </w:p>
    <w:p w:rsidR="00E55838" w:rsidRPr="00090A3C" w:rsidRDefault="00E55838" w:rsidP="00E55838">
      <w:pPr>
        <w:keepNext/>
        <w:spacing w:line="240" w:lineRule="auto"/>
        <w:rPr>
          <w:rFonts w:ascii="Times New Roman" w:hAnsi="Times New Roman" w:cs="Times New Roman"/>
        </w:rPr>
      </w:pPr>
      <w:r w:rsidRPr="00090A3C">
        <w:rPr>
          <w:rFonts w:ascii="Times New Roman" w:eastAsia="Times New Roman" w:hAnsi="Times New Roman" w:cs="Times New Roman"/>
          <w:noProof/>
          <w:color w:val="000000"/>
          <w:lang w:eastAsia="en-CA"/>
        </w:rPr>
        <w:drawing>
          <wp:inline distT="0" distB="0" distL="0" distR="0" wp14:anchorId="27DAA27B" wp14:editId="099819C2">
            <wp:extent cx="5943600" cy="327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rsidR="00E55838" w:rsidRPr="00090A3C" w:rsidRDefault="00E55838" w:rsidP="00E55838">
      <w:pPr>
        <w:pStyle w:val="Caption"/>
        <w:jc w:val="center"/>
        <w:rPr>
          <w:rFonts w:ascii="Times New Roman" w:eastAsia="Times New Roman" w:hAnsi="Times New Roman" w:cs="Times New Roman"/>
          <w:i w:val="0"/>
          <w:color w:val="auto"/>
          <w:sz w:val="24"/>
          <w:szCs w:val="22"/>
          <w:lang w:eastAsia="en-CA"/>
        </w:rPr>
      </w:pPr>
      <w:r w:rsidRPr="00090A3C">
        <w:rPr>
          <w:rFonts w:ascii="Times New Roman" w:hAnsi="Times New Roman" w:cs="Times New Roman"/>
          <w:i w:val="0"/>
          <w:color w:val="auto"/>
          <w:sz w:val="20"/>
        </w:rPr>
        <w:t>Fig. 6. Rendering of the Laser Array Plate and the Functional Diagram of the Adjustment Screws</w:t>
      </w:r>
    </w:p>
    <w:p w:rsidR="00E55838" w:rsidRPr="00090A3C" w:rsidRDefault="00E55838" w:rsidP="00E55838">
      <w:pPr>
        <w:spacing w:line="240" w:lineRule="auto"/>
        <w:rPr>
          <w:rFonts w:ascii="Times New Roman" w:eastAsia="Times New Roman" w:hAnsi="Times New Roman" w:cs="Times New Roman"/>
          <w:szCs w:val="24"/>
          <w:lang w:eastAsia="en-CA"/>
        </w:rPr>
      </w:pPr>
      <w:r w:rsidRPr="00090A3C">
        <w:rPr>
          <w:rFonts w:ascii="Times New Roman" w:eastAsia="Times New Roman" w:hAnsi="Times New Roman" w:cs="Times New Roman"/>
          <w:szCs w:val="24"/>
          <w:lang w:eastAsia="en-CA"/>
        </w:rPr>
        <w:t>The diagrams outlined in the Appendix section illustrate the dimensions and attributes of the laser array plate.</w:t>
      </w:r>
    </w:p>
    <w:p w:rsidR="00E55838" w:rsidRPr="00090A3C" w:rsidRDefault="00E55838" w:rsidP="00E55838">
      <w:pPr>
        <w:spacing w:line="240" w:lineRule="auto"/>
        <w:jc w:val="both"/>
        <w:rPr>
          <w:rFonts w:ascii="Times New Roman" w:eastAsia="Times New Roman" w:hAnsi="Times New Roman" w:cs="Times New Roman"/>
          <w:b/>
          <w:bCs/>
          <w:color w:val="5B9BD5"/>
          <w:sz w:val="24"/>
          <w:szCs w:val="24"/>
          <w:lang w:eastAsia="en-CA"/>
        </w:rPr>
      </w:pPr>
      <w:r w:rsidRPr="00090A3C">
        <w:rPr>
          <w:rFonts w:ascii="Times New Roman" w:eastAsia="Times New Roman" w:hAnsi="Times New Roman" w:cs="Times New Roman"/>
          <w:b/>
          <w:bCs/>
          <w:color w:val="5B9BD5"/>
          <w:sz w:val="24"/>
          <w:szCs w:val="24"/>
          <w:lang w:eastAsia="en-CA"/>
        </w:rPr>
        <w:t>3. Challenges Faced</w:t>
      </w:r>
    </w:p>
    <w:p w:rsidR="00E55838" w:rsidRPr="00090A3C" w:rsidRDefault="00E55838" w:rsidP="00E55838">
      <w:pPr>
        <w:keepNext/>
        <w:spacing w:line="240" w:lineRule="auto"/>
        <w:jc w:val="both"/>
        <w:rPr>
          <w:rFonts w:ascii="Times New Roman" w:hAnsi="Times New Roman" w:cs="Times New Roman"/>
        </w:rPr>
      </w:pPr>
      <w:r w:rsidRPr="00090A3C">
        <w:rPr>
          <w:rFonts w:ascii="Times New Roman" w:eastAsia="Times New Roman" w:hAnsi="Times New Roman" w:cs="Times New Roman"/>
          <w:b/>
          <w:bCs/>
          <w:noProof/>
          <w:color w:val="5B9BD5"/>
          <w:sz w:val="24"/>
          <w:szCs w:val="24"/>
          <w:lang w:eastAsia="en-CA"/>
        </w:rPr>
        <w:lastRenderedPageBreak/>
        <w:drawing>
          <wp:inline distT="0" distB="0" distL="0" distR="0" wp14:anchorId="2B20EF7C" wp14:editId="299030E1">
            <wp:extent cx="59436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be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E55838" w:rsidRPr="00090A3C" w:rsidRDefault="00E55838" w:rsidP="00E55838">
      <w:pPr>
        <w:pStyle w:val="Caption"/>
        <w:jc w:val="center"/>
        <w:rPr>
          <w:rFonts w:ascii="Times New Roman" w:hAnsi="Times New Roman" w:cs="Times New Roman"/>
          <w:i w:val="0"/>
          <w:color w:val="auto"/>
          <w:sz w:val="20"/>
        </w:rPr>
      </w:pPr>
      <w:r w:rsidRPr="00090A3C">
        <w:rPr>
          <w:rFonts w:ascii="Times New Roman" w:hAnsi="Times New Roman" w:cs="Times New Roman"/>
          <w:i w:val="0"/>
          <w:color w:val="auto"/>
          <w:sz w:val="20"/>
        </w:rPr>
        <w:t xml:space="preserve">Fig. 7. Possible Location to Place Corrective Micro-Optics </w:t>
      </w:r>
    </w:p>
    <w:p w:rsidR="00E55838" w:rsidRPr="00090A3C" w:rsidRDefault="00E55838" w:rsidP="00E55838">
      <w:pPr>
        <w:rPr>
          <w:rFonts w:ascii="Times New Roman" w:hAnsi="Times New Roman" w:cs="Times New Roman"/>
        </w:rPr>
      </w:pPr>
      <w:r w:rsidRPr="00090A3C">
        <w:rPr>
          <w:rFonts w:ascii="Times New Roman" w:hAnsi="Times New Roman" w:cs="Times New Roman"/>
        </w:rPr>
        <w:t xml:space="preserve">We are very open to new suggestions and ideas regarding the ways this problem can be fixed. To recap, the problem is that we are getting fringed/ring shaped aberrations at the outputs of the liquid light guide and the rigid scope. Our idea consists of placing corrective optics either at the entrance or at the exiting point of the liquid light guide (where the liquid light guide couples with the rigid scopes entrance). Though, due to our lack of knowledge in advanced optics we don’t know how to act accordingly. If you had any further </w:t>
      </w:r>
      <w:r w:rsidR="006145FD" w:rsidRPr="00090A3C">
        <w:rPr>
          <w:rFonts w:ascii="Times New Roman" w:hAnsi="Times New Roman" w:cs="Times New Roman"/>
        </w:rPr>
        <w:t>questions,</w:t>
      </w:r>
      <w:r w:rsidRPr="00090A3C">
        <w:rPr>
          <w:rFonts w:ascii="Times New Roman" w:hAnsi="Times New Roman" w:cs="Times New Roman"/>
        </w:rPr>
        <w:t xml:space="preserve"> please inform us through email and we will respond as soon as possible. </w:t>
      </w:r>
    </w:p>
    <w:p w:rsidR="00C03502" w:rsidRDefault="00C03502" w:rsidP="00C03502">
      <w:pPr>
        <w:spacing w:line="240" w:lineRule="auto"/>
        <w:jc w:val="both"/>
        <w:rPr>
          <w:rFonts w:ascii="Times New Roman" w:eastAsia="Times New Roman" w:hAnsi="Times New Roman" w:cs="Times New Roman"/>
          <w:b/>
          <w:bCs/>
          <w:color w:val="5B9BD5"/>
          <w:sz w:val="24"/>
          <w:szCs w:val="24"/>
          <w:lang w:eastAsia="en-CA"/>
        </w:rPr>
      </w:pPr>
      <w:r w:rsidRPr="00090A3C">
        <w:rPr>
          <w:rFonts w:ascii="Times New Roman" w:eastAsia="Times New Roman" w:hAnsi="Times New Roman" w:cs="Times New Roman"/>
          <w:b/>
          <w:bCs/>
          <w:color w:val="5B9BD5"/>
          <w:sz w:val="24"/>
          <w:szCs w:val="24"/>
          <w:lang w:eastAsia="en-CA"/>
        </w:rPr>
        <w:t xml:space="preserve">4. </w:t>
      </w:r>
      <w:r>
        <w:rPr>
          <w:rFonts w:ascii="Times New Roman" w:eastAsia="Times New Roman" w:hAnsi="Times New Roman" w:cs="Times New Roman"/>
          <w:b/>
          <w:bCs/>
          <w:color w:val="5B9BD5"/>
          <w:sz w:val="24"/>
          <w:szCs w:val="24"/>
          <w:lang w:eastAsia="en-CA"/>
        </w:rPr>
        <w:t xml:space="preserve">References </w:t>
      </w:r>
    </w:p>
    <w:p w:rsidR="00C03502" w:rsidRDefault="00ED3F3A" w:rsidP="00CD2C7D">
      <w:pPr>
        <w:spacing w:line="240" w:lineRule="auto"/>
        <w:ind w:left="720" w:hanging="720"/>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[1]</w:t>
      </w:r>
      <w:r>
        <w:rPr>
          <w:rFonts w:ascii="Times New Roman" w:eastAsia="Times New Roman" w:hAnsi="Times New Roman" w:cs="Times New Roman"/>
          <w:bCs/>
          <w:szCs w:val="24"/>
          <w:lang w:eastAsia="en-CA"/>
        </w:rPr>
        <w:tab/>
      </w:r>
      <w:r w:rsidR="00CD2C7D">
        <w:rPr>
          <w:rFonts w:ascii="Times New Roman" w:eastAsia="Times New Roman" w:hAnsi="Times New Roman" w:cs="Times New Roman"/>
          <w:bCs/>
          <w:szCs w:val="24"/>
          <w:lang w:eastAsia="en-CA"/>
        </w:rPr>
        <w:t xml:space="preserve">Thorlabs Corporation. Introduction to Fiber Optics. Retrieved September 3, 2017. Available: </w:t>
      </w:r>
      <w:r w:rsidR="00CD2C7D" w:rsidRPr="00CD2C7D">
        <w:rPr>
          <w:rFonts w:ascii="Times New Roman" w:eastAsia="Times New Roman" w:hAnsi="Times New Roman" w:cs="Times New Roman"/>
          <w:bCs/>
          <w:szCs w:val="24"/>
          <w:lang w:eastAsia="en-CA"/>
        </w:rPr>
        <w:t>https://www.thorlabs.com/newgrouppage9.cfm?objectgroup_id=949</w:t>
      </w:r>
      <w:r w:rsidR="00CD2C7D">
        <w:rPr>
          <w:rFonts w:ascii="Times New Roman" w:eastAsia="Times New Roman" w:hAnsi="Times New Roman" w:cs="Times New Roman"/>
          <w:bCs/>
          <w:szCs w:val="24"/>
          <w:lang w:eastAsia="en-CA"/>
        </w:rPr>
        <w:t xml:space="preserve"> </w:t>
      </w:r>
    </w:p>
    <w:p w:rsidR="00CD2C7D" w:rsidRDefault="00CD2C7D" w:rsidP="00CD2C7D">
      <w:pPr>
        <w:spacing w:line="240" w:lineRule="auto"/>
        <w:ind w:left="720" w:hanging="720"/>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[2]</w:t>
      </w:r>
      <w:r>
        <w:rPr>
          <w:rFonts w:ascii="Times New Roman" w:eastAsia="Times New Roman" w:hAnsi="Times New Roman" w:cs="Times New Roman"/>
          <w:bCs/>
          <w:szCs w:val="24"/>
          <w:lang w:eastAsia="en-CA"/>
        </w:rPr>
        <w:tab/>
        <w:t xml:space="preserve">Newport Optics Corporation. Fiber Optics Basics. Retrieved September 3, 2017. Available: </w:t>
      </w:r>
      <w:r w:rsidRPr="00CD2C7D">
        <w:rPr>
          <w:rFonts w:ascii="Times New Roman" w:eastAsia="Times New Roman" w:hAnsi="Times New Roman" w:cs="Times New Roman"/>
          <w:bCs/>
          <w:szCs w:val="24"/>
          <w:lang w:eastAsia="en-CA"/>
        </w:rPr>
        <w:t>https://www.newport.com/t/fiber-optic-basics</w:t>
      </w:r>
    </w:p>
    <w:p w:rsidR="008634BF" w:rsidRDefault="008634BF" w:rsidP="00CD2C7D">
      <w:pPr>
        <w:spacing w:line="240" w:lineRule="auto"/>
        <w:ind w:left="720" w:hanging="720"/>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[3]</w:t>
      </w:r>
      <w:r>
        <w:rPr>
          <w:rFonts w:ascii="Times New Roman" w:eastAsia="Times New Roman" w:hAnsi="Times New Roman" w:cs="Times New Roman"/>
          <w:bCs/>
          <w:szCs w:val="24"/>
          <w:lang w:eastAsia="en-CA"/>
        </w:rPr>
        <w:tab/>
        <w:t xml:space="preserve">Schaffner FN283. Available: </w:t>
      </w:r>
      <w:r w:rsidRPr="008634BF">
        <w:rPr>
          <w:rFonts w:ascii="Times New Roman" w:eastAsia="Times New Roman" w:hAnsi="Times New Roman" w:cs="Times New Roman"/>
          <w:bCs/>
          <w:szCs w:val="24"/>
          <w:lang w:eastAsia="en-CA"/>
        </w:rPr>
        <w:t>https://www.schaffner.com/fileadmin/media/products/pim/</w:t>
      </w:r>
      <w:r>
        <w:rPr>
          <w:rFonts w:ascii="Times New Roman" w:eastAsia="Times New Roman" w:hAnsi="Times New Roman" w:cs="Times New Roman"/>
          <w:bCs/>
          <w:szCs w:val="24"/>
          <w:lang w:eastAsia="en-CA"/>
        </w:rPr>
        <w:t xml:space="preserve"> </w:t>
      </w:r>
      <w:r w:rsidRPr="008634BF">
        <w:rPr>
          <w:rFonts w:ascii="Times New Roman" w:eastAsia="Times New Roman" w:hAnsi="Times New Roman" w:cs="Times New Roman"/>
          <w:bCs/>
          <w:szCs w:val="24"/>
          <w:lang w:eastAsia="en-CA"/>
        </w:rPr>
        <w:t>DS_FN280_Korr_low_02.pdf</w:t>
      </w:r>
    </w:p>
    <w:p w:rsidR="00030F4A" w:rsidRDefault="00030F4A" w:rsidP="00CD2C7D">
      <w:pPr>
        <w:spacing w:line="240" w:lineRule="auto"/>
        <w:ind w:left="720" w:hanging="720"/>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[4]</w:t>
      </w:r>
      <w:r>
        <w:rPr>
          <w:rFonts w:ascii="Times New Roman" w:eastAsia="Times New Roman" w:hAnsi="Times New Roman" w:cs="Times New Roman"/>
          <w:bCs/>
          <w:szCs w:val="24"/>
          <w:lang w:eastAsia="en-CA"/>
        </w:rPr>
        <w:tab/>
        <w:t xml:space="preserve">Linear Technology. LT3081 Datasheet. Available: </w:t>
      </w:r>
      <w:r w:rsidRPr="00030F4A">
        <w:rPr>
          <w:rFonts w:ascii="Times New Roman" w:eastAsia="Times New Roman" w:hAnsi="Times New Roman" w:cs="Times New Roman"/>
          <w:bCs/>
          <w:szCs w:val="24"/>
          <w:lang w:eastAsia="en-CA"/>
        </w:rPr>
        <w:t>http://cds.linear.com/docs/en/datasheet/3081</w:t>
      </w:r>
      <w:r>
        <w:rPr>
          <w:rFonts w:ascii="Times New Roman" w:eastAsia="Times New Roman" w:hAnsi="Times New Roman" w:cs="Times New Roman"/>
          <w:bCs/>
          <w:szCs w:val="24"/>
          <w:lang w:eastAsia="en-CA"/>
        </w:rPr>
        <w:t xml:space="preserve"> </w:t>
      </w:r>
      <w:r w:rsidRPr="00030F4A">
        <w:rPr>
          <w:rFonts w:ascii="Times New Roman" w:eastAsia="Times New Roman" w:hAnsi="Times New Roman" w:cs="Times New Roman"/>
          <w:bCs/>
          <w:szCs w:val="24"/>
          <w:lang w:eastAsia="en-CA"/>
        </w:rPr>
        <w:t>fc.pdf</w:t>
      </w:r>
    </w:p>
    <w:p w:rsidR="00030F4A" w:rsidRDefault="00030F4A" w:rsidP="00CD2C7D">
      <w:pPr>
        <w:spacing w:line="240" w:lineRule="auto"/>
        <w:ind w:left="720" w:hanging="720"/>
        <w:jc w:val="both"/>
        <w:rPr>
          <w:rFonts w:ascii="Times New Roman" w:eastAsia="Times New Roman" w:hAnsi="Times New Roman" w:cs="Times New Roman"/>
          <w:bCs/>
          <w:szCs w:val="24"/>
          <w:lang w:eastAsia="en-CA"/>
        </w:rPr>
      </w:pPr>
      <w:r>
        <w:rPr>
          <w:rFonts w:ascii="Times New Roman" w:eastAsia="Times New Roman" w:hAnsi="Times New Roman" w:cs="Times New Roman"/>
          <w:bCs/>
          <w:szCs w:val="24"/>
          <w:lang w:eastAsia="en-CA"/>
        </w:rPr>
        <w:t>[5]</w:t>
      </w:r>
    </w:p>
    <w:p w:rsidR="008634BF" w:rsidRPr="00ED3F3A" w:rsidRDefault="008634BF" w:rsidP="00CD2C7D">
      <w:pPr>
        <w:spacing w:line="240" w:lineRule="auto"/>
        <w:ind w:left="720" w:hanging="720"/>
        <w:jc w:val="both"/>
        <w:rPr>
          <w:rFonts w:ascii="Times New Roman" w:eastAsia="Times New Roman" w:hAnsi="Times New Roman" w:cs="Times New Roman"/>
          <w:bCs/>
          <w:szCs w:val="24"/>
          <w:lang w:eastAsia="en-CA"/>
        </w:rPr>
      </w:pPr>
    </w:p>
    <w:p w:rsidR="006145FD" w:rsidRDefault="006145FD" w:rsidP="006145FD">
      <w:pPr>
        <w:spacing w:line="240" w:lineRule="auto"/>
        <w:jc w:val="both"/>
        <w:rPr>
          <w:rFonts w:ascii="Times New Roman" w:eastAsia="Times New Roman" w:hAnsi="Times New Roman" w:cs="Times New Roman"/>
          <w:b/>
          <w:bCs/>
          <w:color w:val="5B9BD5"/>
          <w:sz w:val="24"/>
          <w:szCs w:val="24"/>
          <w:lang w:eastAsia="en-CA"/>
        </w:rPr>
      </w:pPr>
      <w:r>
        <w:rPr>
          <w:rFonts w:ascii="Times New Roman" w:eastAsia="Times New Roman" w:hAnsi="Times New Roman" w:cs="Times New Roman"/>
          <w:b/>
          <w:bCs/>
          <w:color w:val="5B9BD5"/>
          <w:sz w:val="24"/>
          <w:szCs w:val="24"/>
          <w:lang w:eastAsia="en-CA"/>
        </w:rPr>
        <w:t>5</w:t>
      </w:r>
      <w:r w:rsidRPr="00090A3C">
        <w:rPr>
          <w:rFonts w:ascii="Times New Roman" w:eastAsia="Times New Roman" w:hAnsi="Times New Roman" w:cs="Times New Roman"/>
          <w:b/>
          <w:bCs/>
          <w:color w:val="5B9BD5"/>
          <w:sz w:val="24"/>
          <w:szCs w:val="24"/>
          <w:lang w:eastAsia="en-CA"/>
        </w:rPr>
        <w:t xml:space="preserve">. </w:t>
      </w:r>
      <w:r>
        <w:rPr>
          <w:rFonts w:ascii="Times New Roman" w:eastAsia="Times New Roman" w:hAnsi="Times New Roman" w:cs="Times New Roman"/>
          <w:b/>
          <w:bCs/>
          <w:color w:val="5B9BD5"/>
          <w:sz w:val="24"/>
          <w:szCs w:val="24"/>
          <w:lang w:eastAsia="en-CA"/>
        </w:rPr>
        <w:t>Acknowledgements</w:t>
      </w:r>
    </w:p>
    <w:p w:rsidR="00E55838" w:rsidRPr="00090A3C" w:rsidRDefault="00E55838" w:rsidP="00E55838">
      <w:pPr>
        <w:rPr>
          <w:rFonts w:ascii="Times New Roman" w:hAnsi="Times New Roman" w:cs="Times New Roman"/>
        </w:rPr>
      </w:pPr>
      <w:r w:rsidRPr="00090A3C">
        <w:rPr>
          <w:rFonts w:ascii="Times New Roman" w:hAnsi="Times New Roman" w:cs="Times New Roman"/>
        </w:rPr>
        <w:br w:type="page"/>
      </w:r>
    </w:p>
    <w:p w:rsidR="00E55838" w:rsidRPr="00090A3C" w:rsidRDefault="00E55838" w:rsidP="00E55838">
      <w:pPr>
        <w:spacing w:line="240" w:lineRule="auto"/>
        <w:jc w:val="both"/>
        <w:rPr>
          <w:rFonts w:ascii="Times New Roman" w:eastAsia="Times New Roman" w:hAnsi="Times New Roman" w:cs="Times New Roman"/>
          <w:b/>
          <w:bCs/>
          <w:color w:val="5B9BD5"/>
          <w:sz w:val="24"/>
          <w:szCs w:val="24"/>
          <w:lang w:eastAsia="en-CA"/>
        </w:rPr>
      </w:pPr>
      <w:r w:rsidRPr="00090A3C">
        <w:rPr>
          <w:rFonts w:ascii="Times New Roman" w:eastAsia="Times New Roman" w:hAnsi="Times New Roman" w:cs="Times New Roman"/>
          <w:b/>
          <w:bCs/>
          <w:color w:val="5B9BD5"/>
          <w:sz w:val="24"/>
          <w:szCs w:val="24"/>
          <w:lang w:eastAsia="en-CA"/>
        </w:rPr>
        <w:lastRenderedPageBreak/>
        <w:t>4. Appendix</w:t>
      </w:r>
    </w:p>
    <w:p w:rsidR="00E55838" w:rsidRPr="00090A3C" w:rsidRDefault="00E55838" w:rsidP="00E55838">
      <w:pPr>
        <w:keepNext/>
        <w:spacing w:line="240" w:lineRule="auto"/>
        <w:jc w:val="both"/>
        <w:rPr>
          <w:rFonts w:ascii="Times New Roman" w:hAnsi="Times New Roman" w:cs="Times New Roman"/>
        </w:rPr>
      </w:pPr>
      <w:r w:rsidRPr="00090A3C">
        <w:rPr>
          <w:rFonts w:ascii="Times New Roman" w:hAnsi="Times New Roman" w:cs="Times New Roman"/>
          <w:noProof/>
        </w:rPr>
        <w:drawing>
          <wp:inline distT="0" distB="0" distL="0" distR="0" wp14:anchorId="1BAFF07F" wp14:editId="47A9F9EC">
            <wp:extent cx="5943600" cy="710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105650"/>
                    </a:xfrm>
                    <a:prstGeom prst="rect">
                      <a:avLst/>
                    </a:prstGeom>
                  </pic:spPr>
                </pic:pic>
              </a:graphicData>
            </a:graphic>
          </wp:inline>
        </w:drawing>
      </w:r>
    </w:p>
    <w:p w:rsidR="00E55838" w:rsidRPr="00090A3C" w:rsidRDefault="00E55838" w:rsidP="00E55838">
      <w:pPr>
        <w:pStyle w:val="Caption"/>
        <w:jc w:val="center"/>
        <w:rPr>
          <w:rFonts w:ascii="Times New Roman" w:eastAsia="Times New Roman" w:hAnsi="Times New Roman" w:cs="Times New Roman"/>
          <w:i w:val="0"/>
          <w:color w:val="auto"/>
          <w:sz w:val="24"/>
          <w:szCs w:val="24"/>
          <w:lang w:eastAsia="en-CA"/>
        </w:rPr>
      </w:pPr>
      <w:r w:rsidRPr="00090A3C">
        <w:rPr>
          <w:rFonts w:ascii="Times New Roman" w:hAnsi="Times New Roman" w:cs="Times New Roman"/>
          <w:i w:val="0"/>
          <w:color w:val="auto"/>
          <w:sz w:val="20"/>
        </w:rPr>
        <w:t>Fig. 8. The Static Part of the Laser Array</w:t>
      </w:r>
    </w:p>
    <w:p w:rsidR="00E55838" w:rsidRPr="00090A3C" w:rsidRDefault="00E55838" w:rsidP="00E55838">
      <w:pPr>
        <w:spacing w:line="240" w:lineRule="auto"/>
        <w:jc w:val="both"/>
        <w:rPr>
          <w:rFonts w:ascii="Times New Roman" w:eastAsia="Times New Roman" w:hAnsi="Times New Roman" w:cs="Times New Roman"/>
          <w:b/>
          <w:bCs/>
          <w:color w:val="5B9BD5"/>
          <w:sz w:val="24"/>
          <w:szCs w:val="24"/>
          <w:lang w:eastAsia="en-CA"/>
        </w:rPr>
      </w:pPr>
      <w:r w:rsidRPr="00090A3C">
        <w:rPr>
          <w:rFonts w:ascii="Times New Roman" w:eastAsia="Times New Roman" w:hAnsi="Times New Roman" w:cs="Times New Roman"/>
          <w:b/>
          <w:bCs/>
          <w:color w:val="5B9BD5"/>
          <w:sz w:val="24"/>
          <w:szCs w:val="24"/>
          <w:lang w:eastAsia="en-CA"/>
        </w:rPr>
        <w:t xml:space="preserve"> </w:t>
      </w:r>
    </w:p>
    <w:p w:rsidR="00E55838" w:rsidRPr="00090A3C" w:rsidRDefault="00E55838" w:rsidP="00E55838">
      <w:pPr>
        <w:spacing w:line="240" w:lineRule="auto"/>
        <w:jc w:val="both"/>
        <w:rPr>
          <w:rFonts w:ascii="Times New Roman" w:eastAsia="Times New Roman" w:hAnsi="Times New Roman" w:cs="Times New Roman"/>
          <w:szCs w:val="24"/>
          <w:lang w:eastAsia="en-CA"/>
        </w:rPr>
      </w:pPr>
    </w:p>
    <w:p w:rsidR="00E55838" w:rsidRPr="00090A3C" w:rsidRDefault="00E55838" w:rsidP="00E55838">
      <w:pPr>
        <w:keepNext/>
        <w:spacing w:line="240" w:lineRule="auto"/>
        <w:jc w:val="center"/>
        <w:rPr>
          <w:rFonts w:ascii="Times New Roman" w:hAnsi="Times New Roman" w:cs="Times New Roman"/>
        </w:rPr>
      </w:pPr>
      <w:r w:rsidRPr="00090A3C">
        <w:rPr>
          <w:rFonts w:ascii="Times New Roman" w:hAnsi="Times New Roman" w:cs="Times New Roman"/>
          <w:noProof/>
        </w:rPr>
        <w:lastRenderedPageBreak/>
        <w:drawing>
          <wp:inline distT="0" distB="0" distL="0" distR="0" wp14:anchorId="5EE5BF01" wp14:editId="2EDD7543">
            <wp:extent cx="5540828" cy="72485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258"/>
                    <a:stretch/>
                  </pic:blipFill>
                  <pic:spPr bwMode="auto">
                    <a:xfrm>
                      <a:off x="0" y="0"/>
                      <a:ext cx="5540828" cy="7248525"/>
                    </a:xfrm>
                    <a:prstGeom prst="rect">
                      <a:avLst/>
                    </a:prstGeom>
                    <a:ln>
                      <a:noFill/>
                    </a:ln>
                    <a:extLst>
                      <a:ext uri="{53640926-AAD7-44D8-BBD7-CCE9431645EC}">
                        <a14:shadowObscured xmlns:a14="http://schemas.microsoft.com/office/drawing/2010/main"/>
                      </a:ext>
                    </a:extLst>
                  </pic:spPr>
                </pic:pic>
              </a:graphicData>
            </a:graphic>
          </wp:inline>
        </w:drawing>
      </w:r>
    </w:p>
    <w:p w:rsidR="00E55838" w:rsidRPr="00090A3C" w:rsidRDefault="00E55838" w:rsidP="00E55838">
      <w:pPr>
        <w:pStyle w:val="Caption"/>
        <w:jc w:val="center"/>
        <w:rPr>
          <w:rFonts w:ascii="Times New Roman" w:eastAsia="Times New Roman" w:hAnsi="Times New Roman" w:cs="Times New Roman"/>
          <w:i w:val="0"/>
          <w:color w:val="auto"/>
          <w:sz w:val="24"/>
          <w:szCs w:val="24"/>
          <w:lang w:eastAsia="en-CA"/>
        </w:rPr>
      </w:pPr>
      <w:r w:rsidRPr="00090A3C">
        <w:rPr>
          <w:rFonts w:ascii="Times New Roman" w:hAnsi="Times New Roman" w:cs="Times New Roman"/>
          <w:i w:val="0"/>
          <w:color w:val="auto"/>
          <w:sz w:val="20"/>
        </w:rPr>
        <w:t>Fig. 9. Eight Identical Pieces of This Part Tightly Hold Each Laser Tube and Each Move Relative to the Static Plate, Allowing for the Fine Adjustment of the Laser Tube’s Pitch and Yaw Spatial Rotations Through the Turning of Two Tension and Two Back Push Screws, on the Static Plate</w:t>
      </w:r>
    </w:p>
    <w:p w:rsidR="00E55838" w:rsidRPr="00090A3C" w:rsidRDefault="00E55838" w:rsidP="00E55838">
      <w:pPr>
        <w:keepNext/>
        <w:spacing w:line="240" w:lineRule="auto"/>
        <w:jc w:val="center"/>
        <w:rPr>
          <w:rFonts w:ascii="Times New Roman" w:hAnsi="Times New Roman" w:cs="Times New Roman"/>
        </w:rPr>
      </w:pPr>
      <w:r w:rsidRPr="00090A3C">
        <w:rPr>
          <w:rFonts w:ascii="Times New Roman" w:hAnsi="Times New Roman" w:cs="Times New Roman"/>
          <w:noProof/>
        </w:rPr>
        <w:lastRenderedPageBreak/>
        <w:drawing>
          <wp:inline distT="0" distB="0" distL="0" distR="0" wp14:anchorId="00E85466" wp14:editId="6BFA8459">
            <wp:extent cx="5562600" cy="715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7153275"/>
                    </a:xfrm>
                    <a:prstGeom prst="rect">
                      <a:avLst/>
                    </a:prstGeom>
                  </pic:spPr>
                </pic:pic>
              </a:graphicData>
            </a:graphic>
          </wp:inline>
        </w:drawing>
      </w:r>
    </w:p>
    <w:p w:rsidR="00E55838" w:rsidRPr="00090A3C" w:rsidRDefault="00E55838" w:rsidP="00E55838">
      <w:pPr>
        <w:spacing w:line="240" w:lineRule="auto"/>
        <w:jc w:val="center"/>
        <w:rPr>
          <w:rFonts w:ascii="Times New Roman" w:hAnsi="Times New Roman" w:cs="Times New Roman"/>
          <w:noProof/>
        </w:rPr>
      </w:pPr>
      <w:r w:rsidRPr="00090A3C">
        <w:rPr>
          <w:rFonts w:ascii="Times New Roman" w:hAnsi="Times New Roman" w:cs="Times New Roman"/>
          <w:sz w:val="20"/>
        </w:rPr>
        <w:t>Fig. 9. The Rendering of the Fully Assembled Laser Tube Array, Containing the Thorlabs Laser Tubes</w:t>
      </w:r>
      <w:r w:rsidRPr="00090A3C">
        <w:rPr>
          <w:rFonts w:ascii="Times New Roman" w:eastAsia="Times New Roman" w:hAnsi="Times New Roman" w:cs="Times New Roman"/>
          <w:szCs w:val="24"/>
          <w:lang w:eastAsia="en-CA"/>
        </w:rPr>
        <w:br/>
      </w:r>
    </w:p>
    <w:p w:rsidR="00E55838" w:rsidRPr="00090A3C" w:rsidRDefault="00E55838" w:rsidP="00E55838">
      <w:pPr>
        <w:spacing w:line="240" w:lineRule="auto"/>
        <w:jc w:val="center"/>
        <w:rPr>
          <w:rFonts w:ascii="Times New Roman" w:eastAsia="Times New Roman" w:hAnsi="Times New Roman" w:cs="Times New Roman"/>
          <w:szCs w:val="24"/>
          <w:lang w:eastAsia="en-CA"/>
        </w:rPr>
      </w:pPr>
    </w:p>
    <w:p w:rsidR="00E55838" w:rsidRPr="00090A3C" w:rsidRDefault="00E55838" w:rsidP="00E55838">
      <w:pPr>
        <w:jc w:val="both"/>
        <w:rPr>
          <w:rFonts w:ascii="Times New Roman" w:hAnsi="Times New Roman" w:cs="Times New Roman"/>
        </w:rPr>
      </w:pPr>
    </w:p>
    <w:p w:rsidR="001B5383" w:rsidRPr="00090A3C" w:rsidRDefault="001B5383" w:rsidP="001B5383">
      <w:pPr>
        <w:rPr>
          <w:rFonts w:ascii="Times New Roman" w:hAnsi="Times New Roman" w:cs="Times New Roman"/>
          <w:b/>
        </w:rPr>
      </w:pPr>
    </w:p>
    <w:sectPr w:rsidR="001B5383" w:rsidRPr="00090A3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706" w:rsidRDefault="00832706" w:rsidP="00E55838">
      <w:pPr>
        <w:spacing w:after="0" w:line="240" w:lineRule="auto"/>
      </w:pPr>
      <w:r>
        <w:separator/>
      </w:r>
    </w:p>
  </w:endnote>
  <w:endnote w:type="continuationSeparator" w:id="0">
    <w:p w:rsidR="00832706" w:rsidRDefault="00832706" w:rsidP="00E55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05123"/>
      <w:docPartObj>
        <w:docPartGallery w:val="Page Numbers (Bottom of Page)"/>
        <w:docPartUnique/>
      </w:docPartObj>
    </w:sdtPr>
    <w:sdtEndPr>
      <w:rPr>
        <w:color w:val="7F7F7F" w:themeColor="background1" w:themeShade="7F"/>
        <w:spacing w:val="60"/>
      </w:rPr>
    </w:sdtEndPr>
    <w:sdtContent>
      <w:p w:rsidR="00EE3CB0" w:rsidRDefault="00EE3C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7B25">
          <w:rPr>
            <w:noProof/>
          </w:rPr>
          <w:t>15</w:t>
        </w:r>
        <w:r>
          <w:rPr>
            <w:noProof/>
          </w:rPr>
          <w:fldChar w:fldCharType="end"/>
        </w:r>
        <w:r>
          <w:t xml:space="preserve"> | </w:t>
        </w:r>
        <w:r>
          <w:rPr>
            <w:color w:val="7F7F7F" w:themeColor="background1" w:themeShade="7F"/>
            <w:spacing w:val="60"/>
          </w:rPr>
          <w:t>Page</w:t>
        </w:r>
      </w:p>
    </w:sdtContent>
  </w:sdt>
  <w:p w:rsidR="00EE3CB0" w:rsidRDefault="00EE3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706" w:rsidRDefault="00832706" w:rsidP="00E55838">
      <w:pPr>
        <w:spacing w:after="0" w:line="240" w:lineRule="auto"/>
      </w:pPr>
      <w:r>
        <w:separator/>
      </w:r>
    </w:p>
  </w:footnote>
  <w:footnote w:type="continuationSeparator" w:id="0">
    <w:p w:rsidR="00832706" w:rsidRDefault="00832706" w:rsidP="00E558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11F"/>
    <w:rsid w:val="00012D7D"/>
    <w:rsid w:val="00015B7D"/>
    <w:rsid w:val="000259BA"/>
    <w:rsid w:val="00030F4A"/>
    <w:rsid w:val="00042B36"/>
    <w:rsid w:val="000626B4"/>
    <w:rsid w:val="000722FF"/>
    <w:rsid w:val="00090A3C"/>
    <w:rsid w:val="000B6DE2"/>
    <w:rsid w:val="001B5383"/>
    <w:rsid w:val="001C45D6"/>
    <w:rsid w:val="0025468B"/>
    <w:rsid w:val="002A0DD9"/>
    <w:rsid w:val="002B7B25"/>
    <w:rsid w:val="002B7E2A"/>
    <w:rsid w:val="002C1B62"/>
    <w:rsid w:val="003326C4"/>
    <w:rsid w:val="00333FA2"/>
    <w:rsid w:val="00370506"/>
    <w:rsid w:val="00383796"/>
    <w:rsid w:val="004074E3"/>
    <w:rsid w:val="0041495D"/>
    <w:rsid w:val="00416747"/>
    <w:rsid w:val="00431D30"/>
    <w:rsid w:val="00460070"/>
    <w:rsid w:val="00492011"/>
    <w:rsid w:val="004E487B"/>
    <w:rsid w:val="00531EC9"/>
    <w:rsid w:val="00532A78"/>
    <w:rsid w:val="0059505D"/>
    <w:rsid w:val="005D16D2"/>
    <w:rsid w:val="006145FD"/>
    <w:rsid w:val="00674DCD"/>
    <w:rsid w:val="007949E9"/>
    <w:rsid w:val="007A1293"/>
    <w:rsid w:val="007D4780"/>
    <w:rsid w:val="00824AE1"/>
    <w:rsid w:val="00832706"/>
    <w:rsid w:val="00857CE7"/>
    <w:rsid w:val="008634BF"/>
    <w:rsid w:val="00865F9A"/>
    <w:rsid w:val="008714EB"/>
    <w:rsid w:val="008A034C"/>
    <w:rsid w:val="00A20E77"/>
    <w:rsid w:val="00A55FA1"/>
    <w:rsid w:val="00AA2B65"/>
    <w:rsid w:val="00AB7201"/>
    <w:rsid w:val="00AE5446"/>
    <w:rsid w:val="00B6011F"/>
    <w:rsid w:val="00C03502"/>
    <w:rsid w:val="00C05B5B"/>
    <w:rsid w:val="00CD2C7D"/>
    <w:rsid w:val="00CE74A8"/>
    <w:rsid w:val="00CF5280"/>
    <w:rsid w:val="00D201E2"/>
    <w:rsid w:val="00D230D7"/>
    <w:rsid w:val="00D76B33"/>
    <w:rsid w:val="00DF32A5"/>
    <w:rsid w:val="00E55838"/>
    <w:rsid w:val="00EB09D7"/>
    <w:rsid w:val="00EB1627"/>
    <w:rsid w:val="00ED3F3A"/>
    <w:rsid w:val="00EE3CB0"/>
    <w:rsid w:val="00F65AC8"/>
    <w:rsid w:val="00FC5B5B"/>
    <w:rsid w:val="00FE1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38766"/>
  <w15:chartTrackingRefBased/>
  <w15:docId w15:val="{4B02E1E1-2703-4DA7-BD66-29041CB7A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011F"/>
    <w:rPr>
      <w:color w:val="808080"/>
    </w:rPr>
  </w:style>
  <w:style w:type="table" w:styleId="TableGrid">
    <w:name w:val="Table Grid"/>
    <w:basedOn w:val="TableNormal"/>
    <w:uiPriority w:val="39"/>
    <w:rsid w:val="001B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5838"/>
    <w:pPr>
      <w:spacing w:after="200" w:line="240" w:lineRule="auto"/>
    </w:pPr>
    <w:rPr>
      <w:i/>
      <w:iCs/>
      <w:color w:val="44546A" w:themeColor="text2"/>
      <w:sz w:val="18"/>
      <w:szCs w:val="18"/>
      <w:lang w:val="en-CA"/>
    </w:rPr>
  </w:style>
  <w:style w:type="character" w:styleId="Hyperlink">
    <w:name w:val="Hyperlink"/>
    <w:basedOn w:val="DefaultParagraphFont"/>
    <w:uiPriority w:val="99"/>
    <w:unhideWhenUsed/>
    <w:rsid w:val="00E55838"/>
    <w:rPr>
      <w:color w:val="0563C1"/>
      <w:u w:val="single"/>
    </w:rPr>
  </w:style>
  <w:style w:type="table" w:styleId="PlainTable4">
    <w:name w:val="Plain Table 4"/>
    <w:basedOn w:val="TableNormal"/>
    <w:uiPriority w:val="44"/>
    <w:rsid w:val="00E55838"/>
    <w:pPr>
      <w:spacing w:after="0" w:line="240" w:lineRule="auto"/>
    </w:pPr>
    <w:rPr>
      <w:lang w:val="en-C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55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838"/>
  </w:style>
  <w:style w:type="paragraph" w:styleId="Footer">
    <w:name w:val="footer"/>
    <w:basedOn w:val="Normal"/>
    <w:link w:val="FooterChar"/>
    <w:uiPriority w:val="99"/>
    <w:unhideWhenUsed/>
    <w:rsid w:val="00E55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838"/>
  </w:style>
  <w:style w:type="paragraph" w:styleId="ListParagraph">
    <w:name w:val="List Paragraph"/>
    <w:basedOn w:val="Normal"/>
    <w:uiPriority w:val="34"/>
    <w:qFormat/>
    <w:rsid w:val="00E55838"/>
    <w:pPr>
      <w:ind w:left="720"/>
      <w:contextualSpacing/>
    </w:pPr>
  </w:style>
  <w:style w:type="character" w:styleId="UnresolvedMention">
    <w:name w:val="Unresolved Mention"/>
    <w:basedOn w:val="DefaultParagraphFont"/>
    <w:uiPriority w:val="99"/>
    <w:semiHidden/>
    <w:unhideWhenUsed/>
    <w:rsid w:val="00CD2C7D"/>
    <w:rPr>
      <w:color w:val="808080"/>
      <w:shd w:val="clear" w:color="auto" w:fill="E6E6E6"/>
    </w:rPr>
  </w:style>
  <w:style w:type="character" w:styleId="FollowedHyperlink">
    <w:name w:val="FollowedHyperlink"/>
    <w:basedOn w:val="DefaultParagraphFont"/>
    <w:uiPriority w:val="99"/>
    <w:semiHidden/>
    <w:unhideWhenUsed/>
    <w:rsid w:val="00F65AC8"/>
    <w:rPr>
      <w:color w:val="954F72" w:themeColor="followedHyperlink"/>
      <w:u w:val="single"/>
    </w:rPr>
  </w:style>
  <w:style w:type="table" w:styleId="PlainTable1">
    <w:name w:val="Plain Table 1"/>
    <w:basedOn w:val="TableNormal"/>
    <w:uiPriority w:val="41"/>
    <w:rsid w:val="002B7B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lasercomponents.com/de/?embedded=1&amp;file=fileadmin/user_upload/home/Datasheets/arima/655nm/adl-66505tl.pdf&amp;no_cache=1"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hyperlink" Target="http://www.roithner-laser.com/datasheets/ld_div/s6430mg_rev1_0.pdf" TargetMode="External"/><Relationship Id="rId17" Type="http://schemas.openxmlformats.org/officeDocument/2006/relationships/hyperlink" Target="http://www.roithner-laser.com/datasheets/ld_div/rlt1064-100gs.pdf"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www.roithner-laser.com/datasheets/ld_div/s8350mg_rev1_0.pdf"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www.roithner-laser.com/datasheets/ld_div/ld-515-10mg.pdf" TargetMode="Externa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hyperlink" Target="http://www.roithner-laser.com/datasheets/ld_div/ql78j6s_abc.pdf"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hyperlink" Target="http://www.roithner-laser.com/datasheets/ld_div/dl-5146-101s.pdf" TargetMode="Externa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yperlink" Target="http://www.roithner-laser.com/datasheets/ld_div/alt/ql67d6sa.pdf"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17544</TotalTime>
  <Pages>15</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Sadzradeh-Afsharazar</dc:creator>
  <cp:keywords/>
  <dc:description/>
  <cp:lastModifiedBy>Faraz Sadzradeh-Afsharazar</cp:lastModifiedBy>
  <cp:revision>16</cp:revision>
  <dcterms:created xsi:type="dcterms:W3CDTF">2017-09-03T16:15:00Z</dcterms:created>
  <dcterms:modified xsi:type="dcterms:W3CDTF">2018-01-10T23:27:00Z</dcterms:modified>
</cp:coreProperties>
</file>