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OPENCLAW v25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PLANO MASTER DE IMPLEMENTAÇÃO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"O Melhor Cenário do Universo"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Sistema de Pareceres Jurídicos com IA Multi-Agente</w:t>
      </w:r>
    </w:p>
    <w:p>
      <w:pPr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MPRS — Ministério Público do Rio Grande do Sul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CAOPP — Centro de Apoio Operacional da Promoção e Proteção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26 de fevereiro de 2026 — Versão 1.0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SUMÁRIO EXECUTIVO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Este documento é o plano master completo para implementação do OpenClaw v25 — sistema de geração automática de pareceres jurídicos via WhatsApp para o MPRS, utilizando arquitetura multi-agente com Claude Sonnet 4.6 via API cloud (OpenRouter).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 plano cobre: (a) correções imediatas no sistema atual v24, (b) migração para API cloud, (c) nova arquitetura de debate adversarial com 8 agentes especializados, (d) estrutura de repositório GitHub pronta para SaaS, (e) dashboard de controle, e (f) guia passo-a-passo para obtenção de todas as APIs necessárias.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🎯 OBJETIVO: Parecer jurídico profissional em ~90 segundos via WhatsApp, com qualidade de texto próxima a um promotor experiente, sem alucinações (leis inventadas), por ~R$ 2,30 por parecer.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1.1 Números-Chave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Atual (v24)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 (v25)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Tempo por parecer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 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~90 seg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Alucinações (leis inventadas)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5+ por parecer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Zero (fact-checker)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Qualidade do texto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⭐⭐ (Qwen 14B)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⭐⭐⭐⭐⭐ (Claude Sonnet 4.6)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 mensal (50 pareceres)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R$ 0 (local)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~R$ 115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 por parecer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~R$ 2,30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Encoding do DOCX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Quebrado (Latin-1)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UTF-8 correto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Uso de fragmentos reais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100% (obrigatório)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Número de agentes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10 (com Diabo + Fact-Checker + Revisor)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Pronto para SaaS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 (GitHub + Docker + Dashboard)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ARQUITETURA v25 — COLEGIADO VIRTUAL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2.1 Visão Geral do Fluxo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 OpenClaw v25 organiza a geração de pareceres em 6 fases sequenciais, cada uma com agentes especializados que simulam um "colegiado virtual" de especialistas jurídicos: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1 — TRIAGEM (Claude Haiku 4.5, ~2s)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Recebe comando WhatsApp: !parecer sobre [tema]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Extrai: tema principal, sub-temas, palavras-chave para busca, tipo de procedimento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Modelo barato e rápido — Haiku 4.5 ($1/$5 por M tokens)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2 — PESQUISA (sem LLM, paralela, ~5s)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Busca Acervo —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Qdrant: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Busca semântica no acervo de 28.246 documentos jurídicos indexados (teses CAOPP, modelos, manuais). Retorna 12 fragmentos mais relevantes com score de similaridade.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Busca Judicial —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DataJud: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Consulta API pública do CNJ para processos judiciais relacionados ao tema. Extrai número do processo, classe, órgão julgador, data, movimentações.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Busca Legislação —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SearXNG: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Pesquisa legislação atualizada via metabuscador local. Foco em normas federais e estaduais vigentes.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3 — DELIBERAÇÃO COM DEBATE (Claude Sonnet 4.6, ~40s)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🆕 NOVIDADE v25: Padrão de debate adversarial com 5 agentes deliberativos</w:t>
            </w:r>
          </w:p>
        </w:tc>
      </w:tr>
    </w:tbl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AG-JURISTA: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Analisa fragmentos reais, desenvolve teses jurídicas com fundamentação concreta baseada no acervo MPRS.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AG-ADVOGADO DO DIABO: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Ataca CADA tese do Jurista. Busca falhas lógicas, contrapontos, jurisprudência contrária. Força rigor argumentativo.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AG-JURISTA (Round 2):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Recebe as críticas do Diabo e refina as teses, respondendo ponto a ponto. Resultado: argumentação sólida e testada.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AG-FACT-CHECKER: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Verifica CADA lei, artigo, súmula e processo citado contra os fragmentos reais do Qdrant. Remove qualquer citação não verificada.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AG-MODERADOR: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Consolida todo material deliberado em um plano estruturado de redação: seções, ordem de argumentos, normas a citar.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4 — REDAÇÃO INTEGRAL (Claude Sonnet 4.6, ~15s)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🆕 NOVIDADE v25: Agente único escreve parecer COMPLETO (Sonnet 4.6 tem 1M tokens de contexto)</w:t>
            </w:r>
          </w:p>
        </w:tc>
      </w:tr>
    </w:tbl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AG-REDATOR: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Recebe: plano do moderador + fragmentos reais + Manual de Estilo CAOPP + solicitação original.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Escreve o parecer inteiro de uma vez (Relatório + Fundamentação + Conclusão), garantindo coesão textual total. Elimina o problema de fragmentação entre seções que existia no v24.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5 — REVISÃO (Claude Sonnet 4.6, ~10s)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AG-REVISOR: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Lê o parecer inteiro. Verifica: coerência entre seções, repetições de conectivos, leis eventualmente inventadas, formatação, adequação ao estilo CAOPP. Gera versão final revisada.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6 — ENTREGA (~3s)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Gera DOCX formatado profissionalmente com cabeçalho CAOPP, seções estruturadas, assinatura, data.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Envia via WhatsApp como documento.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Registra no banco de dados para dashboard e sistema de aprovação.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2.2 Diagrama de Fluxo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[WhatsApp] → !parecer sobre nepotismo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1] AG-TRIAGEM (Haiku 4.5) → tema, palavras-chave, tipo — 2s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2] PESQUISA PARALELA — 5s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Qdrant (28K docs) → 12 fragmentos relevantes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DataJud (API CNJ) → processos judiciais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 SearXNG (local) → legislação atualizada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3] DELIBERAÇÃO COM DEBATE (Sonnet 4.6) — 40s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AG-JURISTA: desenvolve teses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AG-ADVOGADO DO DIABO: ataca teses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AG-JURISTA v2: refina respondendo críticas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 AG-FACT-CHECKER: verifica leis/artigos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 AG-MODERADOR: consolida plano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4] AG-REDATOR (Sonnet 4.6) → parecer COMPLETO — 15s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5] AG-REVISOR (Sonnet 4.6) → versão final — 10s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▼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[FASE 6] DOCX + WhatsApp + Dashboard — 3s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TEMPO TOTAL ESTIMADO: ~75-90 segundos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2.3 Custo Detalhado por Parecer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 In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Tokens Out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(R$)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 Triagem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AG-TRIAGEM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Haiku 4.5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0,01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3. Deliberação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AG-JURISTA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1.500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0,20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3. Deliberação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AG-DIABO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0,17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3. Deliberação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AG-JURISTA v2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7.000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1.500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0,24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3. Deliberação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AG-FACT-CHECK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0,17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3. Deliberação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AG-MODERADOR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0,30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4. Redação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AG-REDATOR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12.000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0,53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5. Revisão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AG-REVISOR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Sonnet 4.6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16.000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4.000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0,62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TOTAL/PARECER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61.000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15.200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~2,30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50 PARECERES/MÊS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~R$ 115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Valores calculados com Sonnet 4.6 a $3/$15 por milhão de tokens, câmbio R$ 5,80/USD.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ESTRUTURA DO REPOSITÓRIO GITHUB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Organização de Diretórios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github.com/[seu-usuario]/openclaw/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docker-compose.yml          # Stack completa (local + cloud)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docker-compose.cloud.yml     # Stack cloud-only (SaaS)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.env.example                 # Template de configuração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.env.local                   # Ignoreado pelo git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LICENSE                      # MIT para código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README.md                    # Documentação principal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n8n-workflows/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openclaw_v25.json        # Workflow principal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openclaw_v25_local.json   # Variante com Ollama (fallback)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openclaw_approval.json    # Workflow de aprovação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docx-service/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Dockerfile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server.js                # API de geração DOCX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templates/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parecer_caopp.docx   # Template MPRS (UTF-8)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package.json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qdrant-seed/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seed.py                  # Script de indexação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embeddings.py            # Geração de embeddings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requirements.txt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dashboard/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Dockerfile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package.json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src/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app/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├── page.tsx            # Página principal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├── pareceres/page.tsx  # Lista de pareceres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├── config/page.tsx     # Configurações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│   └── admin/page.tsx      # Painel admin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components/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lib/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next.config.js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database/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schema.sql               # PostgreSQL schema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migrations/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docs/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INSTALACAO.md            # Guia de instalação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CONFIGURACAO.md          # Configuração detalhada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APIS.md                  # Guia de obtenção de APIs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SAAS.md                  # Guia de deploy SaaS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acervo/                      # NÃO NO GIT (produto premium)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teses/                   # Documentos jurídicos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modelos/                 # Modelos de pareceres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Docker Compose —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Imagem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Local?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Cloud?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n8n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n8nio/n8n:latest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5678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Orquestração de workflows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evolution-api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atendai/evolution-api:v1.8.2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WhatsApp gateway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qdrant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qdrant/qdrant:v1.13.2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6333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Banco vetorial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searxng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searxng/searxng:latest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8888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Metabuscador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docx-service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Custom (Node.js)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3456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Geração DOCX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dashboard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Custom (Next.js)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Painel de controle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postgres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postgres:16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5432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Banco relacional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ollama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ollama/ollama:latest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11434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LLM local (fallback)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Não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APIs NECESSÁRIAS — GUIA DE OBTENÇÃO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⚠️ ATENÇÃO: Faça TODOS os cadastros ANTES de começar a implementação. Cada API pode levar de 5 minutos a 24 horas para liberar acesso.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OpenRouter (OBRIGATÓRIA — API Principal)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 que é: Gateway unificado para 300+ modelos de IA (Claude, Qwen, DeepSeek, Llama) com API compatível OpenAI. Um único API key para todos os modelos.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Passo a passo: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Acesse https://openrouter.ai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Clique "Sign Up" — pode usar Google, GitHub ou email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Vá em "Keys" no menu lateral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Clique "Create Key" — nomeie como "OpenClaw MPRS"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COPIE E SALVE a chave (formato: sk-or-v1-xxxxx...) — não será mostrada novamente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Vá em "Credits" e adicione crédito inicial: US$ 10 (aceita cartão internacional ou Pix via mercado de créditos)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Configure limites de gasto em "Settings" &gt; "Spending Limits"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💰 ORÇAMENTO: US$ 20 (~R$ 116) cobre ~50 pareceres com folga. Recomendo começar com US$ 10 para testes.</w:t>
            </w:r>
          </w:p>
        </w:tc>
      </w:tr>
    </w:tbl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Configuração no .env: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OPENROUTER_API_KEY=sk-or-v1-sua-chave-aqui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OPENROUTER_BASE_URL=https://openrouter.ai/api/v1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MODEL_TRIAGE=anthropic/claude-haiku-4.5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MODEL_MAIN=anthropic/claude-sonnet-4.6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MODEL_FALLBACK=qwen/qwen-2.5-72b-instruct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DataJud — API do CNJ (JÁ CONFIGURADA)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Você já tem esta API configurada e funcionando. Para referência futura ou reconfiguração: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Portal: https://datajud-wiki.cnj.jus.br/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Cadastro: https://www.cnj.jus.br/tecnologia-da-informacao-e-comunicacao/datajud/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Chave atual já no workflow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DATAJUD_API_KEY=sua-chave-existente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Evolution API (JÁ CONFIGURADA)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WhatsApp gateway já operacional com Evolution API v1.8.2. Manter configuração atual: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EVOLUTION_API_URL=http://evolution-api:8080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EVOLUTION_API_KEY=sua-chave-existente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EVOLUTION_INSTANCE=sua-instancia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4.4 GitHub (NOVA — para repositório)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Acesse https://github.com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Crie o repositório: "openclaw" (pode ser privado inicialmente)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Gere um Personal Access Token em Settings &gt; Developer settings &gt; Personal access tokens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Clone localmente: git clone https://github.com/[usuario]/openclaw.git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4.5 APIs Opcionais para Versão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Quando obter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Railway / Render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Hospedagem cloud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Quando for publicar SaaS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railway.app / render.com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Cobrança de assinatura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Quando monetizar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stripe.com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Emails transacionais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Quando tiver multi-usuário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resend.com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Sentry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Monitoramento de erros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Recomendado desde o inídio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sentry.io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Dashboard (frontend)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Alternativa ao Railway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vercel.com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BANCO DE DADOS (PostgreSQL)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 PostgreSQL armazena metadados dos pareceres, usuários, configurações e logs. O Qdrant continua responsável pelos vetores/embeddings.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Schema Principal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Tabela de usuários (promotores)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users (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 VARCHAR(255) NOT NULL,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whatsapp VARCHAR(20) UNIQUE NOT NULL,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role VARCHAR(50) DEFAULT 'promotor',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preferences JSONB DEFAULT '{}',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Tabela de pareceres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pareceres (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user_id UUID REFERENCES users(id),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tema VARCHAR(500) NOT NULL,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palavras_chave TEXT[],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 VARCHAR(20) DEFAULT 'rascunho',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 status: rascunho | aprovado | rejeitado | revisao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texto_completo TEXT,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docx_path VARCHAR(500),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metadata JSONB,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 metadata: {tokens_in, tokens_out, custo, tempo_total,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   modelos_usados, fragmentos_qdrant, leis_citadas}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feedback TEXT,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approved_at TIMESTAMPTZ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Tabela de execuções (cada chamada LLM)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executions (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parecer_id UUID REFERENCES pareceres(id),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agent_name VARCHAR(100),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model VARCHAR(100),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tokens_in INT,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tokens_out INT,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cost_usd DECIMAL(10,6),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duration_ms INT,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Memória pessoal (pareceres aprovados viram exemplos)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TABLE memoria_pessoal (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UUID PRIMARY KEY DEFAULT gen_random_uuid(),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user_id UUID REFERENCES users(id),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parecer_id UUID REFERENCES pareceres(id),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tema VARCHAR(500),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embedding_id VARCHAR(100),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created_at TIMESTAMPTZ DEFAULT NOW()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DASHBOARD DE CONTROLE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Dashboard web em Next.js 14 + Tailwind CSS + shadcn/ui, acessível via navegador tanto na versão local (http://localhost:3000) quanto na versão cloud.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6.1 Painel do Promotor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Lista de pareceres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Filtros por data, tema, status. Busca textual.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Preview DOCX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Visualização do documento direto no navegador (mammoth.js)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Aprovar / Rejeitar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Botões !aprovar e !rejeitar com campo de feedback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Download DOCX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Download direto do documento gerado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Histórico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Timeline de todas as consultas com 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Métricas pessoais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Taxa de aprovação, temas mais consultados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Solicitar via web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Formulário para gerar parecer sem WhatsApp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6.2 Painel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Uso de tokens/custo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Gráficos por dia/semana/mês. Custo total e por parecer.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Saúde dos serviços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Status: n8n, Qdrant, Evolution API, OpenRouter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Gestão de usuários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Cadastrar/desativar promotores, definir permissões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Configuração de modelo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Trocar modelo (Sonnet ↔ Qwen ↔ Grok) via interface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Logs de execução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Cada chamada LLM com tokens, tempo, custo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Acervo Qdrant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Estatísticas: total de documentos, busca de teste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Alertas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Notificações quando crédito OpenRouter &lt; US$ 5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CORREÇÕES IMEDIATAS NO v24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🚨 FAZER ANTES da migração para v25. Estas correções resolvem os bugs críticos do sistema atual e servem como base.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7.1 Bug #1: Encoding Quebrado no Template DOCX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Problema: 17 ocorrências de "Proteção" em vez de "Proteção" no documento gerado.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Causa: Template DOCX salvo em Latin-1 misturado com UTF-8.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Solução: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Abrir o template parecer_caopp.docx no Word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Salvar novamente como .docx (força re-encoding correto)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No docx-service/server.js, garantir Buffer.from(text, 'utf-8') em toda manipulação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Testar: gerar um DOCX e verificar se acentos aparecem corretamente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7.2 Bug #2: Texto em Parágrafo Único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Problema: Todo o corpo do parecer vai em um único parágrafo gigante no DOCX.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Causa: \n no JSON não vira quebra de parágrafo no DOCX.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Solução no docx-service: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ANTES (errado):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 Paragraph({ children: [new TextRun(textoCompleto)] })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DEPOIS (correto):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paragrafos = textoCompleto.split("\n\n")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.filter(p =&gt; p.trim())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.map(p =&gt; new Paragraph({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spacing: { after: 120, line: 276 },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alignment: AlignmentType.JUSTIFIED,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children: [new TextRun({ text: p.trim(), font: "Times New Roman", size: 24 })]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}));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7.3 Bug #3: Cabeçalho Duplicado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Problema: Template E Integrador ambos inserem cabeçalho CAOPP.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Solução: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Remover geração de cabeçalho do nó AG-INT Integrador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Manter cabeçalho APENAS no template do docx-service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7.4 Bug #4: Triagem Copiando Placeholder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Problema: Tema sai como "resumo do tema em 5 palavras" literalmente.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Solução: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No prompt da triagem, mudar de "Resuma o tema em 5 palavras" para: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"Extraia o TEMA PRINCIPAL da solicitação do usuário. Responda APENAS com o tema, sem explicações."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ROTEIRO DE IMPLEMENTAÇÃO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📌 ESTRATÉGIA: Implementar em 5 sprints, testando após cada sprint. Cada sprint pode ser feito em 1-2 sessões de trabalho.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0 — Pré-requisitos (30 min)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Obter todas as APIs antes de tocar em código.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conta OpenRouter e gerar API key (5 min)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Adicionar crédito US$ 10 no OpenRouter (5 min)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repositório GitHub "openclaw" (5 min)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Instalar Git no Windows se não tiver (5 min)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Testar API OpenRouter manualmente no PowerShell: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$headers = @{ "Authorization" = "Bearer sk-or-v1-SUA-CHAVE"; "Content-Type" = "application/json" }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$body = '{"model":"anthropic/claude-haiku-4.5","messages":[{"role":"user","content":"Diga ola em portugues"}]}'</w:t>
      </w:r>
    </w:p>
    <w:p>
      <w:pPr>
        <w:shd w:fill="F5F5F5" w:val="clear"/>
        <w:spacing w:before="80" w:after="80"/>
        <w:ind w:left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Invoke-RestMethod -Uri "https://openrouter.ai/api/v1/chat/completions" -Method POST -Headers $headers -Body $body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 retornar resposta em português, a API está funcionando.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1 — Correções v24 + Migração API (1 sessão)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Sistema atual funcionando com API cloud em vez de Ollama local.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Aplicar correções de encoding, parágrafos e cabeçalho (Seção 7)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nó "Config" no n8n com variáveis de ambiente (API keys, modelo)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Converter cada Prep Code + HTTP node para formato OpenRouter: endpoint /v1/chat/completions, header Authorization, formato messages[]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Manter Ollama como fallback (switch node: se OpenRouter falhar, usa Ollama)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!parecer sobre nepotismo → verificar se gera DOCX sem encoding quebrado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2 — Nova Arquitetura de Debate (1-2 sessões)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Implementar os novos agentes (Diabo, Fact-Checker, Revisor).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nó AG-ADVOGADO DO DIABO (prompt específico para atacar teses)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nó AG-JURISTA v2 (prompt para refinar com base nas críticas)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nó AG-FACT-CHECKER (prompt para verificar cada lei citada contra fragmentos)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Unificar AG-RED Relatório + Fundamentação + Conclusão em AG-REDATOR único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nó AG-REVISOR (prompt para revisão final)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Rewire conexões no workflow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!parecer sobre licitação emergencial → verificar zero leis inventadas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3 — Banco de Dados + Sistema de Aprovação (1 sessão)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Persistir pareceres e implementar !aprovar / !rejeitar.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Adicionar container PostgreSQL ao docker-compose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schema (Seção 5.1)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Adicionar nós no n8n: salvar parecer no PostgreSQL após geração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workflow separado: openclaw_approval.json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Comandos WhatsApp: !aprovar [id] e !rejeitar [id] [motivo]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Pareceres aprovados: indexar no Qdrant como "memória pessoal"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gerar, aprovar, gerar novamente no mesmo tema → verificar se usa exemplo aprovado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4 — Dashboard (1-2 sessões)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Painel web funcional para promotor e admin.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projeto Next.js com Tailwind + shadcn/ui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Implementar páginas: lista de pareceres, preview DOCX, configurações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API routes: /api/pareceres, /api/stats, /api/health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Conectar ao PostgreSQL via Prisma ORM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Adicionar container ao docker-compose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acessar http://localhost:3000 e ver pareceres gerados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SPRINT 5 — GitHub + SaaS-ready (1 sessão)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Objetivo: Repositório limpo, documentação, pronto para publicar.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Organizar arquivos conforme estrutura (Seção 3.1)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.env.example com TODAS as variáveis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Escrever README.md completo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docker-compose.cloud.yml (sem Ollama, com volumes cloud)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Escrever docs/INSTALACAO.md, docs/APIS.md, docs/SAAS.md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Criar .gitignore (excluir .env, acervo/, node_modules/, volumes/)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Primeiro commit e push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MODELO DE NEGÓCIO PARA MONETIZAÇÃO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9.1 Estrutura de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Licença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Código-fonte (GitHub)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MIT / Open 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Gratuito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Atrai comunidade e visibilidade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Acervo jurídico indexado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Proprietário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Vendido separadamente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Diferencial competitivo real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Assinatura SaaS (hospedado)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SaaS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R$ 149-399/mês por promot.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Zero instalação, zero manutenção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Consultoria/Instalação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Serviço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R$ 5.000-15.000 por MP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Customização para cada MP estadual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9.2 Faixas de Preço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Pareceres/mês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Funcionalidades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sugerido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Essencial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Até 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Geração + DOCX + WhatsApp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R$ 149/mês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Profissional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Até 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Essencial + Dashboard + Memória + Aprovação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R$ 249/mês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Institucional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Ilimitado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Profissional + Multi-promotor + Admin +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R$ 399/mês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Hospedagem dedicada + Acervo custom + Suporte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Sob consulta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9.3 Custo Operacional vs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 mensal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Hospedagem (Railway/Render)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R$ 50-150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2-4 containers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OpenRouter (API LLM)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~R$ 2,30/parecer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Varia com uso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Qdrant Cloud (opcional)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R$ 0-80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Gratuito até 1GB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Domínio + SSL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Anual pro-rata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TOTAL (50 pareceres)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~R$ 280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RECEITA (1 assinante Prof.)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R$ 249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BREAKEVEN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2 assinantes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Lucrativo a partir de 2 clientes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SEGURANÇA E COMPLIANCE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10.1 Risco de Ação Autônoma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2E75B6" w:sz="12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✅ RISCO ZERO. O OpenClaw é um pipeline determinístico (n8n) que só executa sob comando explícito (!parecer). O LLM não tem acesso a ferramentas, internet ou sistema de arquivos. É tão "autônomo" quanto uma planilha Excel com macros.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10.2 Proteção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Dados em trânsito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HTTPS/TLS para todas as APIs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Dados em repouso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Volumes Docker criptografados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Configurar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Retenção pelo provider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OpenRouter permite desabilitar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Configurar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Localização dos dados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Provedores US/EU via OpenRouter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Garantido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LGPD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Dados processados mas não armazenados pelo LLM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Compatível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Acesso ao sistema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Autenticação no n8n + Dashboard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Configurar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Backup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PostgreSQL + Qdrant snapshots diários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Configurar</w:t>
            </w:r>
          </w:p>
        </w:tc>
      </w:tr>
    </w:tbl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10.3 Prepare-se para Grok 4.20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O Grok 4.20 Multi-Agent da xAI tem 4 agentes nativos com debate adversarial integrado — conceitualmente similar ao que construímos manualmente nas Fases 3-5. Quando a API do Grok 4.20 estiver disponível (previsto para março/abril 2026), a arquitetura v25 permite migração simples: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Trocar Fases 3-5 (5 chamadas Sonnet) por 1 chamada Grok 4.20 Multi-Agent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Potencialmente mais barato (reasoning tokens compartilhados)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Manter Sonnet como fallback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 arquitetura do v25 foi desenhada para ser model-agnostic. Trocar de modelo é mudar 1 variável no .env.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CHECKLIST FINAL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Marque cada item conforme for completando: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Pré-requisitos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Conta OpenRouter criada e API key gerada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Crédito US$ 10+ adicionado ao OpenRouter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 manual da API via PowerShell bem-sucedido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Repositório GitHub criado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Git instalado e configurado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Sprint 1 — Correções + Migração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Template DOCX re-salvo com encoding correto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docx-service corrigido (parágrafos + encoding + cabeçalho)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Prompt de triagem corrigido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Todos os nós Ollama convertidos para OpenRouter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Fallback Ollama funcionando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parecer gerado sem encoding quebrado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Sprint 2 — Debate Adversarial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AG-ADVOGADO DO DIABO implementado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AG-JURISTA v2 implementado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AG-FACT-CHECKER implementado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AG-REDATOR único implementado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AG-REVISOR implementado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Teste: parecer com zero leis inventadas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Sprint 3 — Banco + Aprovação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PostgreSQL rodando no Docker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Schema criado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Pareceres sendo salvos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!aprovar e !rejeitar funcionando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Memória pessoal indexando no Qdrant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Sprint 4 — Dashboard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Next.js rodando no Docker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Lista de pareceres funcionando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Preview DOCX no navegador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Painel admin com custos</w:t>
      </w: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Sprint 5 — GitHub + SaaS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Repositório organizado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.env.example completo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README.md escrito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docker-compose.cloud.yml testado</w:t>
      </w:r>
    </w:p>
    <w:p>
      <w:pPr>
        <w:spacing w:after="60" w:line="276"/>
        <w:ind w:left="360" w:hanging="180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Primeiro deploy cloud (teste)</w:t>
      </w:r>
    </w:p>
    <w:p>
      <w:pPr>
        <w:spacing w:before="40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FIM DO PLANO MASTER — OpenClaw v25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Documento gerado em 26/02/2026 por Claude Opus 4.6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Página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OpenClaw v25 — Plano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2026-02-26T13:19:26.346Z</dcterms:created>
  <dcterms:modified xsi:type="dcterms:W3CDTF">2026-02-26T13:19:26.347Z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