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software buying journey interview guide</w:t>
      </w:r>
    </w:p>
    <w:p>
      <w:pPr>
        <w:keepNext/>
      </w:pPr>
      <w:r>
        <w:rPr>
          <w:sz w:val="20"/>
        </w:rPr>
        <w:t>Prepared by Elena Park</w:t>
      </w:r>
    </w:p>
    <w:p>
      <w:pPr>
        <w:keepLines/>
      </w:pPr>
      <w:r>
        <w:t>For the LedgerNest discovery team. A 45-minute moderated interview about a completed or abandoned business software purchase. This is a qualitative guide, not a questionnaire to program or a proposal for numerical rating scales.</w:t>
      </w:r>
    </w:p>
    <w:p>
      <w:pPr>
        <w:pStyle w:val="Heading1"/>
      </w:pPr>
      <w:r>
        <w:t>Moderator preparation</w:t>
      </w:r>
    </w:p>
    <w:p>
      <w:pPr>
        <w:keepLines/>
      </w:pPr>
      <w:r>
        <w:t>Prepared by Elena Park. Version 1.0, 14 October 2026. Recruit adult participants who helped evaluate finance software within the past six months. Both purchase and no-purchase outcomes are eligible. Confirm these criteria during recruitment.</w:t>
      </w:r>
    </w:p>
    <w:p>
      <w:pPr>
        <w:keepLines/>
      </w:pPr>
      <w:r>
        <w:t>Use the most recent evaluation as a concrete reference. Follow the participant's chronology. Begin each topic with the broad question; use probes only for gaps, not as a checklist. Avoid naming potential problems until the participant has described what happened.</w:t>
      </w:r>
    </w:p>
    <w:p>
      <w:pPr>
        <w:keepLines/>
      </w:pPr>
      <w:r>
        <w:t>Ask for permission before recording and explain how the research team will use the recording. If permission is declined, take notes instead. Do not ask participants to disclose credentials, supplier contracts or confidential budget figures.</w:t>
      </w:r>
    </w:p>
    <w:p>
      <w:pPr>
        <w:keepLines/>
      </w:pPr>
      <w:r>
        <w:t>Time allocations are a guide, not hard cutoffs. Skip already-covered probes. Invite participants to skip any question. Do not convert narratives into numeric scores during the interview. Separate what the participant did from what they now say they might do.</w:t>
      </w:r>
    </w:p>
    <w:p>
      <w:pPr>
        <w:pStyle w:val="Heading1"/>
      </w:pPr>
      <w:r>
        <w:t>Opening script</w:t>
      </w:r>
    </w:p>
    <w:p>
      <w:pPr>
        <w:keepLines/>
      </w:pPr>
      <w:r>
        <w:t>Thank you for speaking with us. We want to understand your recent experience choosing finance software. We will spend about 45 minutes talking through a particular evaluation. We are interested in what actually happened, whether you bought something or stopped the process. There are no right answers. You can decline a question or stop at any point.</w:t>
      </w:r>
    </w:p>
    <w:p>
      <w:pPr>
        <w:pStyle w:val="Heading1"/>
      </w:pPr>
      <w:r>
        <w:t>Context and trigger</w:t>
      </w:r>
    </w:p>
    <w:p>
      <w:pPr>
        <w:keepNext/>
        <w:keepLines/>
        <w:spacing w:after="80"/>
      </w:pPr>
      <w:r>
        <w:rPr>
          <w:b/>
        </w:rPr>
        <w:t>G1. Tell me about your role in the most recent finance software evaluation.</w:t>
      </w:r>
    </w:p>
    <w:p>
      <w:pPr>
        <w:keepNext/>
        <w:keepLines/>
        <w:spacing w:after="80"/>
      </w:pPr>
      <w:r>
        <w:t>Optional probes: What were you responsible for? Who else was involved? When did this take place?</w:t>
      </w:r>
    </w:p>
    <w:p>
      <w:pPr>
        <w:keepLines/>
        <w:spacing w:after="240"/>
      </w:pPr>
      <w:r>
        <w:rPr>
          <w:color w:val="505050"/>
          <w:sz w:val="19"/>
        </w:rPr>
        <w:t>Moderator: Allow about 4 minutes. Establish the specific evaluation; do not spend the whole interview on the participant's general job description.</w:t>
      </w:r>
    </w:p>
    <w:p>
      <w:pPr>
        <w:keepNext/>
        <w:keepLines/>
        <w:spacing w:after="80"/>
      </w:pPr>
      <w:r>
        <w:rPr>
          <w:b/>
        </w:rPr>
        <w:t>G2. Take me back to when the need first became apparent. What happened?</w:t>
      </w:r>
    </w:p>
    <w:p>
      <w:pPr>
        <w:keepNext/>
        <w:keepLines/>
        <w:spacing w:after="80"/>
      </w:pPr>
      <w:r>
        <w:t>Optional probes: What was happening before that? Was there a particular event? What did you do next?</w:t>
      </w:r>
    </w:p>
    <w:p>
      <w:pPr>
        <w:keepLines/>
        <w:spacing w:after="240"/>
      </w:pPr>
      <w:r>
        <w:rPr>
          <w:color w:val="505050"/>
          <w:sz w:val="19"/>
        </w:rPr>
        <w:t>Moderator: Allow about 4 minutes. Ask for the actual trigger before listing possible pain points.</w:t>
      </w:r>
    </w:p>
    <w:p>
      <w:pPr>
        <w:keepNext/>
        <w:keepLines/>
        <w:spacing w:after="80"/>
      </w:pPr>
      <w:r>
        <w:rPr>
          <w:b/>
        </w:rPr>
        <w:t>G3. How did possible options first enter the conversation?</w:t>
      </w:r>
    </w:p>
    <w:p>
      <w:pPr>
        <w:keepNext/>
        <w:keepLines/>
        <w:spacing w:after="80"/>
      </w:pPr>
      <w:r>
        <w:t>Optional probes: Where did the first name come from? Which option was considered next? What, if anything, was ruled out early?</w:t>
      </w:r>
    </w:p>
    <w:p>
      <w:pPr>
        <w:keepLines/>
        <w:spacing w:after="240"/>
      </w:pPr>
      <w:r>
        <w:rPr>
          <w:color w:val="505050"/>
          <w:sz w:val="19"/>
        </w:rPr>
        <w:t>Moderator: Allow about 4 minutes. Do not assume a formal shortlist or an online search.</w:t>
      </w:r>
    </w:p>
    <w:p>
      <w:pPr>
        <w:pStyle w:val="Heading1"/>
      </w:pPr>
      <w:r>
        <w:t>Evaluation and decision</w:t>
      </w:r>
    </w:p>
    <w:p>
      <w:pPr>
        <w:keepNext/>
        <w:keepLines/>
        <w:spacing w:after="80"/>
      </w:pPr>
      <w:r>
        <w:rPr>
          <w:b/>
        </w:rPr>
        <w:t>G4. Walk me through what you did to evaluate the options.</w:t>
      </w:r>
    </w:p>
    <w:p>
      <w:pPr>
        <w:keepNext/>
        <w:keepLines/>
        <w:spacing w:after="80"/>
      </w:pPr>
      <w:r>
        <w:t>Optional probes: Could you describe one demonstration or trial? What did you check yourself? What did someone else check?</w:t>
      </w:r>
    </w:p>
    <w:p>
      <w:pPr>
        <w:keepLines/>
        <w:spacing w:after="240"/>
      </w:pPr>
      <w:r>
        <w:rPr>
          <w:color w:val="505050"/>
          <w:sz w:val="19"/>
        </w:rPr>
        <w:t>Moderator: Allow about 6 minutes. Follow their sequence; do not impose a standard procurement funnel.</w:t>
      </w:r>
    </w:p>
    <w:p>
      <w:pPr>
        <w:keepNext/>
        <w:keepLines/>
        <w:spacing w:after="80"/>
      </w:pPr>
      <w:r>
        <w:rPr>
          <w:b/>
        </w:rPr>
        <w:t>G5. Tell me about a point when the process became difficult or uncertain.</w:t>
      </w:r>
    </w:p>
    <w:p>
      <w:pPr>
        <w:keepNext/>
        <w:keepLines/>
        <w:spacing w:after="80"/>
      </w:pPr>
      <w:r>
        <w:t>Optional probes: What happened immediately before that? Who was involved? What did you do about it? If there was no such point, what helped it proceed smoothly?</w:t>
      </w:r>
    </w:p>
    <w:p>
      <w:pPr>
        <w:keepLines/>
        <w:spacing w:after="240"/>
      </w:pPr>
      <w:r>
        <w:rPr>
          <w:color w:val="505050"/>
          <w:sz w:val="19"/>
        </w:rPr>
        <w:t>Moderator: Allow about 5 minutes. Accept that there may have been no difficulty. Do not insist on a negative story.</w:t>
      </w:r>
    </w:p>
    <w:p>
      <w:pPr>
        <w:keepNext/>
        <w:keepLines/>
        <w:spacing w:after="80"/>
      </w:pPr>
      <w:r>
        <w:rPr>
          <w:b/>
        </w:rPr>
        <w:t>G6. How was the final decision made?</w:t>
      </w:r>
    </w:p>
    <w:p>
      <w:pPr>
        <w:keepNext/>
        <w:keepLines/>
        <w:spacing w:after="80"/>
      </w:pPr>
      <w:r>
        <w:t>Optional probes: Who made the call? What information mattered at that moment? Was there disagreement? What was the outcome?</w:t>
      </w:r>
    </w:p>
    <w:p>
      <w:pPr>
        <w:keepLines/>
        <w:spacing w:after="240"/>
      </w:pPr>
      <w:r>
        <w:rPr>
          <w:color w:val="505050"/>
          <w:sz w:val="19"/>
        </w:rPr>
        <w:t>Moderator: Allow about 5 minutes. A decision to stop or defer is a valid outcome; do not assume a purchase.</w:t>
      </w:r>
    </w:p>
    <w:p>
      <w:pPr>
        <w:keepNext/>
        <w:keepLines/>
        <w:spacing w:after="80"/>
      </w:pPr>
      <w:r>
        <w:rPr>
          <w:b/>
        </w:rPr>
        <w:t>G7. What happened after that decision?</w:t>
      </w:r>
    </w:p>
    <w:p>
      <w:pPr>
        <w:keepNext/>
        <w:keepLines/>
        <w:spacing w:after="80"/>
      </w:pPr>
      <w:r>
        <w:t>Optional probes: If purchased, what happened during setup? If deferred or abandoned, what did the team use instead? What remains unresolved?</w:t>
      </w:r>
    </w:p>
    <w:p>
      <w:pPr>
        <w:keepLines/>
        <w:spacing w:after="240"/>
      </w:pPr>
      <w:r>
        <w:rPr>
          <w:color w:val="505050"/>
          <w:sz w:val="19"/>
        </w:rPr>
        <w:t>Moderator: Allow about 4 minutes. Choose probes that match G6. Never ask an abandoned evaluation about its implementation as though implementation occurred.</w:t>
      </w:r>
    </w:p>
    <w:p>
      <w:pPr>
        <w:pStyle w:val="Heading1"/>
      </w:pPr>
      <w:r>
        <w:t>Reflection and close</w:t>
      </w:r>
    </w:p>
    <w:p>
      <w:pPr>
        <w:keepNext/>
        <w:keepLines/>
        <w:spacing w:after="80"/>
      </w:pPr>
      <w:r>
        <w:rPr>
          <w:b/>
        </w:rPr>
        <w:t>G8. Looking back, what would you do differently if you faced the same situation?</w:t>
      </w:r>
    </w:p>
    <w:p>
      <w:pPr>
        <w:keepNext/>
        <w:keepLines/>
        <w:spacing w:after="80"/>
      </w:pPr>
      <w:r>
        <w:t>Optional probes: What makes you say that? Can you connect that to a moment you described?</w:t>
      </w:r>
    </w:p>
    <w:p>
      <w:pPr>
        <w:keepLines/>
        <w:spacing w:after="240"/>
      </w:pPr>
      <w:r>
        <w:rPr>
          <w:color w:val="505050"/>
          <w:sz w:val="19"/>
        </w:rPr>
        <w:t>Moderator: Allow about 4 minutes. Label this as reflection in notes; it is not evidence that a hypothetical future action has occurred.</w:t>
      </w:r>
    </w:p>
    <w:p>
      <w:pPr>
        <w:keepNext/>
        <w:keepLines/>
        <w:spacing w:after="80"/>
      </w:pPr>
      <w:r>
        <w:rPr>
          <w:b/>
        </w:rPr>
        <w:t>G9. Is there a non-confidential item that would help you explain any part of this story?</w:t>
      </w:r>
    </w:p>
    <w:p>
      <w:pPr>
        <w:keepNext/>
        <w:keepLines/>
        <w:spacing w:after="80"/>
      </w:pPr>
      <w:r>
        <w:t>Optional probes: A blank checklist, a publicly available comparison page, or a sketch of the sequence.</w:t>
      </w:r>
    </w:p>
    <w:p>
      <w:pPr>
        <w:keepLines/>
        <w:spacing w:after="240"/>
      </w:pPr>
      <w:r>
        <w:rPr>
          <w:color w:val="505050"/>
          <w:sz w:val="19"/>
        </w:rPr>
        <w:t>Moderator: Allow about 2 minutes. Entirely optional. Do not require screen sharing or collect internal files without separate permission.</w:t>
      </w:r>
    </w:p>
    <w:p>
      <w:pPr>
        <w:keepNext/>
        <w:keepLines/>
        <w:spacing w:after="80"/>
      </w:pPr>
      <w:r>
        <w:rPr>
          <w:b/>
        </w:rPr>
        <w:t>G10. What have I not asked that would help me understand this experience?</w:t>
      </w:r>
    </w:p>
    <w:p>
      <w:pPr>
        <w:keepNext/>
        <w:keepLines/>
        <w:spacing w:after="80"/>
      </w:pPr>
      <w:r>
        <w:t>[Participant-led closing comment]</w:t>
      </w:r>
    </w:p>
    <w:p>
      <w:pPr>
        <w:keepLines/>
        <w:spacing w:after="240"/>
      </w:pPr>
      <w:r>
        <w:rPr>
          <w:color w:val="505050"/>
          <w:sz w:val="19"/>
        </w:rPr>
        <w:t>Moderator: Allow about 2 minutes. Do not introduce new product concepts during the close. Thank the participant and explain the agreed next steps.</w:t>
      </w:r>
    </w:p>
    <w:sectPr w:rsidR="00FC693F" w:rsidRPr="0006063C" w:rsidSect="00034616">
      <w:headerReference w:type="default" r:id="rId9"/>
      <w:footerReference w:type="default" r:id="rId10"/>
      <w:pgSz w:w="12240" w:h="15840"/>
      <w:pgMar w:top="936"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Research questionnaire examples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software buying journey interview guide</dc:title>
  <dc:subject>Fictional research material for upload testing</dc:subject>
  <dc:creator>Elena Park (fictional)</dc:creator>
  <cp:keywords/>
  <dc:description/>
  <cp:lastModifiedBy/>
  <cp:revision>1</cp:revision>
  <dcterms:created xsi:type="dcterms:W3CDTF">2013-12-23T23:15:00Z</dcterms:created>
  <dcterms:modified xsi:type="dcterms:W3CDTF">2013-12-23T23:15:00Z</dcterms:modified>
  <cp:category/>
</cp:coreProperties>
</file>