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72185364"/>
        <w:docPartObj>
          <w:docPartGallery w:val="Cover Pages"/>
          <w:docPartUnique/>
        </w:docPartObj>
      </w:sdtPr>
      <w:sdtContent>
        <w:p w:rsidR="00284A8F" w:rsidRDefault="00284A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18415" b="1524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4A8F" w:rsidRDefault="00284A8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84A8F" w:rsidRDefault="00A7431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84A8F" w:rsidRPr="00A74310" w:rsidRDefault="00A7431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A74310"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Tarea Online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N7RwEZwIAACBLwAADgAAAAAAAAAAAAAAAAAuAgAAZHJzL2Uyb0RvYy54&#10;bWxQSwECLQAUAAYACAAAACEAkPiBC9oAAAAHAQAADwAAAAAAAAAAAAAAAAD2CgAAZHJzL2Rvd25y&#10;ZXYueG1sUEsFBgAAAAAEAAQA8wAAAP0L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" fillcolor="#65a0d7 [3032]" strokecolor="#5b9bd5 [3208]" strokeweight=".5pt">
                        <v:fill color2="#5898d4 [3176]" rotate="t" colors="0 #71a6db;.5 #559bdb;1 #438ac9" focus="100%" type="gradient">
                          <o:fill v:ext="view" type="gradientUnscaled"/>
                        </v:fill>
                        <v:textbox inset="54pt,54pt,1in,5in">
                          <w:txbxContent>
                            <w:p w:rsidR="00284A8F" w:rsidRDefault="00284A8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84A8F" w:rsidRDefault="00A7431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84A8F" w:rsidRPr="00A74310" w:rsidRDefault="00A74310">
                                <w:pPr>
                                  <w:pStyle w:val="Sinespaciado"/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7431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Tarea Online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84A8F" w:rsidRDefault="00284A8F">
          <w:r>
            <w:br w:type="page"/>
          </w:r>
        </w:p>
      </w:sdtContent>
    </w:sdt>
    <w:p w:rsidR="00C027D4" w:rsidRDefault="00C027D4">
      <w:bookmarkStart w:id="0" w:name="_GoBack"/>
      <w:bookmarkEnd w:id="0"/>
    </w:p>
    <w:sectPr w:rsidR="00C027D4" w:rsidSect="00284A8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149" w:rsidRDefault="001E4149" w:rsidP="00C75B21">
      <w:pPr>
        <w:spacing w:after="0" w:line="240" w:lineRule="auto"/>
      </w:pPr>
      <w:r>
        <w:separator/>
      </w:r>
    </w:p>
  </w:endnote>
  <w:endnote w:type="continuationSeparator" w:id="0">
    <w:p w:rsidR="001E4149" w:rsidRDefault="001E4149" w:rsidP="00C7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CRB">
    <w:charset w:val="00"/>
    <w:family w:val="modern"/>
    <w:pitch w:val="fixed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3"/>
      <w:gridCol w:w="4211"/>
    </w:tblGrid>
    <w:tr w:rsidR="0028239D" w:rsidTr="00284A8F">
      <w:trPr>
        <w:trHeight w:hRule="exact" w:val="115"/>
        <w:jc w:val="center"/>
      </w:trPr>
      <w:tc>
        <w:tcPr>
          <w:tcW w:w="4686" w:type="dxa"/>
          <w:shd w:val="clear" w:color="auto" w:fill="B1131E"/>
          <w:tcMar>
            <w:top w:w="0" w:type="dxa"/>
            <w:bottom w:w="0" w:type="dxa"/>
          </w:tcMar>
        </w:tcPr>
        <w:p w:rsidR="0028239D" w:rsidRDefault="0028239D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B1131E"/>
          <w:tcMar>
            <w:top w:w="0" w:type="dxa"/>
            <w:bottom w:w="0" w:type="dxa"/>
          </w:tcMar>
        </w:tcPr>
        <w:p w:rsidR="0028239D" w:rsidRDefault="0028239D">
          <w:pPr>
            <w:pStyle w:val="Encabezado"/>
            <w:jc w:val="right"/>
            <w:rPr>
              <w:caps/>
              <w:sz w:val="18"/>
            </w:rPr>
          </w:pPr>
        </w:p>
      </w:tc>
    </w:tr>
    <w:tr w:rsidR="0028239D">
      <w:trPr>
        <w:jc w:val="center"/>
      </w:trPr>
      <w:sdt>
        <w:sdtPr>
          <w:rPr>
            <w:rFonts w:ascii="Baskerville Old Face" w:hAnsi="Baskerville Old Face"/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A8E065E6F0EB46279CC5F6B27B43377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28239D" w:rsidRDefault="0028239D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28239D">
                <w:rPr>
                  <w:rFonts w:ascii="Baskerville Old Face" w:hAnsi="Baskerville Old Face"/>
                  <w:caps/>
                  <w:color w:val="808080" w:themeColor="background1" w:themeShade="80"/>
                  <w:sz w:val="18"/>
                  <w:szCs w:val="18"/>
                </w:rPr>
                <w:t>Ángela Pérez Álvarez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8239D" w:rsidRDefault="0028239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7431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color w:val="808080" w:themeColor="background1" w:themeShade="80"/>
              <w:sz w:val="18"/>
              <w:szCs w:val="18"/>
            </w:rPr>
            <w:t>/</w:t>
          </w:r>
        </w:p>
      </w:tc>
    </w:tr>
  </w:tbl>
  <w:p w:rsidR="0028239D" w:rsidRDefault="002823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149" w:rsidRDefault="001E4149" w:rsidP="00C75B21">
      <w:pPr>
        <w:spacing w:after="0" w:line="240" w:lineRule="auto"/>
      </w:pPr>
      <w:r>
        <w:separator/>
      </w:r>
    </w:p>
  </w:footnote>
  <w:footnote w:type="continuationSeparator" w:id="0">
    <w:p w:rsidR="001E4149" w:rsidRDefault="001E4149" w:rsidP="00C75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delista3-nfasis2"/>
      <w:tblW w:w="0" w:type="auto"/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C75B21" w:rsidTr="005C499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8494" w:type="dxa"/>
          <w:gridSpan w:val="3"/>
          <w:shd w:val="clear" w:color="auto" w:fill="B1131E"/>
        </w:tcPr>
        <w:p w:rsidR="00C75B21" w:rsidRPr="005C499D" w:rsidRDefault="00C75B21" w:rsidP="00C75B21">
          <w:pPr>
            <w:pStyle w:val="Encabezado"/>
            <w:jc w:val="center"/>
            <w:rPr>
              <w:rFonts w:ascii="OCRB" w:hAnsi="OCRB"/>
              <w:sz w:val="28"/>
              <w:szCs w:val="28"/>
            </w:rPr>
          </w:pPr>
          <w:r w:rsidRPr="005C499D">
            <w:rPr>
              <w:rFonts w:ascii="OCRB" w:hAnsi="OCRB"/>
              <w:sz w:val="28"/>
              <w:szCs w:val="28"/>
            </w:rPr>
            <w:t>BASE DE DATOS</w:t>
          </w:r>
        </w:p>
      </w:tc>
    </w:tr>
    <w:tr w:rsidR="00C75B21" w:rsidTr="00C75B21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31" w:type="dxa"/>
        </w:tcPr>
        <w:p w:rsidR="00C75B21" w:rsidRPr="005C499D" w:rsidRDefault="00C75B21" w:rsidP="00C75B21">
          <w:pPr>
            <w:pStyle w:val="Encabezado"/>
            <w:jc w:val="center"/>
            <w:rPr>
              <w:rFonts w:ascii="Baskerville Old Face" w:hAnsi="Baskerville Old Face"/>
              <w:b w:val="0"/>
              <w:color w:val="404040" w:themeColor="text1" w:themeTint="BF"/>
            </w:rPr>
          </w:pPr>
          <w:r w:rsidRPr="005C499D">
            <w:rPr>
              <w:rFonts w:ascii="Baskerville Old Face" w:hAnsi="Baskerville Old Face"/>
              <w:b w:val="0"/>
              <w:color w:val="404040" w:themeColor="text1" w:themeTint="BF"/>
            </w:rPr>
            <w:t>UD1</w:t>
          </w:r>
        </w:p>
      </w:tc>
      <w:tc>
        <w:tcPr>
          <w:tcW w:w="2831" w:type="dxa"/>
        </w:tcPr>
        <w:p w:rsidR="00C75B21" w:rsidRPr="005C499D" w:rsidRDefault="00C75B21" w:rsidP="00C75B21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askerville Old Face" w:hAnsi="Baskerville Old Face"/>
              <w:b/>
              <w:color w:val="404040" w:themeColor="text1" w:themeTint="BF"/>
            </w:rPr>
          </w:pPr>
          <w:r w:rsidRPr="005C499D">
            <w:rPr>
              <w:rFonts w:ascii="Baskerville Old Face" w:hAnsi="Baskerville Old Face"/>
              <w:b/>
              <w:color w:val="404040" w:themeColor="text1" w:themeTint="BF"/>
            </w:rPr>
            <w:t>Tarea 1</w:t>
          </w:r>
        </w:p>
      </w:tc>
      <w:tc>
        <w:tcPr>
          <w:tcW w:w="2832" w:type="dxa"/>
        </w:tcPr>
        <w:p w:rsidR="00C75B21" w:rsidRPr="005C499D" w:rsidRDefault="00C75B21" w:rsidP="00C75B21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askerville Old Face" w:hAnsi="Baskerville Old Face"/>
              <w:color w:val="404040" w:themeColor="text1" w:themeTint="BF"/>
            </w:rPr>
          </w:pPr>
          <w:r w:rsidRPr="005C499D">
            <w:rPr>
              <w:rFonts w:ascii="Baskerville Old Face" w:hAnsi="Baskerville Old Face"/>
              <w:color w:val="404040" w:themeColor="text1" w:themeTint="BF"/>
            </w:rPr>
            <w:t>D.A.W. B</w:t>
          </w:r>
        </w:p>
      </w:tc>
    </w:tr>
  </w:tbl>
  <w:p w:rsidR="00C75B21" w:rsidRDefault="00C75B2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21"/>
    <w:rsid w:val="001E4149"/>
    <w:rsid w:val="0028239D"/>
    <w:rsid w:val="00284A8F"/>
    <w:rsid w:val="005C499D"/>
    <w:rsid w:val="007138C2"/>
    <w:rsid w:val="00A74310"/>
    <w:rsid w:val="00A93FD3"/>
    <w:rsid w:val="00C027D4"/>
    <w:rsid w:val="00C7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E6F46"/>
  <w15:chartTrackingRefBased/>
  <w15:docId w15:val="{CE3652EE-C1E7-4450-9313-CE59785E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B21"/>
  </w:style>
  <w:style w:type="paragraph" w:styleId="Piedepgina">
    <w:name w:val="footer"/>
    <w:basedOn w:val="Normal"/>
    <w:link w:val="PiedepginaCar"/>
    <w:uiPriority w:val="99"/>
    <w:unhideWhenUsed/>
    <w:rsid w:val="00C75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B21"/>
  </w:style>
  <w:style w:type="table" w:styleId="Tablaconcuadrcula">
    <w:name w:val="Table Grid"/>
    <w:basedOn w:val="Tablanormal"/>
    <w:uiPriority w:val="39"/>
    <w:rsid w:val="00C75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2">
    <w:name w:val="List Table 3 Accent 2"/>
    <w:basedOn w:val="Tablanormal"/>
    <w:uiPriority w:val="48"/>
    <w:rsid w:val="00C75B2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284A8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4A8F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E065E6F0EB46279CC5F6B27B433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CCF61-6039-4CEE-A48F-C6C87AD2723A}"/>
      </w:docPartPr>
      <w:docPartBody>
        <w:p w:rsidR="00000000" w:rsidRDefault="00C968F8" w:rsidP="00C968F8">
          <w:pPr>
            <w:pStyle w:val="A8E065E6F0EB46279CC5F6B27B433776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CRB">
    <w:charset w:val="00"/>
    <w:family w:val="modern"/>
    <w:pitch w:val="fixed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F8"/>
    <w:rsid w:val="007E10A3"/>
    <w:rsid w:val="00C9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968F8"/>
    <w:rPr>
      <w:color w:val="808080"/>
    </w:rPr>
  </w:style>
  <w:style w:type="paragraph" w:customStyle="1" w:styleId="A8E065E6F0EB46279CC5F6B27B433776">
    <w:name w:val="A8E065E6F0EB46279CC5F6B27B433776"/>
    <w:rsid w:val="00C968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</dc:title>
  <dc:subject>Tarea Online 1</dc:subject>
  <dc:creator>Ángela Pérez Álvarez</dc:creator>
  <cp:keywords/>
  <dc:description/>
  <cp:lastModifiedBy>FENRIR</cp:lastModifiedBy>
  <cp:revision>4</cp:revision>
  <dcterms:created xsi:type="dcterms:W3CDTF">2017-10-07T17:42:00Z</dcterms:created>
  <dcterms:modified xsi:type="dcterms:W3CDTF">2017-10-07T17:57:00Z</dcterms:modified>
</cp:coreProperties>
</file>