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3128259"/>
        <w:docPartObj>
          <w:docPartGallery w:val="Cover Pages"/>
          <w:docPartUnique/>
        </w:docPartObj>
      </w:sdtPr>
      <w:sdtContent>
        <w:p w:rsidR="00D60A1A" w:rsidRDefault="000920A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posOffset>-766445</wp:posOffset>
                    </wp:positionH>
                    <wp:positionV relativeFrom="paragraph">
                      <wp:posOffset>14605</wp:posOffset>
                    </wp:positionV>
                    <wp:extent cx="6850380" cy="1404620"/>
                    <wp:effectExtent l="0" t="0" r="26670" b="1016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0380" cy="14046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20A9" w:rsidRDefault="000920A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60.35pt;margin-top:1.15pt;width:53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" fillcolor="#4472c4 [3204]" strokecolor="#1f3763 [1604]" strokeweight="1pt">
                    <v:textbox style="mso-fit-shape-to-text:t">
                      <w:txbxContent>
                        <w:p w:rsidR="000920A9" w:rsidRDefault="000920A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A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19050" b="2476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CRB" w:hAnsi="OCRB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60A1A" w:rsidRPr="000920A9" w:rsidRDefault="00D60A1A">
                                      <w:pPr>
                                        <w:pStyle w:val="Sinespaciado"/>
                                        <w:rPr>
                                          <w:rFonts w:ascii="OCRB" w:hAnsi="OCRB"/>
                                          <w:color w:val="000000" w:themeColor="text1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0920A9">
                                        <w:rPr>
                                          <w:rFonts w:ascii="OCRB" w:hAnsi="OCRB"/>
                                          <w:color w:val="000000" w:themeColor="text1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Ángela Pérez Álvarez</w:t>
                                      </w:r>
                                    </w:p>
                                  </w:sdtContent>
                                </w:sdt>
                                <w:p w:rsidR="00D60A1A" w:rsidRPr="000920A9" w:rsidRDefault="00D60A1A">
                                  <w:pPr>
                                    <w:pStyle w:val="Sinespaciado"/>
                                    <w:rPr>
                                      <w:rFonts w:ascii="OCRB" w:hAnsi="OCRB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OCRB" w:hAnsi="OCRB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920A9">
                                        <w:rPr>
                                          <w:rFonts w:ascii="OCRB" w:hAnsi="OCRB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D.A.W.</w:t>
                                      </w:r>
                                    </w:sdtContent>
                                  </w:sdt>
                                  <w:r w:rsidRPr="000920A9">
                                    <w:rPr>
                                      <w:rFonts w:ascii="OCRB" w:hAnsi="OCRB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0A1A" w:rsidRPr="00D60A1A" w:rsidRDefault="00D60A1A">
                                  <w:pPr>
                                    <w:pStyle w:val="Sinespaciado"/>
                                    <w:spacing w:before="240"/>
                                    <w:rPr>
                                      <w:rFonts w:ascii="Castellar" w:eastAsiaTheme="majorEastAsia" w:hAnsi="Castellar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 w:rsidRPr="00D60A1A">
                                    <w:rPr>
                                      <w:rFonts w:ascii="Castellar" w:eastAsiaTheme="majorEastAsia" w:hAnsi="Castellar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LENGUAJE DE MARCAS</w:t>
                                  </w:r>
                                </w:p>
                                <w:p w:rsidR="00D60A1A" w:rsidRPr="00D60A1A" w:rsidRDefault="00D60A1A">
                                  <w:pPr>
                                    <w:pStyle w:val="Sinespaciado"/>
                                    <w:spacing w:before="240"/>
                                    <w:rPr>
                                      <w:rFonts w:ascii="Castellar" w:hAnsi="Castellar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stellar" w:hAnsi="Castellar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D60A1A">
                                        <w:rPr>
                                          <w:rFonts w:ascii="Castellar" w:hAnsi="Castellar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tarea online ud1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7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"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" fillcolor="#4472c4 [3204]" strokecolor="#1f3763 [1604]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OCRB" w:hAnsi="OCRB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60A1A" w:rsidRPr="000920A9" w:rsidRDefault="00D60A1A">
                                <w:pPr>
                                  <w:pStyle w:val="Sinespaciado"/>
                                  <w:rPr>
                                    <w:rFonts w:ascii="OCRB" w:hAnsi="OCRB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920A9">
                                  <w:rPr>
                                    <w:rFonts w:ascii="OCRB" w:hAnsi="OCRB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Ángela Pérez Álvarez</w:t>
                                </w:r>
                              </w:p>
                            </w:sdtContent>
                          </w:sdt>
                          <w:p w:rsidR="00D60A1A" w:rsidRPr="000920A9" w:rsidRDefault="00D60A1A">
                            <w:pPr>
                              <w:pStyle w:val="Sinespaciado"/>
                              <w:rPr>
                                <w:rFonts w:ascii="OCRB" w:hAnsi="OCRB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OCRB" w:hAnsi="OCRB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920A9">
                                  <w:rPr>
                                    <w:rFonts w:ascii="OCRB" w:hAnsi="OCRB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D.A.W.</w:t>
                                </w:r>
                              </w:sdtContent>
                            </w:sdt>
                            <w:r w:rsidRPr="000920A9">
                              <w:rPr>
                                <w:rFonts w:ascii="OCRB" w:hAnsi="OCRB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60A1A" w:rsidRPr="00D60A1A" w:rsidRDefault="00D60A1A">
                            <w:pPr>
                              <w:pStyle w:val="Sinespaciado"/>
                              <w:spacing w:before="240"/>
                              <w:rPr>
                                <w:rFonts w:ascii="Castellar" w:eastAsiaTheme="majorEastAsia" w:hAnsi="Castellar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D60A1A">
                              <w:rPr>
                                <w:rFonts w:ascii="Castellar" w:eastAsiaTheme="majorEastAsia" w:hAnsi="Castellar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LENGUAJE DE MARCAS</w:t>
                            </w:r>
                          </w:p>
                          <w:p w:rsidR="00D60A1A" w:rsidRPr="00D60A1A" w:rsidRDefault="00D60A1A">
                            <w:pPr>
                              <w:pStyle w:val="Sinespaciado"/>
                              <w:spacing w:before="240"/>
                              <w:rPr>
                                <w:rFonts w:ascii="Castellar" w:hAnsi="Castellar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stellar" w:hAnsi="Castellar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D60A1A">
                                  <w:rPr>
                                    <w:rFonts w:ascii="Castellar" w:hAnsi="Castellar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tarea online ud1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0A1A" w:rsidRDefault="00D60A1A"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4535634</wp:posOffset>
                </wp:positionV>
                <wp:extent cx="6250674" cy="3852022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gif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674" cy="3852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C027D4" w:rsidRDefault="00C027D4">
      <w:bookmarkStart w:id="0" w:name="_GoBack"/>
      <w:bookmarkEnd w:id="0"/>
    </w:p>
    <w:sectPr w:rsidR="00C027D4" w:rsidSect="00D60A1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198" w:rsidRDefault="00721198" w:rsidP="000920A9">
      <w:pPr>
        <w:spacing w:after="0" w:line="240" w:lineRule="auto"/>
      </w:pPr>
      <w:r>
        <w:separator/>
      </w:r>
    </w:p>
  </w:endnote>
  <w:endnote w:type="continuationSeparator" w:id="0">
    <w:p w:rsidR="00721198" w:rsidRDefault="00721198" w:rsidP="0009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56" w:rsidRPr="00445A56" w:rsidRDefault="00445A56" w:rsidP="00445A56">
    <w:pPr>
      <w:pStyle w:val="Piedepgina"/>
      <w:jc w:val="right"/>
      <w:rPr>
        <w:rFonts w:ascii="Britannic Bold" w:hAnsi="Britannic Bold"/>
      </w:rPr>
    </w:pPr>
    <w:r w:rsidRPr="00445A56">
      <w:rPr>
        <w:rFonts w:ascii="Britannic Bold" w:hAnsi="Britannic Bold"/>
      </w:rPr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198" w:rsidRDefault="00721198" w:rsidP="000920A9">
      <w:pPr>
        <w:spacing w:after="0" w:line="240" w:lineRule="auto"/>
      </w:pPr>
      <w:r>
        <w:separator/>
      </w:r>
    </w:p>
  </w:footnote>
  <w:footnote w:type="continuationSeparator" w:id="0">
    <w:p w:rsidR="00721198" w:rsidRDefault="00721198" w:rsidP="0009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1129" w:type="dxa"/>
      <w:tblLook w:val="04A0" w:firstRow="1" w:lastRow="0" w:firstColumn="1" w:lastColumn="0" w:noHBand="0" w:noVBand="1"/>
    </w:tblPr>
    <w:tblGrid>
      <w:gridCol w:w="3686"/>
      <w:gridCol w:w="3679"/>
    </w:tblGrid>
    <w:tr w:rsidR="000920A9" w:rsidTr="00441BAF">
      <w:tc>
        <w:tcPr>
          <w:tcW w:w="7365" w:type="dxa"/>
          <w:gridSpan w:val="2"/>
          <w:tcBorders>
            <w:top w:val="single" w:sz="4" w:space="0" w:color="4472C4" w:themeColor="accent1"/>
            <w:left w:val="single" w:sz="4" w:space="0" w:color="4472C4" w:themeColor="accent1"/>
            <w:bottom w:val="single" w:sz="12" w:space="0" w:color="4472C4" w:themeColor="accent1"/>
            <w:right w:val="single" w:sz="4" w:space="0" w:color="4472C4" w:themeColor="accent1"/>
          </w:tcBorders>
          <w:shd w:val="clear" w:color="auto" w:fill="B4C6E7" w:themeFill="accent1" w:themeFillTint="66"/>
          <w:vAlign w:val="center"/>
        </w:tcPr>
        <w:p w:rsidR="000920A9" w:rsidRPr="00441BAF" w:rsidRDefault="000920A9" w:rsidP="00441BAF">
          <w:pPr>
            <w:pStyle w:val="Encabezado"/>
            <w:jc w:val="center"/>
            <w:rPr>
              <w:rFonts w:ascii="Arial Rounded MT Bold" w:hAnsi="Arial Rounded MT Bold"/>
            </w:rPr>
          </w:pPr>
          <w:r w:rsidRPr="00441BAF">
            <w:rPr>
              <w:rFonts w:ascii="Arial Rounded MT Bold" w:hAnsi="Arial Rounded MT Bold"/>
            </w:rPr>
            <w:t>Lenguaje de Marcas y sistemas de gestión de información</w:t>
          </w:r>
        </w:p>
      </w:tc>
    </w:tr>
    <w:tr w:rsidR="000920A9" w:rsidTr="00441BAF">
      <w:tc>
        <w:tcPr>
          <w:tcW w:w="3686" w:type="dxa"/>
          <w:tcBorders>
            <w:top w:val="single" w:sz="12" w:space="0" w:color="4472C4" w:themeColor="accent1"/>
            <w:left w:val="single" w:sz="4" w:space="0" w:color="4472C4" w:themeColor="accent1"/>
            <w:bottom w:val="single" w:sz="4" w:space="0" w:color="4472C4" w:themeColor="accent1"/>
            <w:right w:val="single" w:sz="4" w:space="0" w:color="4472C4" w:themeColor="accent1"/>
          </w:tcBorders>
          <w:shd w:val="clear" w:color="auto" w:fill="D9E2F3" w:themeFill="accent1" w:themeFillTint="33"/>
          <w:vAlign w:val="center"/>
        </w:tcPr>
        <w:p w:rsidR="000920A9" w:rsidRDefault="00441BAF" w:rsidP="00441BAF">
          <w:pPr>
            <w:pStyle w:val="Encabezado"/>
            <w:jc w:val="center"/>
          </w:pPr>
          <w:r>
            <w:t>Tarea 1 Online</w:t>
          </w:r>
        </w:p>
      </w:tc>
      <w:tc>
        <w:tcPr>
          <w:tcW w:w="3679" w:type="dxa"/>
          <w:tcBorders>
            <w:top w:val="single" w:sz="12" w:space="0" w:color="4472C4" w:themeColor="accent1"/>
            <w:left w:val="single" w:sz="4" w:space="0" w:color="4472C4" w:themeColor="accent1"/>
            <w:bottom w:val="single" w:sz="4" w:space="0" w:color="4472C4" w:themeColor="accent1"/>
            <w:right w:val="single" w:sz="4" w:space="0" w:color="4472C4" w:themeColor="accent1"/>
          </w:tcBorders>
          <w:shd w:val="clear" w:color="auto" w:fill="D9E2F3" w:themeFill="accent1" w:themeFillTint="33"/>
          <w:vAlign w:val="center"/>
        </w:tcPr>
        <w:p w:rsidR="000920A9" w:rsidRDefault="00441BAF" w:rsidP="00441BAF">
          <w:pPr>
            <w:pStyle w:val="Encabezado"/>
            <w:jc w:val="center"/>
          </w:pPr>
          <w:r>
            <w:t>D.A.W.  B</w:t>
          </w:r>
        </w:p>
      </w:tc>
    </w:tr>
  </w:tbl>
  <w:p w:rsidR="000920A9" w:rsidRDefault="000920A9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-104775</wp:posOffset>
              </wp:positionH>
              <wp:positionV relativeFrom="page">
                <wp:posOffset>83820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0A9" w:rsidRDefault="000920A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45A5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30" style="position:absolute;margin-left:-8.25pt;margin-top:6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">
              <v:group id="Grupo 159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920A9" w:rsidRDefault="000920A9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45A5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1A"/>
    <w:rsid w:val="000920A9"/>
    <w:rsid w:val="00441BAF"/>
    <w:rsid w:val="00445A56"/>
    <w:rsid w:val="007138C2"/>
    <w:rsid w:val="00721198"/>
    <w:rsid w:val="00A93FD3"/>
    <w:rsid w:val="00C027D4"/>
    <w:rsid w:val="00D07D27"/>
    <w:rsid w:val="00D6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0FBD2"/>
  <w15:chartTrackingRefBased/>
  <w15:docId w15:val="{9B84B160-01FA-465B-B9C2-20C0F4E4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0A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A1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2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0A9"/>
  </w:style>
  <w:style w:type="paragraph" w:styleId="Piedepgina">
    <w:name w:val="footer"/>
    <w:basedOn w:val="Normal"/>
    <w:link w:val="PiedepginaCar"/>
    <w:uiPriority w:val="99"/>
    <w:unhideWhenUsed/>
    <w:rsid w:val="00092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0A9"/>
  </w:style>
  <w:style w:type="table" w:styleId="Tablaconcuadrcula">
    <w:name w:val="Table Grid"/>
    <w:basedOn w:val="Tablanormal"/>
    <w:uiPriority w:val="39"/>
    <w:rsid w:val="0009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BA09-FF05-4190-9AEB-602A628D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D.A.W.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tarea online ud1</dc:subject>
  <dc:creator>Ángela Pérez Álvarez</dc:creator>
  <cp:keywords/>
  <dc:description/>
  <cp:lastModifiedBy>FENRIR</cp:lastModifiedBy>
  <cp:revision>3</cp:revision>
  <dcterms:created xsi:type="dcterms:W3CDTF">2017-10-12T14:46:00Z</dcterms:created>
  <dcterms:modified xsi:type="dcterms:W3CDTF">2017-10-12T15:09:00Z</dcterms:modified>
</cp:coreProperties>
</file>