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6D4A" w14:textId="458954AE" w:rsidR="007819D4" w:rsidRDefault="00A17A06">
      <w:r>
        <w:t>EXPLICAÇÃO DO CODIGO</w:t>
      </w:r>
    </w:p>
    <w:p w14:paraId="671DF28E" w14:textId="5CB7FE53" w:rsidR="00A17A06" w:rsidRPr="00B728F6" w:rsidRDefault="00A17A06">
      <w:pPr>
        <w:rPr>
          <w:b/>
          <w:bCs/>
        </w:rPr>
      </w:pPr>
      <w:r w:rsidRPr="00B728F6">
        <w:rPr>
          <w:b/>
          <w:bCs/>
        </w:rPr>
        <w:t>Princiapal.js</w:t>
      </w:r>
    </w:p>
    <w:p w14:paraId="5DB2A137" w14:textId="22E3DD12" w:rsidR="00A17A06" w:rsidRDefault="00A17A06">
      <w:r w:rsidRPr="00A17A06">
        <w:t>Importação de Módulos:</w:t>
      </w:r>
    </w:p>
    <w:p w14:paraId="3B2B7A81" w14:textId="21D55848" w:rsidR="00A17A06" w:rsidRDefault="00A17A06">
      <w:r w:rsidRPr="00A17A06">
        <w:rPr>
          <w:noProof/>
        </w:rPr>
        <w:drawing>
          <wp:inline distT="0" distB="0" distL="0" distR="0" wp14:anchorId="10A886F2" wp14:editId="2C4D9BA7">
            <wp:extent cx="3448531" cy="724001"/>
            <wp:effectExtent l="0" t="0" r="0" b="0"/>
            <wp:docPr id="1869414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456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69A" w14:textId="55BF62C1" w:rsidR="00A17A06" w:rsidRDefault="00A17A06">
      <w:r w:rsidRPr="00A17A06">
        <w:t xml:space="preserve">Os módulos necessários são importados: </w:t>
      </w:r>
      <w:proofErr w:type="spellStart"/>
      <w:r w:rsidRPr="00A17A06">
        <w:t>fs</w:t>
      </w:r>
      <w:proofErr w:type="spellEnd"/>
      <w:r w:rsidRPr="00A17A06">
        <w:t xml:space="preserve"> para manipulação de arquivos e os dados dos bancos de dados (JSON) são importados de seus respectivos arquivos.</w:t>
      </w:r>
    </w:p>
    <w:p w14:paraId="6C61A0F8" w14:textId="08169CC5" w:rsidR="00A17A06" w:rsidRDefault="00A17A06">
      <w:r w:rsidRPr="00A17A06">
        <w:t>Tratamento de Nomes no BD2:</w:t>
      </w:r>
    </w:p>
    <w:p w14:paraId="2AF03DE1" w14:textId="277F8C73" w:rsidR="00A17A06" w:rsidRDefault="00A17A06">
      <w:r w:rsidRPr="00A17A06">
        <w:rPr>
          <w:noProof/>
        </w:rPr>
        <w:drawing>
          <wp:inline distT="0" distB="0" distL="0" distR="0" wp14:anchorId="633BEB3F" wp14:editId="0CBCB711">
            <wp:extent cx="3705742" cy="1190791"/>
            <wp:effectExtent l="0" t="0" r="9525" b="9525"/>
            <wp:docPr id="1105920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2074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274" w14:textId="6C00F2E1" w:rsidR="00A17A06" w:rsidRDefault="00A17A06">
      <w:r w:rsidRPr="00A17A06">
        <w:t>Substitui caracteres especiais nas propriedades de marca do banco de dados 2.</w:t>
      </w:r>
    </w:p>
    <w:p w14:paraId="754E883B" w14:textId="59E02AA7" w:rsidR="00A17A06" w:rsidRDefault="00A17A06">
      <w:r w:rsidRPr="00A17A06">
        <w:t>Tratamento de Nomes e Vendas no BD1:</w:t>
      </w:r>
    </w:p>
    <w:p w14:paraId="7F590D8C" w14:textId="70EB73FC" w:rsidR="00A17A06" w:rsidRDefault="00A17A06">
      <w:r w:rsidRPr="00A17A06">
        <w:rPr>
          <w:noProof/>
        </w:rPr>
        <w:drawing>
          <wp:inline distT="0" distB="0" distL="0" distR="0" wp14:anchorId="13CD7E17" wp14:editId="4D6AEF6D">
            <wp:extent cx="3515216" cy="1438476"/>
            <wp:effectExtent l="0" t="0" r="9525" b="9525"/>
            <wp:docPr id="289108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81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24D" w14:textId="77777777" w:rsidR="00A17A06" w:rsidRDefault="00A17A06" w:rsidP="00A17A06">
      <w:r>
        <w:t>Substitui caracteres especiais nas propriedades de nome do banco de dados 1.</w:t>
      </w:r>
    </w:p>
    <w:p w14:paraId="5902D2DD" w14:textId="10C0C33F" w:rsidR="00A17A06" w:rsidRDefault="00A17A06" w:rsidP="00A17A06">
      <w:r>
        <w:t xml:space="preserve">Converte a propriedade vendas para número, se for uma </w:t>
      </w:r>
      <w:proofErr w:type="spellStart"/>
      <w:r>
        <w:t>string</w:t>
      </w:r>
      <w:proofErr w:type="spellEnd"/>
      <w:r>
        <w:t>.</w:t>
      </w:r>
    </w:p>
    <w:p w14:paraId="2E4CC1CA" w14:textId="4DC13736" w:rsidR="00A17A06" w:rsidRDefault="00A17A06" w:rsidP="00A17A06">
      <w:r w:rsidRPr="00A17A06">
        <w:t>Exportação dos Dados Corrigidos:</w:t>
      </w:r>
    </w:p>
    <w:p w14:paraId="4BE5929C" w14:textId="7DB91C20" w:rsidR="00A17A06" w:rsidRDefault="00A17A06" w:rsidP="00A17A06">
      <w:r w:rsidRPr="00A17A06">
        <w:rPr>
          <w:noProof/>
        </w:rPr>
        <w:drawing>
          <wp:inline distT="0" distB="0" distL="0" distR="0" wp14:anchorId="4178EDDD" wp14:editId="1955AB1C">
            <wp:extent cx="5400040" cy="1554480"/>
            <wp:effectExtent l="0" t="0" r="0" b="7620"/>
            <wp:docPr id="2636969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691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C3F" w14:textId="77777777" w:rsidR="00A17A06" w:rsidRDefault="00A17A06" w:rsidP="00A17A06">
      <w:r>
        <w:t>Exporta os dados corrigidos para novos arquivos JSON.</w:t>
      </w:r>
    </w:p>
    <w:p w14:paraId="2A282D38" w14:textId="3C6515A6" w:rsidR="00A17A06" w:rsidRDefault="00A17A06" w:rsidP="00A17A06">
      <w:r>
        <w:t>Caso ocorra algum erro durante a escrita, exibe uma mensagem de erro.</w:t>
      </w:r>
    </w:p>
    <w:p w14:paraId="25ED2937" w14:textId="5888AA59" w:rsidR="002648E3" w:rsidRPr="002648E3" w:rsidRDefault="002648E3" w:rsidP="002648E3">
      <w:pPr>
        <w:rPr>
          <w:b/>
          <w:bCs/>
        </w:rPr>
      </w:pPr>
      <w:r w:rsidRPr="002648E3">
        <w:rPr>
          <w:b/>
          <w:bCs/>
        </w:rPr>
        <w:lastRenderedPageBreak/>
        <w:t>Consulta_db.sql</w:t>
      </w:r>
    </w:p>
    <w:p w14:paraId="7EA56C69" w14:textId="2F86C531" w:rsidR="002648E3" w:rsidRDefault="002648E3" w:rsidP="00A17A06">
      <w:r w:rsidRPr="002648E3">
        <w:drawing>
          <wp:inline distT="0" distB="0" distL="0" distR="0" wp14:anchorId="6047B1B4" wp14:editId="39793C7A">
            <wp:extent cx="4267796" cy="1771897"/>
            <wp:effectExtent l="0" t="0" r="0" b="0"/>
            <wp:docPr id="15665730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30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5CB" w14:textId="77777777" w:rsidR="002648E3" w:rsidRDefault="002648E3" w:rsidP="00A17A06"/>
    <w:p w14:paraId="42BF6937" w14:textId="668940A2" w:rsidR="002648E3" w:rsidRDefault="002648E3" w:rsidP="00F935D6">
      <w:pPr>
        <w:jc w:val="both"/>
      </w:pPr>
      <w:r>
        <w:t xml:space="preserve">Este código SQL é uma consulta que combina dados de duas tabelas, broken_database_1_corrigid e broken_database_2_corrigid, usando a cláusula INNER JOIN. A consulta seleciona colunas específicas de ambas as tabelas, renomeando-as conforme necessário. </w:t>
      </w:r>
    </w:p>
    <w:p w14:paraId="44344B6E" w14:textId="77777777" w:rsidR="002648E3" w:rsidRDefault="002648E3" w:rsidP="00F935D6">
      <w:pPr>
        <w:jc w:val="both"/>
      </w:pPr>
      <w:r w:rsidRPr="00F935D6">
        <w:rPr>
          <w:b/>
          <w:bCs/>
        </w:rPr>
        <w:t>SELECT</w:t>
      </w:r>
      <w:r>
        <w:t>: Indica as colunas que serão incluídas no resultado da consulta.</w:t>
      </w:r>
    </w:p>
    <w:p w14:paraId="253E9CBF" w14:textId="77777777" w:rsidR="002648E3" w:rsidRDefault="002648E3" w:rsidP="00F935D6">
      <w:pPr>
        <w:jc w:val="both"/>
      </w:pPr>
      <w:r w:rsidRPr="00F935D6">
        <w:rPr>
          <w:b/>
          <w:bCs/>
        </w:rPr>
        <w:t xml:space="preserve">t1.c1 </w:t>
      </w:r>
      <w:proofErr w:type="gramStart"/>
      <w:r w:rsidRPr="00F935D6">
        <w:rPr>
          <w:b/>
          <w:bCs/>
        </w:rPr>
        <w:t>AS data</w:t>
      </w:r>
      <w:proofErr w:type="gramEnd"/>
      <w:r w:rsidRPr="00F935D6">
        <w:rPr>
          <w:b/>
          <w:bCs/>
        </w:rPr>
        <w:t>, t1.c2 AS id_marca, t1.c3 AS vendas, t1.c4 AS valor_do_veiculo, t1.c5 AS nome:</w:t>
      </w:r>
      <w:r>
        <w:t xml:space="preserve"> Seleciona colunas da tabela broken_database_1_corrigid e as renomeia para data, id_marca, vendas, valor_do_veiculo e nome, respectivamente.</w:t>
      </w:r>
    </w:p>
    <w:p w14:paraId="6E10006F" w14:textId="77777777" w:rsidR="002648E3" w:rsidRDefault="002648E3" w:rsidP="00F935D6">
      <w:pPr>
        <w:jc w:val="both"/>
      </w:pPr>
      <w:r w:rsidRPr="00F935D6">
        <w:rPr>
          <w:b/>
          <w:bCs/>
        </w:rPr>
        <w:t>t2.c2 AS nome_marca:</w:t>
      </w:r>
      <w:r>
        <w:t xml:space="preserve"> Seleciona a coluna c2 da tabela broken_database_2_corrigid e a renomeia como nome_marca.</w:t>
      </w:r>
    </w:p>
    <w:p w14:paraId="76ED933D" w14:textId="77777777" w:rsidR="002648E3" w:rsidRDefault="002648E3" w:rsidP="00F935D6">
      <w:pPr>
        <w:jc w:val="both"/>
      </w:pPr>
      <w:r w:rsidRPr="00F935D6">
        <w:rPr>
          <w:b/>
          <w:bCs/>
        </w:rPr>
        <w:t>FROM broken_database_1_corrigid t1:</w:t>
      </w:r>
      <w:r>
        <w:t xml:space="preserve"> Especifica a tabela principal como broken_database_1_corrigid e a renomeia como t1.</w:t>
      </w:r>
    </w:p>
    <w:p w14:paraId="2BEC2289" w14:textId="1336812D" w:rsidR="002648E3" w:rsidRDefault="002648E3" w:rsidP="00F935D6">
      <w:pPr>
        <w:jc w:val="both"/>
      </w:pPr>
      <w:r w:rsidRPr="00F935D6">
        <w:rPr>
          <w:b/>
          <w:bCs/>
        </w:rPr>
        <w:t>INNER JOIN broken_database_2_corrigid t2 ON t1.c2 = t2.c1:</w:t>
      </w:r>
      <w:r>
        <w:t xml:space="preserve"> Realiza uma junção interna (INNER JOIN) entre t1 e t2 com base nas colunas c2 e c1, respectivamente. Isso significa que apenas as linhas com valores correspondentes nessas colunas serão incluídas no resultado.</w:t>
      </w:r>
    </w:p>
    <w:p w14:paraId="302734A7" w14:textId="77777777" w:rsidR="00F935D6" w:rsidRDefault="00F935D6" w:rsidP="00F935D6">
      <w:pPr>
        <w:jc w:val="both"/>
      </w:pPr>
    </w:p>
    <w:p w14:paraId="19774644" w14:textId="77777777" w:rsidR="002648E3" w:rsidRDefault="002648E3" w:rsidP="00A17A06"/>
    <w:sectPr w:rsidR="0026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669"/>
    <w:multiLevelType w:val="multilevel"/>
    <w:tmpl w:val="732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73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6"/>
    <w:rsid w:val="002648E3"/>
    <w:rsid w:val="0044439B"/>
    <w:rsid w:val="005B6774"/>
    <w:rsid w:val="007819D4"/>
    <w:rsid w:val="00916506"/>
    <w:rsid w:val="00A17A06"/>
    <w:rsid w:val="00AB1B87"/>
    <w:rsid w:val="00B728F6"/>
    <w:rsid w:val="00DE0777"/>
    <w:rsid w:val="00F9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48A7"/>
  <w15:chartTrackingRefBased/>
  <w15:docId w15:val="{C0A0D36A-4111-482B-9C98-34CDDCCB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E3"/>
  </w:style>
  <w:style w:type="paragraph" w:styleId="Ttulo1">
    <w:name w:val="heading 1"/>
    <w:basedOn w:val="Normal"/>
    <w:next w:val="Normal"/>
    <w:link w:val="Ttulo1Char"/>
    <w:uiPriority w:val="9"/>
    <w:qFormat/>
    <w:rsid w:val="00916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santana</dc:creator>
  <cp:keywords/>
  <dc:description/>
  <cp:lastModifiedBy>Felipe santana</cp:lastModifiedBy>
  <cp:revision>3</cp:revision>
  <dcterms:created xsi:type="dcterms:W3CDTF">2024-01-23T01:51:00Z</dcterms:created>
  <dcterms:modified xsi:type="dcterms:W3CDTF">2024-01-24T23:13:00Z</dcterms:modified>
</cp:coreProperties>
</file>