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963" w:rsidRDefault="00732438">
      <w:r>
        <w:t>O sistema trabalha com os mensalistas na modalidade pré-pago.</w:t>
      </w:r>
    </w:p>
    <w:p w:rsidR="00732438" w:rsidRDefault="00732438">
      <w:r>
        <w:t>Sendo assim, sempre que um valor é lançado para um veículo ligado a um mensalista, o sistema libera mais 30 dias corridos para estadia do veículo.</w:t>
      </w:r>
    </w:p>
    <w:p w:rsidR="00732438" w:rsidRDefault="00CD1963">
      <w:r>
        <w:t xml:space="preserve">A tela é acessada pelo Menu Controles &gt; Gerenciamento de Mensalistas e </w:t>
      </w:r>
      <w:r w:rsidR="00732438">
        <w:t xml:space="preserve">é </w:t>
      </w:r>
      <w:r>
        <w:t xml:space="preserve">onde são </w:t>
      </w:r>
      <w:r w:rsidR="00732438">
        <w:t>realizado</w:t>
      </w:r>
      <w:r>
        <w:t>s</w:t>
      </w:r>
      <w:r w:rsidR="00732438">
        <w:t xml:space="preserve"> o</w:t>
      </w:r>
      <w:r>
        <w:t>s</w:t>
      </w:r>
      <w:r w:rsidR="00732438">
        <w:t xml:space="preserve"> lançamento</w:t>
      </w:r>
      <w:r>
        <w:t>s</w:t>
      </w:r>
      <w:r w:rsidR="00732438">
        <w:t xml:space="preserve"> de pagamento</w:t>
      </w:r>
      <w:r>
        <w:t>s</w:t>
      </w:r>
      <w:r w:rsidR="00732438">
        <w:t xml:space="preserve"> para um veículo de mensalista.</w:t>
      </w:r>
    </w:p>
    <w:p w:rsidR="00732438" w:rsidRDefault="00732438">
      <w:r>
        <w:t xml:space="preserve">Há um valor padrão para os mensalistas, mas é possível que este valor seja customizado e para isso basta marcar o </w:t>
      </w:r>
      <w:r w:rsidR="00CD1963">
        <w:t>caixa</w:t>
      </w:r>
      <w:bookmarkStart w:id="0" w:name="_GoBack"/>
      <w:bookmarkEnd w:id="0"/>
      <w:r>
        <w:t xml:space="preserve"> “Valor Personalizado”.</w:t>
      </w:r>
    </w:p>
    <w:p w:rsidR="00CD1963" w:rsidRDefault="00732438">
      <w:r>
        <w:rPr>
          <w:noProof/>
          <w:lang w:eastAsia="pt-BR"/>
        </w:rPr>
        <w:drawing>
          <wp:inline distT="0" distB="0" distL="0" distR="0">
            <wp:extent cx="5400040" cy="19646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renciamentoMensalistas_1807201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CC8" w:rsidRDefault="00CD1963">
      <w:r>
        <w:t>Na aba “Consultar Pagamentos” são exibidas todos os pagamentos e vigências daquele veículo.</w:t>
      </w:r>
      <w:r w:rsidR="00732438">
        <w:rPr>
          <w:noProof/>
          <w:lang w:eastAsia="pt-BR"/>
        </w:rPr>
        <w:drawing>
          <wp:inline distT="0" distB="0" distL="0" distR="0">
            <wp:extent cx="5400040" cy="19653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renciamentoMensalistas_18072015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C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796"/>
    <w:rsid w:val="00732438"/>
    <w:rsid w:val="00921796"/>
    <w:rsid w:val="00BD6CC8"/>
    <w:rsid w:val="00CD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D4D313-2C58-4ED8-9A67-CB4273D87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93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Nunes</dc:creator>
  <cp:keywords/>
  <dc:description/>
  <cp:lastModifiedBy>Edson Nunes</cp:lastModifiedBy>
  <cp:revision>2</cp:revision>
  <dcterms:created xsi:type="dcterms:W3CDTF">2015-07-23T21:01:00Z</dcterms:created>
  <dcterms:modified xsi:type="dcterms:W3CDTF">2015-07-23T21:15:00Z</dcterms:modified>
</cp:coreProperties>
</file>