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aramond" w:cs="Garamond" w:eastAsia="Garamond" w:hAnsi="Garamond"/>
          <w:b/>
          <w:bCs/>
          <w:sz w:val="36"/>
          <w:szCs w:val="36"/>
        </w:rPr>
        <w:t xml:space="preserve">L’Ennui à l’ère numérique</w:t>
      </w:r>
    </w:p>
    <w:p>
      <w:pPr>
        <w:spacing w:after="480"/>
        <w:jc w:val="center"/>
      </w:pPr>
      <w:r>
        <w:rPr>
          <w:rFonts w:ascii="Garamond" w:cs="Garamond" w:eastAsia="Garamond" w:hAnsi="Garamond"/>
          <w:i/>
          <w:iCs/>
          <w:sz w:val="24"/>
          <w:szCs w:val="24"/>
        </w:rPr>
        <w:t xml:space="preserve">Éloge de l’étale</w:t>
      </w:r>
    </w:p>
    <w:p>
      <w:pPr>
        <w:spacing w:after="160"/>
        <w:jc w:val="both"/>
      </w:pPr>
      <w:r>
        <w:rPr>
          <w:rFonts w:ascii="Garamond" w:cs="Garamond" w:eastAsia="Garamond" w:hAnsi="Garamond"/>
          <w:sz w:val="24"/>
          <w:szCs w:val="24"/>
        </w:rPr>
        <w:t xml:space="preserve">Il était onze heures du matin et Bernard Quéméneur n’avait rien à faire.</w:t>
      </w:r>
    </w:p>
    <w:p>
      <w:pPr>
        <w:spacing w:after="160"/>
        <w:jc w:val="both"/>
      </w:pPr>
      <w:r>
        <w:rPr>
          <w:rFonts w:ascii="Garamond" w:cs="Garamond" w:eastAsia="Garamond" w:hAnsi="Garamond"/>
          <w:sz w:val="24"/>
          <w:szCs w:val="24"/>
        </w:rPr>
        <w:t xml:space="preserve">Cette pensée, en elle-même, était inhabituelle. Trente-huit ans à enseigner la philosophie à l’Université de Bretagne Occidentale lui avaient appris à remplir chaque silence — un article à relire, un cours à préparer, une thèse à annoter. La retraite avait supprimé les obligations sans supprimer le réflexe. Pendant les premiers mois, il avait continué à se lever à six heures, à ouvrir son ordinateur, à chercher quelque chose à faire de son intelligence.</w:t>
      </w:r>
    </w:p>
    <w:p>
      <w:pPr>
        <w:spacing w:after="160"/>
        <w:jc w:val="both"/>
      </w:pPr>
      <w:r>
        <w:rPr>
          <w:rFonts w:ascii="Garamond" w:cs="Garamond" w:eastAsia="Garamond" w:hAnsi="Garamond"/>
          <w:sz w:val="24"/>
          <w:szCs w:val="24"/>
        </w:rPr>
        <w:t xml:space="preserve">Aujourd’hui, il était assis dans le cockpit d’Avalon, son petit sloop amarré au quai Éric Tabarly, et il regardait la rade.</w:t>
      </w:r>
    </w:p>
    <w:p>
      <w:pPr>
        <w:spacing w:after="160"/>
        <w:jc w:val="both"/>
      </w:pPr>
      <w:r>
        <w:rPr>
          <w:rFonts w:ascii="Garamond" w:cs="Garamond" w:eastAsia="Garamond" w:hAnsi="Garamond"/>
          <w:sz w:val="24"/>
          <w:szCs w:val="24"/>
        </w:rPr>
        <w:t xml:space="preserve">Enfin — il essayait.</w:t>
      </w:r>
    </w:p>
    <w:p>
      <w:pPr>
        <w:spacing w:after="160"/>
        <w:jc w:val="both"/>
      </w:pPr>
      <w:r>
        <w:rPr>
          <w:rFonts w:ascii="Garamond" w:cs="Garamond" w:eastAsia="Garamond" w:hAnsi="Garamond"/>
          <w:sz w:val="24"/>
          <w:szCs w:val="24"/>
        </w:rPr>
        <w:t xml:space="preserve">Son téléphone était posé sur le winch tribord. Il n’avait pas vérifié ses messages depuis vingt minutes, ce qui constituait, depuis sa retraite, un record personnel. La rade s’étendait devant lui dans la lumière de septembre, le goulet au loin, la presqu’île de Crozon posée sur l’horizon comme une main ouverte. Des conditions parfaites pour ne rien faire.</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Sur le quai, une famille s’était installée face à l’eau. Les parents — la quarantaine, vestes techniques, sacs à dos de randonneurs du dimanche — regardaient chacun leur téléphone. La mère fotografiait la rade pour ses réseaux, cadrait, recadrait, filtrait. Le père répondait à des messages, le pouce glissant sur l’écran avec cette fluidité mécanique des gestes mille fois répétés. Ils étaient face à l’un des plus beaux panoramas de la côte atlantique et ils regardaient leurs paumes.</w:t>
      </w:r>
    </w:p>
    <w:p>
      <w:pPr>
        <w:spacing w:after="160"/>
        <w:jc w:val="both"/>
      </w:pPr>
      <w:r>
        <w:rPr>
          <w:rFonts w:ascii="Garamond" w:cs="Garamond" w:eastAsia="Garamond" w:hAnsi="Garamond"/>
          <w:sz w:val="24"/>
          <w:szCs w:val="24"/>
        </w:rPr>
        <w:t xml:space="preserve">L’enfant, lui, s’était échappé.</w:t>
      </w:r>
    </w:p>
    <w:p>
      <w:pPr>
        <w:spacing w:after="160"/>
        <w:jc w:val="both"/>
      </w:pPr>
      <w:r>
        <w:rPr>
          <w:rFonts w:ascii="Garamond" w:cs="Garamond" w:eastAsia="Garamond" w:hAnsi="Garamond"/>
          <w:sz w:val="24"/>
          <w:szCs w:val="24"/>
        </w:rPr>
        <w:t xml:space="preserve">Six ans, peut-être sept. Il avait glissé de la main de sa mère et s’était assis au bord du quai, les jambes dans le vide, les yeux sur l’eau. Bernard l’observa. Le gamin ne faisait rien — exactement rien. Il regardait les reflets, suivait du regard un goéland, laissait passer un cargo lent vers le goulet. Son visage avait cette expression que Bernard reconnut sans pouvoir immédiatement la nommer. Il mit quelques secondes à trouver le mot.</w:t>
      </w:r>
    </w:p>
    <w:p>
      <w:pPr>
        <w:spacing w:after="160"/>
        <w:jc w:val="both"/>
      </w:pPr>
      <w:r>
        <w:rPr>
          <w:rFonts w:ascii="Garamond" w:cs="Garamond" w:eastAsia="Garamond" w:hAnsi="Garamond"/>
          <w:sz w:val="24"/>
          <w:szCs w:val="24"/>
        </w:rPr>
        <w:t xml:space="preserve">Disponible.</w:t>
      </w:r>
    </w:p>
    <w:p>
      <w:pPr>
        <w:spacing w:after="160"/>
        <w:jc w:val="both"/>
      </w:pPr>
      <w:r>
        <w:rPr>
          <w:rFonts w:ascii="Garamond" w:cs="Garamond" w:eastAsia="Garamond" w:hAnsi="Garamond"/>
          <w:sz w:val="24"/>
          <w:szCs w:val="24"/>
        </w:rPr>
        <w:t xml:space="preserve">C’était le mot. L’enfant était disponible — à ce qui viendrait, à ce qui passerait, à ce que la rade voudrait bien lui offrir. Sans attente précise, sans impatience. Bernard se souvint d’avoir enseigné ce concept à ses étudiants en citant Simone Weil : « l’attention est la forme la plus rare et la plus pure de la générosité. » Ses étudiants prenaient des notes sur leurs ordinateurs sans lever les yeux.</w:t>
      </w:r>
    </w:p>
    <w:p>
      <w:pPr>
        <w:spacing w:after="160"/>
        <w:jc w:val="both"/>
      </w:pPr>
      <w:r>
        <w:rPr>
          <w:rFonts w:ascii="Garamond" w:cs="Garamond" w:eastAsia="Garamond" w:hAnsi="Garamond"/>
          <w:sz w:val="24"/>
          <w:szCs w:val="24"/>
        </w:rPr>
        <w:t xml:space="preserve">La mère rappela l’enfant d’un geste. Il se leva, traversa le quai en courant, et elle lui tendit son propre téléphone — une tablette en réalité, dont l’écran s’illumina aussitôt de couleurs vives et de sons. Le gamin s’absorba dedans en trois secondes. Sa mère retourna à ses photos de la rade.</w:t>
      </w:r>
    </w:p>
    <w:p>
      <w:pPr>
        <w:spacing w:after="160"/>
        <w:jc w:val="both"/>
      </w:pPr>
      <w:r>
        <w:rPr>
          <w:rFonts w:ascii="Garamond" w:cs="Garamond" w:eastAsia="Garamond" w:hAnsi="Garamond"/>
          <w:sz w:val="24"/>
          <w:szCs w:val="24"/>
        </w:rPr>
        <w:t xml:space="preserve">Bernard resta immobile dans le cockpit d’Avalon.</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Il aurait pu partir — larguer les amarres, sortir vers le goulet, laisser le vent s’occuper de lui. C’est d’ailleurs ce qu’il avait prévu ce matin en descendant au port. Mais quelque chose le retenait, et ce n’était pas la flemme. C’était plutôt l’idée que partir serait encore une façon de fuir le silence, de le remplir avec du mouvement et du vent et de la manœuvre. Une activité de plus.</w:t>
      </w:r>
    </w:p>
    <w:p>
      <w:pPr>
        <w:spacing w:after="160"/>
        <w:jc w:val="both"/>
      </w:pPr>
      <w:r>
        <w:rPr>
          <w:rFonts w:ascii="Garamond" w:cs="Garamond" w:eastAsia="Garamond" w:hAnsi="Garamond"/>
          <w:sz w:val="24"/>
          <w:szCs w:val="24"/>
        </w:rPr>
        <w:t xml:space="preserve">Son téléphone vibra sur le winch. Il le regarda. Une notification de son application de méditation — il sourit malgré lui — puis un message de son fils, puis un autre de l’association des anciens de l’UBO. Il posa le téléphone face contre le winch.</w:t>
      </w:r>
    </w:p>
    <w:p>
      <w:pPr>
        <w:spacing w:after="160"/>
        <w:jc w:val="both"/>
      </w:pPr>
      <w:r>
        <w:rPr>
          <w:rFonts w:ascii="Garamond" w:cs="Garamond" w:eastAsia="Garamond" w:hAnsi="Garamond"/>
          <w:sz w:val="24"/>
          <w:szCs w:val="24"/>
        </w:rPr>
        <w:t xml:space="preserve">La rade brillait. Un voilier sortait du port de plaisance, ses voiles s’ouvrant lentement dans la brise de secteur ouest. Sur le quai, la famille avait fini par partir — le père en tête, le téléphone toujours en main, la mère derrière, l’enfant absorbé dans sa tablette, marchant sans regarder où il posait les pieds.</w:t>
      </w:r>
    </w:p>
    <w:p>
      <w:pPr>
        <w:spacing w:after="160"/>
        <w:jc w:val="both"/>
      </w:pPr>
      <w:r>
        <w:rPr>
          <w:rFonts w:ascii="Garamond" w:cs="Garamond" w:eastAsia="Garamond" w:hAnsi="Garamond"/>
          <w:sz w:val="24"/>
          <w:szCs w:val="24"/>
        </w:rPr>
        <w:t xml:space="preserve">Bernard les regarda s’éloigner.</w:t>
      </w:r>
    </w:p>
    <w:p>
      <w:pPr>
        <w:spacing w:after="160"/>
        <w:jc w:val="both"/>
      </w:pPr>
      <w:r>
        <w:rPr>
          <w:rFonts w:ascii="Garamond" w:cs="Garamond" w:eastAsia="Garamond" w:hAnsi="Garamond"/>
          <w:sz w:val="24"/>
          <w:szCs w:val="24"/>
        </w:rPr>
        <w:t xml:space="preserve">Puis il regarda l’eau.</w:t>
      </w:r>
    </w:p>
    <w:p>
      <w:pPr>
        <w:spacing w:after="160"/>
        <w:jc w:val="both"/>
      </w:pPr>
      <w:r>
        <w:rPr>
          <w:rFonts w:ascii="Garamond" w:cs="Garamond" w:eastAsia="Garamond" w:hAnsi="Garamond"/>
          <w:sz w:val="24"/>
          <w:szCs w:val="24"/>
        </w:rPr>
        <w:t xml:space="preserve">Il ne pensait à rien de précis. Des fragments lui traversaient l’esprit — une phrase de Pascal sur l’incapacité des hommes à demeurer en repos dans une chambre, une question d’étudiant oubliée depuis vingt ans, l’odeur du café de sa femme le matin avant qu’elle ne meure, le nom d’un vent qu’on lui avait appris dans sa jeunesse et qu’il n’arrivait plus à retrouver. Les pensées venaient et repartaient sans qu’il cherche à les retenir ni à les chasser.</w:t>
      </w:r>
    </w:p>
    <w:p>
      <w:pPr>
        <w:spacing w:after="160"/>
        <w:jc w:val="both"/>
      </w:pPr>
      <w:r>
        <w:rPr>
          <w:rFonts w:ascii="Garamond" w:cs="Garamond" w:eastAsia="Garamond" w:hAnsi="Garamond"/>
          <w:sz w:val="24"/>
          <w:szCs w:val="24"/>
        </w:rPr>
        <w:t xml:space="preserve">C’était, il le comprit avec une légère surprise, exactement ce qu’il avait enseigné toute sa vie sans jamais vraiment le pratiquer.</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La marée était étale. L’eau ne montait ni ne descendait — ce moment suspendu entre deux mouvements où la rade retient son souffle. Bernard connaissait ce phénomène depuis l’enfance, mais il ne l’avait jamais regardé aussi longtemps, aussi simplement, sans vouloir en faire quelque chose.</w:t>
      </w:r>
    </w:p>
    <w:p>
      <w:pPr>
        <w:spacing w:after="160"/>
        <w:jc w:val="both"/>
      </w:pPr>
      <w:r>
        <w:rPr>
          <w:rFonts w:ascii="Garamond" w:cs="Garamond" w:eastAsia="Garamond" w:hAnsi="Garamond"/>
          <w:sz w:val="24"/>
          <w:szCs w:val="24"/>
        </w:rPr>
        <w:t xml:space="preserve">Son téléphone vibra de nouveau. Il ne bougea pas.</w:t>
      </w:r>
    </w:p>
    <w:p>
      <w:pPr>
        <w:spacing w:after="0" w:before="400"/>
        <w:jc w:val="center"/>
      </w:pPr>
      <w:r>
        <w:rPr>
          <w:rFonts w:ascii="Garamond" w:cs="Garamond" w:eastAsia="Garamond" w:hAnsi="Garamond"/>
          <w:sz w:val="24"/>
          <w:szCs w:val="24"/>
        </w:rPr>
        <w:t xml:space="preserve">❧  ❧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2026-05-15T10:31:51.101Z</dcterms:created>
  <dcterms:modified xsi:type="dcterms:W3CDTF">2026-05-15T10:31:51.116Z</dcterms:modified>
</cp:coreProperties>
</file>

<file path=docProps/custom.xml><?xml version="1.0" encoding="utf-8"?>
<Properties xmlns="http://schemas.openxmlformats.org/officeDocument/2006/custom-properties" xmlns:vt="http://schemas.openxmlformats.org/officeDocument/2006/docPropsVTypes"/>
</file>