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aramond" w:cs="Garamond" w:eastAsia="Garamond" w:hAnsi="Garamond"/>
          <w:b/>
          <w:bCs/>
          <w:sz w:val="36"/>
          <w:szCs w:val="36"/>
        </w:rPr>
        <w:t xml:space="preserve">L’Éveil de Charles</w:t>
      </w:r>
    </w:p>
    <w:p>
      <w:pPr>
        <w:spacing w:after="480"/>
        <w:jc w:val="center"/>
      </w:pPr>
      <w:r>
        <w:rPr>
          <w:rFonts w:ascii="Garamond" w:cs="Garamond" w:eastAsia="Garamond" w:hAnsi="Garamond"/>
          <w:i/>
          <w:iCs/>
          <w:sz w:val="24"/>
          <w:szCs w:val="24"/>
        </w:rPr>
        <w:t xml:space="preserve">La fracture</w:t>
      </w:r>
    </w:p>
    <w:p>
      <w:pPr>
        <w:spacing w:after="160"/>
        <w:jc w:val="both"/>
      </w:pPr>
      <w:r>
        <w:rPr>
          <w:rFonts w:ascii="Garamond" w:cs="Garamond" w:eastAsia="Garamond" w:hAnsi="Garamond"/>
          <w:sz w:val="24"/>
          <w:szCs w:val="24"/>
        </w:rPr>
        <w:t xml:space="preserve">Le plafond de la chambre 14 avait un défaut dans le crépi — une fissure en forme de delta, qui partait du coin supérieur gauche et mourait à mi-chemin vers la fenêtre. Charles la connaissait par cœur. Il avait eu trois semaines pour l’étudier.</w:t>
      </w:r>
    </w:p>
    <w:p>
      <w:pPr>
        <w:spacing w:after="160"/>
        <w:jc w:val="both"/>
      </w:pPr>
      <w:r>
        <w:rPr>
          <w:rFonts w:ascii="Garamond" w:cs="Garamond" w:eastAsia="Garamond" w:hAnsi="Garamond"/>
          <w:sz w:val="24"/>
          <w:szCs w:val="24"/>
        </w:rPr>
        <w:t xml:space="preserve">Il ne pouvait pas encore tourner la tête sans que la douleur descende dans l’épaule, alors il regardait le plafond. Les infirmières venaient, réglaient les perfusions, repartaient. Le chirurgien passait le matin, hochait la tête avec cette satisfaction prudente des gens qui ont bien travaillé. La radio montrait que les vertèbres se ressoudaient comme prévu. Tout se passait comme prévu.</w:t>
      </w:r>
    </w:p>
    <w:p>
      <w:pPr>
        <w:spacing w:after="160"/>
        <w:jc w:val="both"/>
      </w:pPr>
      <w:r>
        <w:rPr>
          <w:rFonts w:ascii="Garamond" w:cs="Garamond" w:eastAsia="Garamond" w:hAnsi="Garamond"/>
          <w:sz w:val="24"/>
          <w:szCs w:val="24"/>
        </w:rPr>
        <w:t xml:space="preserve">Charles avait passé vingt-deux ans à s’assurer que tout se passait comme prévu.</w:t>
      </w:r>
    </w:p>
    <w:p>
      <w:pPr>
        <w:spacing w:after="160"/>
        <w:jc w:val="both"/>
      </w:pPr>
      <w:r>
        <w:rPr>
          <w:rFonts w:ascii="Garamond" w:cs="Garamond" w:eastAsia="Garamond" w:hAnsi="Garamond"/>
          <w:sz w:val="24"/>
          <w:szCs w:val="24"/>
        </w:rPr>
        <w:t xml:space="preserve">L’accident avait eu lieu un mercredi, sur la nationale, par temps sec. Pas de verglas, pas de brouillard, pas de facteur atténuant à faire valoir. Il avait simplement cessé de faire attention — une fraction de seconde, peut-être deux — et le camion qui arrivait en sens inverse avait fait le reste. L’enquête conclurait plus tard à une inattention momentanée. Charles, lui, savait ce qu’il s’était passé dans cette fraction de seconde. Il avait regardé ses mains sur le volant et pensé : je ne reconnais pas ces mains.</w:t>
      </w:r>
    </w:p>
    <w:p>
      <w:pPr>
        <w:spacing w:after="160"/>
        <w:jc w:val="both"/>
      </w:pPr>
      <w:r>
        <w:rPr>
          <w:rFonts w:ascii="Garamond" w:cs="Garamond" w:eastAsia="Garamond" w:hAnsi="Garamond"/>
          <w:sz w:val="24"/>
          <w:szCs w:val="24"/>
        </w:rPr>
        <w:t xml:space="preserve">C’était tout. Deux secondes de vérité, et le camion.</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Sa femme venait chaque soir après le travail. Elle apportait des magazines qu’il ne lisait pas, s’asseyait dans le fauteuil visiteur, lui racontait les nouvelles de la maison avec cette application courageuse qui lui serrait le cœur. Elle faisait tout bien. Elle avait toujours tout fait bien. C’était le problème — pas elle, mais le fait que Charles n’avait jamais su lui dire que ce n’était pas suffisant, que rien dans leur vie commune n’était insuffisant mais que l’ensemble sonnait creux depuis des années, comme une pièce de monnaie fausse qui a l’air vraie jusqu’au moment où on la fait tomber sur le marbre.</w:t>
      </w:r>
    </w:p>
    <w:p>
      <w:pPr>
        <w:spacing w:after="160"/>
        <w:jc w:val="both"/>
      </w:pPr>
      <w:r>
        <w:rPr>
          <w:rFonts w:ascii="Garamond" w:cs="Garamond" w:eastAsia="Garamond" w:hAnsi="Garamond"/>
          <w:sz w:val="24"/>
          <w:szCs w:val="24"/>
        </w:rPr>
        <w:t xml:space="preserve">Il ne lui disait pas ça. Il serrait sa main et regardait la fissure dans le crépi.</w:t>
      </w:r>
    </w:p>
    <w:p>
      <w:pPr>
        <w:spacing w:after="160"/>
        <w:jc w:val="both"/>
      </w:pPr>
      <w:r>
        <w:rPr>
          <w:rFonts w:ascii="Garamond" w:cs="Garamond" w:eastAsia="Garamond" w:hAnsi="Garamond"/>
          <w:sz w:val="24"/>
          <w:szCs w:val="24"/>
        </w:rPr>
        <w:t xml:space="preserve">Son fils aîné vint un dimanche, fit le trajet depuis Lyon. Vingt-huit ans, le même front têtu que Charles à cet âge, une vie qui semblait aller dans le bon sens. Ils parlèrent peu. À un moment, le fils demanda : « Tu pensais à quoi, juste avant ? » Charles répondit : « À rien. » C’était vrai et ce n’était pas vrai. Son fils hocha la tête comme s’il comprenait, et peut-être qu’il comprenait, et Charles se demanda depuis combien de temps son fils le regardait vivre avec cet œil-là.</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La nuit, quand l’étage se taisait, Charles laissait venir ce qu’il tenait à distance le jour. Pas des regrets — quelque chose de plus précis que des regrets. Un inventaire. Il avait voulu dessiner, enfant, des maisons, des ponts, des formes dans l’espace. Son père avait dit ingénieur comme on dit bien sûr, et Charles avait dit ingénieur comme on dit d’accord, et il était devenu ingénieur et avait dessiné des rapports plutôt que des formes, et la chose avait dormi en lui si longtemps qu’il avait fini par croire qu’elle était morte.</w:t>
      </w:r>
    </w:p>
    <w:p>
      <w:pPr>
        <w:spacing w:after="160"/>
        <w:jc w:val="both"/>
      </w:pPr>
      <w:r>
        <w:rPr>
          <w:rFonts w:ascii="Garamond" w:cs="Garamond" w:eastAsia="Garamond" w:hAnsi="Garamond"/>
          <w:sz w:val="24"/>
          <w:szCs w:val="24"/>
        </w:rPr>
        <w:t xml:space="preserve">Elle n’était pas morte. Elle attendait, simplement, avec une patience qui ressemblait à de l’indifférence.</w:t>
      </w:r>
    </w:p>
    <w:p>
      <w:pPr>
        <w:spacing w:after="160"/>
        <w:jc w:val="both"/>
      </w:pPr>
      <w:r>
        <w:rPr>
          <w:rFonts w:ascii="Garamond" w:cs="Garamond" w:eastAsia="Garamond" w:hAnsi="Garamond"/>
          <w:sz w:val="24"/>
          <w:szCs w:val="24"/>
        </w:rPr>
        <w:t xml:space="preserve">Un matin — le vingt-deuxième ou le vingt-troisième, il avait perdu le compte — l’aide-soignante oublia un stylo sur sa table de nuit. Un stylo ordinaire, bleu, le genre qu’on trouve dans tous les tiroirs. Charles le regarda un long moment. Puis il prit le carnet que sa femme avait laissé « au cas où tu voudrais noter quelque chose » et il l’ouvrit à la première page.</w:t>
      </w:r>
    </w:p>
    <w:p>
      <w:pPr>
        <w:spacing w:after="160"/>
        <w:jc w:val="both"/>
      </w:pPr>
      <w:r>
        <w:rPr>
          <w:rFonts w:ascii="Garamond" w:cs="Garamond" w:eastAsia="Garamond" w:hAnsi="Garamond"/>
          <w:sz w:val="24"/>
          <w:szCs w:val="24"/>
        </w:rPr>
        <w:t xml:space="preserve">Il ne savait pas ce qu’il allait faire. Il posa la pointe du stylo sur le papier.</w:t>
      </w:r>
    </w:p>
    <w:p>
      <w:pPr>
        <w:spacing w:after="160"/>
        <w:jc w:val="both"/>
      </w:pPr>
      <w:r>
        <w:rPr>
          <w:rFonts w:ascii="Garamond" w:cs="Garamond" w:eastAsia="Garamond" w:hAnsi="Garamond"/>
          <w:sz w:val="24"/>
          <w:szCs w:val="24"/>
        </w:rPr>
        <w:t xml:space="preserve">Ce qui sortit n’était pas grand-chose — le contour approximatif de la fenêtre, le rectangle du cadre, la fissure du crépi reportée de mémoire. Des lignes hésitantes, pas belles. Mais ses mains, cette fois, il les reconnaissait.</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L’infirmière du matin le trouva dans cette position, le carnet sur les genoux, le stylo encore en main. Elle ne fit pas de commentaire. Elle régla la perfusion, vérifia les constantes, tira légèrement le rideau pour qu’il ait plus de lumière.</w:t>
      </w:r>
    </w:p>
    <w:p>
      <w:pPr>
        <w:spacing w:after="160"/>
        <w:jc w:val="both"/>
      </w:pPr>
      <w:r>
        <w:rPr>
          <w:rFonts w:ascii="Garamond" w:cs="Garamond" w:eastAsia="Garamond" w:hAnsi="Garamond"/>
          <w:sz w:val="24"/>
          <w:szCs w:val="24"/>
        </w:rPr>
        <w:t xml:space="preserve">Charles ne leva pas les yeux. Il cherchait comment rendre la fissure dans le crépi — cette ligne irrégulière qui partait d’un coin et mourait à mi-chemin — sans la trahir.</w:t>
      </w:r>
    </w:p>
    <w:p>
      <w:pPr>
        <w:spacing w:after="160"/>
        <w:jc w:val="both"/>
      </w:pPr>
      <w:r>
        <w:rPr>
          <w:rFonts w:ascii="Garamond" w:cs="Garamond" w:eastAsia="Garamond" w:hAnsi="Garamond"/>
          <w:sz w:val="24"/>
          <w:szCs w:val="24"/>
        </w:rPr>
        <w:t xml:space="preserve">Il avait du temps devant lui. Pour la première fois depuis vingt-deux ans, ça ne l’ennuyait pas.</w:t>
      </w:r>
    </w:p>
    <w:p>
      <w:pPr>
        <w:spacing w:after="0" w:before="400"/>
        <w:jc w:val="center"/>
      </w:pPr>
      <w:r>
        <w:rPr>
          <w:rFonts w:ascii="Garamond" w:cs="Garamond" w:eastAsia="Garamond" w:hAnsi="Garamond"/>
          <w:sz w:val="24"/>
          <w:szCs w:val="24"/>
        </w:rPr>
        <w:t xml:space="preserve">❧  ❧  ❧</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2026-05-15T09:47:26.569Z</dcterms:created>
  <dcterms:modified xsi:type="dcterms:W3CDTF">2026-05-15T09:47:26.570Z</dcterms:modified>
</cp:coreProperties>
</file>

<file path=docProps/custom.xml><?xml version="1.0" encoding="utf-8"?>
<Properties xmlns="http://schemas.openxmlformats.org/officeDocument/2006/custom-properties" xmlns:vt="http://schemas.openxmlformats.org/officeDocument/2006/docPropsVTypes"/>
</file>