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d1b3e"/>
          <w:sz w:val="72"/>
          <w:szCs w:val="72"/>
          <w:rtl w:val="0"/>
        </w:rPr>
        <w:t xml:space="preserve">AURION CLINICAL AI</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c9a84c"/>
          <w:sz w:val="28"/>
          <w:szCs w:val="28"/>
          <w:rtl w:val="0"/>
        </w:rPr>
        <w:t xml:space="preserve">The Gold Standard in Clinical AI</w:t>
      </w:r>
      <w:r w:rsidDel="00000000" w:rsidR="00000000" w:rsidRPr="00000000">
        <w:rPr>
          <w:rtl w:val="0"/>
        </w:rPr>
      </w:r>
    </w:p>
    <w:p w:rsidR="00000000" w:rsidDel="00000000" w:rsidP="00000000" w:rsidRDefault="00000000" w:rsidRPr="00000000" w14:paraId="00000004">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80" w:before="240" w:lineRule="auto"/>
        <w:jc w:val="center"/>
        <w:rPr/>
      </w:pPr>
      <w:r w:rsidDel="00000000" w:rsidR="00000000" w:rsidRPr="00000000">
        <w:rPr>
          <w:rFonts w:ascii="Arial" w:cs="Arial" w:eastAsia="Arial" w:hAnsi="Arial"/>
          <w:b w:val="1"/>
          <w:bCs w:val="1"/>
          <w:color w:val="1a1a2e"/>
          <w:sz w:val="44"/>
          <w:szCs w:val="44"/>
          <w:rtl w:val="0"/>
        </w:rPr>
        <w:t xml:space="preserve">V1 Engineering Team</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2e5fa3"/>
          <w:sz w:val="36"/>
          <w:szCs w:val="36"/>
          <w:rtl w:val="0"/>
        </w:rPr>
        <w:t xml:space="preserve">Job Descriptions</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color w:val="888888"/>
          <w:sz w:val="22"/>
          <w:szCs w:val="22"/>
          <w:rtl w:val="0"/>
        </w:rPr>
        <w:t xml:space="preserve">Confidential  ·  March 2026</w:t>
      </w:r>
      <w:r w:rsidDel="00000000" w:rsidR="00000000" w:rsidRPr="00000000">
        <w:rPr>
          <w:rtl w:val="0"/>
        </w:rPr>
      </w:r>
    </w:p>
    <w:p w:rsidR="00000000" w:rsidDel="00000000" w:rsidP="00000000" w:rsidRDefault="00000000" w:rsidRPr="00000000" w14:paraId="00000008">
      <w:pPr>
        <w:spacing w:after="0" w:befor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2160"/>
        <w:gridCol w:w="3200"/>
        <w:tblGridChange w:id="0">
          <w:tblGrid>
            <w:gridCol w:w="800"/>
            <w:gridCol w:w="3200"/>
            <w:gridCol w:w="2160"/>
            <w:gridCol w:w="32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Hire Timing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Why This Order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c9a84c"/>
                <w:sz w:val="19"/>
                <w:szCs w:val="19"/>
                <w:rtl w:val="0"/>
              </w:rPr>
              <w:t xml:space="preserve">#1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a1a2e"/>
                <w:sz w:val="19"/>
                <w:szCs w:val="19"/>
                <w:rtl w:val="0"/>
              </w:rPr>
              <w:t xml:space="preserve">Senior iOS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a1a2e"/>
                <w:sz w:val="19"/>
                <w:szCs w:val="19"/>
                <w:rtl w:val="0"/>
              </w:rPr>
              <w:t xml:space="preserve">Immediately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a1a2e"/>
                <w:sz w:val="19"/>
                <w:szCs w:val="19"/>
                <w:rtl w:val="0"/>
              </w:rPr>
              <w:t xml:space="preserve">Physician UX is where adoption is won or lost — needs pilot feedback immediately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c9a84c"/>
                <w:sz w:val="19"/>
                <w:szCs w:val="19"/>
                <w:rtl w:val="0"/>
              </w:rPr>
              <w:t xml:space="preserve">#2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1a1a2e"/>
                <w:sz w:val="19"/>
                <w:szCs w:val="19"/>
                <w:rtl w:val="0"/>
              </w:rPr>
              <w:t xml:space="preserve">ML / AI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a1a2e"/>
                <w:sz w:val="19"/>
                <w:szCs w:val="19"/>
                <w:rtl w:val="0"/>
              </w:rPr>
              <w:t xml:space="preserve">Immediately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1a1a2e"/>
                <w:sz w:val="19"/>
                <w:szCs w:val="19"/>
                <w:rtl w:val="0"/>
              </w:rPr>
              <w:t xml:space="preserve">Phase 2 model evaluation cannot wait — drives every AI decision in the product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c9a84c"/>
                <w:sz w:val="19"/>
                <w:szCs w:val="19"/>
                <w:rtl w:val="0"/>
              </w:rPr>
              <w:t xml:space="preserve">#3</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1a1a2e"/>
                <w:sz w:val="19"/>
                <w:szCs w:val="19"/>
                <w:rtl w:val="0"/>
              </w:rPr>
              <w:t xml:space="preserve">Senior Backend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a1a2e"/>
                <w:sz w:val="19"/>
                <w:szCs w:val="19"/>
                <w:rtl w:val="0"/>
              </w:rPr>
              <w:t xml:space="preserve">Post-pilot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1a2e"/>
                <w:sz w:val="19"/>
                <w:szCs w:val="19"/>
                <w:rtl w:val="0"/>
              </w:rPr>
              <w:t xml:space="preserve">Frees CTO from maintenance to lead V1 architecture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c9a84c"/>
                <w:sz w:val="19"/>
                <w:szCs w:val="19"/>
                <w:rtl w:val="0"/>
              </w:rPr>
              <w:t xml:space="preserve">#4</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2e"/>
                <w:sz w:val="19"/>
                <w:szCs w:val="19"/>
                <w:rtl w:val="0"/>
              </w:rPr>
              <w:t xml:space="preserve">DevOps / Platform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1a2e"/>
                <w:sz w:val="19"/>
                <w:szCs w:val="19"/>
                <w:rtl w:val="0"/>
              </w:rPr>
              <w:t xml:space="preserve">Pre-scale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2e"/>
                <w:sz w:val="19"/>
                <w:szCs w:val="19"/>
                <w:rtl w:val="0"/>
              </w:rPr>
              <w:t xml:space="preserve">SOC 2 readiness required before enterprise hospital sales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c9a84c"/>
                <w:sz w:val="19"/>
                <w:szCs w:val="19"/>
                <w:rtl w:val="0"/>
              </w:rPr>
              <w:t xml:space="preserve">#5</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2e"/>
                <w:sz w:val="19"/>
                <w:szCs w:val="19"/>
                <w:rtl w:val="0"/>
              </w:rPr>
              <w:t xml:space="preserve">Android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2e"/>
                <w:sz w:val="19"/>
                <w:szCs w:val="19"/>
                <w:rtl w:val="0"/>
              </w:rPr>
              <w:t xml:space="preserve">V1 locked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2e"/>
                <w:sz w:val="19"/>
                <w:szCs w:val="19"/>
                <w:rtl w:val="0"/>
              </w:rPr>
              <w:t xml:space="preserve">Once iOS is stable and V1 scope is confirmed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c9a84c"/>
                <w:sz w:val="19"/>
                <w:szCs w:val="19"/>
                <w:rtl w:val="0"/>
              </w:rPr>
              <w:t xml:space="preserve">#6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2e"/>
                <w:sz w:val="19"/>
                <w:szCs w:val="19"/>
                <w:rtl w:val="0"/>
              </w:rPr>
              <w:t xml:space="preserve">FHIR Integration Engineer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2e"/>
                <w:sz w:val="19"/>
                <w:szCs w:val="19"/>
                <w:rtl w:val="0"/>
              </w:rPr>
              <w:t xml:space="preserve">First hospital contract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2e"/>
                <w:sz w:val="19"/>
                <w:szCs w:val="19"/>
                <w:rtl w:val="0"/>
              </w:rPr>
              <w:t xml:space="preserve">Triggered by first enterprise EMR integration requirement</w:t>
            </w:r>
            <w:r w:rsidDel="00000000" w:rsidR="00000000" w:rsidRPr="00000000">
              <w:rPr>
                <w:rtl w:val="0"/>
              </w:rPr>
            </w:r>
          </w:p>
        </w:tc>
      </w:tr>
    </w:tbl>
    <w:p w:rsidR="00000000" w:rsidDel="00000000" w:rsidP="00000000" w:rsidRDefault="00000000" w:rsidRPr="00000000" w14:paraId="00000025">
      <w:pPr>
        <w:spacing w:after="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027">
            <w:pPr>
              <w:spacing w:after="80" w:before="0" w:lineRule="auto"/>
              <w:rPr/>
            </w:pPr>
            <w:r w:rsidDel="00000000" w:rsidR="00000000" w:rsidRPr="00000000">
              <w:rPr>
                <w:rFonts w:ascii="Arial" w:cs="Arial" w:eastAsia="Arial" w:hAnsi="Arial"/>
                <w:b w:val="1"/>
                <w:bCs w:val="1"/>
                <w:color w:val="ffffff"/>
                <w:sz w:val="40"/>
                <w:szCs w:val="40"/>
                <w:rtl w:val="0"/>
              </w:rPr>
              <w:t xml:space="preserve">Senior iOS Engineer</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Arial" w:cs="Arial" w:eastAsia="Arial" w:hAnsi="Arial"/>
                <w:color w:val="c9a84c"/>
                <w:sz w:val="20"/>
                <w:szCs w:val="20"/>
                <w:rtl w:val="0"/>
              </w:rPr>
              <w:t xml:space="preserve">Engineering  ·  Montreal, QC (Hybrid)  ·  Full-Time · Hire #1</w:t>
            </w:r>
            <w:r w:rsidDel="00000000" w:rsidR="00000000" w:rsidRPr="00000000">
              <w:rPr>
                <w:rtl w:val="0"/>
              </w:rPr>
            </w:r>
          </w:p>
        </w:tc>
      </w:tr>
    </w:tbl>
    <w:p w:rsidR="00000000" w:rsidDel="00000000" w:rsidP="00000000" w:rsidRDefault="00000000" w:rsidRPr="00000000" w14:paraId="0000002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c9a84c"/>
                <w:sz w:val="18"/>
                <w:szCs w:val="18"/>
                <w:rtl w:val="0"/>
              </w:rPr>
              <w:t xml:space="preserve">Swift / SwiftUI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c9a84c"/>
                <w:sz w:val="18"/>
                <w:szCs w:val="18"/>
                <w:rtl w:val="0"/>
              </w:rPr>
              <w:t xml:space="preserve">AVFoundation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c9a84c"/>
                <w:sz w:val="18"/>
                <w:szCs w:val="18"/>
                <w:rtl w:val="0"/>
              </w:rPr>
              <w:t xml:space="preserve">BLE / Wearables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c9a84c"/>
                <w:sz w:val="18"/>
                <w:szCs w:val="18"/>
                <w:rtl w:val="0"/>
              </w:rPr>
              <w:t xml:space="preserve">Core 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c9a84c"/>
                <w:sz w:val="18"/>
                <w:szCs w:val="18"/>
                <w:rtl w:val="0"/>
              </w:rPr>
              <w:t xml:space="preserve">Healthcare</w:t>
            </w:r>
            <w:r w:rsidDel="00000000" w:rsidR="00000000" w:rsidRPr="00000000">
              <w:rPr>
                <w:rtl w:val="0"/>
              </w:rPr>
            </w:r>
          </w:p>
        </w:tc>
      </w:tr>
    </w:tbl>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 a wearable multimodal AI assistant that captures physician encounters and generates structured, citation-anchored clinical notes. Our platform combines audio, video, and screen capture to produce documentation that reflects how clinical decisions are actually made, not just what was said.</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034">
      <w:pPr>
        <w:spacing w:after="80" w:before="60" w:lineRule="auto"/>
        <w:rPr/>
      </w:pPr>
      <w:r w:rsidDel="00000000" w:rsidR="00000000" w:rsidRPr="00000000">
        <w:rPr>
          <w:rFonts w:ascii="Arial" w:cs="Arial" w:eastAsia="Arial" w:hAnsi="Arial"/>
          <w:color w:val="1a1a2e"/>
          <w:sz w:val="22"/>
          <w:szCs w:val="22"/>
          <w:rtl w:val="0"/>
        </w:rPr>
        <w:t xml:space="preserve">You will be the first dedicated iOS engineer on the team. The MVP iOS app captures live clinical encounters from smart glasses and body cameras, runs on-device PHI masking, and delivers AI-generated SOAP notes to physicians between patients. V1 expands this to Android, direct EMR integration, and multi-site deployment. You own the client surface that every physician touches — this is the most user-facing role on the team.</w:t>
      </w:r>
      <w:r w:rsidDel="00000000" w:rsidR="00000000" w:rsidRPr="00000000">
        <w:rPr>
          <w:rtl w:val="0"/>
        </w:rPr>
      </w:r>
    </w:p>
    <w:p w:rsidR="00000000" w:rsidDel="00000000" w:rsidP="00000000" w:rsidRDefault="00000000" w:rsidRPr="00000000" w14:paraId="00000035">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37">
            <w:pPr>
              <w:rPr/>
            </w:pPr>
            <w:sdt>
              <w:sdtPr>
                <w:id w:val="-1035764138"/>
                <w:tag w:val="goog_rdk_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the iOS application end-to-end — architecture, development, testing, and release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38">
            <w:pPr>
              <w:rPr/>
            </w:pPr>
            <w:sdt>
              <w:sdtPr>
                <w:id w:val="1007269521"/>
                <w:tag w:val="goog_rdk_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Maintain and evolve the AVFoundation capture session managing three simultaneous streams: audio, video, and screen</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39">
            <w:pPr>
              <w:rPr/>
            </w:pPr>
            <w:sdt>
              <w:sdtPr>
                <w:id w:val="-1923611423"/>
                <w:tag w:val="goog_rdk_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and refine BLE/WiFi pairing with Ray-Ban Meta Smart Glasses and Insta360 body cameras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3A">
            <w:pPr>
              <w:rPr/>
            </w:pPr>
            <w:sdt>
              <w:sdtPr>
                <w:id w:val="-532137183"/>
                <w:tag w:val="goog_rdk_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and optimize the on-device PHI masking pipeline using MediaPipe and Apple Vision</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3B">
            <w:pPr>
              <w:rPr/>
            </w:pPr>
            <w:sdt>
              <w:sdtPr>
                <w:id w:val="1347373634"/>
                <w:tag w:val="goog_rdk_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Develop the note review, conflict resolution, and physician approval workflow</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3C">
            <w:pPr>
              <w:rPr/>
            </w:pPr>
            <w:sdt>
              <w:sdtPr>
                <w:id w:val="-1635925748"/>
                <w:tag w:val="goog_rdk_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WebSocket integration for real-time note delivery from the backend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3D">
            <w:pPr>
              <w:rPr/>
            </w:pPr>
            <w:sdt>
              <w:sdtPr>
                <w:id w:val="-1641735760"/>
                <w:tag w:val="goog_rdk_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Collaborate directly with Dr. Perry Gdalevitch and Dr. Marie Gdalevitch on clinical UX feedback</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3E">
            <w:pPr>
              <w:rPr/>
            </w:pPr>
            <w:sdt>
              <w:sdtPr>
                <w:id w:val="-884640252"/>
                <w:tag w:val="goog_rdk_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Prepare the iOS codebase for Android parity work in V1</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41">
            <w:pPr>
              <w:rPr/>
            </w:pPr>
            <w:sdt>
              <w:sdtPr>
                <w:id w:val="401543768"/>
                <w:tag w:val="goog_rdk_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5+ years of iOS development with Swift and SwiftUI</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42">
            <w:pPr>
              <w:rPr/>
            </w:pPr>
            <w:sdt>
              <w:sdtPr>
                <w:id w:val="-2030389678"/>
                <w:tag w:val="goog_rdk_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Deep experience with AVFoundation — capture sessions, audio engines, video processing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43">
            <w:pPr>
              <w:rPr/>
            </w:pPr>
            <w:sdt>
              <w:sdtPr>
                <w:id w:val="989070434"/>
                <w:tag w:val="goog_rdk_1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BLE or wearable device integration experience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44">
            <w:pPr>
              <w:rPr/>
            </w:pPr>
            <w:sdt>
              <w:sdtPr>
                <w:id w:val="1683293651"/>
                <w:tag w:val="goog_rdk_1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On-device ML with Core ML or TensorFlow Lite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45">
            <w:pPr>
              <w:rPr/>
            </w:pPr>
            <w:sdt>
              <w:sdtPr>
                <w:id w:val="-1074525720"/>
                <w:tag w:val="goog_rdk_1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Strong understanding of iOS data security — Keychain, NSFileProtection, secure local storage</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46">
            <w:pPr>
              <w:rPr/>
            </w:pPr>
            <w:sdt>
              <w:sdtPr>
                <w:id w:val="1536833584"/>
                <w:tag w:val="goog_rdk_1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building complex multi-step review and approval workflows</w:t>
            </w:r>
            <w:r w:rsidDel="00000000" w:rsidR="00000000" w:rsidRPr="00000000">
              <w:rPr>
                <w:rtl w:val="0"/>
              </w:rPr>
            </w:r>
          </w:p>
        </w:tc>
      </w:tr>
    </w:tbl>
    <w:p w:rsidR="00000000" w:rsidDel="00000000" w:rsidP="00000000" w:rsidRDefault="00000000" w:rsidRPr="00000000" w14:paraId="00000047">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49">
            <w:pPr>
              <w:rPr/>
            </w:pPr>
            <w:sdt>
              <w:sdtPr>
                <w:id w:val="-641512204"/>
                <w:tag w:val="goog_rdk_1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building healthcare or regulated iOS applications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4A">
            <w:pPr>
              <w:rPr/>
            </w:pPr>
            <w:sdt>
              <w:sdtPr>
                <w:id w:val="-382383873"/>
                <w:tag w:val="goog_rdk_1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Background with MediaPipe or real-time computer vision on mobile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4B">
            <w:pPr>
              <w:rPr/>
            </w:pPr>
            <w:sdt>
              <w:sdtPr>
                <w:id w:val="1192465099"/>
                <w:tag w:val="goog_rdk_1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ReplayKit or screen capture experience</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4C">
            <w:pPr>
              <w:rPr/>
            </w:pPr>
            <w:sdt>
              <w:sdtPr>
                <w:id w:val="1986307527"/>
                <w:tag w:val="goog_rdk_1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Familiarity with HIPAA mobile app requirements</w:t>
            </w:r>
            <w:r w:rsidDel="00000000" w:rsidR="00000000" w:rsidRPr="00000000">
              <w:rPr>
                <w:rtl w:val="0"/>
              </w:rPr>
            </w:r>
          </w:p>
        </w:tc>
      </w:tr>
    </w:tbl>
    <w:p w:rsidR="00000000" w:rsidDel="00000000" w:rsidP="00000000" w:rsidRDefault="00000000" w:rsidRPr="00000000" w14:paraId="0000004D">
      <w:pPr>
        <w:spacing w:after="0" w:before="120" w:lineRule="auto"/>
        <w:rPr/>
      </w:pPr>
      <w:r w:rsidDel="00000000" w:rsidR="00000000" w:rsidRPr="00000000">
        <w:rPr>
          <w:rtl w:val="0"/>
        </w:rPr>
      </w:r>
    </w:p>
    <w:p w:rsidR="00000000" w:rsidDel="00000000" w:rsidP="00000000" w:rsidRDefault="00000000" w:rsidRPr="00000000" w14:paraId="0000004E">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2e"/>
                <w:sz w:val="20"/>
                <w:szCs w:val="20"/>
                <w:rtl w:val="0"/>
              </w:rPr>
              <w:t xml:space="preserve">Montreal, QC — hybrid, 2-3 days in person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2e"/>
                <w:sz w:val="20"/>
                <w:szCs w:val="20"/>
                <w:rtl w:val="0"/>
              </w:rPr>
              <w:t xml:space="preserve">Pilot context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20"/>
                <w:szCs w:val="20"/>
                <w:rtl w:val="0"/>
              </w:rPr>
              <w:t xml:space="preserve">Your first month involves observing clinical sessions at CREOQ/CLLC</w:t>
            </w:r>
            <w:r w:rsidDel="00000000" w:rsidR="00000000" w:rsidRPr="00000000">
              <w:rPr>
                <w:rtl w:val="0"/>
              </w:rPr>
            </w:r>
          </w:p>
        </w:tc>
      </w:tr>
    </w:tbl>
    <w:p w:rsidR="00000000" w:rsidDel="00000000" w:rsidP="00000000" w:rsidRDefault="00000000" w:rsidRPr="00000000" w14:paraId="0000005B">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i w:val="1"/>
                <w:iCs w:val="1"/>
                <w:color w:val="1a1a2e"/>
                <w:sz w:val="20"/>
                <w:szCs w:val="20"/>
                <w:rtl w:val="0"/>
              </w:rPr>
              <w:t xml:space="preserve">This is hire #1. The physician UX is where Aurion wins or loses adoption. We need someone who can absorb real clinical feedback from the pilot and turn it into a polished, reliable product quickly. Speed of iteration matters as much as technical depth here.</w:t>
            </w:r>
            <w:r w:rsidDel="00000000" w:rsidR="00000000" w:rsidRPr="00000000">
              <w:rPr>
                <w:rtl w:val="0"/>
              </w:rPr>
            </w:r>
          </w:p>
        </w:tc>
      </w:tr>
    </w:tbl>
    <w:p w:rsidR="00000000" w:rsidDel="00000000" w:rsidP="00000000" w:rsidRDefault="00000000" w:rsidRPr="00000000" w14:paraId="0000005E">
      <w:pPr>
        <w:spacing w:after="0" w:before="20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color w:val="ffffff"/>
                <w:sz w:val="40"/>
                <w:szCs w:val="40"/>
                <w:rtl w:val="0"/>
              </w:rPr>
              <w:t xml:space="preserve">Android Engineer</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c9a84c"/>
                <w:sz w:val="20"/>
                <w:szCs w:val="20"/>
                <w:rtl w:val="0"/>
              </w:rPr>
              <w:t xml:space="preserve">Engineering  ·  Montreal, QC (Hybrid)  ·  Full-Time · Hire #5</w:t>
            </w:r>
            <w:r w:rsidDel="00000000" w:rsidR="00000000" w:rsidRPr="00000000">
              <w:rPr>
                <w:rtl w:val="0"/>
              </w:rPr>
            </w:r>
          </w:p>
        </w:tc>
      </w:tr>
    </w:tbl>
    <w:p w:rsidR="00000000" w:rsidDel="00000000" w:rsidP="00000000" w:rsidRDefault="00000000" w:rsidRPr="00000000" w14:paraId="00000062">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c9a84c"/>
                <w:sz w:val="18"/>
                <w:szCs w:val="18"/>
                <w:rtl w:val="0"/>
              </w:rPr>
              <w:t xml:space="preserve">Kotlin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c9a84c"/>
                <w:sz w:val="18"/>
                <w:szCs w:val="18"/>
                <w:rtl w:val="0"/>
              </w:rPr>
              <w:t xml:space="preserve">Jetpack Compose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c9a84c"/>
                <w:sz w:val="18"/>
                <w:szCs w:val="18"/>
                <w:rtl w:val="0"/>
              </w:rPr>
              <w:t xml:space="preserve">BLE / Wearables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c9a84c"/>
                <w:sz w:val="18"/>
                <w:szCs w:val="18"/>
                <w:rtl w:val="0"/>
              </w:rPr>
              <w:t xml:space="preserve">Android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c9a84c"/>
                <w:sz w:val="18"/>
                <w:szCs w:val="18"/>
                <w:rtl w:val="0"/>
              </w:rPr>
              <w:t xml:space="preserve">Healthcare</w:t>
            </w:r>
            <w:r w:rsidDel="00000000" w:rsidR="00000000" w:rsidRPr="00000000">
              <w:rPr>
                <w:rtl w:val="0"/>
              </w:rPr>
            </w:r>
          </w:p>
        </w:tc>
      </w:tr>
    </w:tbl>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 a wearable multimodal AI assistant that captures physician encounters and generates structured, citation-anchored clinical notes. Our platform is launching on iOS with our pilot cohort and expanding to Android in V1 to reach the full breadth of physician device preferences across Canadian and US hospital environments.</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1a1a2e"/>
          <w:sz w:val="22"/>
          <w:szCs w:val="22"/>
          <w:rtl w:val="0"/>
        </w:rPr>
        <w:t xml:space="preserve">You will build the Android application in parallel with the iOS app, using the iOS implementation as a reference for product behaviour and the backend API as a shared contract. The Android app must deliver feature parity with iOS for Clinic Mode — the same three-stream capture, on-device PHI masking, note review workflow, and export pipeline. You will work closely with the Senior iOS Engineer and report to the CTO.</w:t>
      </w:r>
      <w:r w:rsidDel="00000000" w:rsidR="00000000" w:rsidRPr="00000000">
        <w:rPr>
          <w:rtl w:val="0"/>
        </w:rPr>
      </w:r>
    </w:p>
    <w:p w:rsidR="00000000" w:rsidDel="00000000" w:rsidP="00000000" w:rsidRDefault="00000000" w:rsidRPr="00000000" w14:paraId="0000006E">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0">
            <w:pPr>
              <w:rPr/>
            </w:pPr>
            <w:sdt>
              <w:sdtPr>
                <w:id w:val="1248262321"/>
                <w:tag w:val="goog_rdk_1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the Aurion Android application from the ground up using Kotlin and Jetpack Compose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1">
            <w:pPr>
              <w:rPr/>
            </w:pPr>
            <w:sdt>
              <w:sdtPr>
                <w:id w:val="479917082"/>
                <w:tag w:val="goog_rdk_1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the three-stream capture session: audio (MediaRecorder / AudioRecord), video (Camera2 / CameraX), and screen capture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2">
            <w:pPr>
              <w:rPr/>
            </w:pPr>
            <w:sdt>
              <w:sdtPr>
                <w:id w:val="-437747877"/>
                <w:tag w:val="goog_rdk_2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BLE pairing with Ray-Ban Meta Smart Glasses and supported body cameras on Android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3">
            <w:pPr>
              <w:rPr/>
            </w:pPr>
            <w:sdt>
              <w:sdtPr>
                <w:id w:val="341414071"/>
                <w:tag w:val="goog_rdk_2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on-device PHI masking using MediaPipe for Android and ML Kit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4">
            <w:pPr>
              <w:rPr/>
            </w:pPr>
            <w:sdt>
              <w:sdtPr>
                <w:id w:val="-980594137"/>
                <w:tag w:val="goog_rdk_2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Integrate the backend API and WebSocket for real-time note delivery</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5">
            <w:pPr>
              <w:rPr/>
            </w:pPr>
            <w:sdt>
              <w:sdtPr>
                <w:id w:val="-822325484"/>
                <w:tag w:val="goog_rdk_2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the note review, conflict resolution, and physician approval UI matching iOS behaviour</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6">
            <w:pPr>
              <w:rPr/>
            </w:pPr>
            <w:sdt>
              <w:sdtPr>
                <w:id w:val="-894705233"/>
                <w:tag w:val="goog_rdk_2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Ensure feature parity with the iOS app for all V1 Clinic Mode functionality</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7">
            <w:pPr>
              <w:rPr/>
            </w:pPr>
            <w:sdt>
              <w:sdtPr>
                <w:id w:val="-1134411492"/>
                <w:tag w:val="goog_rdk_2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Android release management — Play Store submissions, internal testing tracks</w:t>
            </w:r>
            <w:r w:rsidDel="00000000" w:rsidR="00000000" w:rsidRPr="00000000">
              <w:rPr>
                <w:rtl w:val="0"/>
              </w:rPr>
            </w:r>
          </w:p>
        </w:tc>
      </w:tr>
    </w:tbl>
    <w:p w:rsidR="00000000" w:rsidDel="00000000" w:rsidP="00000000" w:rsidRDefault="00000000" w:rsidRPr="00000000" w14:paraId="00000078">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A">
            <w:pPr>
              <w:rPr/>
            </w:pPr>
            <w:sdt>
              <w:sdtPr>
                <w:id w:val="1331970780"/>
                <w:tag w:val="goog_rdk_2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4+ years of Android development with Kotlin and Jetpack Compose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B">
            <w:pPr>
              <w:rPr/>
            </w:pPr>
            <w:sdt>
              <w:sdtPr>
                <w:id w:val="-103317381"/>
                <w:tag w:val="goog_rdk_2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Camera2 or CameraX for video capture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C">
            <w:pPr>
              <w:rPr/>
            </w:pPr>
            <w:sdt>
              <w:sdtPr>
                <w:id w:val="-1207473133"/>
                <w:tag w:val="goog_rdk_2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BLE device pairing experience on Android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D">
            <w:pPr>
              <w:rPr/>
            </w:pPr>
            <w:sdt>
              <w:sdtPr>
                <w:id w:val="-882881872"/>
                <w:tag w:val="goog_rdk_2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Android security — EncryptedSharedPreferences, Android Keystore, file encryption</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7E">
            <w:pPr>
              <w:rPr/>
            </w:pPr>
            <w:sdt>
              <w:sdtPr>
                <w:id w:val="1801534148"/>
                <w:tag w:val="goog_rdk_3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integrating on-device ML models (TensorFlow Lite, ML Kit)</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7F">
            <w:pPr>
              <w:rPr/>
            </w:pPr>
            <w:sdt>
              <w:sdtPr>
                <w:id w:val="2076567992"/>
                <w:tag w:val="goog_rdk_3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Strong understanding of Android background task management — WorkManager, foreground services</w:t>
            </w:r>
            <w:r w:rsidDel="00000000" w:rsidR="00000000" w:rsidRPr="00000000">
              <w:rPr>
                <w:rtl w:val="0"/>
              </w:rPr>
            </w:r>
          </w:p>
        </w:tc>
      </w:tr>
    </w:tbl>
    <w:p w:rsidR="00000000" w:rsidDel="00000000" w:rsidP="00000000" w:rsidRDefault="00000000" w:rsidRPr="00000000" w14:paraId="00000080">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82">
            <w:pPr>
              <w:rPr/>
            </w:pPr>
            <w:sdt>
              <w:sdtPr>
                <w:id w:val="-1700568329"/>
                <w:tag w:val="goog_rdk_3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building healthcare or regulated Android applications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83">
            <w:pPr>
              <w:rPr/>
            </w:pPr>
            <w:sdt>
              <w:sdtPr>
                <w:id w:val="-2033569561"/>
                <w:tag w:val="goog_rdk_3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Familiarity with MediaPipe on Android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84">
            <w:pPr>
              <w:rPr/>
            </w:pPr>
            <w:sdt>
              <w:sdtPr>
                <w:id w:val="-1930581394"/>
                <w:tag w:val="goog_rdk_3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wearable companion apps (WearOS, third-party devices)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85">
            <w:pPr>
              <w:rPr/>
            </w:pPr>
            <w:sdt>
              <w:sdtPr>
                <w:id w:val="1005491336"/>
                <w:tag w:val="goog_rdk_3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Prior work on cross-platform feature parity with an existing iOS app</w:t>
            </w:r>
            <w:r w:rsidDel="00000000" w:rsidR="00000000" w:rsidRPr="00000000">
              <w:rPr>
                <w:rtl w:val="0"/>
              </w:rPr>
            </w:r>
          </w:p>
        </w:tc>
      </w:tr>
    </w:tbl>
    <w:p w:rsidR="00000000" w:rsidDel="00000000" w:rsidP="00000000" w:rsidRDefault="00000000" w:rsidRPr="00000000" w14:paraId="00000086">
      <w:pPr>
        <w:spacing w:after="0" w:before="120" w:lineRule="auto"/>
        <w:rPr/>
      </w:pPr>
      <w:r w:rsidDel="00000000" w:rsidR="00000000" w:rsidRPr="00000000">
        <w:rPr>
          <w:rtl w:val="0"/>
        </w:rPr>
      </w:r>
    </w:p>
    <w:p w:rsidR="00000000" w:rsidDel="00000000" w:rsidP="00000000" w:rsidRDefault="00000000" w:rsidRPr="00000000" w14:paraId="00000087">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2e"/>
                <w:sz w:val="20"/>
                <w:szCs w:val="20"/>
                <w:rtl w:val="0"/>
              </w:rPr>
              <w:t xml:space="preserve">Montreal, QC — hybrid, 2-3 days in person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1a2e"/>
                <w:sz w:val="20"/>
                <w:szCs w:val="20"/>
                <w:rtl w:val="0"/>
              </w:rPr>
              <w:t xml:space="preserve">Timeline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2e"/>
                <w:sz w:val="20"/>
                <w:szCs w:val="20"/>
                <w:rtl w:val="0"/>
              </w:rPr>
              <w:t xml:space="preserve">Android development begins once iOS V1 is stable — estimated Q3 2026</w:t>
            </w:r>
            <w:r w:rsidDel="00000000" w:rsidR="00000000" w:rsidRPr="00000000">
              <w:rPr>
                <w:rtl w:val="0"/>
              </w:rPr>
            </w:r>
          </w:p>
        </w:tc>
      </w:tr>
    </w:tbl>
    <w:p w:rsidR="00000000" w:rsidDel="00000000" w:rsidP="00000000" w:rsidRDefault="00000000" w:rsidRPr="00000000" w14:paraId="00000094">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95">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Arial" w:cs="Arial" w:eastAsia="Arial" w:hAnsi="Arial"/>
                <w:i w:val="1"/>
                <w:iCs w:val="1"/>
                <w:color w:val="1a1a2e"/>
                <w:sz w:val="20"/>
                <w:szCs w:val="20"/>
                <w:rtl w:val="0"/>
              </w:rPr>
              <w:t xml:space="preserve">Hire #5 in sequence — after the iOS app is stable and V1 scope is locked. The ideal candidate has shipped a companion app for a wearable device before. The BLE + capture pipeline complexity on Android is the hardest part of this role.</w:t>
            </w:r>
            <w:r w:rsidDel="00000000" w:rsidR="00000000" w:rsidRPr="00000000">
              <w:rPr>
                <w:rtl w:val="0"/>
              </w:rPr>
            </w:r>
          </w:p>
        </w:tc>
      </w:tr>
    </w:tbl>
    <w:p w:rsidR="00000000" w:rsidDel="00000000" w:rsidP="00000000" w:rsidRDefault="00000000" w:rsidRPr="00000000" w14:paraId="00000097">
      <w:pPr>
        <w:spacing w:after="0" w:before="20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099">
            <w:pPr>
              <w:spacing w:after="80" w:before="0" w:lineRule="auto"/>
              <w:rPr/>
            </w:pPr>
            <w:r w:rsidDel="00000000" w:rsidR="00000000" w:rsidRPr="00000000">
              <w:rPr>
                <w:rFonts w:ascii="Arial" w:cs="Arial" w:eastAsia="Arial" w:hAnsi="Arial"/>
                <w:b w:val="1"/>
                <w:bCs w:val="1"/>
                <w:color w:val="ffffff"/>
                <w:sz w:val="40"/>
                <w:szCs w:val="40"/>
                <w:rtl w:val="0"/>
              </w:rPr>
              <w:t xml:space="preserve">ML / AI Engineer</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Arial" w:cs="Arial" w:eastAsia="Arial" w:hAnsi="Arial"/>
                <w:color w:val="c9a84c"/>
                <w:sz w:val="20"/>
                <w:szCs w:val="20"/>
                <w:rtl w:val="0"/>
              </w:rPr>
              <w:t xml:space="preserve">Engineering  ·  Montreal, QC (Hybrid)  ·  Full-Time · Hire #2</w:t>
            </w:r>
            <w:r w:rsidDel="00000000" w:rsidR="00000000" w:rsidRPr="00000000">
              <w:rPr>
                <w:rtl w:val="0"/>
              </w:rPr>
            </w:r>
          </w:p>
        </w:tc>
      </w:tr>
    </w:tbl>
    <w:p w:rsidR="00000000" w:rsidDel="00000000" w:rsidP="00000000" w:rsidRDefault="00000000" w:rsidRPr="00000000" w14:paraId="0000009B">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c9a84c"/>
                <w:sz w:val="18"/>
                <w:szCs w:val="18"/>
                <w:rtl w:val="0"/>
              </w:rPr>
              <w:t xml:space="preserve">LLM Fine-Tuning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c9a84c"/>
                <w:sz w:val="18"/>
                <w:szCs w:val="18"/>
                <w:rtl w:val="0"/>
              </w:rPr>
              <w:t xml:space="preserve">Multimodal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c9a84c"/>
                <w:sz w:val="18"/>
                <w:szCs w:val="18"/>
                <w:rtl w:val="0"/>
              </w:rPr>
              <w:t xml:space="preserve">Clinical 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c9a84c"/>
                <w:sz w:val="18"/>
                <w:szCs w:val="18"/>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c9a84c"/>
                <w:sz w:val="18"/>
                <w:szCs w:val="18"/>
                <w:rtl w:val="0"/>
              </w:rPr>
              <w:t xml:space="preserve">Model Evaluation</w:t>
            </w:r>
            <w:r w:rsidDel="00000000" w:rsidR="00000000" w:rsidRPr="00000000">
              <w:rPr>
                <w:rtl w:val="0"/>
              </w:rPr>
            </w:r>
          </w:p>
        </w:tc>
      </w:tr>
    </w:tbl>
    <w:p w:rsidR="00000000" w:rsidDel="00000000" w:rsidP="00000000" w:rsidRDefault="00000000" w:rsidRPr="00000000" w14:paraId="000000A1">
      <w:pPr>
        <w:spacing w:after="0" w:before="160" w:lineRule="auto"/>
        <w:rPr/>
      </w:pPr>
      <w:r w:rsidDel="00000000" w:rsidR="00000000" w:rsidRPr="00000000">
        <w:rPr>
          <w:rtl w:val="0"/>
        </w:rPr>
      </w:r>
    </w:p>
    <w:p w:rsidR="00000000" w:rsidDel="00000000" w:rsidP="00000000" w:rsidRDefault="00000000" w:rsidRPr="00000000" w14:paraId="000000A2">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0A3">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Our platform uses a multimodal AI pipeline — audio transcription, vision-language models, and clinical note generation — to capture physician encounters and produce structured clinical documentation. The proprietary clinical dataset we are building during our pilot is our primary long-term competitive asset. This role is responsible for turning that asset into better models.</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0A6">
      <w:pPr>
        <w:spacing w:after="80" w:before="60" w:lineRule="auto"/>
        <w:rPr/>
      </w:pPr>
      <w:r w:rsidDel="00000000" w:rsidR="00000000" w:rsidRPr="00000000">
        <w:rPr>
          <w:rFonts w:ascii="Arial" w:cs="Arial" w:eastAsia="Arial" w:hAnsi="Arial"/>
          <w:color w:val="1a1a2e"/>
          <w:sz w:val="22"/>
          <w:szCs w:val="22"/>
          <w:rtl w:val="0"/>
        </w:rPr>
        <w:t xml:space="preserve">The MVP launches with pre-trained models evaluated and selected during Phase 2. Your first responsibility is running that evaluation — testing Whisper, Claude 3.5 Sonnet, GPT-4o, and Gemini across our clinical scenarios and selecting the best performing configuration. Post-pilot, you own the fine-tuning strategy for note generation and frame captioning using real clinical data collected during the CREOQ/CLLC pilot. This is the most technically demanding and strategically important hire on the V1 team.</w:t>
      </w:r>
      <w:r w:rsidDel="00000000" w:rsidR="00000000" w:rsidRPr="00000000">
        <w:rPr>
          <w:rtl w:val="0"/>
        </w:rPr>
      </w:r>
    </w:p>
    <w:p w:rsidR="00000000" w:rsidDel="00000000" w:rsidP="00000000" w:rsidRDefault="00000000" w:rsidRPr="00000000" w14:paraId="000000A7">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A9">
            <w:pPr>
              <w:rPr/>
            </w:pPr>
            <w:sdt>
              <w:sdtPr>
                <w:id w:val="995236618"/>
                <w:tag w:val="goog_rdk_3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Design and execute the Phase 2 model evaluation protocol across transcription, note generation, and vision providers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AA">
            <w:pPr>
              <w:rPr/>
            </w:pPr>
            <w:sdt>
              <w:sdtPr>
                <w:id w:val="327687003"/>
                <w:tag w:val="goog_rdk_3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Evaluate and score models on: descriptive mode compliance, SOAP completeness, citation accuracy, and hallucination rate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AB">
            <w:pPr>
              <w:rPr/>
            </w:pPr>
            <w:sdt>
              <w:sdtPr>
                <w:id w:val="-1493563377"/>
                <w:tag w:val="goog_rdk_3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the trigger classifier for visual-moment detection — refine keyword lists with clinical input from Dr. Perry and Dr. Marie Gdalevitch</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AC">
            <w:pPr>
              <w:rPr/>
            </w:pPr>
            <w:sdt>
              <w:sdtPr>
                <w:id w:val="-72765392"/>
                <w:tag w:val="goog_rdk_3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Post-pilot: design and execute fine-tuning experiments for clinical note generation using collected pilot data</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AD">
            <w:pPr>
              <w:rPr/>
            </w:pPr>
            <w:sdt>
              <w:sdtPr>
                <w:id w:val="1308298546"/>
                <w:tag w:val="goog_rdk_4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Post-pilot: evaluate whether custom vision-language models outperform GPT-4o Vision on clinical frame captioning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AE">
            <w:pPr>
              <w:rPr/>
            </w:pPr>
            <w:sdt>
              <w:sdtPr>
                <w:id w:val="-217933184"/>
                <w:tag w:val="goog_rdk_4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Define the data schema for the proprietary multimodal clinical training dataset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AF">
            <w:pPr>
              <w:rPr/>
            </w:pPr>
            <w:sdt>
              <w:sdtPr>
                <w:id w:val="-1162253121"/>
                <w:tag w:val="goog_rdk_4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Monitor production model quality and define when retraining or model switching is warranted</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0">
            <w:pPr>
              <w:rPr/>
            </w:pPr>
            <w:sdt>
              <w:sdtPr>
                <w:id w:val="1701256061"/>
                <w:tag w:val="goog_rdk_4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Work with the backend engineer to implement model quality metrics in the observability stack</w:t>
            </w:r>
            <w:r w:rsidDel="00000000" w:rsidR="00000000" w:rsidRPr="00000000">
              <w:rPr>
                <w:rtl w:val="0"/>
              </w:rPr>
            </w:r>
          </w:p>
        </w:tc>
      </w:tr>
    </w:tbl>
    <w:p w:rsidR="00000000" w:rsidDel="00000000" w:rsidP="00000000" w:rsidRDefault="00000000" w:rsidRPr="00000000" w14:paraId="000000B1">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3">
            <w:pPr>
              <w:rPr/>
            </w:pPr>
            <w:sdt>
              <w:sdtPr>
                <w:id w:val="1067938374"/>
                <w:tag w:val="goog_rdk_4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4+ years of applied ML engineering with a focus on language models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4">
            <w:pPr>
              <w:rPr/>
            </w:pPr>
            <w:sdt>
              <w:sdtPr>
                <w:id w:val="882211675"/>
                <w:tag w:val="goog_rdk_4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Hands-on experience fine-tuning LLMs — LoRA, QLoRA, PEFT, or full fine-tuning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5">
            <w:pPr>
              <w:rPr/>
            </w:pPr>
            <w:sdt>
              <w:sdtPr>
                <w:id w:val="1275574371"/>
                <w:tag w:val="goog_rdk_4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designing and running rigorous model evaluation protocols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6">
            <w:pPr>
              <w:rPr/>
            </w:pPr>
            <w:sdt>
              <w:sdtPr>
                <w:id w:val="-131464263"/>
                <w:tag w:val="goog_rdk_4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Multimodal model experience — vision-language models, image captioning, or visual QA</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7">
            <w:pPr>
              <w:rPr/>
            </w:pPr>
            <w:sdt>
              <w:sdtPr>
                <w:id w:val="1347582207"/>
                <w:tag w:val="goog_rdk_4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Strong Python — PyTorch or JAX, Hugging Face Transformers, datasets, and evaluation libraries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8">
            <w:pPr>
              <w:rPr/>
            </w:pPr>
            <w:sdt>
              <w:sdtPr>
                <w:id w:val="1574481495"/>
                <w:tag w:val="goog_rdk_4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prompt engineering at a production level — system prompts, few-shot examples, output constraints</w:t>
            </w:r>
            <w:r w:rsidDel="00000000" w:rsidR="00000000" w:rsidRPr="00000000">
              <w:rPr>
                <w:rtl w:val="0"/>
              </w:rPr>
            </w:r>
          </w:p>
        </w:tc>
      </w:tr>
    </w:tbl>
    <w:p w:rsidR="00000000" w:rsidDel="00000000" w:rsidP="00000000" w:rsidRDefault="00000000" w:rsidRPr="00000000" w14:paraId="000000B9">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B">
            <w:pPr>
              <w:rPr/>
            </w:pPr>
            <w:sdt>
              <w:sdtPr>
                <w:id w:val="809258443"/>
                <w:tag w:val="goog_rdk_5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Clinical NLP background — medical entity recognition, clinical text generation, SNOMED/ICD familiarity</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C">
            <w:pPr>
              <w:rPr/>
            </w:pPr>
            <w:sdt>
              <w:sdtPr>
                <w:id w:val="1194037092"/>
                <w:tag w:val="goog_rdk_5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Whisper fine-tuning or speech model adaptation</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D">
            <w:pPr>
              <w:rPr/>
            </w:pPr>
            <w:sdt>
              <w:sdtPr>
                <w:id w:val="-1218510416"/>
                <w:tag w:val="goog_rdk_5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Prior work in a regulated domain — healthcare, legal, or finance AI</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BE">
            <w:pPr>
              <w:rPr/>
            </w:pPr>
            <w:sdt>
              <w:sdtPr>
                <w:id w:val="678508661"/>
                <w:tag w:val="goog_rdk_5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Familiarity with HIPAA requirements for model training on PHI-adjacent data</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BF">
            <w:pPr>
              <w:rPr/>
            </w:pPr>
            <w:sdt>
              <w:sdtPr>
                <w:id w:val="1114331324"/>
                <w:tag w:val="goog_rdk_5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MLflow, Weights &amp; Biases, or AWS SageMaker for experiment tracking</w:t>
            </w:r>
            <w:r w:rsidDel="00000000" w:rsidR="00000000" w:rsidRPr="00000000">
              <w:rPr>
                <w:rtl w:val="0"/>
              </w:rPr>
            </w:r>
          </w:p>
        </w:tc>
      </w:tr>
    </w:tbl>
    <w:p w:rsidR="00000000" w:rsidDel="00000000" w:rsidP="00000000" w:rsidRDefault="00000000" w:rsidRPr="00000000" w14:paraId="000000C0">
      <w:pPr>
        <w:spacing w:after="0" w:before="120" w:lineRule="auto"/>
        <w:rPr/>
      </w:pPr>
      <w:r w:rsidDel="00000000" w:rsidR="00000000" w:rsidRPr="00000000">
        <w:rPr>
          <w:rtl w:val="0"/>
        </w:rPr>
      </w:r>
    </w:p>
    <w:p w:rsidR="00000000" w:rsidDel="00000000" w:rsidP="00000000" w:rsidRDefault="00000000" w:rsidRPr="00000000" w14:paraId="000000C1">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2e"/>
                <w:sz w:val="20"/>
                <w:szCs w:val="20"/>
                <w:rtl w:val="0"/>
              </w:rPr>
              <w:t xml:space="preserve">Montreal, QC — hybrid, 2-3 days in person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1a2e"/>
                <w:sz w:val="20"/>
                <w:szCs w:val="20"/>
                <w:rtl w:val="0"/>
              </w:rPr>
              <w:t xml:space="preserve">Impact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2e"/>
                <w:sz w:val="20"/>
                <w:szCs w:val="20"/>
                <w:rtl w:val="0"/>
              </w:rPr>
              <w:t xml:space="preserve">Your work directly determines Aurion's long-term technical defensibility</w:t>
            </w:r>
            <w:r w:rsidDel="00000000" w:rsidR="00000000" w:rsidRPr="00000000">
              <w:rPr>
                <w:rtl w:val="0"/>
              </w:rPr>
            </w:r>
          </w:p>
        </w:tc>
      </w:tr>
    </w:tbl>
    <w:p w:rsidR="00000000" w:rsidDel="00000000" w:rsidP="00000000" w:rsidRDefault="00000000" w:rsidRPr="00000000" w14:paraId="000000CE">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0CF">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Arial" w:cs="Arial" w:eastAsia="Arial" w:hAnsi="Arial"/>
                <w:i w:val="1"/>
                <w:iCs w:val="1"/>
                <w:color w:val="1a1a2e"/>
                <w:sz w:val="20"/>
                <w:szCs w:val="20"/>
                <w:rtl w:val="0"/>
              </w:rPr>
              <w:t xml:space="preserve">This is the single most important hire for Aurion's long-term competitive position. The proprietary clinical dataset built during the pilot is only valuable if someone can turn it into better models than what's available off the shelf. Do not compromise on this profile — a strong ML engineer at this stage is worth 3 average ones later.</w:t>
            </w:r>
            <w:r w:rsidDel="00000000" w:rsidR="00000000" w:rsidRPr="00000000">
              <w:rPr>
                <w:rtl w:val="0"/>
              </w:rPr>
            </w:r>
          </w:p>
        </w:tc>
      </w:tr>
    </w:tbl>
    <w:p w:rsidR="00000000" w:rsidDel="00000000" w:rsidP="00000000" w:rsidRDefault="00000000" w:rsidRPr="00000000" w14:paraId="000000D1">
      <w:pPr>
        <w:spacing w:after="0" w:before="20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0D3">
            <w:pPr>
              <w:spacing w:after="80" w:before="0" w:lineRule="auto"/>
              <w:rPr/>
            </w:pPr>
            <w:r w:rsidDel="00000000" w:rsidR="00000000" w:rsidRPr="00000000">
              <w:rPr>
                <w:rFonts w:ascii="Arial" w:cs="Arial" w:eastAsia="Arial" w:hAnsi="Arial"/>
                <w:b w:val="1"/>
                <w:bCs w:val="1"/>
                <w:color w:val="ffffff"/>
                <w:sz w:val="40"/>
                <w:szCs w:val="40"/>
                <w:rtl w:val="0"/>
              </w:rPr>
              <w:t xml:space="preserve">Senior Backend Engineer</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Arial" w:cs="Arial" w:eastAsia="Arial" w:hAnsi="Arial"/>
                <w:color w:val="c9a84c"/>
                <w:sz w:val="20"/>
                <w:szCs w:val="20"/>
                <w:rtl w:val="0"/>
              </w:rPr>
              <w:t xml:space="preserve">Engineering  ·  Montreal, QC (Hybrid)  ·  Full-Time · Hire #3</w:t>
            </w:r>
            <w:r w:rsidDel="00000000" w:rsidR="00000000" w:rsidRPr="00000000">
              <w:rPr>
                <w:rtl w:val="0"/>
              </w:rPr>
            </w:r>
          </w:p>
        </w:tc>
      </w:tr>
    </w:tbl>
    <w:p w:rsidR="00000000" w:rsidDel="00000000" w:rsidP="00000000" w:rsidRDefault="00000000" w:rsidRPr="00000000" w14:paraId="000000D5">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c9a84c"/>
                <w:sz w:val="18"/>
                <w:szCs w:val="18"/>
                <w:rtl w:val="0"/>
              </w:rPr>
              <w:t xml:space="preserve">Python / FastAPI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c9a84c"/>
                <w:sz w:val="18"/>
                <w:szCs w:val="18"/>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c9a84c"/>
                <w:sz w:val="18"/>
                <w:szCs w:val="18"/>
                <w:rtl w:val="0"/>
              </w:rPr>
              <w:t xml:space="preserve">PostgreSQL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c9a84c"/>
                <w:sz w:val="18"/>
                <w:szCs w:val="18"/>
                <w:rtl w:val="0"/>
              </w:rPr>
              <w:t xml:space="preserve">Healthcare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c9a84c"/>
                <w:sz w:val="18"/>
                <w:szCs w:val="18"/>
                <w:rtl w:val="0"/>
              </w:rPr>
              <w:t xml:space="preserve">Async Systems</w:t>
            </w:r>
            <w:r w:rsidDel="00000000" w:rsidR="00000000" w:rsidRPr="00000000">
              <w:rPr>
                <w:rtl w:val="0"/>
              </w:rPr>
            </w:r>
          </w:p>
        </w:tc>
      </w:tr>
    </w:tbl>
    <w:p w:rsidR="00000000" w:rsidDel="00000000" w:rsidP="00000000" w:rsidRDefault="00000000" w:rsidRPr="00000000" w14:paraId="000000DB">
      <w:pPr>
        <w:spacing w:after="0" w:before="160" w:lineRule="auto"/>
        <w:rPr/>
      </w:pPr>
      <w:r w:rsidDel="00000000" w:rsidR="00000000" w:rsidRPr="00000000">
        <w:rPr>
          <w:rtl w:val="0"/>
        </w:rPr>
      </w:r>
    </w:p>
    <w:p w:rsidR="00000000" w:rsidDel="00000000" w:rsidP="00000000" w:rsidRDefault="00000000" w:rsidRPr="00000000" w14:paraId="000000DC">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Our backend is a Python/FastAPI modular monolith running on AWS ca-central-1 that orchestrates a multimodal AI pipeline — audio transcription, on-device PHI masking, vision-language frame captioning, and SOAP note generation. The backend also maintains an immutable audit trail for every clinical session, ensuring HIPAA, PIPEDA, and Quebec Law 25 compliance.</w:t>
      </w:r>
      <w:r w:rsidDel="00000000" w:rsidR="00000000" w:rsidRPr="00000000">
        <w:rPr>
          <w:rtl w:val="0"/>
        </w:rPr>
      </w:r>
    </w:p>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Fonts w:ascii="Arial" w:cs="Arial" w:eastAsia="Arial" w:hAnsi="Arial"/>
          <w:color w:val="1a1a2e"/>
          <w:sz w:val="22"/>
          <w:szCs w:val="22"/>
          <w:rtl w:val="0"/>
        </w:rPr>
        <w:t xml:space="preserve">You will take ownership of the backend application so the CTO can focus on architecture, product, and V1 planning. The codebase is a well-structured modular monolith with clear module boundaries, provider abstraction for all AI calls, and AWS AppConfig for runtime configuration. V1 adds FHIR integration, analytics, French language support, and scaling to multi-site deployment. You will grow the backend to support these requirements.</w:t>
      </w:r>
      <w:r w:rsidDel="00000000" w:rsidR="00000000" w:rsidRPr="00000000">
        <w:rPr>
          <w:rtl w:val="0"/>
        </w:rPr>
      </w:r>
    </w:p>
    <w:p w:rsidR="00000000" w:rsidDel="00000000" w:rsidP="00000000" w:rsidRDefault="00000000" w:rsidRPr="00000000" w14:paraId="000000E1">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3">
            <w:pPr>
              <w:rPr/>
            </w:pPr>
            <w:sdt>
              <w:sdtPr>
                <w:id w:val="-1518953280"/>
                <w:tag w:val="goog_rdk_5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the FastAPI modular monolith — feature development, performance, reliability, and code quality</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E4">
            <w:pPr>
              <w:rPr/>
            </w:pPr>
            <w:sdt>
              <w:sdtPr>
                <w:id w:val="-875236907"/>
                <w:tag w:val="goog_rdk_5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new pipeline modules as V1 features are scoped — analytics, French NLP support, digital consent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5">
            <w:pPr>
              <w:rPr/>
            </w:pPr>
            <w:sdt>
              <w:sdtPr>
                <w:id w:val="-1738786217"/>
                <w:tag w:val="goog_rdk_5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Scale the backend from pilot (5 users) to multi-site production (hundreds of concurrent sessions)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E6">
            <w:pPr>
              <w:rPr/>
            </w:pPr>
            <w:sdt>
              <w:sdtPr>
                <w:id w:val="643278768"/>
                <w:tag w:val="goog_rdk_5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Maintain and evolve the AWS infrastructure — ECS Fargate, RDS PostgreSQL, DynamoDB, S3, AppConfig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7">
            <w:pPr>
              <w:rPr/>
            </w:pPr>
            <w:sdt>
              <w:sdtPr>
                <w:id w:val="-1114731597"/>
                <w:tag w:val="goog_rdk_5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FHIR R4 integration with hospital EMR systems in partnership with the FHIR engineer</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E8">
            <w:pPr>
              <w:rPr/>
            </w:pPr>
            <w:sdt>
              <w:sdtPr>
                <w:id w:val="1808274235"/>
                <w:tag w:val="goog_rdk_6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the audit log system — ensuring every session lifecycle event is immutably recorded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9">
            <w:pPr>
              <w:rPr/>
            </w:pPr>
            <w:sdt>
              <w:sdtPr>
                <w:id w:val="-1712978946"/>
                <w:tag w:val="goog_rdk_6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Write and maintain comprehensive test coverage — pytest, async tests, integration tests against LocalStack</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EA">
            <w:pPr>
              <w:rPr/>
            </w:pPr>
            <w:sdt>
              <w:sdtPr>
                <w:id w:val="1771508698"/>
                <w:tag w:val="goog_rdk_6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Support the ML engineer with data pipeline tooling for the training dataset collection layer</w:t>
            </w:r>
            <w:r w:rsidDel="00000000" w:rsidR="00000000" w:rsidRPr="00000000">
              <w:rPr>
                <w:rtl w:val="0"/>
              </w:rPr>
            </w:r>
          </w:p>
        </w:tc>
      </w:tr>
    </w:tbl>
    <w:p w:rsidR="00000000" w:rsidDel="00000000" w:rsidP="00000000" w:rsidRDefault="00000000" w:rsidRPr="00000000" w14:paraId="000000EB">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D">
            <w:pPr>
              <w:rPr/>
            </w:pPr>
            <w:sdt>
              <w:sdtPr>
                <w:id w:val="-982311786"/>
                <w:tag w:val="goog_rdk_6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5+ years of backend engineering with Python and FastAPI or equivalent async framework</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EE">
            <w:pPr>
              <w:rPr/>
            </w:pPr>
            <w:sdt>
              <w:sdtPr>
                <w:id w:val="680166581"/>
                <w:tag w:val="goog_rdk_6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Deep experience with AWS — ECS, RDS, S3, DynamoDB, IAM, CloudWatch</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EF">
            <w:pPr>
              <w:rPr/>
            </w:pPr>
            <w:sdt>
              <w:sdtPr>
                <w:id w:val="1254045705"/>
                <w:tag w:val="goog_rdk_6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PostgreSQL — query optimization, schema design, async SQLAlchemy</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F0">
            <w:pPr>
              <w:rPr/>
            </w:pPr>
            <w:sdt>
              <w:sdtPr>
                <w:id w:val="11238043"/>
                <w:tag w:val="goog_rdk_6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building and maintaining async data pipelines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F1">
            <w:pPr>
              <w:rPr/>
            </w:pPr>
            <w:sdt>
              <w:sdtPr>
                <w:id w:val="-141337768"/>
                <w:tag w:val="goog_rdk_6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Strong understanding of API security — JWT, OAuth2, role-based access control</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F2">
            <w:pPr>
              <w:rPr/>
            </w:pPr>
            <w:sdt>
              <w:sdtPr>
                <w:id w:val="260881120"/>
                <w:tag w:val="goog_rdk_6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Docker and containerized deployment</w:t>
            </w:r>
            <w:r w:rsidDel="00000000" w:rsidR="00000000" w:rsidRPr="00000000">
              <w:rPr>
                <w:rtl w:val="0"/>
              </w:rPr>
            </w:r>
          </w:p>
        </w:tc>
      </w:tr>
    </w:tbl>
    <w:p w:rsidR="00000000" w:rsidDel="00000000" w:rsidP="00000000" w:rsidRDefault="00000000" w:rsidRPr="00000000" w14:paraId="000000F3">
      <w:pPr>
        <w:spacing w:after="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F5">
            <w:pPr>
              <w:rPr/>
            </w:pPr>
            <w:sdt>
              <w:sdtPr>
                <w:id w:val="1306657647"/>
                <w:tag w:val="goog_rdk_6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Prior experience in a HIPAA-compliant backend environment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F6">
            <w:pPr>
              <w:rPr/>
            </w:pPr>
            <w:sdt>
              <w:sdtPr>
                <w:id w:val="1410483160"/>
                <w:tag w:val="goog_rdk_7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Familiarity with AWS AppConfig or other feature flag / runtime config systems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F7">
            <w:pPr>
              <w:rPr/>
            </w:pPr>
            <w:sdt>
              <w:sdtPr>
                <w:id w:val="-1182688125"/>
                <w:tag w:val="goog_rdk_7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healthcare data standards — HL7, FHIR R4</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0F8">
            <w:pPr>
              <w:rPr/>
            </w:pPr>
            <w:sdt>
              <w:sdtPr>
                <w:id w:val="1108152527"/>
                <w:tag w:val="goog_rdk_7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Background with immutable audit logging or event sourcing patterns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0F9">
            <w:pPr>
              <w:rPr/>
            </w:pPr>
            <w:sdt>
              <w:sdtPr>
                <w:id w:val="238640564"/>
                <w:tag w:val="goog_rdk_7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extracting modules from a monolith into independent services</w:t>
            </w:r>
            <w:r w:rsidDel="00000000" w:rsidR="00000000" w:rsidRPr="00000000">
              <w:rPr>
                <w:rtl w:val="0"/>
              </w:rPr>
            </w:r>
          </w:p>
        </w:tc>
      </w:tr>
    </w:tbl>
    <w:p w:rsidR="00000000" w:rsidDel="00000000" w:rsidP="00000000" w:rsidRDefault="00000000" w:rsidRPr="00000000" w14:paraId="000000FA">
      <w:pPr>
        <w:spacing w:after="0" w:before="120" w:lineRule="auto"/>
        <w:rPr/>
      </w:pPr>
      <w:r w:rsidDel="00000000" w:rsidR="00000000" w:rsidRPr="00000000">
        <w:rPr>
          <w:rtl w:val="0"/>
        </w:rPr>
      </w:r>
    </w:p>
    <w:p w:rsidR="00000000" w:rsidDel="00000000" w:rsidP="00000000" w:rsidRDefault="00000000" w:rsidRPr="00000000" w14:paraId="000000FB">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2e"/>
                <w:sz w:val="20"/>
                <w:szCs w:val="20"/>
                <w:rtl w:val="0"/>
              </w:rPr>
              <w:t xml:space="preserve">Montreal, QC — hybrid, 2-3 days in person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a1a2e"/>
                <w:sz w:val="20"/>
                <w:szCs w:val="20"/>
                <w:rtl w:val="0"/>
              </w:rPr>
              <w:t xml:space="preserve">Stack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2e"/>
                <w:sz w:val="20"/>
                <w:szCs w:val="20"/>
                <w:rtl w:val="0"/>
              </w:rPr>
              <w:t xml:space="preserve">Python 3.11 / FastAPI, PostgreSQL, DynamoDB, S3, AWS ECS Fargate, AppConfig</w:t>
            </w:r>
            <w:r w:rsidDel="00000000" w:rsidR="00000000" w:rsidRPr="00000000">
              <w:rPr>
                <w:rtl w:val="0"/>
              </w:rPr>
            </w:r>
          </w:p>
        </w:tc>
      </w:tr>
    </w:tbl>
    <w:p w:rsidR="00000000" w:rsidDel="00000000" w:rsidP="00000000" w:rsidRDefault="00000000" w:rsidRPr="00000000" w14:paraId="00000108">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109">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Arial" w:cs="Arial" w:eastAsia="Arial" w:hAnsi="Arial"/>
                <w:i w:val="1"/>
                <w:iCs w:val="1"/>
                <w:color w:val="1a1a2e"/>
                <w:sz w:val="20"/>
                <w:szCs w:val="20"/>
                <w:rtl w:val="0"/>
              </w:rPr>
              <w:t xml:space="preserve">This hire frees the CTO from backend maintenance so he can lead architecture and V1 planning. The ideal candidate is a strong generalist backend engineer who is comfortable in a regulated environment and has the judgment to make good decisions independently. .NET/C# background with Python experience is a strong profile given the CTO's background.</w:t>
            </w:r>
            <w:r w:rsidDel="00000000" w:rsidR="00000000" w:rsidRPr="00000000">
              <w:rPr>
                <w:rtl w:val="0"/>
              </w:rPr>
            </w:r>
          </w:p>
        </w:tc>
      </w:tr>
    </w:tbl>
    <w:p w:rsidR="00000000" w:rsidDel="00000000" w:rsidP="00000000" w:rsidRDefault="00000000" w:rsidRPr="00000000" w14:paraId="0000010B">
      <w:pPr>
        <w:spacing w:after="0" w:before="20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10D">
            <w:pPr>
              <w:spacing w:after="80" w:before="0" w:lineRule="auto"/>
              <w:rPr/>
            </w:pPr>
            <w:r w:rsidDel="00000000" w:rsidR="00000000" w:rsidRPr="00000000">
              <w:rPr>
                <w:rFonts w:ascii="Arial" w:cs="Arial" w:eastAsia="Arial" w:hAnsi="Arial"/>
                <w:b w:val="1"/>
                <w:bCs w:val="1"/>
                <w:color w:val="ffffff"/>
                <w:sz w:val="40"/>
                <w:szCs w:val="40"/>
                <w:rtl w:val="0"/>
              </w:rPr>
              <w:t xml:space="preserve">Healthcare Integration Engineer (FHIR)</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c9a84c"/>
                <w:sz w:val="20"/>
                <w:szCs w:val="20"/>
                <w:rtl w:val="0"/>
              </w:rPr>
              <w:t xml:space="preserve">Engineering  ·  Montreal, QC (Hybrid / Remote)  ·  Full-Time · Hire #6</w:t>
            </w:r>
            <w:r w:rsidDel="00000000" w:rsidR="00000000" w:rsidRPr="00000000">
              <w:rPr>
                <w:rtl w:val="0"/>
              </w:rPr>
            </w:r>
          </w:p>
        </w:tc>
      </w:tr>
    </w:tbl>
    <w:p w:rsidR="00000000" w:rsidDel="00000000" w:rsidP="00000000" w:rsidRDefault="00000000" w:rsidRPr="00000000" w14:paraId="0000010F">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c9a84c"/>
                <w:sz w:val="18"/>
                <w:szCs w:val="18"/>
                <w:rtl w:val="0"/>
              </w:rPr>
              <w:t xml:space="preserve">FHIR 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c9a84c"/>
                <w:sz w:val="18"/>
                <w:szCs w:val="18"/>
                <w:rtl w:val="0"/>
              </w:rPr>
              <w:t xml:space="preserve">SMART on FHIR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c9a84c"/>
                <w:sz w:val="18"/>
                <w:szCs w:val="18"/>
                <w:rtl w:val="0"/>
              </w:rPr>
              <w:t xml:space="preserve">HL7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c9a84c"/>
                <w:sz w:val="18"/>
                <w:szCs w:val="18"/>
                <w:rtl w:val="0"/>
              </w:rPr>
              <w:t xml:space="preserve">EMR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c9a84c"/>
                <w:sz w:val="18"/>
                <w:szCs w:val="18"/>
                <w:rtl w:val="0"/>
              </w:rPr>
              <w:t xml:space="preserve">Healthcare IT</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rtl w:val="0"/>
        </w:rPr>
      </w:r>
    </w:p>
    <w:p w:rsidR="00000000" w:rsidDel="00000000" w:rsidP="00000000" w:rsidRDefault="00000000" w:rsidRPr="00000000" w14:paraId="00000116">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117">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V1 replaces the DOCX copy-paste export with direct structured data integration into hospital EMR systems. This is a critical capability for enterprise hospital sales — no hospital will sign a multi-site contract without it. This role builds and owns every EMR integration Aurion ships.</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11A">
      <w:pPr>
        <w:spacing w:after="80" w:before="60" w:lineRule="auto"/>
        <w:rPr/>
      </w:pPr>
      <w:r w:rsidDel="00000000" w:rsidR="00000000" w:rsidRPr="00000000">
        <w:rPr>
          <w:rFonts w:ascii="Arial" w:cs="Arial" w:eastAsia="Arial" w:hAnsi="Arial"/>
          <w:color w:val="1a1a2e"/>
          <w:sz w:val="22"/>
          <w:szCs w:val="22"/>
          <w:rtl w:val="0"/>
        </w:rPr>
        <w:t xml:space="preserve">Each hospital EMR integration is custom work. Epic, Cerner, Meditech, and TELUS Health EMR all have different FHIR implementation profiles, institutional IT requirements, and approval processes. You will navigate both the technical and institutional sides of each integration — building the FHIR layer in the backend while managing relationships with hospital IT departments to get through their approval process. This role sits at the intersection of engineering and solutions architecture.</w:t>
      </w:r>
      <w:r w:rsidDel="00000000" w:rsidR="00000000" w:rsidRPr="00000000">
        <w:rPr>
          <w:rtl w:val="0"/>
        </w:rPr>
      </w:r>
    </w:p>
    <w:p w:rsidR="00000000" w:rsidDel="00000000" w:rsidP="00000000" w:rsidRDefault="00000000" w:rsidRPr="00000000" w14:paraId="0000011B">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1D">
            <w:pPr>
              <w:rPr/>
            </w:pPr>
            <w:sdt>
              <w:sdtPr>
                <w:id w:val="-812876524"/>
                <w:tag w:val="goog_rdk_7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Design and implement the FHIR R4 integration layer in the Aurion backend</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1E">
            <w:pPr>
              <w:rPr/>
            </w:pPr>
            <w:sdt>
              <w:sdtPr>
                <w:id w:val="1635420663"/>
                <w:tag w:val="goog_rdk_7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SMART on FHIR authorization flows for each supported EMR</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1F">
            <w:pPr>
              <w:rPr/>
            </w:pPr>
            <w:sdt>
              <w:sdtPr>
                <w:id w:val="-268900404"/>
                <w:tag w:val="goog_rdk_7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structured note export as FHIR DocumentReference and Composition resources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0">
            <w:pPr>
              <w:rPr/>
            </w:pPr>
            <w:sdt>
              <w:sdtPr>
                <w:id w:val="-1606655733"/>
                <w:tag w:val="goog_rdk_7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Map Aurion's SOAP note structure to each hospital's specific FHIR implementation profile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1">
            <w:pPr>
              <w:rPr/>
            </w:pPr>
            <w:sdt>
              <w:sdtPr>
                <w:id w:val="740393012"/>
                <w:tag w:val="goog_rdk_7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Manage the technical side of EMR integration approvals with hospital IT departments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2">
            <w:pPr>
              <w:rPr/>
            </w:pPr>
            <w:sdt>
              <w:sdtPr>
                <w:id w:val="-602849719"/>
                <w:tag w:val="goog_rdk_7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and maintain integration test environments for each supported EMR</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3">
            <w:pPr>
              <w:rPr/>
            </w:pPr>
            <w:sdt>
              <w:sdtPr>
                <w:id w:val="-1264494475"/>
                <w:tag w:val="goog_rdk_8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Document integration requirements for each hospital site — a reusable playbook for future sites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4">
            <w:pPr>
              <w:rPr/>
            </w:pPr>
            <w:sdt>
              <w:sdtPr>
                <w:id w:val="116370723"/>
                <w:tag w:val="goog_rdk_8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Support the sales process with technical integration scoping for prospective hospital clients</w:t>
            </w:r>
            <w:r w:rsidDel="00000000" w:rsidR="00000000" w:rsidRPr="00000000">
              <w:rPr>
                <w:rtl w:val="0"/>
              </w:rPr>
            </w:r>
          </w:p>
        </w:tc>
      </w:tr>
    </w:tbl>
    <w:p w:rsidR="00000000" w:rsidDel="00000000" w:rsidP="00000000" w:rsidRDefault="00000000" w:rsidRPr="00000000" w14:paraId="00000125">
      <w:pPr>
        <w:spacing w:after="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7">
            <w:pPr>
              <w:rPr/>
            </w:pPr>
            <w:sdt>
              <w:sdtPr>
                <w:id w:val="2073963557"/>
                <w:tag w:val="goog_rdk_8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3+ years of hands-on FHIR R4 implementation experience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8">
            <w:pPr>
              <w:rPr/>
            </w:pPr>
            <w:sdt>
              <w:sdtPr>
                <w:id w:val="-1953336565"/>
                <w:tag w:val="goog_rdk_8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SMART on FHIR authorization flows — launch contexts, scopes, token exchange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9">
            <w:pPr>
              <w:rPr/>
            </w:pPr>
            <w:sdt>
              <w:sdtPr>
                <w:id w:val="-970624311"/>
                <w:tag w:val="goog_rdk_8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integrating with at least one major EMR — Epic, Cerner, Meditech, or equivalent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A">
            <w:pPr>
              <w:rPr/>
            </w:pPr>
            <w:sdt>
              <w:sdtPr>
                <w:id w:val="-50406548"/>
                <w:tag w:val="goog_rdk_8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HL7 standards familiarity — CDA, v2 messaging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B">
            <w:pPr>
              <w:rPr/>
            </w:pPr>
            <w:sdt>
              <w:sdtPr>
                <w:id w:val="1385344633"/>
                <w:tag w:val="goog_rdk_8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Strong API development skills — REST, JSON, OAuth2</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2C">
            <w:pPr>
              <w:rPr/>
            </w:pPr>
            <w:sdt>
              <w:sdtPr>
                <w:id w:val="-1695499289"/>
                <w:tag w:val="goog_rdk_8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Ability to read and interpret FHIR implementation guides</w:t>
            </w:r>
            <w:r w:rsidDel="00000000" w:rsidR="00000000" w:rsidRPr="00000000">
              <w:rPr>
                <w:rtl w:val="0"/>
              </w:rPr>
            </w:r>
          </w:p>
        </w:tc>
      </w:tr>
    </w:tbl>
    <w:p w:rsidR="00000000" w:rsidDel="00000000" w:rsidP="00000000" w:rsidRDefault="00000000" w:rsidRPr="00000000" w14:paraId="0000012D">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F">
            <w:pPr>
              <w:rPr/>
            </w:pPr>
            <w:sdt>
              <w:sdtPr>
                <w:id w:val="-491516035"/>
                <w:tag w:val="goog_rdk_8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Canadian healthcare IT experience — TELUS Health EMR, OSCAR, Accuro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30">
            <w:pPr>
              <w:rPr/>
            </w:pPr>
            <w:sdt>
              <w:sdtPr>
                <w:id w:val="115344570"/>
                <w:tag w:val="goog_rdk_8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Quebec healthcare system familiarity — DSQ (Dossier Santé Québec)</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31">
            <w:pPr>
              <w:rPr/>
            </w:pPr>
            <w:sdt>
              <w:sdtPr>
                <w:id w:val="1276172951"/>
                <w:tag w:val="goog_rdk_9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navigating hospital IT approval processes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32">
            <w:pPr>
              <w:rPr/>
            </w:pPr>
            <w:sdt>
              <w:sdtPr>
                <w:id w:val="-1504980202"/>
                <w:tag w:val="goog_rdk_9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Python backend development experience</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33">
            <w:pPr>
              <w:rPr/>
            </w:pPr>
            <w:sdt>
              <w:sdtPr>
                <w:id w:val="1762078406"/>
                <w:tag w:val="goog_rdk_9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Bilingual French/English — essential for Quebec hospital relationships</w:t>
            </w:r>
            <w:r w:rsidDel="00000000" w:rsidR="00000000" w:rsidRPr="00000000">
              <w:rPr>
                <w:rtl w:val="0"/>
              </w:rPr>
            </w:r>
          </w:p>
        </w:tc>
      </w:tr>
    </w:tbl>
    <w:p w:rsidR="00000000" w:rsidDel="00000000" w:rsidP="00000000" w:rsidRDefault="00000000" w:rsidRPr="00000000" w14:paraId="00000134">
      <w:pPr>
        <w:spacing w:after="0" w:before="120" w:lineRule="auto"/>
        <w:rPr/>
      </w:pPr>
      <w:r w:rsidDel="00000000" w:rsidR="00000000" w:rsidRPr="00000000">
        <w:rPr>
          <w:rtl w:val="0"/>
        </w:rPr>
      </w:r>
    </w:p>
    <w:p w:rsidR="00000000" w:rsidDel="00000000" w:rsidP="00000000" w:rsidRDefault="00000000" w:rsidRPr="00000000" w14:paraId="00000135">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a1a2e"/>
                <w:sz w:val="20"/>
                <w:szCs w:val="20"/>
                <w:rtl w:val="0"/>
              </w:rPr>
              <w:t xml:space="preserve">Montreal, QC — hybrid or remote with quarterly on-site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a1a2e"/>
                <w:sz w:val="20"/>
                <w:szCs w:val="20"/>
                <w:rtl w:val="0"/>
              </w:rPr>
              <w:t xml:space="preserve">Timeline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2e"/>
                <w:sz w:val="20"/>
                <w:szCs w:val="20"/>
                <w:rtl w:val="0"/>
              </w:rPr>
              <w:t xml:space="preserve">Hire when first hospital contract requiring EMR integration is signed</w:t>
            </w:r>
            <w:r w:rsidDel="00000000" w:rsidR="00000000" w:rsidRPr="00000000">
              <w:rPr>
                <w:rtl w:val="0"/>
              </w:rPr>
            </w:r>
          </w:p>
        </w:tc>
      </w:tr>
    </w:tbl>
    <w:p w:rsidR="00000000" w:rsidDel="00000000" w:rsidP="00000000" w:rsidRDefault="00000000" w:rsidRPr="00000000" w14:paraId="00000142">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143">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Arial" w:cs="Arial" w:eastAsia="Arial" w:hAnsi="Arial"/>
                <w:i w:val="1"/>
                <w:iCs w:val="1"/>
                <w:color w:val="1a1a2e"/>
                <w:sz w:val="20"/>
                <w:szCs w:val="20"/>
                <w:rtl w:val="0"/>
              </w:rPr>
              <w:t xml:space="preserve">Hire #6 — triggered by the first hospital contract requiring EMR integration. This is a rare and specialized profile. If you cannot find someone with existing FHIR depth, consider hiring a strong senior backend engineer and investing in HL7/FHIR certification — faster than waiting for the perfect candidate. Bilingual (French/English) is a strong differentiator for Quebec hospital relationships.</w:t>
            </w:r>
            <w:r w:rsidDel="00000000" w:rsidR="00000000" w:rsidRPr="00000000">
              <w:rPr>
                <w:rtl w:val="0"/>
              </w:rPr>
            </w:r>
          </w:p>
        </w:tc>
      </w:tr>
    </w:tbl>
    <w:p w:rsidR="00000000" w:rsidDel="00000000" w:rsidP="00000000" w:rsidRDefault="00000000" w:rsidRPr="00000000" w14:paraId="00000145">
      <w:pPr>
        <w:spacing w:after="0" w:before="20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240.0" w:type="dxa"/>
              <w:left w:w="280.0" w:type="dxa"/>
              <w:bottom w:w="240.0" w:type="dxa"/>
              <w:right w:w="280.0" w:type="dxa"/>
            </w:tcMar>
          </w:tcPr>
          <w:p w:rsidR="00000000" w:rsidDel="00000000" w:rsidP="00000000" w:rsidRDefault="00000000" w:rsidRPr="00000000" w14:paraId="00000147">
            <w:pPr>
              <w:spacing w:after="80" w:before="0" w:lineRule="auto"/>
              <w:rPr/>
            </w:pPr>
            <w:r w:rsidDel="00000000" w:rsidR="00000000" w:rsidRPr="00000000">
              <w:rPr>
                <w:rFonts w:ascii="Arial" w:cs="Arial" w:eastAsia="Arial" w:hAnsi="Arial"/>
                <w:b w:val="1"/>
                <w:bCs w:val="1"/>
                <w:color w:val="ffffff"/>
                <w:sz w:val="40"/>
                <w:szCs w:val="40"/>
                <w:rtl w:val="0"/>
              </w:rPr>
              <w:t xml:space="preserve">DevOps / Platform Engineer</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Arial" w:cs="Arial" w:eastAsia="Arial" w:hAnsi="Arial"/>
                <w:color w:val="c9a84c"/>
                <w:sz w:val="20"/>
                <w:szCs w:val="20"/>
                <w:rtl w:val="0"/>
              </w:rPr>
              <w:t xml:space="preserve">Engineering  ·  Montreal, QC (Hybrid)  ·  Full-Time · Hire #4</w:t>
            </w:r>
            <w:r w:rsidDel="00000000" w:rsidR="00000000" w:rsidRPr="00000000">
              <w:rPr>
                <w:rtl w:val="0"/>
              </w:rPr>
            </w:r>
          </w:p>
        </w:tc>
      </w:tr>
    </w:tbl>
    <w:p w:rsidR="00000000" w:rsidDel="00000000" w:rsidP="00000000" w:rsidRDefault="00000000" w:rsidRPr="00000000" w14:paraId="00000149">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c9a84c"/>
                <w:sz w:val="18"/>
                <w:szCs w:val="18"/>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c9a84c"/>
                <w:sz w:val="18"/>
                <w:szCs w:val="18"/>
                <w:rtl w:val="0"/>
              </w:rPr>
              <w:t xml:space="preserve">CDK / IaC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c9a84c"/>
                <w:sz w:val="18"/>
                <w:szCs w:val="18"/>
                <w:rtl w:val="0"/>
              </w:rPr>
              <w:t xml:space="preserve">Docker / 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c9a84c"/>
                <w:sz w:val="18"/>
                <w:szCs w:val="18"/>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62240"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c9a84c"/>
                <w:sz w:val="18"/>
                <w:szCs w:val="18"/>
                <w:rtl w:val="0"/>
              </w:rPr>
              <w:t xml:space="preserve">SOC 2</w:t>
            </w:r>
            <w:r w:rsidDel="00000000" w:rsidR="00000000" w:rsidRPr="00000000">
              <w:rPr>
                <w:rtl w:val="0"/>
              </w:rPr>
            </w:r>
          </w:p>
        </w:tc>
      </w:tr>
    </w:tbl>
    <w:p w:rsidR="00000000" w:rsidDel="00000000" w:rsidP="00000000" w:rsidRDefault="00000000" w:rsidRPr="00000000" w14:paraId="0000014F">
      <w:pPr>
        <w:spacing w:after="0" w:before="160" w:lineRule="auto"/>
        <w:rPr/>
      </w:pPr>
      <w:r w:rsidDel="00000000" w:rsidR="00000000" w:rsidRPr="00000000">
        <w:rPr>
          <w:rtl w:val="0"/>
        </w:rPr>
      </w:r>
    </w:p>
    <w:p w:rsidR="00000000" w:rsidDel="00000000" w:rsidP="00000000" w:rsidRDefault="00000000" w:rsidRPr="00000000" w14:paraId="00000150">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About Aurion Clinical AI</w:t>
      </w: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rFonts w:ascii="Arial" w:cs="Arial" w:eastAsia="Arial" w:hAnsi="Arial"/>
          <w:color w:val="1a1a2e"/>
          <w:sz w:val="22"/>
          <w:szCs w:val="22"/>
          <w:rtl w:val="0"/>
        </w:rPr>
        <w:t xml:space="preserve">Aurion Clinical AI is building the gold standard in clinical documentation intelligence. Our infrastructure runs on AWS ca-central-1 (Montreal) — the only Canadian region that meets HIPAA, PIPEDA, and Quebec Law 25 requirements. As we scale from a 5-clinician pilot to multi-site hospital deployment, the platform must remain secure, observable, and operationally reliable for clinical use.</w:t>
      </w:r>
      <w:r w:rsidDel="00000000" w:rsidR="00000000" w:rsidRPr="00000000">
        <w:rPr>
          <w:rtl w:val="0"/>
        </w:rPr>
      </w:r>
    </w:p>
    <w:p w:rsidR="00000000" w:rsidDel="00000000" w:rsidP="00000000" w:rsidRDefault="00000000" w:rsidRPr="00000000" w14:paraId="00000152">
      <w:pPr>
        <w:spacing w:after="0" w:before="80" w:lineRule="auto"/>
        <w:rPr/>
      </w:pPr>
      <w:r w:rsidDel="00000000" w:rsidR="00000000" w:rsidRPr="00000000">
        <w:rPr>
          <w:rtl w:val="0"/>
        </w:rPr>
      </w:r>
    </w:p>
    <w:p w:rsidR="00000000" w:rsidDel="00000000" w:rsidP="00000000" w:rsidRDefault="00000000" w:rsidRPr="00000000" w14:paraId="00000153">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The Role</w:t>
      </w:r>
      <w:r w:rsidDel="00000000" w:rsidR="00000000" w:rsidRPr="00000000">
        <w:rPr>
          <w:rtl w:val="0"/>
        </w:rPr>
      </w:r>
    </w:p>
    <w:p w:rsidR="00000000" w:rsidDel="00000000" w:rsidP="00000000" w:rsidRDefault="00000000" w:rsidRPr="00000000" w14:paraId="00000154">
      <w:pPr>
        <w:spacing w:after="80" w:before="60" w:lineRule="auto"/>
        <w:rPr/>
      </w:pPr>
      <w:r w:rsidDel="00000000" w:rsidR="00000000" w:rsidRPr="00000000">
        <w:rPr>
          <w:rFonts w:ascii="Arial" w:cs="Arial" w:eastAsia="Arial" w:hAnsi="Arial"/>
          <w:color w:val="1a1a2e"/>
          <w:sz w:val="22"/>
          <w:szCs w:val="22"/>
          <w:rtl w:val="0"/>
        </w:rPr>
        <w:t xml:space="preserve">The AWS infrastructure is defined in CDK TypeScript and runs on ECS Fargate with RDS PostgreSQL, DynamoDB, S3, KMS, Cognito, and AppConfig. V1 requires expanding this to multi-site deployment, achieving SOC 2 Type II certification readiness, and building the observability stack to support SLA commitments to hospital clients. You will own everything between the GitHub repo and production.</w:t>
      </w:r>
      <w:r w:rsidDel="00000000" w:rsidR="00000000" w:rsidRPr="00000000">
        <w:rPr>
          <w:rtl w:val="0"/>
        </w:rPr>
      </w:r>
    </w:p>
    <w:p w:rsidR="00000000" w:rsidDel="00000000" w:rsidP="00000000" w:rsidRDefault="00000000" w:rsidRPr="00000000" w14:paraId="00000155">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0d1b3e"/>
                <w:sz w:val="18"/>
                <w:szCs w:val="18"/>
                <w:rtl w:val="0"/>
              </w:rPr>
              <w:t xml:space="preserve">WHAT YOU WILL DO</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57">
            <w:pPr>
              <w:rPr/>
            </w:pPr>
            <w:sdt>
              <w:sdtPr>
                <w:id w:val="2134070357"/>
                <w:tag w:val="goog_rdk_9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Own the AWS CDK infrastructure — maintain, evolve, and harden the full stack</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58">
            <w:pPr>
              <w:rPr/>
            </w:pPr>
            <w:sdt>
              <w:sdtPr>
                <w:id w:val="-2001923309"/>
                <w:tag w:val="goog_rdk_9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and maintain CI/CD pipelines — GitHub Actions, Docker builds, ECR, ECS deployments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59">
            <w:pPr>
              <w:rPr/>
            </w:pPr>
            <w:sdt>
              <w:sdtPr>
                <w:id w:val="191166175"/>
                <w:tag w:val="goog_rdk_9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Implement SOC 2 Type II controls across the infrastructure — access logging, encryption, vulnerability scanning, incident response procedures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5A">
            <w:pPr>
              <w:rPr/>
            </w:pPr>
            <w:sdt>
              <w:sdtPr>
                <w:id w:val="-1816466451"/>
                <w:tag w:val="goog_rdk_9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Scale the ECS cluster from pilot to multi-site production — auto-scaling policies, load balancing, multi-region planning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5B">
            <w:pPr>
              <w:rPr/>
            </w:pPr>
            <w:sdt>
              <w:sdtPr>
                <w:id w:val="-2100252980"/>
                <w:tag w:val="goog_rdk_9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Build and maintain the observability stack — CloudWatch dashboards, X-Ray tracing, latency alerting for Stage 1 and Stage 2 SLAs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5C">
            <w:pPr>
              <w:rPr/>
            </w:pPr>
            <w:sdt>
              <w:sdtPr>
                <w:id w:val="-1199324690"/>
                <w:tag w:val="goog_rdk_9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Manage secrets rotation — AWS Secrets Manager, KMS key policies, IAM least-privilege enforcement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5D">
            <w:pPr>
              <w:rPr/>
            </w:pPr>
            <w:sdt>
              <w:sdtPr>
                <w:id w:val="1821529531"/>
                <w:tag w:val="goog_rdk_9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Support the ML engineer with GPU instance management for Whisper self-hosting and future model training runs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5E">
            <w:pPr>
              <w:rPr/>
            </w:pPr>
            <w:sdt>
              <w:sdtPr>
                <w:id w:val="1633810848"/>
                <w:tag w:val="goog_rdk_10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Conduct quarterly infrastructure security reviews and act on findings</w:t>
            </w:r>
            <w:r w:rsidDel="00000000" w:rsidR="00000000" w:rsidRPr="00000000">
              <w:rPr>
                <w:rtl w:val="0"/>
              </w:rPr>
            </w:r>
          </w:p>
        </w:tc>
      </w:tr>
    </w:tbl>
    <w:p w:rsidR="00000000" w:rsidDel="00000000" w:rsidP="00000000" w:rsidRDefault="00000000" w:rsidRPr="00000000" w14:paraId="0000015F">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0d1b3e"/>
                <w:sz w:val="18"/>
                <w:szCs w:val="18"/>
                <w:rtl w:val="0"/>
              </w:rPr>
              <w:t xml:space="preserve">MUST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1">
            <w:pPr>
              <w:rPr/>
            </w:pPr>
            <w:sdt>
              <w:sdtPr>
                <w:id w:val="506815364"/>
                <w:tag w:val="goog_rdk_10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4+ years of DevOps or platform engineering with AWS</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62">
            <w:pPr>
              <w:rPr/>
            </w:pPr>
            <w:sdt>
              <w:sdtPr>
                <w:id w:val="-1236967277"/>
                <w:tag w:val="goog_rdk_102"/>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Infrastructure as Code — AWS CDK, CloudFormation, or Terraform</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3">
            <w:pPr>
              <w:rPr/>
            </w:pPr>
            <w:sdt>
              <w:sdtPr>
                <w:id w:val="-251426242"/>
                <w:tag w:val="goog_rdk_103"/>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Docker and ECS Fargate — container orchestration, task definitions, service scaling</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64">
            <w:pPr>
              <w:rPr/>
            </w:pPr>
            <w:sdt>
              <w:sdtPr>
                <w:id w:val="1299822181"/>
                <w:tag w:val="goog_rdk_104"/>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CI/CD pipeline ownership — GitHub Actions or equivalent</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5">
            <w:pPr>
              <w:rPr/>
            </w:pPr>
            <w:sdt>
              <w:sdtPr>
                <w:id w:val="-498863303"/>
                <w:tag w:val="goog_rdk_105"/>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AWS security fundamentals — IAM, KMS, VPC, Security Groups, CloudTrail</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66">
            <w:pPr>
              <w:rPr/>
            </w:pPr>
            <w:sdt>
              <w:sdtPr>
                <w:id w:val="-1215622763"/>
                <w:tag w:val="goog_rdk_106"/>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observability stacks — CloudWatch, distributed tracing, alerting</w:t>
            </w:r>
            <w:r w:rsidDel="00000000" w:rsidR="00000000" w:rsidRPr="00000000">
              <w:rPr>
                <w:rtl w:val="0"/>
              </w:rPr>
            </w:r>
          </w:p>
        </w:tc>
      </w:tr>
    </w:tbl>
    <w:p w:rsidR="00000000" w:rsidDel="00000000" w:rsidP="00000000" w:rsidRDefault="00000000" w:rsidRPr="00000000" w14:paraId="00000167">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2" w:val="single"/>
              <w:bottom w:color="000000" w:space="0" w:sz="0" w:val="nil"/>
              <w:right w:color="000000" w:space="0" w:sz="0" w:val="nil"/>
            </w:tcBorders>
            <w:shd w:fill="f4f6f8" w:val="clear"/>
            <w:tcMar>
              <w:top w:w="120.0" w:type="dxa"/>
              <w:left w:w="200.0" w:type="dxa"/>
              <w:bottom w:w="40.0" w:type="dxa"/>
              <w:right w:w="20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0d1b3e"/>
                <w:sz w:val="18"/>
                <w:szCs w:val="18"/>
                <w:rtl w:val="0"/>
              </w:rPr>
              <w:t xml:space="preserve">NICE TO HAVE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9">
            <w:pPr>
              <w:rPr/>
            </w:pPr>
            <w:sdt>
              <w:sdtPr>
                <w:id w:val="-1788270677"/>
                <w:tag w:val="goog_rdk_107"/>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SOC 2 Type II preparation or audit experience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6A">
            <w:pPr>
              <w:rPr/>
            </w:pPr>
            <w:sdt>
              <w:sdtPr>
                <w:id w:val="-1600140719"/>
                <w:tag w:val="goog_rdk_108"/>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HIPAA-compliant AWS infrastructure experience</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B">
            <w:pPr>
              <w:rPr/>
            </w:pPr>
            <w:sdt>
              <w:sdtPr>
                <w:id w:val="310895437"/>
                <w:tag w:val="goog_rdk_109"/>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GPU instance management — EC2 GPU, AWS Inferentia, or SageMaker</w:t>
            </w:r>
            <w:r w:rsidDel="00000000" w:rsidR="00000000" w:rsidRPr="00000000">
              <w:rPr>
                <w:rtl w:val="0"/>
              </w:rPr>
            </w:r>
          </w:p>
        </w:tc>
      </w:tr>
      <w:tr>
        <w:trPr>
          <w:cantSplit w:val="0"/>
          <w:tblHeader w:val="0"/>
        </w:trPr>
        <w:tc>
          <w:tcPr>
            <w:tcBorders>
              <w:top w:color="000000" w:space="0" w:sz="0" w:val="nil"/>
              <w:left w:color="c9a84c" w:space="0" w:sz="12" w:val="single"/>
              <w:bottom w:color="000000" w:space="0" w:sz="0" w:val="nil"/>
              <w:right w:color="000000" w:space="0" w:sz="0" w:val="nil"/>
            </w:tcBorders>
            <w:shd w:fill="f4f6f8" w:val="clear"/>
            <w:tcMar>
              <w:top w:w="60.0" w:type="dxa"/>
              <w:left w:w="200.0" w:type="dxa"/>
              <w:bottom w:w="60.0" w:type="dxa"/>
              <w:right w:w="200.0" w:type="dxa"/>
            </w:tcMar>
          </w:tcPr>
          <w:p w:rsidR="00000000" w:rsidDel="00000000" w:rsidP="00000000" w:rsidRDefault="00000000" w:rsidRPr="00000000" w14:paraId="0000016C">
            <w:pPr>
              <w:rPr/>
            </w:pPr>
            <w:sdt>
              <w:sdtPr>
                <w:id w:val="-1661614128"/>
                <w:tag w:val="goog_rdk_110"/>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Experience with LocalStack for local development environments</w:t>
            </w:r>
            <w:r w:rsidDel="00000000" w:rsidR="00000000" w:rsidRPr="00000000">
              <w:rPr>
                <w:rtl w:val="0"/>
              </w:rPr>
            </w:r>
          </w:p>
        </w:tc>
      </w:tr>
      <w:tr>
        <w:trPr>
          <w:cantSplit w:val="0"/>
          <w:tblHeader w:val="0"/>
        </w:trPr>
        <w:tc>
          <w:tcPr>
            <w:tcBorders>
              <w:top w:color="000000" w:space="0" w:sz="0" w:val="nil"/>
              <w:left w:color="c9a84c" w:space="0" w:sz="12" w:val="single"/>
              <w:bottom w:color="d0d8e8" w:space="0" w:sz="4" w:val="single"/>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6D">
            <w:pPr>
              <w:rPr/>
            </w:pPr>
            <w:sdt>
              <w:sdtPr>
                <w:id w:val="1884379040"/>
                <w:tag w:val="goog_rdk_111"/>
              </w:sdtPr>
              <w:sdtContent>
                <w:r w:rsidDel="00000000" w:rsidR="00000000" w:rsidRPr="00000000">
                  <w:rPr>
                    <w:rFonts w:ascii="Arial Unicode MS" w:cs="Arial Unicode MS" w:eastAsia="Arial Unicode MS" w:hAnsi="Arial Unicode MS"/>
                    <w:b w:val="1"/>
                    <w:bCs w:val="1"/>
                    <w:color w:val="c9a84c"/>
                    <w:sz w:val="20"/>
                    <w:szCs w:val="20"/>
                    <w:rtl w:val="0"/>
                  </w:rPr>
                  <w:t xml:space="preserve">→  </w:t>
                </w:r>
              </w:sdtContent>
            </w:sdt>
            <w:r w:rsidDel="00000000" w:rsidR="00000000" w:rsidRPr="00000000">
              <w:rPr>
                <w:rFonts w:ascii="Arial" w:cs="Arial" w:eastAsia="Arial" w:hAnsi="Arial"/>
                <w:color w:val="1a1a2e"/>
                <w:sz w:val="20"/>
                <w:szCs w:val="20"/>
                <w:rtl w:val="0"/>
              </w:rPr>
              <w:t xml:space="preserve">Familiarity with AWS AppConfig or similar runtime configuration services</w:t>
            </w:r>
            <w:r w:rsidDel="00000000" w:rsidR="00000000" w:rsidRPr="00000000">
              <w:rPr>
                <w:rtl w:val="0"/>
              </w:rPr>
            </w:r>
          </w:p>
        </w:tc>
      </w:tr>
    </w:tbl>
    <w:p w:rsidR="00000000" w:rsidDel="00000000" w:rsidP="00000000" w:rsidRDefault="00000000" w:rsidRPr="00000000" w14:paraId="0000016E">
      <w:pPr>
        <w:spacing w:after="0" w:before="120" w:lineRule="auto"/>
        <w:rPr/>
      </w:pPr>
      <w:r w:rsidDel="00000000" w:rsidR="00000000" w:rsidRPr="00000000">
        <w:rPr>
          <w:rtl w:val="0"/>
        </w:rPr>
      </w:r>
    </w:p>
    <w:p w:rsidR="00000000" w:rsidDel="00000000" w:rsidP="00000000" w:rsidRDefault="00000000" w:rsidRPr="00000000" w14:paraId="0000016F">
      <w:pPr>
        <w:pStyle w:val="Heading2"/>
        <w:spacing w:after="100" w:before="240" w:lineRule="auto"/>
        <w:rPr/>
      </w:pPr>
      <w:r w:rsidDel="00000000" w:rsidR="00000000" w:rsidRPr="00000000">
        <w:rPr>
          <w:rFonts w:ascii="Arial" w:cs="Arial" w:eastAsia="Arial" w:hAnsi="Arial"/>
          <w:b w:val="1"/>
          <w:bCs w:val="1"/>
          <w:color w:val="2e5fa3"/>
          <w:sz w:val="26"/>
          <w:szCs w:val="26"/>
          <w:rtl w:val="0"/>
        </w:rPr>
        <w:t xml:space="preserve">Role Details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a1a2e"/>
                <w:sz w:val="20"/>
                <w:szCs w:val="20"/>
                <w:rtl w:val="0"/>
              </w:rPr>
              <w:t xml:space="preserve">Team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2e"/>
                <w:sz w:val="20"/>
                <w:szCs w:val="20"/>
                <w:rtl w:val="0"/>
              </w:rPr>
              <w:t xml:space="preserve">Engineering — reporting to CTO (Faical Sawadogo)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a1a2e"/>
                <w:sz w:val="20"/>
                <w:szCs w:val="20"/>
                <w:rtl w:val="0"/>
              </w:rPr>
              <w:t xml:space="preserve">Location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20"/>
                <w:szCs w:val="20"/>
                <w:rtl w:val="0"/>
              </w:rPr>
              <w:t xml:space="preserve">Montreal, QC — hybrid, 2-3 days in person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a1a2e"/>
                <w:sz w:val="20"/>
                <w:szCs w:val="20"/>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2e"/>
                <w:sz w:val="20"/>
                <w:szCs w:val="20"/>
                <w:rtl w:val="0"/>
              </w:rPr>
              <w:t xml:space="preserve">Early-stage startup, Series A target 2026</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a1a2e"/>
                <w:sz w:val="20"/>
                <w:szCs w:val="20"/>
                <w:rtl w:val="0"/>
              </w:rPr>
              <w:t xml:space="preserve">Equity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a1a2e"/>
                <w:sz w:val="20"/>
                <w:szCs w:val="20"/>
                <w:rtl w:val="0"/>
              </w:rPr>
              <w:t xml:space="preserve">Meaningful early-stage equity package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a1a2e"/>
                <w:sz w:val="20"/>
                <w:szCs w:val="20"/>
                <w:rtl w:val="0"/>
              </w:rPr>
              <w:t xml:space="preserve">Compliance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2e"/>
                <w:sz w:val="20"/>
                <w:szCs w:val="20"/>
                <w:rtl w:val="0"/>
              </w:rPr>
              <w:t xml:space="preserve">SOC 2 Type II readiness is a primary deliverable for this role</w:t>
            </w:r>
            <w:r w:rsidDel="00000000" w:rsidR="00000000" w:rsidRPr="00000000">
              <w:rPr>
                <w:rtl w:val="0"/>
              </w:rPr>
            </w:r>
          </w:p>
        </w:tc>
      </w:tr>
    </w:tbl>
    <w:p w:rsidR="00000000" w:rsidDel="00000000" w:rsidP="00000000" w:rsidRDefault="00000000" w:rsidRPr="00000000" w14:paraId="0000017C">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8" w:space="0" w:sz="4" w:val="single"/>
              <w:left w:color="c9a84c" w:space="0" w:sz="16" w:val="single"/>
              <w:bottom w:color="d0d8e8" w:space="0" w:sz="4" w:val="single"/>
              <w:right w:color="000000" w:space="0" w:sz="0" w:val="nil"/>
            </w:tcBorders>
            <w:shd w:fill="fff8ec" w:val="clear"/>
            <w:tcMar>
              <w:top w:w="120.0" w:type="dxa"/>
              <w:left w:w="200.0" w:type="dxa"/>
              <w:bottom w:w="120.0" w:type="dxa"/>
              <w:right w:w="200.0" w:type="dxa"/>
            </w:tcMar>
          </w:tcPr>
          <w:p w:rsidR="00000000" w:rsidDel="00000000" w:rsidP="00000000" w:rsidRDefault="00000000" w:rsidRPr="00000000" w14:paraId="0000017D">
            <w:pPr>
              <w:spacing w:after="60" w:before="0" w:lineRule="auto"/>
              <w:rPr/>
            </w:pPr>
            <w:r w:rsidDel="00000000" w:rsidR="00000000" w:rsidRPr="00000000">
              <w:rPr>
                <w:rFonts w:ascii="Arial" w:cs="Arial" w:eastAsia="Arial" w:hAnsi="Arial"/>
                <w:b w:val="1"/>
                <w:bCs w:val="1"/>
                <w:color w:val="c9a84c"/>
                <w:sz w:val="18"/>
                <w:szCs w:val="18"/>
                <w:rtl w:val="0"/>
              </w:rPr>
              <w:t xml:space="preserve">HIRING MANAGER NOTE</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Arial" w:cs="Arial" w:eastAsia="Arial" w:hAnsi="Arial"/>
                <w:i w:val="1"/>
                <w:iCs w:val="1"/>
                <w:color w:val="1a1a2e"/>
                <w:sz w:val="20"/>
                <w:szCs w:val="20"/>
                <w:rtl w:val="0"/>
              </w:rPr>
              <w:t xml:space="preserve">Hire #4 — needed before multi-site expansion. SOC 2 readiness is a gate for enterprise hospital sales. The ideal candidate has run HIPAA-compliant AWS infrastructure before and knows what controls to implement without being told. GPU experience is a bonus — the Whisper self-hosted instance and future training runs benefit significantly from someone who knows how to manage GPU compute costs.</w:t>
            </w:r>
            <w:r w:rsidDel="00000000" w:rsidR="00000000" w:rsidRPr="00000000">
              <w:rPr>
                <w:rtl w:val="0"/>
              </w:rPr>
            </w:r>
          </w:p>
        </w:tc>
      </w:tr>
    </w:tbl>
    <w:p w:rsidR="00000000" w:rsidDel="00000000" w:rsidP="00000000" w:rsidRDefault="00000000" w:rsidRPr="00000000" w14:paraId="0000017F">
      <w:pPr>
        <w:spacing w:after="0" w:before="200" w:lineRule="auto"/>
        <w:rPr/>
      </w:pPr>
      <w:r w:rsidDel="00000000" w:rsidR="00000000" w:rsidRPr="00000000">
        <w:rPr>
          <w:rtl w:val="0"/>
        </w:rPr>
      </w:r>
    </w:p>
    <w:p w:rsidR="00000000" w:rsidDel="00000000" w:rsidP="00000000" w:rsidRDefault="00000000" w:rsidRPr="00000000" w14:paraId="00000180">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181">
      <w:pPr>
        <w:spacing w:after="0" w:before="240" w:lineRule="auto"/>
        <w:jc w:val="center"/>
        <w:rPr/>
      </w:pPr>
      <w:r w:rsidDel="00000000" w:rsidR="00000000" w:rsidRPr="00000000">
        <w:rPr>
          <w:rFonts w:ascii="Arial" w:cs="Arial" w:eastAsia="Arial" w:hAnsi="Arial"/>
          <w:i w:val="1"/>
          <w:iCs w:val="1"/>
          <w:color w:val="888888"/>
          <w:sz w:val="20"/>
          <w:szCs w:val="20"/>
          <w:rtl w:val="0"/>
        </w:rPr>
        <w:t xml:space="preserve">Aurion Clinical AI  ·  V1 Engineering Team  ·  Confidential</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aurionclinical.ai</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bottom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 CLINICAL AI  ·  V1 Engineering — Job Descriptions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d1b3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yPiGBsYAQImk5GY03n5skbJY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zgAciExV1JiRXlOaFFDbzJDNHJmOEdNTVAzV3o5eXJxUHJZU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