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350" w:rsidRPr="001C6350" w:rsidRDefault="001C6350" w:rsidP="001C63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D505FC" w:rsidRPr="00D505FC" w:rsidRDefault="00D505FC" w:rsidP="00D50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10207" w:type="dxa"/>
        <w:tblInd w:w="-29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7513"/>
      </w:tblGrid>
      <w:tr w:rsidR="00364769" w:rsidRPr="003756B5" w:rsidTr="00531505">
        <w:trPr>
          <w:trHeight w:val="39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69" w:rsidRPr="003756B5" w:rsidRDefault="00364769" w:rsidP="00D505FC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sz w:val="20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b/>
                <w:bCs/>
                <w:color w:val="000000"/>
                <w:sz w:val="20"/>
                <w:szCs w:val="18"/>
                <w:lang w:eastAsia="it-IT"/>
              </w:rPr>
              <w:t>Nome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4769" w:rsidRPr="003756B5" w:rsidRDefault="00364769" w:rsidP="00D505FC">
            <w:pPr>
              <w:spacing w:after="0" w:line="240" w:lineRule="auto"/>
              <w:jc w:val="center"/>
              <w:rPr>
                <w:rFonts w:ascii="CMU Concrete" w:eastAsia="Times New Roman" w:hAnsi="CMU Concrete" w:cs="CMU Concrete"/>
                <w:sz w:val="20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b/>
                <w:bCs/>
                <w:color w:val="000000"/>
                <w:sz w:val="20"/>
                <w:szCs w:val="18"/>
                <w:lang w:eastAsia="it-IT"/>
              </w:rPr>
              <w:t>Descrizione</w:t>
            </w:r>
          </w:p>
        </w:tc>
      </w:tr>
      <w:tr w:rsidR="00364769" w:rsidRPr="003756B5" w:rsidTr="00531505">
        <w:trPr>
          <w:trHeight w:val="159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satisfaction_level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3150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livello di soddisfazione dell’impiegato</w:t>
            </w:r>
          </w:p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4"/>
                <w:szCs w:val="18"/>
                <w:lang w:eastAsia="it-IT"/>
              </w:rPr>
              <w:t>(a valori prossimi allo 0 corrisponde una minore soddisfazione, a valori prossimi a 1 una maggiore )</w:t>
            </w:r>
          </w:p>
        </w:tc>
      </w:tr>
      <w:tr w:rsidR="00364769" w:rsidRPr="003756B5" w:rsidTr="00531505">
        <w:trPr>
          <w:trHeight w:val="47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364769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last_evaluation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53150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più recente punteggio di valutazione dell’impiegato</w:t>
            </w:r>
          </w:p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4"/>
                <w:szCs w:val="18"/>
                <w:lang w:eastAsia="it-IT"/>
              </w:rPr>
              <w:t>(a valori prossimi allo 0 corrisponde una minore soddisfazione, a valori prossimi a 1 una maggiore )</w:t>
            </w:r>
          </w:p>
        </w:tc>
      </w:tr>
      <w:tr w:rsidR="00364769" w:rsidRPr="003756B5" w:rsidTr="00531505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364769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number_project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numero di progetti completati dall’impiegato nel periodo di lavoro</w:t>
            </w:r>
          </w:p>
        </w:tc>
      </w:tr>
      <w:tr w:rsidR="00364769" w:rsidRPr="003756B5" w:rsidTr="00531505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364769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average_monthly_hours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numero medio mensile di ore di lavoro dell’impiegato</w:t>
            </w:r>
          </w:p>
        </w:tc>
      </w:tr>
      <w:tr w:rsidR="00364769" w:rsidRPr="003756B5" w:rsidTr="00531505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time_spent_company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numero di anni di lavoro presso la compagnia</w:t>
            </w:r>
          </w:p>
        </w:tc>
      </w:tr>
      <w:tr w:rsidR="00364769" w:rsidRPr="003756B5" w:rsidTr="00531505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364769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work_accident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indica se l’impiegato ha avuto (1) o no (0) incidenti sul lavoro</w:t>
            </w:r>
          </w:p>
        </w:tc>
      </w:tr>
      <w:tr w:rsidR="00364769" w:rsidRPr="003756B5" w:rsidTr="00531505">
        <w:trPr>
          <w:trHeight w:val="34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left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indica se l’impiegato ha lasciato (1) o no (0) la compagnia</w:t>
            </w:r>
          </w:p>
        </w:tc>
      </w:tr>
      <w:tr w:rsidR="00364769" w:rsidRPr="003756B5" w:rsidTr="00531505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364769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promotion</w:t>
            </w:r>
            <w:r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_</w:t>
            </w: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last_5years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indica se l’impiegato ha avuto (1) o no (0) una promozione negli ultimi cinque anni</w:t>
            </w:r>
          </w:p>
        </w:tc>
      </w:tr>
      <w:tr w:rsidR="00364769" w:rsidRPr="00364769" w:rsidTr="00531505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sales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dipartimento della compagnia presso il quale l’impiegato lavora o ha lavorato</w:t>
            </w:r>
          </w:p>
        </w:tc>
      </w:tr>
      <w:tr w:rsidR="00364769" w:rsidRPr="003756B5" w:rsidTr="00531505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salary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364769" w:rsidRPr="003756B5" w:rsidRDefault="00364769" w:rsidP="00D16D6C">
            <w:pPr>
              <w:spacing w:after="0" w:line="0" w:lineRule="atLeast"/>
              <w:contextualSpacing/>
              <w:jc w:val="center"/>
              <w:rPr>
                <w:rFonts w:ascii="CMU Concrete" w:eastAsia="Times New Roman" w:hAnsi="CMU Concrete" w:cs="CMU Concrete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livello di retribuzione dell’impiegato rispetto alle retribuzioni della compagnia</w:t>
            </w:r>
          </w:p>
        </w:tc>
      </w:tr>
    </w:tbl>
    <w:p w:rsidR="00265883" w:rsidRPr="00364769" w:rsidRDefault="00265883"/>
    <w:p w:rsidR="006A4D62" w:rsidRPr="00364769" w:rsidRDefault="006A4D62"/>
    <w:p w:rsidR="001C6350" w:rsidRPr="00364769" w:rsidRDefault="001C6350">
      <w:bookmarkStart w:id="0" w:name="_GoBack"/>
      <w:bookmarkEnd w:id="0"/>
    </w:p>
    <w:p w:rsidR="001C6350" w:rsidRPr="00364769" w:rsidRDefault="001C6350"/>
    <w:tbl>
      <w:tblPr>
        <w:tblStyle w:val="Grigliatabella"/>
        <w:tblpPr w:leftFromText="141" w:rightFromText="141" w:vertAnchor="text" w:horzAnchor="margin" w:tblpXSpec="center" w:tblpY="177"/>
        <w:tblW w:w="10201" w:type="dxa"/>
        <w:tblLayout w:type="fixed"/>
        <w:tblLook w:val="04A0" w:firstRow="1" w:lastRow="0" w:firstColumn="1" w:lastColumn="0" w:noHBand="0" w:noVBand="1"/>
      </w:tblPr>
      <w:tblGrid>
        <w:gridCol w:w="704"/>
        <w:gridCol w:w="1187"/>
        <w:gridCol w:w="1187"/>
        <w:gridCol w:w="1187"/>
        <w:gridCol w:w="1187"/>
        <w:gridCol w:w="1187"/>
        <w:gridCol w:w="1187"/>
        <w:gridCol w:w="1187"/>
        <w:gridCol w:w="1188"/>
      </w:tblGrid>
      <w:tr w:rsidR="001C6350" w:rsidRPr="001C6350" w:rsidTr="00E51620">
        <w:tc>
          <w:tcPr>
            <w:tcW w:w="704" w:type="dxa"/>
            <w:vAlign w:val="center"/>
          </w:tcPr>
          <w:p w:rsidR="001C6350" w:rsidRPr="00E51620" w:rsidRDefault="001C6350" w:rsidP="00E51620">
            <w:pPr>
              <w:spacing w:before="240"/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</w:pPr>
          </w:p>
        </w:tc>
        <w:tc>
          <w:tcPr>
            <w:tcW w:w="1187" w:type="dxa"/>
            <w:vAlign w:val="center"/>
          </w:tcPr>
          <w:p w:rsidR="001C6350" w:rsidRPr="00E51620" w:rsidRDefault="00E51620" w:rsidP="00E51620">
            <w:pPr>
              <w:jc w:val="center"/>
              <w:rPr>
                <w:rFonts w:ascii="CMU Concrete" w:hAnsi="CMU Concrete" w:cs="CMU Concrete"/>
                <w:b/>
                <w:sz w:val="16"/>
                <w:szCs w:val="18"/>
                <w:lang w:val="en-US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satisfaction_l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evel</w:t>
            </w:r>
          </w:p>
        </w:tc>
        <w:tc>
          <w:tcPr>
            <w:tcW w:w="1187" w:type="dxa"/>
            <w:vAlign w:val="center"/>
          </w:tcPr>
          <w:p w:rsidR="00E51620" w:rsidRDefault="00E51620" w:rsidP="00E51620">
            <w:pPr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last_</w:t>
            </w:r>
          </w:p>
          <w:p w:rsidR="001C6350" w:rsidRPr="00E51620" w:rsidRDefault="00E51620" w:rsidP="00E51620">
            <w:pPr>
              <w:rPr>
                <w:rFonts w:ascii="CMU Concrete" w:hAnsi="CMU Concrete" w:cs="CMU Concrete"/>
                <w:sz w:val="16"/>
                <w:szCs w:val="18"/>
                <w:lang w:val="en-US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e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valuation</w:t>
            </w:r>
          </w:p>
        </w:tc>
        <w:tc>
          <w:tcPr>
            <w:tcW w:w="1187" w:type="dxa"/>
            <w:vAlign w:val="center"/>
          </w:tcPr>
          <w:p w:rsidR="003756B5" w:rsidRDefault="00E51620" w:rsidP="00E51620">
            <w:pPr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n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umber</w:t>
            </w: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_</w:t>
            </w:r>
          </w:p>
          <w:p w:rsidR="001C6350" w:rsidRPr="00E51620" w:rsidRDefault="00E51620" w:rsidP="00E51620">
            <w:pPr>
              <w:jc w:val="center"/>
              <w:rPr>
                <w:rFonts w:ascii="CMU Concrete" w:hAnsi="CMU Concrete" w:cs="CMU Concrete"/>
                <w:sz w:val="16"/>
                <w:szCs w:val="18"/>
                <w:lang w:val="en-US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p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rojects</w:t>
            </w:r>
          </w:p>
        </w:tc>
        <w:tc>
          <w:tcPr>
            <w:tcW w:w="1187" w:type="dxa"/>
            <w:vAlign w:val="center"/>
          </w:tcPr>
          <w:p w:rsidR="00E51620" w:rsidRDefault="00E51620" w:rsidP="00E51620">
            <w:pPr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average_</w:t>
            </w:r>
          </w:p>
          <w:p w:rsidR="00E51620" w:rsidRDefault="00E51620" w:rsidP="00E51620">
            <w:pPr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m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ont</w:t>
            </w:r>
            <w:r w:rsidR="00D505FC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h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ly</w:t>
            </w: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_</w:t>
            </w:r>
          </w:p>
          <w:p w:rsidR="001C6350" w:rsidRPr="00E51620" w:rsidRDefault="00E51620" w:rsidP="00E51620">
            <w:pPr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h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ours</w:t>
            </w:r>
          </w:p>
        </w:tc>
        <w:tc>
          <w:tcPr>
            <w:tcW w:w="1187" w:type="dxa"/>
            <w:vAlign w:val="center"/>
          </w:tcPr>
          <w:p w:rsidR="001C6350" w:rsidRPr="00E51620" w:rsidRDefault="00E51620" w:rsidP="00E51620">
            <w:pPr>
              <w:jc w:val="center"/>
              <w:rPr>
                <w:rFonts w:ascii="CMU Concrete" w:hAnsi="CMU Concrete" w:cs="CMU Concrete"/>
                <w:sz w:val="16"/>
                <w:szCs w:val="18"/>
                <w:lang w:val="en-US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val="en-US" w:eastAsia="it-IT"/>
              </w:rPr>
              <w:t>t</w:t>
            </w:r>
            <w:r w:rsidR="00D505FC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val="en-US" w:eastAsia="it-IT"/>
              </w:rPr>
              <w:t>ime</w:t>
            </w: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val="en-US" w:eastAsia="it-IT"/>
              </w:rPr>
              <w:t>_s</w:t>
            </w:r>
            <w:r w:rsidR="00D505FC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val="en-US" w:eastAsia="it-IT"/>
              </w:rPr>
              <w:t>pent</w:t>
            </w: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val="en-US" w:eastAsia="it-IT"/>
              </w:rPr>
              <w:t>_c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val="en-US" w:eastAsia="it-IT"/>
              </w:rPr>
              <w:t>ompany</w:t>
            </w:r>
          </w:p>
        </w:tc>
        <w:tc>
          <w:tcPr>
            <w:tcW w:w="1187" w:type="dxa"/>
            <w:vAlign w:val="center"/>
          </w:tcPr>
          <w:p w:rsidR="00E51620" w:rsidRDefault="00E51620" w:rsidP="00E51620">
            <w:pPr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work_</w:t>
            </w:r>
          </w:p>
          <w:p w:rsidR="001C6350" w:rsidRPr="00E51620" w:rsidRDefault="00E51620" w:rsidP="00E51620">
            <w:pPr>
              <w:jc w:val="center"/>
              <w:rPr>
                <w:rFonts w:ascii="CMU Concrete" w:hAnsi="CMU Concrete" w:cs="CMU Concrete"/>
                <w:sz w:val="16"/>
                <w:szCs w:val="18"/>
                <w:lang w:val="en-US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a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ccident</w:t>
            </w:r>
          </w:p>
        </w:tc>
        <w:tc>
          <w:tcPr>
            <w:tcW w:w="1187" w:type="dxa"/>
            <w:vAlign w:val="center"/>
          </w:tcPr>
          <w:p w:rsidR="001C6350" w:rsidRPr="00E51620" w:rsidRDefault="00E51620" w:rsidP="00E51620">
            <w:pPr>
              <w:jc w:val="center"/>
              <w:rPr>
                <w:rFonts w:ascii="CMU Concrete" w:hAnsi="CMU Concrete" w:cs="CMU Concrete"/>
                <w:sz w:val="16"/>
                <w:szCs w:val="18"/>
                <w:lang w:val="en-US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l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eft</w:t>
            </w:r>
          </w:p>
        </w:tc>
        <w:tc>
          <w:tcPr>
            <w:tcW w:w="1188" w:type="dxa"/>
            <w:vAlign w:val="center"/>
          </w:tcPr>
          <w:p w:rsidR="003756B5" w:rsidRDefault="00E51620" w:rsidP="00E51620">
            <w:pPr>
              <w:jc w:val="center"/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p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 xml:space="preserve">romotion </w:t>
            </w: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_l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ast</w:t>
            </w:r>
          </w:p>
          <w:p w:rsidR="001C6350" w:rsidRPr="00E51620" w:rsidRDefault="00E51620" w:rsidP="00E51620">
            <w:pPr>
              <w:jc w:val="center"/>
              <w:rPr>
                <w:rFonts w:ascii="CMU Concrete" w:hAnsi="CMU Concrete" w:cs="CMU Concrete"/>
                <w:sz w:val="16"/>
                <w:szCs w:val="18"/>
                <w:lang w:val="en-US"/>
              </w:rPr>
            </w:pP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_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5</w:t>
            </w:r>
            <w:r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y</w:t>
            </w:r>
            <w:r w:rsidR="001C6350" w:rsidRPr="00E51620">
              <w:rPr>
                <w:rFonts w:ascii="CMU Concrete" w:eastAsia="Times New Roman" w:hAnsi="CMU Concrete" w:cs="CMU Concrete"/>
                <w:b/>
                <w:bCs/>
                <w:color w:val="000000"/>
                <w:sz w:val="16"/>
                <w:szCs w:val="18"/>
                <w:lang w:eastAsia="it-IT"/>
              </w:rPr>
              <w:t>ears</w:t>
            </w:r>
          </w:p>
        </w:tc>
      </w:tr>
      <w:tr w:rsidR="001C6350" w:rsidRPr="001C6350" w:rsidTr="00E51620">
        <w:tc>
          <w:tcPr>
            <w:tcW w:w="704" w:type="dxa"/>
            <w:vAlign w:val="center"/>
          </w:tcPr>
          <w:p w:rsidR="001C6350" w:rsidRPr="00E51620" w:rsidRDefault="001C6350" w:rsidP="00E51620">
            <w:pPr>
              <w:jc w:val="center"/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</w:pPr>
            <w:r w:rsidRPr="00E51620"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  <w:t>mean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0.613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0.716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3.803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201.050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3.498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0.145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0.238</w:t>
            </w:r>
          </w:p>
        </w:tc>
        <w:tc>
          <w:tcPr>
            <w:tcW w:w="1188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0.021</w:t>
            </w:r>
          </w:p>
        </w:tc>
      </w:tr>
      <w:tr w:rsidR="001C6350" w:rsidRPr="001C6350" w:rsidTr="00E51620">
        <w:trPr>
          <w:trHeight w:val="234"/>
        </w:trPr>
        <w:tc>
          <w:tcPr>
            <w:tcW w:w="704" w:type="dxa"/>
            <w:vAlign w:val="center"/>
          </w:tcPr>
          <w:p w:rsidR="001C6350" w:rsidRPr="00E51620" w:rsidRDefault="001C6350" w:rsidP="00E51620">
            <w:pPr>
              <w:jc w:val="center"/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</w:pPr>
            <w:r w:rsidRPr="00E51620"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  <w:t>std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0.249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0.171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1.233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49.943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1.460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0.351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0.426</w:t>
            </w:r>
          </w:p>
        </w:tc>
        <w:tc>
          <w:tcPr>
            <w:tcW w:w="1188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0.144</w:t>
            </w:r>
          </w:p>
        </w:tc>
      </w:tr>
      <w:tr w:rsidR="001C6350" w:rsidRPr="001C6350" w:rsidTr="00E51620">
        <w:tc>
          <w:tcPr>
            <w:tcW w:w="704" w:type="dxa"/>
            <w:vAlign w:val="center"/>
          </w:tcPr>
          <w:p w:rsidR="001C6350" w:rsidRPr="00E51620" w:rsidRDefault="001C6350" w:rsidP="00E51620">
            <w:pPr>
              <w:jc w:val="center"/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</w:pPr>
            <w:r w:rsidRPr="00E51620"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  <w:t>min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0.09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0.36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2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96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2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188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</w:t>
            </w:r>
          </w:p>
        </w:tc>
      </w:tr>
      <w:tr w:rsidR="001C6350" w:rsidRPr="001C6350" w:rsidTr="00E51620">
        <w:tc>
          <w:tcPr>
            <w:tcW w:w="704" w:type="dxa"/>
            <w:vAlign w:val="center"/>
          </w:tcPr>
          <w:p w:rsidR="001C6350" w:rsidRPr="00E51620" w:rsidRDefault="001C6350" w:rsidP="00E51620">
            <w:pPr>
              <w:jc w:val="center"/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</w:pPr>
            <w:r w:rsidRPr="00E51620"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  <w:t>25%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0.44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0.56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3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156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3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</w:t>
            </w:r>
          </w:p>
        </w:tc>
        <w:tc>
          <w:tcPr>
            <w:tcW w:w="1188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</w:t>
            </w:r>
          </w:p>
        </w:tc>
      </w:tr>
      <w:tr w:rsidR="001C6350" w:rsidRPr="001C6350" w:rsidTr="00E51620">
        <w:tc>
          <w:tcPr>
            <w:tcW w:w="704" w:type="dxa"/>
            <w:vAlign w:val="center"/>
          </w:tcPr>
          <w:p w:rsidR="001C6350" w:rsidRPr="00E51620" w:rsidRDefault="001C6350" w:rsidP="00E51620">
            <w:pPr>
              <w:jc w:val="center"/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</w:pPr>
            <w:r w:rsidRPr="00E51620"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  <w:t>50%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0.64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0.72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4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200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3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0</w:t>
            </w:r>
          </w:p>
        </w:tc>
        <w:tc>
          <w:tcPr>
            <w:tcW w:w="1188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</w:t>
            </w:r>
          </w:p>
        </w:tc>
      </w:tr>
      <w:tr w:rsidR="001C6350" w:rsidRPr="001C6350" w:rsidTr="00E51620">
        <w:tc>
          <w:tcPr>
            <w:tcW w:w="704" w:type="dxa"/>
            <w:vAlign w:val="center"/>
          </w:tcPr>
          <w:p w:rsidR="001C6350" w:rsidRPr="00E51620" w:rsidRDefault="001C6350" w:rsidP="00E51620">
            <w:pPr>
              <w:jc w:val="center"/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</w:pPr>
            <w:r w:rsidRPr="00E51620"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  <w:t>75%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0.82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0.87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5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245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4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0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0</w:t>
            </w:r>
          </w:p>
        </w:tc>
        <w:tc>
          <w:tcPr>
            <w:tcW w:w="1188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0</w:t>
            </w:r>
          </w:p>
        </w:tc>
      </w:tr>
      <w:tr w:rsidR="001C6350" w:rsidRPr="001C6350" w:rsidTr="00E51620">
        <w:tc>
          <w:tcPr>
            <w:tcW w:w="704" w:type="dxa"/>
            <w:vAlign w:val="center"/>
          </w:tcPr>
          <w:p w:rsidR="001C6350" w:rsidRPr="00E51620" w:rsidRDefault="001C6350" w:rsidP="00E51620">
            <w:pPr>
              <w:jc w:val="center"/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</w:pPr>
            <w:r w:rsidRPr="00E51620">
              <w:rPr>
                <w:rFonts w:ascii="CMU Concrete" w:hAnsi="CMU Concrete" w:cs="CMU Concrete"/>
                <w:b/>
                <w:sz w:val="18"/>
                <w:szCs w:val="18"/>
                <w:lang w:val="en-US"/>
              </w:rPr>
              <w:t>max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1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1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7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310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10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1</w:t>
            </w:r>
          </w:p>
        </w:tc>
        <w:tc>
          <w:tcPr>
            <w:tcW w:w="1187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hAnsi="CMU Concrete" w:cs="CMU Concrete"/>
                <w:sz w:val="18"/>
                <w:szCs w:val="18"/>
                <w:lang w:val="en-US"/>
              </w:rPr>
              <w:t>1</w:t>
            </w:r>
          </w:p>
        </w:tc>
        <w:tc>
          <w:tcPr>
            <w:tcW w:w="1188" w:type="dxa"/>
            <w:vAlign w:val="center"/>
          </w:tcPr>
          <w:p w:rsidR="001C6350" w:rsidRPr="003756B5" w:rsidRDefault="001C6350" w:rsidP="00E51620">
            <w:pPr>
              <w:jc w:val="center"/>
              <w:rPr>
                <w:rFonts w:ascii="CMU Concrete" w:hAnsi="CMU Concrete" w:cs="CMU Concrete"/>
                <w:sz w:val="18"/>
                <w:szCs w:val="18"/>
                <w:lang w:val="en-US"/>
              </w:rPr>
            </w:pPr>
            <w:r w:rsidRPr="003756B5">
              <w:rPr>
                <w:rFonts w:ascii="CMU Concrete" w:eastAsia="Times New Roman" w:hAnsi="CMU Concrete" w:cs="CMU Concrete"/>
                <w:color w:val="000000"/>
                <w:sz w:val="18"/>
                <w:szCs w:val="18"/>
                <w:lang w:eastAsia="it-IT"/>
              </w:rPr>
              <w:t>1</w:t>
            </w:r>
          </w:p>
        </w:tc>
      </w:tr>
    </w:tbl>
    <w:p w:rsidR="001C6350" w:rsidRDefault="001C6350">
      <w:pPr>
        <w:rPr>
          <w:lang w:val="en-US"/>
        </w:rPr>
      </w:pPr>
    </w:p>
    <w:p w:rsidR="006A4D62" w:rsidRDefault="006A4D62">
      <w:pPr>
        <w:rPr>
          <w:lang w:val="en-US"/>
        </w:rPr>
      </w:pPr>
    </w:p>
    <w:p w:rsidR="006A4D62" w:rsidRPr="00886F52" w:rsidRDefault="006A4D62">
      <w:pPr>
        <w:rPr>
          <w:lang w:val="en-US"/>
        </w:rPr>
      </w:pPr>
    </w:p>
    <w:sectPr w:rsidR="006A4D62" w:rsidRPr="00886F52" w:rsidSect="006A4D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Concrete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52"/>
    <w:rsid w:val="001C6350"/>
    <w:rsid w:val="00265883"/>
    <w:rsid w:val="00364769"/>
    <w:rsid w:val="003756B5"/>
    <w:rsid w:val="00435BDE"/>
    <w:rsid w:val="004F19F0"/>
    <w:rsid w:val="00531505"/>
    <w:rsid w:val="006A4D62"/>
    <w:rsid w:val="006E2137"/>
    <w:rsid w:val="00886F52"/>
    <w:rsid w:val="00D16D6C"/>
    <w:rsid w:val="00D505FC"/>
    <w:rsid w:val="00E5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DC4012-3292-4701-9E3E-52CA1D5D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86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1C6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11</cp:revision>
  <dcterms:created xsi:type="dcterms:W3CDTF">2017-10-24T10:23:00Z</dcterms:created>
  <dcterms:modified xsi:type="dcterms:W3CDTF">2017-11-10T15:38:00Z</dcterms:modified>
</cp:coreProperties>
</file>