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SOFTWARES EM CAMADAS - ATIVIDADE 01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CRIANDO API COM FAST API (INICIAL)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1.1 Configurar um ambiente virtual e ativar. Instalar o FastApi e o Uvicorn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Criar um arquivo de aplicação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6"/>
          <w:szCs w:val="3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6"/>
          <w:szCs w:val="36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6"/>
          <w:szCs w:val="36"/>
          <w:rtl w:val="0"/>
        </w:rPr>
        <w:t xml:space="preserve">FastAPI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6"/>
          <w:szCs w:val="36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6"/>
          <w:szCs w:val="36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36"/>
          <w:szCs w:val="36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6"/>
          <w:szCs w:val="36"/>
          <w:rtl w:val="0"/>
        </w:rPr>
        <w:t xml:space="preserve">read_root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():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6"/>
          <w:szCs w:val="3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6"/>
          <w:szCs w:val="36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36"/>
          <w:szCs w:val="36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"/meu-nome"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6"/>
          <w:szCs w:val="36"/>
          <w:rtl w:val="0"/>
        </w:rPr>
        <w:t xml:space="preserve">meu_nome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():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6"/>
          <w:szCs w:val="3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"Felipe Schaitel"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 Executar a Aplicação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1.3.1 do terminal navegar até o diretorio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1.3.2 Executar o seguinte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0475" cy="1743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