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5C5" w:rsidRPr="00012D34" w:rsidRDefault="00DB15C5" w:rsidP="00DB15C5">
      <w:pPr>
        <w:pStyle w:val="LAlb"/>
      </w:pPr>
    </w:p>
    <w:p w:rsidR="001815F0" w:rsidRDefault="008E791E" w:rsidP="00DB15C5">
      <w:pPr>
        <w:pStyle w:val="LAXX"/>
      </w:pPr>
      <w:r>
        <w:t>ME</w:t>
      </w:r>
      <w:r w:rsidRPr="00892E4F">
        <w:t>TODOLOGIA DE AVALIAÇÃO</w:t>
      </w:r>
    </w:p>
    <w:p w:rsidR="002C1337" w:rsidRPr="001815F0" w:rsidRDefault="002C1337" w:rsidP="00DB15C5">
      <w:pPr>
        <w:pStyle w:val="LAtxt"/>
      </w:pPr>
      <w:r w:rsidRPr="001815F0">
        <w:t>Utilizou-se na avaliação do imóvel o Método Comparativo de Dados de Mercado, definido como aquele pelo qual o valor de um bem é determinado por comparação com outros de características semelhantes, através de tratamento técnico dos atributos dos elementos comparáveis, constituintes da amostra utilizada.</w:t>
      </w:r>
    </w:p>
    <w:p w:rsidR="00DB15C5" w:rsidRPr="00BC51F8" w:rsidRDefault="00DB15C5" w:rsidP="00DB15C5">
      <w:pPr>
        <w:pStyle w:val="LAlb"/>
      </w:pPr>
    </w:p>
    <w:p w:rsidR="00EF690E" w:rsidRDefault="00EF690E" w:rsidP="00DB15C5">
      <w:pPr>
        <w:pStyle w:val="LAXX"/>
      </w:pPr>
      <w:r>
        <w:t xml:space="preserve">AVALIAÇÃO </w:t>
      </w:r>
      <w:r w:rsidR="00816A5D">
        <w:t>DA SALA COMERCIAL</w:t>
      </w:r>
    </w:p>
    <w:p w:rsidR="00EF690E" w:rsidRPr="00816A5D" w:rsidRDefault="00EF690E" w:rsidP="00DB15C5">
      <w:pPr>
        <w:pStyle w:val="LAXXX"/>
      </w:pPr>
      <w:r w:rsidRPr="00816A5D">
        <w:t>Aplicação Método Comparativo</w:t>
      </w:r>
    </w:p>
    <w:p w:rsidR="00EF690E" w:rsidRPr="00EF690E" w:rsidRDefault="00EF690E" w:rsidP="00DB15C5">
      <w:pPr>
        <w:pStyle w:val="LAtxt"/>
      </w:pPr>
      <w:r w:rsidRPr="00816A5D">
        <w:t xml:space="preserve">Efetuou-se uma pesquisa junto às imobiliárias e às transações através das guias de ITBI (Imposto sobre a Transmissão de Bens Imóveis), sendo utilizadas aquelas em que houve convergência entre o valor declarado e o estimado pela Secretaria Municipal da Fazenda, nas quais foi considerado o valor declarado para a transação. Formou-se, então, uma amostragem aleatória constituída por </w:t>
      </w:r>
      <w:r w:rsidR="00D52C8D">
        <w:rPr>
          <w:b/>
        </w:rPr>
        <w:t>755</w:t>
      </w:r>
      <w:r w:rsidRPr="00816A5D">
        <w:rPr>
          <w:b/>
        </w:rPr>
        <w:t xml:space="preserve"> imóveis</w:t>
      </w:r>
      <w:r w:rsidRPr="00816A5D">
        <w:t xml:space="preserve"> com características e localização próximas ao avaliando e que foram ofertados ou comercializados no mercado imobiliário entre </w:t>
      </w:r>
      <w:r w:rsidRPr="00816A5D">
        <w:rPr>
          <w:b/>
        </w:rPr>
        <w:t>janeiro de 201</w:t>
      </w:r>
      <w:r w:rsidR="00816A5D" w:rsidRPr="00816A5D">
        <w:rPr>
          <w:b/>
        </w:rPr>
        <w:t>9</w:t>
      </w:r>
      <w:r w:rsidRPr="00816A5D">
        <w:rPr>
          <w:b/>
        </w:rPr>
        <w:t xml:space="preserve"> e </w:t>
      </w:r>
      <w:r w:rsidR="00D52C8D">
        <w:rPr>
          <w:b/>
        </w:rPr>
        <w:t>dezembro</w:t>
      </w:r>
      <w:r w:rsidRPr="00816A5D">
        <w:rPr>
          <w:b/>
        </w:rPr>
        <w:t xml:space="preserve"> de 202</w:t>
      </w:r>
      <w:r w:rsidR="00570EDE">
        <w:rPr>
          <w:b/>
        </w:rPr>
        <w:t>3</w:t>
      </w:r>
      <w:r w:rsidRPr="00816A5D">
        <w:t>. No caso de eventual existência de edificações nos dados da amostra, estas foram desconsideradas na medida em que, na data da coleta do dado, os imóveis foram ofertados ou negociados como territoriais. Ver ANEXO I -</w:t>
      </w:r>
      <w:r w:rsidRPr="00EF690E">
        <w:t xml:space="preserve"> BANCO DE DADOS.</w:t>
      </w:r>
    </w:p>
    <w:p w:rsidR="00EF690E" w:rsidRPr="0047672F" w:rsidRDefault="00EF690E" w:rsidP="00DB15C5">
      <w:pPr>
        <w:pStyle w:val="LAtxt"/>
      </w:pPr>
      <w:r w:rsidRPr="0047672F">
        <w:t>Os elementos amostrais tomados como referência, embora comparáveis ao imóvel avaliando, possuem características distintas devido à típica heterogeneidade do produto oferecido pelo mercado de imóveis. Torna-se imprescindível, então, a homogeneização dos dados amostrais. Entende-se por homogeneização o tratamento dispensado aos dados objetivando retirar as discrepâncias existentes entre as características de cada imóvel tomado como referência as do imóvel avaliando. A fim de que se alcance um grau maior de precisão nos trabalhos avaliatórios a NBR 14653-2:2011, Norma Brasileira de Avaliação de Bens - Imóveis Urbanos, recomenda que a homogeneização deve ser baseada em processos de inferência estatística, ao invés de utilizar fatores determinísticos e ponderações de ordem subjetiva, que implicam em uma sensível perda do nível de precisão dos trabalhos avaliatórios.</w:t>
      </w:r>
    </w:p>
    <w:p w:rsidR="00EF690E" w:rsidRPr="002459E2" w:rsidRDefault="00EF690E" w:rsidP="00DB15C5">
      <w:pPr>
        <w:pStyle w:val="LAtxt"/>
      </w:pPr>
      <w:r w:rsidRPr="0047672F">
        <w:t xml:space="preserve">O mercado imobiliário não se vincula diretamente a índices econômicos e não segue um mesmo padrão em toda </w:t>
      </w:r>
      <w:r w:rsidRPr="002459E2">
        <w:t>a cidade. Sendo assim, o comportamento das variáveis explicativas do valor apresenta oscilações diferenciadas em regiões distintas e em determinados intervalos de tempo, as quais podem contribuir de forma variada no preço final dos imóveis, de acordo com suas peculiaridades. Portanto, empregou-se a regressão múltipla para a homogeneização dos dados. Esta é a técnica adequada quando se deseja estudar o comportamento de uma variável, dita dependente, em relação a outras variáveis, ditas independentes, que são responsáveis por sua formação.</w:t>
      </w:r>
    </w:p>
    <w:p w:rsidR="00DB15C5" w:rsidRDefault="00DB15C5" w:rsidP="00DB15C5">
      <w:pPr>
        <w:pStyle w:val="LAlb"/>
      </w:pPr>
    </w:p>
    <w:p w:rsidR="00570EDE" w:rsidRPr="002459E2" w:rsidRDefault="00570EDE" w:rsidP="00DB15C5">
      <w:pPr>
        <w:pStyle w:val="LAlb"/>
      </w:pPr>
    </w:p>
    <w:p w:rsidR="00F66949" w:rsidRPr="002459E2" w:rsidRDefault="00EF690E" w:rsidP="00DB15C5">
      <w:pPr>
        <w:pStyle w:val="LAXXX"/>
      </w:pPr>
      <w:r w:rsidRPr="002459E2">
        <w:lastRenderedPageBreak/>
        <w:t>Variáveis</w:t>
      </w:r>
    </w:p>
    <w:p w:rsidR="00F66949" w:rsidRPr="00F66949" w:rsidRDefault="00EF690E" w:rsidP="00DB15C5">
      <w:pPr>
        <w:pStyle w:val="LAtxt"/>
      </w:pPr>
      <w:r w:rsidRPr="002459E2">
        <w:t xml:space="preserve">Como variável dependente </w:t>
      </w:r>
      <w:r w:rsidR="00F66949" w:rsidRPr="002459E2">
        <w:t>[VU</w:t>
      </w:r>
      <w:r w:rsidR="00D52C8D">
        <w:t>NIT</w:t>
      </w:r>
      <w:r w:rsidR="00F66949" w:rsidRPr="002459E2">
        <w:t xml:space="preserve">] </w:t>
      </w:r>
      <w:r w:rsidRPr="002459E2">
        <w:t xml:space="preserve">utilizou-se o valor </w:t>
      </w:r>
      <w:r w:rsidR="00816A5D" w:rsidRPr="002459E2">
        <w:t>unitário das Salas Comerciais</w:t>
      </w:r>
      <w:r w:rsidRPr="002459E2">
        <w:t xml:space="preserve"> expresso em R$/m² (Reais por metro quadrado) e as variáveis independentes que se mostraram mais significativas, a nível estatístico, para a formação do valor do imóvel em análise foram:</w:t>
      </w:r>
    </w:p>
    <w:p w:rsidR="00565D15" w:rsidRPr="00565D15" w:rsidRDefault="00565D15" w:rsidP="00565D15">
      <w:pPr>
        <w:pStyle w:val="LAVars"/>
        <w:ind w:left="709"/>
      </w:pPr>
      <w:r w:rsidRPr="00565D15">
        <w:t>Ano [</w:t>
      </w:r>
      <w:r w:rsidRPr="00565D15">
        <w:rPr>
          <w:lang w:val="pt-BR"/>
        </w:rPr>
        <w:t>2020</w:t>
      </w:r>
      <w:r w:rsidR="00570EDE">
        <w:t xml:space="preserve">], </w:t>
      </w:r>
      <w:r w:rsidRPr="00565D15">
        <w:t xml:space="preserve"> [2021]</w:t>
      </w:r>
      <w:r w:rsidR="00D52C8D">
        <w:rPr>
          <w:lang w:val="pt-BR"/>
        </w:rPr>
        <w:t>, [2022]</w:t>
      </w:r>
      <w:r w:rsidR="00570EDE">
        <w:rPr>
          <w:lang w:val="pt-BR"/>
        </w:rPr>
        <w:t xml:space="preserve"> e [AP202</w:t>
      </w:r>
      <w:r w:rsidR="00D52C8D">
        <w:rPr>
          <w:lang w:val="pt-BR"/>
        </w:rPr>
        <w:t>3</w:t>
      </w:r>
      <w:r w:rsidR="00570EDE">
        <w:rPr>
          <w:lang w:val="pt-BR"/>
        </w:rPr>
        <w:t>]</w:t>
      </w:r>
      <w:r w:rsidRPr="00565D15">
        <w:t>:</w:t>
      </w:r>
      <w:r w:rsidRPr="00565D15">
        <w:rPr>
          <w:b w:val="0"/>
          <w:bCs w:val="0"/>
        </w:rPr>
        <w:t xml:space="preserve"> Variáveis do tipo dicotômicas que identificam o ano em que cada elemento foi pesquisado, ou seja, corresponde à época em que foi coletada a informação de preço.</w:t>
      </w:r>
    </w:p>
    <w:p w:rsidR="00565D15" w:rsidRPr="00565D15" w:rsidRDefault="00565D15" w:rsidP="00565D15">
      <w:pPr>
        <w:spacing w:before="0" w:line="360" w:lineRule="auto"/>
        <w:ind w:left="360" w:firstLine="349"/>
        <w:jc w:val="both"/>
        <w:rPr>
          <w:rFonts w:cs="Arial"/>
          <w:sz w:val="20"/>
        </w:rPr>
      </w:pPr>
      <w:r w:rsidRPr="00565D15">
        <w:rPr>
          <w:rFonts w:cs="Arial"/>
          <w:sz w:val="20"/>
        </w:rPr>
        <w:t>[2020] = 1, se o dado é de 2020;</w:t>
      </w:r>
    </w:p>
    <w:p w:rsidR="00565D15" w:rsidRDefault="00565D15" w:rsidP="00565D15">
      <w:pPr>
        <w:spacing w:before="0" w:line="360" w:lineRule="auto"/>
        <w:ind w:left="360" w:firstLine="349"/>
        <w:jc w:val="both"/>
        <w:rPr>
          <w:rFonts w:cs="Arial"/>
          <w:sz w:val="20"/>
        </w:rPr>
      </w:pPr>
      <w:r w:rsidRPr="00565D15">
        <w:rPr>
          <w:rFonts w:cs="Arial"/>
          <w:sz w:val="20"/>
        </w:rPr>
        <w:t>[2021] = 1, se o o dado é de 2021;</w:t>
      </w:r>
    </w:p>
    <w:p w:rsidR="00D52C8D" w:rsidRDefault="00D52C8D" w:rsidP="00D52C8D">
      <w:pPr>
        <w:spacing w:before="0" w:line="360" w:lineRule="auto"/>
        <w:ind w:left="360" w:firstLine="349"/>
        <w:jc w:val="both"/>
        <w:rPr>
          <w:rFonts w:cs="Arial"/>
          <w:sz w:val="20"/>
        </w:rPr>
      </w:pPr>
      <w:r w:rsidRPr="00565D15">
        <w:rPr>
          <w:rFonts w:cs="Arial"/>
          <w:sz w:val="20"/>
        </w:rPr>
        <w:t>[202</w:t>
      </w:r>
      <w:r>
        <w:rPr>
          <w:rFonts w:cs="Arial"/>
          <w:sz w:val="20"/>
        </w:rPr>
        <w:t>2</w:t>
      </w:r>
      <w:r w:rsidRPr="00565D15">
        <w:rPr>
          <w:rFonts w:cs="Arial"/>
          <w:sz w:val="20"/>
        </w:rPr>
        <w:t>] = 1, se o o dado é de 202</w:t>
      </w:r>
      <w:r>
        <w:rPr>
          <w:rFonts w:cs="Arial"/>
          <w:sz w:val="20"/>
        </w:rPr>
        <w:t>2</w:t>
      </w:r>
      <w:r w:rsidRPr="00565D15">
        <w:rPr>
          <w:rFonts w:cs="Arial"/>
          <w:sz w:val="20"/>
        </w:rPr>
        <w:t>;</w:t>
      </w:r>
    </w:p>
    <w:p w:rsidR="00570EDE" w:rsidRPr="00565D15" w:rsidRDefault="00570EDE" w:rsidP="00570EDE">
      <w:pPr>
        <w:spacing w:before="0" w:line="360" w:lineRule="auto"/>
        <w:ind w:left="360" w:firstLine="349"/>
        <w:jc w:val="both"/>
        <w:rPr>
          <w:rFonts w:cs="Arial"/>
          <w:sz w:val="20"/>
        </w:rPr>
      </w:pPr>
      <w:r w:rsidRPr="00565D15">
        <w:rPr>
          <w:rFonts w:cs="Arial"/>
          <w:sz w:val="20"/>
        </w:rPr>
        <w:t>[</w:t>
      </w:r>
      <w:r>
        <w:rPr>
          <w:rFonts w:cs="Arial"/>
          <w:sz w:val="20"/>
        </w:rPr>
        <w:t>AP</w:t>
      </w:r>
      <w:r w:rsidRPr="00565D15">
        <w:rPr>
          <w:rFonts w:cs="Arial"/>
          <w:sz w:val="20"/>
        </w:rPr>
        <w:t>202</w:t>
      </w:r>
      <w:r w:rsidR="00D52C8D">
        <w:rPr>
          <w:rFonts w:cs="Arial"/>
          <w:sz w:val="20"/>
        </w:rPr>
        <w:t>3</w:t>
      </w:r>
      <w:r w:rsidRPr="00565D15">
        <w:rPr>
          <w:rFonts w:cs="Arial"/>
          <w:sz w:val="20"/>
        </w:rPr>
        <w:t>] = 1, se o o dado é de 202</w:t>
      </w:r>
      <w:r w:rsidR="00D52C8D">
        <w:rPr>
          <w:rFonts w:cs="Arial"/>
          <w:sz w:val="20"/>
        </w:rPr>
        <w:t>3</w:t>
      </w:r>
      <w:r w:rsidRPr="00565D15">
        <w:rPr>
          <w:rFonts w:cs="Arial"/>
          <w:sz w:val="20"/>
        </w:rPr>
        <w:t>;</w:t>
      </w:r>
    </w:p>
    <w:p w:rsidR="00565D15" w:rsidRPr="008E4B90" w:rsidRDefault="00570EDE" w:rsidP="00565D15">
      <w:pPr>
        <w:spacing w:before="0" w:line="276" w:lineRule="auto"/>
        <w:jc w:val="both"/>
        <w:rPr>
          <w:rFonts w:cs="Arial"/>
          <w:sz w:val="20"/>
        </w:rPr>
      </w:pPr>
      <w:r>
        <w:rPr>
          <w:rFonts w:cs="Arial"/>
          <w:sz w:val="20"/>
        </w:rPr>
        <w:t xml:space="preserve">[2020], </w:t>
      </w:r>
      <w:r w:rsidR="00565D15" w:rsidRPr="00565D15">
        <w:rPr>
          <w:rFonts w:cs="Arial"/>
          <w:sz w:val="20"/>
        </w:rPr>
        <w:t>[202</w:t>
      </w:r>
      <w:r>
        <w:rPr>
          <w:rFonts w:cs="Arial"/>
          <w:sz w:val="20"/>
        </w:rPr>
        <w:t>1</w:t>
      </w:r>
      <w:r w:rsidR="00565D15" w:rsidRPr="00565D15">
        <w:rPr>
          <w:rFonts w:cs="Arial"/>
          <w:sz w:val="20"/>
        </w:rPr>
        <w:t>]</w:t>
      </w:r>
      <w:r w:rsidR="00D52C8D">
        <w:rPr>
          <w:rFonts w:cs="Arial"/>
          <w:sz w:val="20"/>
        </w:rPr>
        <w:t>, [2022]</w:t>
      </w:r>
      <w:r w:rsidR="00565D15" w:rsidRPr="00565D15">
        <w:rPr>
          <w:rFonts w:cs="Arial"/>
          <w:sz w:val="20"/>
        </w:rPr>
        <w:t xml:space="preserve"> e [AP202</w:t>
      </w:r>
      <w:r w:rsidR="00D52C8D">
        <w:rPr>
          <w:rFonts w:cs="Arial"/>
          <w:sz w:val="20"/>
        </w:rPr>
        <w:t>3</w:t>
      </w:r>
      <w:r w:rsidR="00565D15" w:rsidRPr="00565D15">
        <w:rPr>
          <w:rFonts w:cs="Arial"/>
          <w:sz w:val="20"/>
        </w:rPr>
        <w:t>] = 0 se dado é de 2019.</w:t>
      </w:r>
    </w:p>
    <w:p w:rsidR="00565D15" w:rsidRPr="00565D15" w:rsidRDefault="00565D15" w:rsidP="00565D15">
      <w:pPr>
        <w:numPr>
          <w:ilvl w:val="0"/>
          <w:numId w:val="5"/>
        </w:numPr>
        <w:spacing w:before="0" w:line="360" w:lineRule="auto"/>
        <w:jc w:val="both"/>
        <w:rPr>
          <w:rFonts w:cs="Arial"/>
          <w:sz w:val="20"/>
        </w:rPr>
      </w:pPr>
      <w:r w:rsidRPr="00565D15">
        <w:rPr>
          <w:rFonts w:cs="Arial"/>
          <w:b/>
          <w:sz w:val="20"/>
        </w:rPr>
        <w:t>Região Homogênea [RH]:</w:t>
      </w:r>
      <w:r w:rsidRPr="00565D15">
        <w:rPr>
          <w:rFonts w:cs="Arial"/>
          <w:sz w:val="20"/>
        </w:rPr>
        <w:t xml:space="preserve"> Variável que visa identificar a região onde se situam os imóveis, ou seja, busca descrever a sua localização na data da coleta da informação. Esta variável identifica as diferentes características da terra existente no solo urbano da cidade.  É proveniente de uma setorização que foi elaborada pela equipe da Planta Genérica de Valores, da Secretaria Municipal da Fazenda (SMF), para a cidade de Porto Alegre e apresentada no 1º COBRAC (Congresso Brasileiro de Cadastro Técnico Multifinalitário no ano de 1994) e constantemente atualizada. Na medida em que estão sendo atualizadas as Regiões Homogêneas, os dados possuem os seus respectivos valores de RH correspondentes à época da coleta da informação. </w:t>
      </w:r>
    </w:p>
    <w:p w:rsidR="00565D15" w:rsidRPr="00565D15" w:rsidRDefault="00565D15" w:rsidP="00565D15">
      <w:pPr>
        <w:spacing w:before="0" w:line="360" w:lineRule="auto"/>
        <w:ind w:left="284" w:firstLine="436"/>
        <w:jc w:val="both"/>
        <w:rPr>
          <w:rFonts w:cs="Arial"/>
          <w:sz w:val="20"/>
        </w:rPr>
      </w:pPr>
      <w:r w:rsidRPr="00565D15">
        <w:rPr>
          <w:rFonts w:cs="Arial"/>
          <w:sz w:val="20"/>
        </w:rPr>
        <w:t>RH = 380, imóvel em região de alta valorização;</w:t>
      </w:r>
    </w:p>
    <w:p w:rsidR="00565D15" w:rsidRDefault="00565D15" w:rsidP="00565D15">
      <w:pPr>
        <w:spacing w:before="0" w:line="360" w:lineRule="auto"/>
        <w:ind w:left="284" w:firstLine="436"/>
        <w:jc w:val="both"/>
        <w:rPr>
          <w:rFonts w:cs="Arial"/>
          <w:sz w:val="20"/>
        </w:rPr>
      </w:pPr>
      <w:r w:rsidRPr="00565D15">
        <w:rPr>
          <w:rFonts w:cs="Arial"/>
          <w:sz w:val="20"/>
        </w:rPr>
        <w:t>RH = 04, imóvel em região de baixa valorização.</w:t>
      </w:r>
    </w:p>
    <w:p w:rsidR="005034D5" w:rsidRPr="005034D5" w:rsidRDefault="00565D15" w:rsidP="005034D5">
      <w:pPr>
        <w:pStyle w:val="LAVars"/>
        <w:ind w:left="709"/>
      </w:pPr>
      <w:r>
        <w:t>Pavimento [PAVTO]</w:t>
      </w:r>
      <w:r>
        <w:rPr>
          <w:lang w:val="pt-BR"/>
        </w:rPr>
        <w:t>:</w:t>
      </w:r>
      <w:r w:rsidRPr="00565D15">
        <w:t xml:space="preserve"> </w:t>
      </w:r>
      <w:r w:rsidRPr="00565D15">
        <w:rPr>
          <w:b w:val="0"/>
        </w:rPr>
        <w:t xml:space="preserve">Variável quantitativa que indica o </w:t>
      </w:r>
      <w:r w:rsidR="005034D5">
        <w:rPr>
          <w:b w:val="0"/>
          <w:lang w:val="pt-BR"/>
        </w:rPr>
        <w:t>pavimento</w:t>
      </w:r>
      <w:r w:rsidRPr="00565D15">
        <w:rPr>
          <w:b w:val="0"/>
        </w:rPr>
        <w:t xml:space="preserve"> em que estão localizados os imóveis</w:t>
      </w:r>
      <w:r w:rsidR="005034D5">
        <w:rPr>
          <w:b w:val="0"/>
          <w:lang w:val="pt-BR"/>
        </w:rPr>
        <w:t xml:space="preserve"> (andar +1)</w:t>
      </w:r>
      <w:r w:rsidRPr="00565D15">
        <w:rPr>
          <w:b w:val="0"/>
        </w:rPr>
        <w:t>.</w:t>
      </w:r>
    </w:p>
    <w:p w:rsidR="005034D5" w:rsidRPr="005034D5" w:rsidRDefault="005034D5" w:rsidP="005034D5">
      <w:pPr>
        <w:pStyle w:val="LAVars"/>
        <w:ind w:left="709"/>
      </w:pPr>
      <w:r w:rsidRPr="005034D5">
        <w:t xml:space="preserve">Idade [IDADE]: </w:t>
      </w:r>
      <w:r w:rsidRPr="005034D5">
        <w:rPr>
          <w:b w:val="0"/>
        </w:rPr>
        <w:t>Variável quantitativa que indica a idade do imóvel na data da coleta da informação.</w:t>
      </w:r>
    </w:p>
    <w:p w:rsidR="005034D5" w:rsidRPr="005034D5" w:rsidRDefault="005034D5" w:rsidP="00447482">
      <w:pPr>
        <w:spacing w:before="0" w:line="360" w:lineRule="auto"/>
        <w:ind w:left="284" w:firstLine="436"/>
        <w:jc w:val="both"/>
        <w:rPr>
          <w:rFonts w:cs="Arial"/>
          <w:sz w:val="20"/>
        </w:rPr>
      </w:pPr>
      <w:r w:rsidRPr="00447482">
        <w:rPr>
          <w:rFonts w:cs="Arial"/>
          <w:sz w:val="20"/>
        </w:rPr>
        <w:t>[ID</w:t>
      </w:r>
      <w:r w:rsidR="00AE7ECA">
        <w:rPr>
          <w:rFonts w:cs="Arial"/>
          <w:sz w:val="20"/>
        </w:rPr>
        <w:t>&lt;=</w:t>
      </w:r>
      <w:r w:rsidRPr="00447482">
        <w:rPr>
          <w:rFonts w:cs="Arial"/>
          <w:sz w:val="20"/>
        </w:rPr>
        <w:t xml:space="preserve">10] = </w:t>
      </w:r>
      <w:r w:rsidR="00447482" w:rsidRPr="00447482">
        <w:rPr>
          <w:rFonts w:cs="Arial"/>
          <w:sz w:val="20"/>
        </w:rPr>
        <w:t xml:space="preserve">1, </w:t>
      </w:r>
      <w:r w:rsidRPr="005034D5">
        <w:rPr>
          <w:rFonts w:cs="Arial"/>
          <w:sz w:val="20"/>
        </w:rPr>
        <w:t xml:space="preserve">se </w:t>
      </w:r>
      <w:r>
        <w:rPr>
          <w:rFonts w:cs="Arial"/>
          <w:sz w:val="20"/>
        </w:rPr>
        <w:t xml:space="preserve">a idade do dado </w:t>
      </w:r>
      <w:r w:rsidRPr="00447482">
        <w:rPr>
          <w:rFonts w:cs="Arial"/>
          <w:sz w:val="20"/>
        </w:rPr>
        <w:t>é menor ou igual a 10 anos de idade;</w:t>
      </w:r>
    </w:p>
    <w:p w:rsidR="005034D5" w:rsidRPr="005034D5" w:rsidRDefault="005034D5" w:rsidP="005034D5">
      <w:pPr>
        <w:spacing w:before="0" w:line="360" w:lineRule="auto"/>
        <w:ind w:left="284" w:firstLine="436"/>
        <w:jc w:val="both"/>
        <w:rPr>
          <w:rFonts w:cs="Arial"/>
          <w:sz w:val="20"/>
        </w:rPr>
      </w:pPr>
      <w:r>
        <w:rPr>
          <w:rFonts w:cs="Arial"/>
          <w:sz w:val="20"/>
        </w:rPr>
        <w:t>[</w:t>
      </w:r>
      <w:r w:rsidR="00D52C8D">
        <w:rPr>
          <w:rFonts w:cs="Arial"/>
          <w:sz w:val="20"/>
        </w:rPr>
        <w:t>ID11</w:t>
      </w:r>
      <w:r>
        <w:rPr>
          <w:rFonts w:cs="Arial"/>
          <w:sz w:val="20"/>
        </w:rPr>
        <w:t>-20]</w:t>
      </w:r>
      <w:r w:rsidR="00447482">
        <w:rPr>
          <w:rFonts w:cs="Arial"/>
          <w:sz w:val="20"/>
        </w:rPr>
        <w:t xml:space="preserve"> = 1,</w:t>
      </w:r>
      <w:r w:rsidRPr="005034D5">
        <w:rPr>
          <w:rFonts w:cs="Arial"/>
          <w:sz w:val="20"/>
        </w:rPr>
        <w:t xml:space="preserve"> se </w:t>
      </w:r>
      <w:r>
        <w:rPr>
          <w:rFonts w:cs="Arial"/>
          <w:sz w:val="20"/>
        </w:rPr>
        <w:t>a idade do dado é maior que</w:t>
      </w:r>
      <w:r w:rsidRPr="005034D5">
        <w:rPr>
          <w:rFonts w:cs="Arial"/>
          <w:sz w:val="20"/>
        </w:rPr>
        <w:t xml:space="preserve"> 1</w:t>
      </w:r>
      <w:r w:rsidR="00D52C8D">
        <w:rPr>
          <w:rFonts w:cs="Arial"/>
          <w:sz w:val="20"/>
        </w:rPr>
        <w:t>1</w:t>
      </w:r>
      <w:r w:rsidRPr="005034D5">
        <w:rPr>
          <w:rFonts w:cs="Arial"/>
          <w:sz w:val="20"/>
        </w:rPr>
        <w:t xml:space="preserve"> anos </w:t>
      </w:r>
      <w:r>
        <w:rPr>
          <w:rFonts w:cs="Arial"/>
          <w:sz w:val="20"/>
        </w:rPr>
        <w:t>e menor ou igual a 20 anos d</w:t>
      </w:r>
      <w:r w:rsidRPr="005034D5">
        <w:rPr>
          <w:rFonts w:cs="Arial"/>
          <w:sz w:val="20"/>
        </w:rPr>
        <w:t>e idade</w:t>
      </w:r>
      <w:r>
        <w:rPr>
          <w:rFonts w:cs="Arial"/>
          <w:sz w:val="20"/>
        </w:rPr>
        <w:t>;</w:t>
      </w:r>
    </w:p>
    <w:p w:rsidR="005034D5" w:rsidRPr="005034D5" w:rsidRDefault="005034D5" w:rsidP="005034D5">
      <w:pPr>
        <w:spacing w:before="0" w:line="360" w:lineRule="auto"/>
        <w:ind w:left="284" w:firstLine="436"/>
        <w:jc w:val="both"/>
        <w:rPr>
          <w:rFonts w:cs="Arial"/>
          <w:sz w:val="20"/>
        </w:rPr>
      </w:pPr>
      <w:r>
        <w:rPr>
          <w:rFonts w:cs="Arial"/>
          <w:sz w:val="20"/>
        </w:rPr>
        <w:t>[</w:t>
      </w:r>
      <w:r w:rsidRPr="005034D5">
        <w:rPr>
          <w:rFonts w:cs="Arial"/>
          <w:sz w:val="20"/>
        </w:rPr>
        <w:t>ID</w:t>
      </w:r>
      <w:r w:rsidR="00D52C8D">
        <w:rPr>
          <w:rFonts w:cs="Arial"/>
          <w:sz w:val="20"/>
        </w:rPr>
        <w:t>21-3</w:t>
      </w:r>
      <w:r>
        <w:rPr>
          <w:rFonts w:cs="Arial"/>
          <w:sz w:val="20"/>
        </w:rPr>
        <w:t>0]</w:t>
      </w:r>
      <w:r w:rsidRPr="005034D5">
        <w:rPr>
          <w:rFonts w:cs="Arial"/>
          <w:sz w:val="20"/>
        </w:rPr>
        <w:t xml:space="preserve"> = 1</w:t>
      </w:r>
      <w:r w:rsidR="00447482">
        <w:rPr>
          <w:rFonts w:cs="Arial"/>
          <w:sz w:val="20"/>
        </w:rPr>
        <w:t>,</w:t>
      </w:r>
      <w:r w:rsidRPr="005034D5">
        <w:rPr>
          <w:rFonts w:cs="Arial"/>
          <w:sz w:val="20"/>
        </w:rPr>
        <w:t xml:space="preserve"> se </w:t>
      </w:r>
      <w:r>
        <w:rPr>
          <w:rFonts w:cs="Arial"/>
          <w:sz w:val="20"/>
        </w:rPr>
        <w:t>a idade do dado é maior que</w:t>
      </w:r>
      <w:r w:rsidRPr="005034D5">
        <w:rPr>
          <w:rFonts w:cs="Arial"/>
          <w:sz w:val="20"/>
        </w:rPr>
        <w:t xml:space="preserve"> </w:t>
      </w:r>
      <w:r>
        <w:rPr>
          <w:rFonts w:cs="Arial"/>
          <w:sz w:val="20"/>
        </w:rPr>
        <w:t>2</w:t>
      </w:r>
      <w:r w:rsidR="00D52C8D">
        <w:rPr>
          <w:rFonts w:cs="Arial"/>
          <w:sz w:val="20"/>
        </w:rPr>
        <w:t>1</w:t>
      </w:r>
      <w:r w:rsidRPr="005034D5">
        <w:rPr>
          <w:rFonts w:cs="Arial"/>
          <w:sz w:val="20"/>
        </w:rPr>
        <w:t xml:space="preserve"> anos </w:t>
      </w:r>
      <w:r>
        <w:rPr>
          <w:rFonts w:cs="Arial"/>
          <w:sz w:val="20"/>
        </w:rPr>
        <w:t>e menor ou igual a 30 anos d</w:t>
      </w:r>
      <w:r w:rsidRPr="005034D5">
        <w:rPr>
          <w:rFonts w:cs="Arial"/>
          <w:sz w:val="20"/>
        </w:rPr>
        <w:t>e idade</w:t>
      </w:r>
      <w:r>
        <w:rPr>
          <w:rFonts w:cs="Arial"/>
          <w:sz w:val="20"/>
        </w:rPr>
        <w:t>;</w:t>
      </w:r>
    </w:p>
    <w:p w:rsidR="005034D5" w:rsidRDefault="005034D5" w:rsidP="005034D5">
      <w:pPr>
        <w:spacing w:before="0" w:line="360" w:lineRule="auto"/>
        <w:ind w:left="284" w:firstLine="436"/>
        <w:jc w:val="both"/>
        <w:rPr>
          <w:rFonts w:cs="Arial"/>
          <w:sz w:val="20"/>
        </w:rPr>
      </w:pPr>
      <w:r>
        <w:rPr>
          <w:rFonts w:cs="Arial"/>
          <w:sz w:val="20"/>
        </w:rPr>
        <w:t>[</w:t>
      </w:r>
      <w:r w:rsidRPr="005034D5">
        <w:rPr>
          <w:rFonts w:cs="Arial"/>
          <w:sz w:val="20"/>
        </w:rPr>
        <w:t>ID</w:t>
      </w:r>
      <w:r>
        <w:rPr>
          <w:rFonts w:cs="Arial"/>
          <w:sz w:val="20"/>
        </w:rPr>
        <w:t>3</w:t>
      </w:r>
      <w:r w:rsidR="00D52C8D">
        <w:rPr>
          <w:rFonts w:cs="Arial"/>
          <w:sz w:val="20"/>
        </w:rPr>
        <w:t>1</w:t>
      </w:r>
      <w:r>
        <w:rPr>
          <w:rFonts w:cs="Arial"/>
          <w:sz w:val="20"/>
        </w:rPr>
        <w:t>-40]</w:t>
      </w:r>
      <w:r w:rsidRPr="005034D5">
        <w:rPr>
          <w:rFonts w:cs="Arial"/>
          <w:sz w:val="20"/>
        </w:rPr>
        <w:t xml:space="preserve"> = 1</w:t>
      </w:r>
      <w:r w:rsidR="00447482">
        <w:rPr>
          <w:rFonts w:cs="Arial"/>
          <w:sz w:val="20"/>
        </w:rPr>
        <w:t xml:space="preserve">, </w:t>
      </w:r>
      <w:r w:rsidRPr="005034D5">
        <w:rPr>
          <w:rFonts w:cs="Arial"/>
          <w:sz w:val="20"/>
        </w:rPr>
        <w:t xml:space="preserve">se </w:t>
      </w:r>
      <w:r>
        <w:rPr>
          <w:rFonts w:cs="Arial"/>
          <w:sz w:val="20"/>
        </w:rPr>
        <w:t>a idade do dado é maior que</w:t>
      </w:r>
      <w:r w:rsidRPr="005034D5">
        <w:rPr>
          <w:rFonts w:cs="Arial"/>
          <w:sz w:val="20"/>
        </w:rPr>
        <w:t xml:space="preserve"> </w:t>
      </w:r>
      <w:r>
        <w:rPr>
          <w:rFonts w:cs="Arial"/>
          <w:sz w:val="20"/>
        </w:rPr>
        <w:t>3</w:t>
      </w:r>
      <w:r w:rsidR="00D52C8D">
        <w:rPr>
          <w:rFonts w:cs="Arial"/>
          <w:sz w:val="20"/>
        </w:rPr>
        <w:t>1</w:t>
      </w:r>
      <w:r w:rsidRPr="005034D5">
        <w:rPr>
          <w:rFonts w:cs="Arial"/>
          <w:sz w:val="20"/>
        </w:rPr>
        <w:t xml:space="preserve"> anos </w:t>
      </w:r>
      <w:r>
        <w:rPr>
          <w:rFonts w:cs="Arial"/>
          <w:sz w:val="20"/>
        </w:rPr>
        <w:t>e menor ou igual a 40 anos d</w:t>
      </w:r>
      <w:r w:rsidRPr="005034D5">
        <w:rPr>
          <w:rFonts w:cs="Arial"/>
          <w:sz w:val="20"/>
        </w:rPr>
        <w:t>e idade</w:t>
      </w:r>
      <w:r>
        <w:rPr>
          <w:rFonts w:cs="Arial"/>
          <w:sz w:val="20"/>
        </w:rPr>
        <w:t>;</w:t>
      </w:r>
    </w:p>
    <w:p w:rsidR="005034D5" w:rsidRPr="005034D5" w:rsidRDefault="005034D5" w:rsidP="005034D5">
      <w:pPr>
        <w:spacing w:before="0" w:line="360" w:lineRule="auto"/>
        <w:ind w:left="284" w:firstLine="436"/>
        <w:jc w:val="both"/>
        <w:rPr>
          <w:rFonts w:cs="Arial"/>
          <w:sz w:val="20"/>
        </w:rPr>
      </w:pPr>
      <w:r w:rsidRPr="005034D5">
        <w:rPr>
          <w:rFonts w:cs="Arial"/>
          <w:sz w:val="20"/>
        </w:rPr>
        <w:t xml:space="preserve">[ID10], </w:t>
      </w:r>
      <w:r>
        <w:rPr>
          <w:rFonts w:cs="Arial"/>
          <w:sz w:val="20"/>
        </w:rPr>
        <w:t>[</w:t>
      </w:r>
      <w:r w:rsidRPr="005034D5">
        <w:rPr>
          <w:rFonts w:cs="Arial"/>
          <w:sz w:val="20"/>
        </w:rPr>
        <w:t>ID1</w:t>
      </w:r>
      <w:r w:rsidR="00D52C8D">
        <w:rPr>
          <w:rFonts w:cs="Arial"/>
          <w:sz w:val="20"/>
        </w:rPr>
        <w:t>1</w:t>
      </w:r>
      <w:r>
        <w:rPr>
          <w:rFonts w:cs="Arial"/>
          <w:sz w:val="20"/>
        </w:rPr>
        <w:t>-20]</w:t>
      </w:r>
      <w:r w:rsidRPr="005034D5">
        <w:rPr>
          <w:rFonts w:cs="Arial"/>
          <w:sz w:val="20"/>
        </w:rPr>
        <w:t xml:space="preserve">, </w:t>
      </w:r>
      <w:r>
        <w:rPr>
          <w:rFonts w:cs="Arial"/>
          <w:sz w:val="20"/>
        </w:rPr>
        <w:t>[</w:t>
      </w:r>
      <w:r w:rsidRPr="005034D5">
        <w:rPr>
          <w:rFonts w:cs="Arial"/>
          <w:sz w:val="20"/>
        </w:rPr>
        <w:t>ID2</w:t>
      </w:r>
      <w:r w:rsidR="00D52C8D">
        <w:rPr>
          <w:rFonts w:cs="Arial"/>
          <w:sz w:val="20"/>
        </w:rPr>
        <w:t>1</w:t>
      </w:r>
      <w:r w:rsidRPr="005034D5">
        <w:rPr>
          <w:rFonts w:cs="Arial"/>
          <w:sz w:val="20"/>
        </w:rPr>
        <w:t>-3</w:t>
      </w:r>
      <w:r>
        <w:rPr>
          <w:rFonts w:cs="Arial"/>
          <w:sz w:val="20"/>
        </w:rPr>
        <w:t>0]</w:t>
      </w:r>
      <w:r w:rsidRPr="005034D5">
        <w:rPr>
          <w:rFonts w:cs="Arial"/>
          <w:sz w:val="20"/>
        </w:rPr>
        <w:t xml:space="preserve"> e </w:t>
      </w:r>
      <w:r>
        <w:rPr>
          <w:rFonts w:cs="Arial"/>
          <w:sz w:val="20"/>
        </w:rPr>
        <w:t>[</w:t>
      </w:r>
      <w:r w:rsidRPr="005034D5">
        <w:rPr>
          <w:rFonts w:cs="Arial"/>
          <w:sz w:val="20"/>
        </w:rPr>
        <w:t>ID</w:t>
      </w:r>
      <w:r w:rsidR="00D52C8D">
        <w:rPr>
          <w:rFonts w:cs="Arial"/>
          <w:sz w:val="20"/>
        </w:rPr>
        <w:t>31</w:t>
      </w:r>
      <w:r>
        <w:rPr>
          <w:rFonts w:cs="Arial"/>
          <w:sz w:val="20"/>
        </w:rPr>
        <w:t>-</w:t>
      </w:r>
      <w:r w:rsidRPr="005034D5">
        <w:rPr>
          <w:rFonts w:cs="Arial"/>
          <w:sz w:val="20"/>
        </w:rPr>
        <w:t>4</w:t>
      </w:r>
      <w:r>
        <w:rPr>
          <w:rFonts w:cs="Arial"/>
          <w:sz w:val="20"/>
        </w:rPr>
        <w:t>0]</w:t>
      </w:r>
      <w:r w:rsidRPr="005034D5">
        <w:rPr>
          <w:rFonts w:cs="Arial"/>
          <w:sz w:val="20"/>
        </w:rPr>
        <w:t xml:space="preserve"> = 0, se </w:t>
      </w:r>
      <w:r>
        <w:rPr>
          <w:rFonts w:cs="Arial"/>
          <w:sz w:val="20"/>
        </w:rPr>
        <w:t xml:space="preserve">a idade do dado </w:t>
      </w:r>
      <w:r w:rsidRPr="005034D5">
        <w:rPr>
          <w:rFonts w:cs="Arial"/>
          <w:sz w:val="20"/>
        </w:rPr>
        <w:t>é maior que 40 anos de idade;</w:t>
      </w:r>
    </w:p>
    <w:p w:rsidR="00565D15" w:rsidRDefault="00565D15" w:rsidP="00565D15">
      <w:pPr>
        <w:pStyle w:val="LAVars"/>
        <w:ind w:left="709"/>
      </w:pPr>
      <w:r>
        <w:t xml:space="preserve">Tipo Construtivo </w:t>
      </w:r>
      <w:r w:rsidRPr="00565D15">
        <w:t xml:space="preserve">[FIN], [LUX]: </w:t>
      </w:r>
      <w:r w:rsidRPr="00565D15">
        <w:rPr>
          <w:b w:val="0"/>
        </w:rPr>
        <w:t>Variável do tipo dicotômica que indica o padrão construtivo do imóvel.</w:t>
      </w:r>
    </w:p>
    <w:p w:rsidR="00565D15" w:rsidRPr="00565D15" w:rsidRDefault="00565D15" w:rsidP="00565D15">
      <w:pPr>
        <w:spacing w:before="0" w:line="360" w:lineRule="auto"/>
        <w:ind w:left="360" w:firstLine="349"/>
        <w:jc w:val="both"/>
        <w:rPr>
          <w:rFonts w:cs="Arial"/>
          <w:sz w:val="20"/>
        </w:rPr>
      </w:pPr>
      <w:r w:rsidRPr="00565D15">
        <w:rPr>
          <w:rFonts w:cs="Arial"/>
          <w:sz w:val="20"/>
        </w:rPr>
        <w:t>[FIN] = 1, se o dado é padrão construtivo FINO;</w:t>
      </w:r>
    </w:p>
    <w:p w:rsidR="00565D15" w:rsidRPr="00565D15" w:rsidRDefault="00565D15" w:rsidP="00565D15">
      <w:pPr>
        <w:spacing w:before="0" w:line="360" w:lineRule="auto"/>
        <w:ind w:left="360" w:firstLine="349"/>
        <w:jc w:val="both"/>
        <w:rPr>
          <w:rFonts w:cs="Arial"/>
          <w:sz w:val="20"/>
        </w:rPr>
      </w:pPr>
      <w:r w:rsidRPr="00565D15">
        <w:rPr>
          <w:rFonts w:cs="Arial"/>
          <w:sz w:val="20"/>
        </w:rPr>
        <w:t>[LUX] = 1, se o dado é padrão construtivo LUXO;</w:t>
      </w:r>
    </w:p>
    <w:p w:rsidR="00565D15" w:rsidRPr="00565D15" w:rsidRDefault="00565D15" w:rsidP="00565D15">
      <w:pPr>
        <w:spacing w:before="0" w:line="360" w:lineRule="auto"/>
        <w:ind w:left="360" w:firstLine="349"/>
        <w:jc w:val="both"/>
        <w:rPr>
          <w:rFonts w:cs="Arial"/>
          <w:sz w:val="20"/>
        </w:rPr>
      </w:pPr>
      <w:r w:rsidRPr="00565D15">
        <w:rPr>
          <w:rFonts w:cs="Arial"/>
          <w:sz w:val="20"/>
        </w:rPr>
        <w:t>[FIN], [LUX] = 0, se o dado é padrão construtivo MÉDIO.</w:t>
      </w:r>
    </w:p>
    <w:p w:rsidR="009035B5" w:rsidRPr="00AE7ECA" w:rsidRDefault="00AE7ECA" w:rsidP="00AE7ECA">
      <w:pPr>
        <w:pStyle w:val="LAVars"/>
        <w:ind w:left="709"/>
        <w:rPr>
          <w:lang w:val="pt-BR"/>
        </w:rPr>
      </w:pPr>
      <w:r w:rsidRPr="00AE7ECA">
        <w:rPr>
          <w:lang w:val="pt-BR"/>
        </w:rPr>
        <w:lastRenderedPageBreak/>
        <w:t xml:space="preserve">Área Construída [APRIV]: </w:t>
      </w:r>
      <w:r w:rsidRPr="00AE7ECA">
        <w:rPr>
          <w:b w:val="0"/>
          <w:lang w:val="pt-BR"/>
        </w:rPr>
        <w:t>Variável quantitativa que indica a área construída privativa dos imóveis coletados, em metros quadrados (m²).</w:t>
      </w:r>
    </w:p>
    <w:p w:rsidR="00872EAB" w:rsidRDefault="00872EAB" w:rsidP="00DB15C5">
      <w:pPr>
        <w:pStyle w:val="LAlb"/>
      </w:pPr>
    </w:p>
    <w:p w:rsidR="00CE5FE9" w:rsidRDefault="00CE5FE9" w:rsidP="00DB15C5">
      <w:pPr>
        <w:pStyle w:val="LAlb"/>
      </w:pPr>
    </w:p>
    <w:p w:rsidR="00EF690E" w:rsidRPr="002459E2" w:rsidRDefault="00EF690E" w:rsidP="00DB15C5">
      <w:pPr>
        <w:pStyle w:val="LAXXX"/>
        <w:rPr>
          <w:rFonts w:cs="Arial"/>
        </w:rPr>
      </w:pPr>
      <w:r w:rsidRPr="002459E2">
        <w:t>Equação Modelo Estatístico</w:t>
      </w:r>
    </w:p>
    <w:p w:rsidR="00EF690E" w:rsidRPr="002459E2" w:rsidRDefault="00EF690E" w:rsidP="00DB15C5">
      <w:pPr>
        <w:pStyle w:val="LAtxt"/>
      </w:pPr>
      <w:r w:rsidRPr="002459E2">
        <w:t>O modelo de regressão que melhor se ajustou aos dados da amostra é transcrito a seguir:</w:t>
      </w:r>
    </w:p>
    <w:tbl>
      <w:tblPr>
        <w:tblW w:w="9503" w:type="dxa"/>
        <w:tblInd w:w="65" w:type="dxa"/>
        <w:tblLayout w:type="fixed"/>
        <w:tblCellMar>
          <w:left w:w="70" w:type="dxa"/>
          <w:right w:w="70" w:type="dxa"/>
        </w:tblCellMar>
        <w:tblLook w:val="04A0" w:firstRow="1" w:lastRow="0" w:firstColumn="1" w:lastColumn="0" w:noHBand="0" w:noVBand="1"/>
      </w:tblPr>
      <w:tblGrid>
        <w:gridCol w:w="2482"/>
        <w:gridCol w:w="1276"/>
        <w:gridCol w:w="5745"/>
      </w:tblGrid>
      <w:tr w:rsidR="00EF690E" w:rsidRPr="002459E2" w:rsidTr="00D52C8D">
        <w:trPr>
          <w:trHeight w:val="340"/>
        </w:trPr>
        <w:tc>
          <w:tcPr>
            <w:tcW w:w="24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90E" w:rsidRPr="002459E2" w:rsidRDefault="00EF690E" w:rsidP="005E74B7">
            <w:pPr>
              <w:spacing w:before="0"/>
              <w:ind w:hanging="60"/>
              <w:jc w:val="center"/>
              <w:rPr>
                <w:rFonts w:cs="Arial"/>
                <w:b/>
                <w:color w:val="000000"/>
                <w:sz w:val="18"/>
                <w:szCs w:val="18"/>
              </w:rPr>
            </w:pPr>
            <w:r w:rsidRPr="002459E2">
              <w:rPr>
                <w:rFonts w:cs="Arial"/>
                <w:b/>
                <w:color w:val="000000"/>
                <w:sz w:val="18"/>
                <w:szCs w:val="18"/>
              </w:rPr>
              <w:t>Modelo</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F690E" w:rsidRPr="002459E2" w:rsidRDefault="00EF690E" w:rsidP="005E74B7">
            <w:pPr>
              <w:spacing w:before="0"/>
              <w:ind w:firstLine="0"/>
              <w:jc w:val="center"/>
              <w:rPr>
                <w:rFonts w:cs="Arial"/>
                <w:b/>
                <w:color w:val="000000"/>
                <w:sz w:val="18"/>
                <w:szCs w:val="18"/>
              </w:rPr>
            </w:pPr>
            <w:r w:rsidRPr="002459E2">
              <w:rPr>
                <w:rFonts w:cs="Arial"/>
                <w:b/>
                <w:color w:val="000000"/>
                <w:sz w:val="18"/>
                <w:szCs w:val="18"/>
              </w:rPr>
              <w:t>Nº de dados</w:t>
            </w:r>
          </w:p>
        </w:tc>
        <w:tc>
          <w:tcPr>
            <w:tcW w:w="5745" w:type="dxa"/>
            <w:tcBorders>
              <w:top w:val="single" w:sz="4" w:space="0" w:color="auto"/>
              <w:left w:val="nil"/>
              <w:bottom w:val="single" w:sz="4" w:space="0" w:color="auto"/>
              <w:right w:val="single" w:sz="4" w:space="0" w:color="auto"/>
            </w:tcBorders>
            <w:shd w:val="clear" w:color="auto" w:fill="auto"/>
            <w:noWrap/>
            <w:vAlign w:val="center"/>
            <w:hideMark/>
          </w:tcPr>
          <w:p w:rsidR="00EF690E" w:rsidRPr="002459E2" w:rsidRDefault="00EF690E" w:rsidP="005E74B7">
            <w:pPr>
              <w:spacing w:before="0"/>
              <w:ind w:firstLine="0"/>
              <w:jc w:val="center"/>
              <w:rPr>
                <w:rFonts w:cs="Arial"/>
                <w:b/>
                <w:color w:val="000000"/>
                <w:sz w:val="18"/>
                <w:szCs w:val="18"/>
              </w:rPr>
            </w:pPr>
            <w:r w:rsidRPr="002459E2">
              <w:rPr>
                <w:rFonts w:cs="Arial"/>
                <w:b/>
                <w:color w:val="000000"/>
                <w:sz w:val="18"/>
                <w:szCs w:val="18"/>
              </w:rPr>
              <w:t>Equação</w:t>
            </w:r>
          </w:p>
        </w:tc>
      </w:tr>
      <w:tr w:rsidR="00EF690E" w:rsidRPr="002459E2" w:rsidTr="00D52C8D">
        <w:trPr>
          <w:trHeight w:val="286"/>
        </w:trPr>
        <w:tc>
          <w:tcPr>
            <w:tcW w:w="2482" w:type="dxa"/>
            <w:tcBorders>
              <w:top w:val="nil"/>
              <w:left w:val="single" w:sz="4" w:space="0" w:color="auto"/>
              <w:bottom w:val="single" w:sz="4" w:space="0" w:color="auto"/>
              <w:right w:val="single" w:sz="4" w:space="0" w:color="auto"/>
            </w:tcBorders>
            <w:shd w:val="clear" w:color="000000" w:fill="F2F2F2"/>
            <w:noWrap/>
            <w:vAlign w:val="center"/>
            <w:hideMark/>
          </w:tcPr>
          <w:p w:rsidR="00EF690E" w:rsidRPr="002459E2" w:rsidRDefault="00EF690E" w:rsidP="00570EDE">
            <w:pPr>
              <w:spacing w:after="120"/>
              <w:ind w:firstLine="0"/>
              <w:jc w:val="center"/>
              <w:rPr>
                <w:rFonts w:cs="Arial"/>
                <w:color w:val="000000"/>
                <w:sz w:val="18"/>
                <w:szCs w:val="18"/>
              </w:rPr>
            </w:pPr>
            <w:r w:rsidRPr="002459E2">
              <w:rPr>
                <w:rFonts w:cs="Arial"/>
                <w:color w:val="000000"/>
                <w:sz w:val="18"/>
                <w:szCs w:val="18"/>
              </w:rPr>
              <w:t>MOD_V_</w:t>
            </w:r>
            <w:r w:rsidR="00816A5D" w:rsidRPr="002459E2">
              <w:rPr>
                <w:rFonts w:cs="Arial"/>
                <w:color w:val="000000"/>
                <w:sz w:val="18"/>
                <w:szCs w:val="18"/>
              </w:rPr>
              <w:t>SALA</w:t>
            </w:r>
            <w:r w:rsidRPr="002459E2">
              <w:rPr>
                <w:rFonts w:cs="Arial"/>
                <w:color w:val="000000"/>
                <w:sz w:val="18"/>
                <w:szCs w:val="18"/>
              </w:rPr>
              <w:t>_Z</w:t>
            </w:r>
            <w:r w:rsidR="00816A5D" w:rsidRPr="002459E2">
              <w:rPr>
                <w:rFonts w:cs="Arial"/>
                <w:color w:val="000000"/>
                <w:sz w:val="18"/>
                <w:szCs w:val="18"/>
              </w:rPr>
              <w:t>1</w:t>
            </w:r>
            <w:r w:rsidRPr="002459E2">
              <w:rPr>
                <w:rFonts w:cs="Arial"/>
                <w:color w:val="000000"/>
                <w:sz w:val="18"/>
                <w:szCs w:val="18"/>
              </w:rPr>
              <w:t>_00</w:t>
            </w:r>
            <w:r w:rsidR="00816A5D" w:rsidRPr="002459E2">
              <w:rPr>
                <w:rFonts w:cs="Arial"/>
                <w:color w:val="000000"/>
                <w:sz w:val="18"/>
                <w:szCs w:val="18"/>
              </w:rPr>
              <w:t>2</w:t>
            </w:r>
            <w:r w:rsidR="00D52C8D">
              <w:rPr>
                <w:rFonts w:cs="Arial"/>
                <w:color w:val="000000"/>
                <w:sz w:val="18"/>
                <w:szCs w:val="18"/>
              </w:rPr>
              <w:t>D_A</w:t>
            </w:r>
          </w:p>
        </w:tc>
        <w:tc>
          <w:tcPr>
            <w:tcW w:w="1276" w:type="dxa"/>
            <w:tcBorders>
              <w:top w:val="nil"/>
              <w:left w:val="nil"/>
              <w:bottom w:val="single" w:sz="4" w:space="0" w:color="auto"/>
              <w:right w:val="single" w:sz="4" w:space="0" w:color="auto"/>
            </w:tcBorders>
            <w:shd w:val="clear" w:color="000000" w:fill="F2F2F2"/>
            <w:noWrap/>
            <w:vAlign w:val="center"/>
            <w:hideMark/>
          </w:tcPr>
          <w:p w:rsidR="00EF690E" w:rsidRPr="002459E2" w:rsidRDefault="00D52C8D" w:rsidP="00AE7ECA">
            <w:pPr>
              <w:spacing w:after="120"/>
              <w:ind w:firstLine="0"/>
              <w:jc w:val="center"/>
              <w:rPr>
                <w:rFonts w:cs="Arial"/>
                <w:color w:val="000000"/>
                <w:sz w:val="18"/>
                <w:szCs w:val="18"/>
              </w:rPr>
            </w:pPr>
            <w:r>
              <w:rPr>
                <w:rFonts w:cs="Arial"/>
                <w:color w:val="000000"/>
                <w:sz w:val="18"/>
                <w:szCs w:val="18"/>
              </w:rPr>
              <w:t>755</w:t>
            </w:r>
          </w:p>
        </w:tc>
        <w:tc>
          <w:tcPr>
            <w:tcW w:w="5745" w:type="dxa"/>
            <w:tcBorders>
              <w:top w:val="nil"/>
              <w:left w:val="nil"/>
              <w:bottom w:val="single" w:sz="4" w:space="0" w:color="auto"/>
              <w:right w:val="single" w:sz="4" w:space="0" w:color="auto"/>
            </w:tcBorders>
            <w:shd w:val="clear" w:color="000000" w:fill="F2F2F2"/>
            <w:noWrap/>
            <w:vAlign w:val="center"/>
            <w:hideMark/>
          </w:tcPr>
          <w:p w:rsidR="00AE7ECA" w:rsidRPr="002459E2" w:rsidRDefault="00D52C8D" w:rsidP="00816A5D">
            <w:pPr>
              <w:spacing w:after="120"/>
              <w:ind w:firstLine="0"/>
              <w:jc w:val="center"/>
              <w:rPr>
                <w:rFonts w:cs="Arial"/>
                <w:color w:val="000000"/>
                <w:sz w:val="18"/>
                <w:szCs w:val="18"/>
              </w:rPr>
            </w:pPr>
            <w:r w:rsidRPr="00D52C8D">
              <w:rPr>
                <w:rFonts w:cs="Arial"/>
                <w:color w:val="000000"/>
                <w:sz w:val="18"/>
                <w:szCs w:val="18"/>
              </w:rPr>
              <w:t>VUNIT  = 430,3474 * 1,0237 ^ 2020 * 1,0593 ^ 2021 * 1,0463 ^ 2022 * 1,0730 ^ AP2023 * RH ^ 0,4178 * 1,0120 ^ PAVTO * 2,3608 ^ ID&lt;=10 * 2,1554 ^ ID11-20 * 1,6117 ^ ID21-30 * 1,4211 ^ ID31-40 * 1,0818 ^ FIN * 1,2378 ^ LUX * APRIV ^ -0,1032</w:t>
            </w:r>
          </w:p>
        </w:tc>
      </w:tr>
    </w:tbl>
    <w:p w:rsidR="00EF690E" w:rsidRPr="002459E2" w:rsidRDefault="00EF690E" w:rsidP="005E74B7">
      <w:pPr>
        <w:pStyle w:val="LAlb"/>
      </w:pPr>
    </w:p>
    <w:p w:rsidR="00EF690E" w:rsidRPr="002459E2" w:rsidRDefault="00EF690E" w:rsidP="005E74B7">
      <w:pPr>
        <w:pStyle w:val="LAtxt"/>
      </w:pPr>
      <w:r w:rsidRPr="002459E2">
        <w:t xml:space="preserve">O coeficiente de correlação linear do modelo é de </w:t>
      </w:r>
      <w:r w:rsidR="00816A5D" w:rsidRPr="002459E2">
        <w:t>0,93</w:t>
      </w:r>
      <w:r w:rsidR="00D52C8D">
        <w:t>92</w:t>
      </w:r>
      <w:r w:rsidRPr="002459E2">
        <w:t>, indicando a existência de um alto grau de correlação entre as variáveis consideradas. O modelo de regressão obtido explica aproximadamente 8</w:t>
      </w:r>
      <w:r w:rsidR="00D52C8D">
        <w:t>8</w:t>
      </w:r>
      <w:r w:rsidRPr="002459E2">
        <w:t>% da variabilidade do valor unitário em reais / m², sendo o restante da variabilidade atribuída a outras variáveis não consideradas ou a oscilações de caráter aleatório. A correlação entre as variáveis encontra-se dentro do previsto em norma.</w:t>
      </w:r>
    </w:p>
    <w:p w:rsidR="00EF690E" w:rsidRPr="002459E2" w:rsidRDefault="00EF690E" w:rsidP="005E74B7">
      <w:pPr>
        <w:pStyle w:val="LAtxt"/>
      </w:pPr>
      <w:r w:rsidRPr="002459E2">
        <w:t xml:space="preserve">As análises </w:t>
      </w:r>
      <w:r w:rsidR="00211E36" w:rsidRPr="002459E2">
        <w:t>supra-relacionadas</w:t>
      </w:r>
      <w:r w:rsidRPr="002459E2">
        <w:t xml:space="preserve"> foram baseadas nos resultados obtidos no processamento dos dados, que se encontram em anexo no presente laudo de avaliação. A distribuição dos resíduos aproxima-se dos percentuais da curva normal. Não há qualquer evidência de autocorrelação entre os resíduos.</w:t>
      </w:r>
    </w:p>
    <w:p w:rsidR="006E76BF" w:rsidRDefault="00EF690E" w:rsidP="005E74B7">
      <w:pPr>
        <w:pStyle w:val="LAtxt"/>
      </w:pPr>
      <w:r w:rsidRPr="002459E2">
        <w:t xml:space="preserve">Os resultados estatísticos e a planilha de cálculo são exibidas no </w:t>
      </w:r>
      <w:r w:rsidR="00AB573A" w:rsidRPr="002459E2">
        <w:t>ANEXO</w:t>
      </w:r>
      <w:r w:rsidRPr="002459E2">
        <w:t xml:space="preserve"> </w:t>
      </w:r>
      <w:r w:rsidR="00872EAB" w:rsidRPr="002459E2">
        <w:t>II</w:t>
      </w:r>
      <w:r w:rsidRPr="002459E2">
        <w:t>.</w:t>
      </w:r>
    </w:p>
    <w:p w:rsidR="00481109" w:rsidRDefault="00481109" w:rsidP="00481109">
      <w:pPr>
        <w:pStyle w:val="LAlb"/>
      </w:pPr>
    </w:p>
    <w:p w:rsidR="009934F9" w:rsidRDefault="009934F9" w:rsidP="00A550DB">
      <w:pPr>
        <w:pStyle w:val="LAlb"/>
      </w:pPr>
    </w:p>
    <w:p w:rsidR="00752B9E" w:rsidRDefault="00752B9E" w:rsidP="0030657C">
      <w:pPr>
        <w:pStyle w:val="LAlb"/>
      </w:pPr>
    </w:p>
    <w:p w:rsidR="00752B9E" w:rsidRDefault="00752B9E" w:rsidP="0030657C">
      <w:pPr>
        <w:pStyle w:val="LAlb"/>
      </w:pPr>
    </w:p>
    <w:p w:rsidR="00AB43F9" w:rsidRDefault="00AB43F9" w:rsidP="0030657C">
      <w:pPr>
        <w:pStyle w:val="LAlb"/>
      </w:pPr>
      <w:bookmarkStart w:id="0" w:name="_Hlk91244502"/>
    </w:p>
    <w:p w:rsidR="0030321C" w:rsidRDefault="00816A5D" w:rsidP="0030657C">
      <w:pPr>
        <w:pStyle w:val="LAANEX"/>
        <w:rPr>
          <w:sz w:val="20"/>
        </w:rPr>
      </w:pPr>
      <w:r>
        <w:br w:type="page"/>
      </w:r>
      <w:r w:rsidR="00617633" w:rsidRPr="00617633">
        <w:lastRenderedPageBreak/>
        <w:t>ANEXO I</w:t>
      </w:r>
      <w:r w:rsidR="00617633">
        <w:rPr>
          <w:sz w:val="24"/>
        </w:rPr>
        <w:t xml:space="preserve"> – </w:t>
      </w:r>
      <w:r w:rsidR="00617633" w:rsidRPr="0030657C">
        <w:rPr>
          <w:sz w:val="20"/>
        </w:rPr>
        <w:t>BANCO DE DADOS</w:t>
      </w:r>
    </w:p>
    <w:p w:rsidR="00816A5D" w:rsidRPr="00E26808" w:rsidRDefault="00816A5D" w:rsidP="00816A5D">
      <w:pPr>
        <w:pStyle w:val="Texto"/>
        <w:spacing w:before="360" w:after="240"/>
        <w:rPr>
          <w:rFonts w:cs="Arial"/>
          <w:lang w:val="pt-BR"/>
        </w:rPr>
      </w:pPr>
      <w:r w:rsidRPr="00E26808">
        <w:rPr>
          <w:rFonts w:cs="Arial"/>
        </w:rPr>
        <w:t>Os dados utilizados neste trabalho técnico foram identificados em acordo com as recomendações da Norma Brasileira de Avaliações - NBR 14.653. As informações relativas a todos os dados utilizados foram apresentadas em obediência à Nota Técnica PMS-08 Nº 304 / 2021, homologada pela CPSEA – PGM e baseada no artigo 198 do Código Tributário Nacional e na Lei Geral de Proteção de Dados Pessoais – Lei nº 13.709, de 14 de agosto de 2018. Conforme citado na referida Nota Técnica, os dados com endereço completo poderão ser requisitados judicialmente – em conformidade com o §1º do art. 198 do CTN.</w:t>
      </w:r>
    </w:p>
    <w:tbl>
      <w:tblPr>
        <w:tblW w:w="5269" w:type="pct"/>
        <w:tblInd w:w="-431" w:type="dxa"/>
        <w:tblCellMar>
          <w:left w:w="70" w:type="dxa"/>
          <w:right w:w="70" w:type="dxa"/>
        </w:tblCellMar>
        <w:tblLook w:val="04A0" w:firstRow="1" w:lastRow="0" w:firstColumn="1" w:lastColumn="0" w:noHBand="0" w:noVBand="1"/>
      </w:tblPr>
      <w:tblGrid>
        <w:gridCol w:w="528"/>
        <w:gridCol w:w="421"/>
        <w:gridCol w:w="2728"/>
        <w:gridCol w:w="384"/>
        <w:gridCol w:w="384"/>
        <w:gridCol w:w="384"/>
        <w:gridCol w:w="520"/>
        <w:gridCol w:w="341"/>
        <w:gridCol w:w="489"/>
        <w:gridCol w:w="489"/>
        <w:gridCol w:w="528"/>
        <w:gridCol w:w="528"/>
        <w:gridCol w:w="528"/>
        <w:gridCol w:w="307"/>
        <w:gridCol w:w="336"/>
        <w:gridCol w:w="508"/>
        <w:gridCol w:w="908"/>
      </w:tblGrid>
      <w:tr w:rsidR="00D52C8D" w:rsidRPr="00D52C8D" w:rsidTr="00D52C8D">
        <w:trPr>
          <w:trHeight w:val="300"/>
          <w:tblHeader/>
        </w:trPr>
        <w:tc>
          <w:tcPr>
            <w:tcW w:w="2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ascii="Calibri" w:hAnsi="Calibri" w:cs="Calibri"/>
                <w:b/>
                <w:bCs/>
                <w:color w:val="000000"/>
                <w:sz w:val="12"/>
                <w:szCs w:val="22"/>
              </w:rPr>
            </w:pPr>
            <w:r w:rsidRPr="00D52C8D">
              <w:rPr>
                <w:rFonts w:ascii="Calibri" w:hAnsi="Calibri" w:cs="Calibri"/>
                <w:b/>
                <w:bCs/>
                <w:color w:val="000000"/>
                <w:sz w:val="12"/>
                <w:szCs w:val="22"/>
              </w:rPr>
              <w:t>ORDEM</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ascii="Calibri" w:hAnsi="Calibri" w:cs="Calibri"/>
                <w:b/>
                <w:bCs/>
                <w:color w:val="000000"/>
                <w:sz w:val="12"/>
                <w:szCs w:val="22"/>
              </w:rPr>
            </w:pPr>
            <w:r w:rsidRPr="00D52C8D">
              <w:rPr>
                <w:rFonts w:ascii="Calibri" w:hAnsi="Calibri" w:cs="Calibri"/>
                <w:b/>
                <w:bCs/>
                <w:color w:val="000000"/>
                <w:sz w:val="12"/>
                <w:szCs w:val="22"/>
              </w:rPr>
              <w:t>DATA</w:t>
            </w:r>
          </w:p>
        </w:tc>
        <w:tc>
          <w:tcPr>
            <w:tcW w:w="1300" w:type="pct"/>
            <w:tcBorders>
              <w:top w:val="single" w:sz="4" w:space="0" w:color="auto"/>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ascii="Calibri" w:hAnsi="Calibri" w:cs="Calibri"/>
                <w:b/>
                <w:bCs/>
                <w:color w:val="000000"/>
                <w:sz w:val="12"/>
                <w:szCs w:val="22"/>
              </w:rPr>
            </w:pPr>
            <w:r w:rsidRPr="00D52C8D">
              <w:rPr>
                <w:rFonts w:ascii="Calibri" w:hAnsi="Calibri" w:cs="Calibri"/>
                <w:b/>
                <w:bCs/>
                <w:color w:val="000000"/>
                <w:sz w:val="12"/>
                <w:szCs w:val="22"/>
              </w:rPr>
              <w:t>ENDEREÇO</w:t>
            </w:r>
          </w:p>
        </w:tc>
        <w:tc>
          <w:tcPr>
            <w:tcW w:w="186" w:type="pct"/>
            <w:tcBorders>
              <w:top w:val="single" w:sz="4" w:space="0" w:color="auto"/>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ascii="Calibri" w:hAnsi="Calibri" w:cs="Calibri"/>
                <w:b/>
                <w:bCs/>
                <w:color w:val="000000"/>
                <w:sz w:val="12"/>
                <w:szCs w:val="22"/>
              </w:rPr>
            </w:pPr>
            <w:r w:rsidRPr="00D52C8D">
              <w:rPr>
                <w:rFonts w:ascii="Calibri" w:hAnsi="Calibri" w:cs="Calibri"/>
                <w:b/>
                <w:bCs/>
                <w:color w:val="000000"/>
                <w:sz w:val="12"/>
                <w:szCs w:val="22"/>
              </w:rPr>
              <w:t>2020</w:t>
            </w:r>
          </w:p>
        </w:tc>
        <w:tc>
          <w:tcPr>
            <w:tcW w:w="186" w:type="pct"/>
            <w:tcBorders>
              <w:top w:val="single" w:sz="4" w:space="0" w:color="auto"/>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ascii="Calibri" w:hAnsi="Calibri" w:cs="Calibri"/>
                <w:b/>
                <w:bCs/>
                <w:color w:val="000000"/>
                <w:sz w:val="12"/>
                <w:szCs w:val="22"/>
              </w:rPr>
            </w:pPr>
            <w:r w:rsidRPr="00D52C8D">
              <w:rPr>
                <w:rFonts w:ascii="Calibri" w:hAnsi="Calibri" w:cs="Calibri"/>
                <w:b/>
                <w:bCs/>
                <w:color w:val="000000"/>
                <w:sz w:val="12"/>
                <w:szCs w:val="22"/>
              </w:rPr>
              <w:t>2021</w:t>
            </w:r>
          </w:p>
        </w:tc>
        <w:tc>
          <w:tcPr>
            <w:tcW w:w="186" w:type="pct"/>
            <w:tcBorders>
              <w:top w:val="single" w:sz="4" w:space="0" w:color="auto"/>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ascii="Calibri" w:hAnsi="Calibri" w:cs="Calibri"/>
                <w:b/>
                <w:bCs/>
                <w:color w:val="000000"/>
                <w:sz w:val="12"/>
                <w:szCs w:val="22"/>
              </w:rPr>
            </w:pPr>
            <w:r w:rsidRPr="00D52C8D">
              <w:rPr>
                <w:rFonts w:ascii="Calibri" w:hAnsi="Calibri" w:cs="Calibri"/>
                <w:b/>
                <w:bCs/>
                <w:color w:val="000000"/>
                <w:sz w:val="12"/>
                <w:szCs w:val="22"/>
              </w:rPr>
              <w:t>2022</w:t>
            </w: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ascii="Calibri" w:hAnsi="Calibri" w:cs="Calibri"/>
                <w:b/>
                <w:bCs/>
                <w:color w:val="000000"/>
                <w:sz w:val="12"/>
                <w:szCs w:val="22"/>
              </w:rPr>
            </w:pPr>
            <w:r w:rsidRPr="00D52C8D">
              <w:rPr>
                <w:rFonts w:ascii="Calibri" w:hAnsi="Calibri" w:cs="Calibri"/>
                <w:b/>
                <w:bCs/>
                <w:color w:val="000000"/>
                <w:sz w:val="12"/>
                <w:szCs w:val="22"/>
              </w:rPr>
              <w:t>AP2023</w:t>
            </w:r>
          </w:p>
        </w:tc>
        <w:tc>
          <w:tcPr>
            <w:tcW w:w="166" w:type="pct"/>
            <w:tcBorders>
              <w:top w:val="single" w:sz="4" w:space="0" w:color="auto"/>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ascii="Calibri" w:hAnsi="Calibri" w:cs="Calibri"/>
                <w:b/>
                <w:bCs/>
                <w:color w:val="000000"/>
                <w:sz w:val="12"/>
                <w:szCs w:val="22"/>
              </w:rPr>
            </w:pPr>
            <w:r w:rsidRPr="00D52C8D">
              <w:rPr>
                <w:rFonts w:ascii="Calibri" w:hAnsi="Calibri" w:cs="Calibri"/>
                <w:b/>
                <w:bCs/>
                <w:color w:val="000000"/>
                <w:sz w:val="12"/>
                <w:szCs w:val="22"/>
              </w:rPr>
              <w:t>RH</w:t>
            </w:r>
          </w:p>
        </w:tc>
        <w:tc>
          <w:tcPr>
            <w:tcW w:w="236" w:type="pct"/>
            <w:tcBorders>
              <w:top w:val="single" w:sz="4" w:space="0" w:color="auto"/>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ascii="Calibri" w:hAnsi="Calibri" w:cs="Calibri"/>
                <w:b/>
                <w:bCs/>
                <w:color w:val="000000"/>
                <w:sz w:val="12"/>
                <w:szCs w:val="22"/>
              </w:rPr>
            </w:pPr>
            <w:r w:rsidRPr="00D52C8D">
              <w:rPr>
                <w:rFonts w:ascii="Calibri" w:hAnsi="Calibri" w:cs="Calibri"/>
                <w:b/>
                <w:bCs/>
                <w:color w:val="000000"/>
                <w:sz w:val="12"/>
                <w:szCs w:val="22"/>
              </w:rPr>
              <w:t>PAVTO</w:t>
            </w:r>
          </w:p>
        </w:tc>
        <w:tc>
          <w:tcPr>
            <w:tcW w:w="236" w:type="pct"/>
            <w:tcBorders>
              <w:top w:val="single" w:sz="4" w:space="0" w:color="auto"/>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ascii="Calibri" w:hAnsi="Calibri" w:cs="Calibri"/>
                <w:b/>
                <w:bCs/>
                <w:color w:val="000000"/>
                <w:sz w:val="12"/>
                <w:szCs w:val="22"/>
              </w:rPr>
            </w:pPr>
            <w:r w:rsidRPr="00D52C8D">
              <w:rPr>
                <w:rFonts w:ascii="Calibri" w:hAnsi="Calibri" w:cs="Calibri"/>
                <w:b/>
                <w:bCs/>
                <w:color w:val="000000"/>
                <w:sz w:val="12"/>
                <w:szCs w:val="22"/>
              </w:rPr>
              <w:t>ID&lt;=10</w:t>
            </w:r>
          </w:p>
        </w:tc>
        <w:tc>
          <w:tcPr>
            <w:tcW w:w="255" w:type="pct"/>
            <w:tcBorders>
              <w:top w:val="single" w:sz="4" w:space="0" w:color="auto"/>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ascii="Calibri" w:hAnsi="Calibri" w:cs="Calibri"/>
                <w:b/>
                <w:bCs/>
                <w:color w:val="000000"/>
                <w:sz w:val="12"/>
                <w:szCs w:val="22"/>
              </w:rPr>
            </w:pPr>
            <w:r w:rsidRPr="00D52C8D">
              <w:rPr>
                <w:rFonts w:ascii="Calibri" w:hAnsi="Calibri" w:cs="Calibri"/>
                <w:b/>
                <w:bCs/>
                <w:color w:val="000000"/>
                <w:sz w:val="12"/>
                <w:szCs w:val="22"/>
              </w:rPr>
              <w:t>ID11-20</w:t>
            </w:r>
          </w:p>
        </w:tc>
        <w:tc>
          <w:tcPr>
            <w:tcW w:w="255" w:type="pct"/>
            <w:tcBorders>
              <w:top w:val="single" w:sz="4" w:space="0" w:color="auto"/>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ascii="Calibri" w:hAnsi="Calibri" w:cs="Calibri"/>
                <w:b/>
                <w:bCs/>
                <w:color w:val="000000"/>
                <w:sz w:val="12"/>
                <w:szCs w:val="22"/>
              </w:rPr>
            </w:pPr>
            <w:r w:rsidRPr="00D52C8D">
              <w:rPr>
                <w:rFonts w:ascii="Calibri" w:hAnsi="Calibri" w:cs="Calibri"/>
                <w:b/>
                <w:bCs/>
                <w:color w:val="000000"/>
                <w:sz w:val="12"/>
                <w:szCs w:val="22"/>
              </w:rPr>
              <w:t>ID21-30</w:t>
            </w:r>
          </w:p>
        </w:tc>
        <w:tc>
          <w:tcPr>
            <w:tcW w:w="255" w:type="pct"/>
            <w:tcBorders>
              <w:top w:val="single" w:sz="4" w:space="0" w:color="auto"/>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ascii="Calibri" w:hAnsi="Calibri" w:cs="Calibri"/>
                <w:b/>
                <w:bCs/>
                <w:color w:val="000000"/>
                <w:sz w:val="12"/>
                <w:szCs w:val="22"/>
              </w:rPr>
            </w:pPr>
            <w:r w:rsidRPr="00D52C8D">
              <w:rPr>
                <w:rFonts w:ascii="Calibri" w:hAnsi="Calibri" w:cs="Calibri"/>
                <w:b/>
                <w:bCs/>
                <w:color w:val="000000"/>
                <w:sz w:val="12"/>
                <w:szCs w:val="22"/>
              </w:rPr>
              <w:t>ID31-40</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ascii="Calibri" w:hAnsi="Calibri" w:cs="Calibri"/>
                <w:b/>
                <w:bCs/>
                <w:color w:val="000000"/>
                <w:sz w:val="12"/>
                <w:szCs w:val="22"/>
              </w:rPr>
            </w:pPr>
            <w:r w:rsidRPr="00D52C8D">
              <w:rPr>
                <w:rFonts w:ascii="Calibri" w:hAnsi="Calibri" w:cs="Calibri"/>
                <w:b/>
                <w:bCs/>
                <w:color w:val="000000"/>
                <w:sz w:val="12"/>
                <w:szCs w:val="22"/>
              </w:rPr>
              <w:t>FIN</w:t>
            </w:r>
          </w:p>
        </w:tc>
        <w:tc>
          <w:tcPr>
            <w:tcW w:w="163" w:type="pct"/>
            <w:tcBorders>
              <w:top w:val="single" w:sz="4" w:space="0" w:color="auto"/>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ascii="Calibri" w:hAnsi="Calibri" w:cs="Calibri"/>
                <w:b/>
                <w:bCs/>
                <w:color w:val="000000"/>
                <w:sz w:val="12"/>
                <w:szCs w:val="22"/>
              </w:rPr>
            </w:pPr>
            <w:r w:rsidRPr="00D52C8D">
              <w:rPr>
                <w:rFonts w:ascii="Calibri" w:hAnsi="Calibri" w:cs="Calibri"/>
                <w:b/>
                <w:bCs/>
                <w:color w:val="000000"/>
                <w:sz w:val="12"/>
                <w:szCs w:val="22"/>
              </w:rPr>
              <w:t>LUX</w:t>
            </w:r>
          </w:p>
        </w:tc>
        <w:tc>
          <w:tcPr>
            <w:tcW w:w="245" w:type="pct"/>
            <w:tcBorders>
              <w:top w:val="single" w:sz="4" w:space="0" w:color="auto"/>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ascii="Calibri" w:hAnsi="Calibri" w:cs="Calibri"/>
                <w:b/>
                <w:bCs/>
                <w:color w:val="000000"/>
                <w:sz w:val="12"/>
                <w:szCs w:val="22"/>
              </w:rPr>
            </w:pPr>
            <w:r w:rsidRPr="00D52C8D">
              <w:rPr>
                <w:rFonts w:ascii="Calibri" w:hAnsi="Calibri" w:cs="Calibri"/>
                <w:b/>
                <w:bCs/>
                <w:color w:val="000000"/>
                <w:sz w:val="12"/>
                <w:szCs w:val="22"/>
              </w:rPr>
              <w:t>APRIV</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ascii="Calibri" w:hAnsi="Calibri" w:cs="Calibri"/>
                <w:b/>
                <w:bCs/>
                <w:color w:val="000000"/>
                <w:sz w:val="12"/>
                <w:szCs w:val="22"/>
              </w:rPr>
            </w:pPr>
            <w:r w:rsidRPr="00D52C8D">
              <w:rPr>
                <w:rFonts w:ascii="Calibri" w:hAnsi="Calibri" w:cs="Calibri"/>
                <w:b/>
                <w:bCs/>
                <w:color w:val="000000"/>
                <w:sz w:val="12"/>
                <w:szCs w:val="22"/>
              </w:rPr>
              <w:t xml:space="preserve"> VTOTAL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40,75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Travessa FRANCISCO DE LEONARDO TRUDA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75,79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PCA DOM FELICIANO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35,03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42,03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42,16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475.227,67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54,70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170.000,00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MARIANTE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color w:val="FF0000"/>
                <w:sz w:val="12"/>
              </w:rPr>
            </w:pPr>
            <w:r w:rsidRPr="00D52C8D">
              <w:rPr>
                <w:rFonts w:cs="Arial"/>
                <w:color w:val="FF0000"/>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51,32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490.000,00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GONCALO DE CARVALHO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29,75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310.027,66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39,83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437.000,00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53,41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585.000,00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CRISTOVAO COLOMBO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40,64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275.000,00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36,97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42,57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WASHINGTON LUIZ</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29,92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240.224,20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MARIANTE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36,26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FLORES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18,72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FLORES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27,62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IGUASSU</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54,54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245.250,00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PCA MARECHAL DEODORO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99,26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COMENDADOR RHEINGANTZ</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37,81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167.000,00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44,63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43,60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379.478,75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VIGARIO JOSE IGNACIO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23,76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70.000,00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41,32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554.550,97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TAQUARA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40,81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186.500,00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41,21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444.880,00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FELIPE NERI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34,42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FELIPE NERI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33,42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MANOELITO DE ORNELLAS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137,66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1.050.801,88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ALBERTO BINS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23,06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74.000,00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29,49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265.000,00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lastRenderedPageBreak/>
              <w:t>34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TEN CEL FABRICIO PILAR</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54,30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SCHILLER</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56,04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470.000,00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CRISTOVAO COLOMBO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37,20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213.000,00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63,19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535.800,00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342.263,47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PLINIO BRASIL MILANO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26,93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36,24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TAQUARA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37,20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JOAO ABBOTT</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45,61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42,16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446.207,50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OTAVIO ROCHA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24,40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GEN ANDRADE NEVES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30,92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122.200,00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DONA LAURA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333.673,62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35,37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345.438,41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41,38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534.937,79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DOM PEDRO II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CHAVES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37,20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27,88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TAQUARA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40,47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CRISTOVAO COLOMBO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40,64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245.000,00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42,03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268.350,00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27,75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320.475,00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25,52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VOLUNTARIOS DA PATRIA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47,69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358.133,00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59,96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212.000,00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VIGARIO JOSE IGNACIO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44,44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VIGARIO JOSE IGNACIO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30,55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133.000,00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GERMANO PETERSEN JUNIOR</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53,37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273.000,00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35,37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345.439,41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WASHINGTON LUIZ</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75,17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MAUA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53,17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246.000,00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CRISTOVAO COLOMBO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34,68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142.000,00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OTAVIO ROCHA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23,19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68.910,00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IGUASSU</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50,04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CEL VICENTE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26,75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FLORES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54,00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36,65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GEN CAMARA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175,02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541.500,00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FLORES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64,04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195.000,00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PROF ANNES DIAS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66,54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lastRenderedPageBreak/>
              <w:t>78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URUGUAI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92,63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322.000,00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CRISTOVAO COLOMBO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80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GEN CAMARA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175,02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81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39,96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82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URUGUAI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70,20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83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PRAIA DE BELAS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275.806,00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84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AMELIA TELES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48,17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212.000,00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85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WASHINGTON LUIZ</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65,86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263.000,00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86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LAGEADO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43,05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87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32,66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88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FELIX DA CUNHA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41,01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288.543,00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89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WASHINGTON LUIZ</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40,24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154.000,00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90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36,65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327.000,00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91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GEN JOAO TELLES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31,42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92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PROTASIO ALVES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51,05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215.000,00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93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CRISTOVAO COLOMBO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28,24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94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MARILAND</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41,85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95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DONA LAURA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28,18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135.000,00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96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DONA LAURA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81,88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910.819,16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97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FELIX DA CUNHA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30,45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237.525,00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98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FELIX DA CUNHA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31,54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231.600,00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99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IGUASSU</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40,66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100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PCA QUINZE DE NOVEMBRO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54,83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101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63,00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190.000,00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102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TAQUARA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26,39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175.000,00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103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GOETHE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25,74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170.000,00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104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301.903,97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105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37,06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106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DONA LAURA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45,30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423.825,00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107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PRAIA DE BELAS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47,26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416.666,68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108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MARILAND</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41,85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307.000,00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109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CACAPAVA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24,63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110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CRISTOVAO COLOMBO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42,78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111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DONA LAURA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75,46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831.763,15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112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MANOELITO DE ORNELLAS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137,66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1.295.750,00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113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GONCALO DE CARVALHO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56,00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114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Travessa FRANCISCO DE LEONARDO TRUDA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50,88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115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MAUA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63,95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116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345.000,00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117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38,56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345.000,00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118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PLINIO BRASIL MILANO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26,64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103.400,00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119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322.521,95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120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279.975,00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121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20,81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85.000,00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lastRenderedPageBreak/>
              <w:t>122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JOSE DE ALENCAR</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25,81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123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124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ARTUR ROCHA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50,37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125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53,41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565.000,00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126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IJUI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52,09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127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EUDORO BERLINK</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30,74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128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36,13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270.000,00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129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36,65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130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VIGARIO JOSE IGNACIO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17,50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68.500,00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131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TAQUARA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26,39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132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LAGEADO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40,10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133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CEL VICENTE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26,36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134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38,42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345.000,00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135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320.569,74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136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PCA DOM FELICIANO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43,04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137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42,11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138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MARECHAL FLORIANO PEIXOTO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55,51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166.000,00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139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2019</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VALE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45,76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469.300,00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140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PROF ANNES DIAS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54,41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141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CRISTOVAO COLOMBO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92,37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781.308,00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142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IGUASSU</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42,41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143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47,76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518.727,26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144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VIGARIO JOSE IGNACIO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21,86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145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36,03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146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37,10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147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DONA LAURA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65,89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734.850,00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148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LAGEADO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35,44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149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VOLUNTARIOS DA PATRIA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30,82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150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FLORES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28,60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106.000,00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151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359.300,00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152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39,83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385.254,00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153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36,03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325.416,21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154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34,88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314.537,28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155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35,07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316.232,85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156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VASCO DA GAMA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54,21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270.000,00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157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36,98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158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45,72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481.892,14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159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72,24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160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35,07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244.806,38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161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53,61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422.782,76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162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41,40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163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42,86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164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VIGARIO JOSE IGNACIO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70.000,00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165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PLINIO BRASIL MILANO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23,90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lastRenderedPageBreak/>
              <w:t>166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48,04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357.930,00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167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FELIX DA CUNHA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41,01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329.615,00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168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44,46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190.000,00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169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RIACHUELO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57,68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170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39,96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267.000,00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171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42,16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385.721,12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172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35,07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264.381,49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173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MOSTARDEIRO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42,72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174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311.800,00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175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CRISTOVAO COLOMBO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134,97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1.000.000,00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176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49,57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390.000,00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177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FELIPE CAMARAO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29,51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125.000,00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178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311.795,25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179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36,97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180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IGUASSU</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40,66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275.000,00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181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47,76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182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43,60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376.297,50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183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35,10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286.658,60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184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42,16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185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24,93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131.000,00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186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40,33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187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PALMEIRA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59,14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188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PALMEIRA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46,89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189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35,07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343.073,10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190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46,54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476.204,07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191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65,01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206.666,66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192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TEN CEL FABRICIO PILAR</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34,87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145.000,00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193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PRAIA DE BELAS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53,68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470.721,60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194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PRAIA DE BELAS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73,46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693.278,40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195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44,46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196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47,76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575.432,96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197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65,54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512.685,39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198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39,14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415.877,09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199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VIGARIO JOSE IGNACIO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85.000,00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200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36,03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263.024,80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201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44,63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202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PRAIA DE BELAS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318.799,00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203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PRAIA DE BELAS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47,26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518.110,00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204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PRAIA DE BELAS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46,65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511.190,00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205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PRAIA DE BELAS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47,08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514.795,00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206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JOSE DE ALENCAR</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47,48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215.000,00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207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JOSE DE ALENCAR</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44,67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215.000,00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208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QUINTINO BOCAIUVA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43,17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215.000,00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209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43,60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493.250,00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lastRenderedPageBreak/>
              <w:t>210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252.900,00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211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47,76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529.000,00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212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FELIPE CAMARAO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45,21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165.000,00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213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36,66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214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VIGARIO JOSE IGNACIO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17,50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215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59,96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212.000,00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216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53,41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217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55,46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534.381,47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218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35,07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309.428,97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219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38,14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220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43,08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438.750,00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221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DONA LAURA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348.926,03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222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GOETHE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27,49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223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38,17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224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35,37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225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43,08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385.000,00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226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41,21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227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480.877,50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228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41,66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229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35,37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406.000,00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230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35,72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403.000,00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231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SALGADO FILHO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35,07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232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SALGADO FILHO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59,83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235.000,00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233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48,20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470.000,00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234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44,13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235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MARIANTE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53,22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478.155,29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236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53,61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518.400,00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237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35,09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239.531,20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238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36,04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240.852,60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239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42,44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283.623,24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240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36,04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246.016,12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241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291.720,00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242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35,37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249.043,89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243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IGUASSU</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30,11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244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IGUASSU</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41,24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190.000,00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245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GEN CAMARA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47,36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158.000,00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246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CRISTOVAO COLOMBO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43,04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247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FLORES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26,50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119.000,00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248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36,24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249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37,56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405.344,06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250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55,13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251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VIGARIO JOSE IGNACIO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49,32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252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36,65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253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34,88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324.240,00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lastRenderedPageBreak/>
              <w:t>254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35,07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319.240,00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255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43,60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438.000,00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256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39,14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445.455,87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257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46,54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503.882,81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258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53,41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259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495.000,00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260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VIGARIO JOSE IGNACIO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24,72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261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61,35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262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34,73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263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412.500,00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264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36,03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260.380,00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265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46,54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266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OTAVIO ROCHA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24,40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112.000,00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267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34,73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268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92,44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263.750,85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269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PROTASIO ALVES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31,92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270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60,58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605.000,00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271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55,46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504.076,91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272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35,37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252.998,30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273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PRAIA DE BELAS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40,09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415.000,00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274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53,61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424.710,18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275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35,07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431.175,58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276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GEN JOAO MANOEL</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178,00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623.200,00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277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42,44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287.550,00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278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PRAIA DE BELAS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44,10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379.050,00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279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49,57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408.500,00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280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PROTASIO ALVES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31,25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281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EUDORO BERLINK</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51,85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425.000,00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282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QUINTINO BOCAIUVA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283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CEL BORDINI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31,16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284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OTAVIO ROCHA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24,40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95.000,00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285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VALE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54,54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546.290,00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286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2020</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VALE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43,25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545.000,00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287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40,16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288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CEL LUCAS DE OLIVEIRA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48,63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525.000,00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289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51,90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447.400,00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290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291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CRISTOVAO COLOMBO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34,68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292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TAQUARA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28,35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293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LAGEADO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44,63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370.000,00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294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41,87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295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35,58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453.000,00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296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297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390.000,00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lastRenderedPageBreak/>
              <w:t>298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63,19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621.773,00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299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47,87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563.000,00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300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IGUASSU</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40,66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301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DONA LAURA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37,61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439.673,46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302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36,65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375.000,00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303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ALEGRETE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25,57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165.000,00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304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ALEGRETE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21,89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165.000,00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305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55,46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581.000,00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306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36,13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307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LAGEADO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40,44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370.000,00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308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LAGEADO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44,63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309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LAGEADO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35,44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310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LAGEADO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41,38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311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PROF ANNES DIAS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35,00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142.600,00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312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TEN CEL FABRICIO PILAR</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34,73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313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165.500,00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314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35,37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328.410,55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315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47,76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316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FRANCISCO FERRER</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38,99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317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39,14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509.028,99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318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40,33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515.957,60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319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50,64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546.508,91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320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321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DONA LAURA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37,00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406.803,76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322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GUTEMBERG</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41,69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323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FLORES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139,73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324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GUTEMBERG</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40,79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353.052,13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325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44,13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369.550,00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326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495.000,00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327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FURRIEL LUIZ ANTONIO DE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104,36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880.000,00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328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CASTRO ALVES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25,42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329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CEL LUCAS DE OLIVEIRA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20,75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122.000,00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330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MANOELITO DE ORNELLAS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137,66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1.073.800,00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331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47,87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360.736,43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332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44,46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333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30,29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334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PRAIA DE BELAS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335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35,37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303.821,75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336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65,54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337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SETE DE SETEMBRO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24,53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338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36,77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334.580,69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339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60,58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515.000,00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340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40,97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341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BENJAMIN CONSTANT</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39,32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lastRenderedPageBreak/>
              <w:t>342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GUTEMBERG</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37,20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411.480,00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343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GUTEMBERG</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41,69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457.200,00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344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43,78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307.029,00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345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41,32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439.623,75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346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65,54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347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45,77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348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LAGEADO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35,44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349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43,60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390.000,00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350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34,88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356.875,00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351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352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53,41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353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GEN ANDRADE NEVES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38,56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354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MARECHAL FLORIANO PEIXOTO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47,26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162.963,74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355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MARECHAL FLORIANO PEIXOTO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43,02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149.175,45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356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IGUASSU</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45,07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357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VASCO DA GAMA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41,34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358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169,26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1.200.000,00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359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MARILAND</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41,85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360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MARILAND</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38,29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361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36,13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362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62,49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363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GUTEMBERG</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37,20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304.051,97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364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365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47,65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369.132,22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366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79,49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367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65,71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368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66,09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491.000,00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369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53,04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376.567,97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370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45,72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409.925,66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371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44,13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331.846,47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372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IGUASSU</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27,98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373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43,60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482.760,00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374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ALBERTO BINS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43,43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375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44,13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361.000,00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376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48,20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394.250,00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377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42,74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378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319.883,00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379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MARIANTE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35,65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255.000,00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380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IGUASSU</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42,40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381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FLORENCIO YGARTUA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43,56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382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40,16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383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CEL LUCAS DE OLIVEIRA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32,97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256.700,00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384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FELIX DA CUNHA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30,83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214.630,00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385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MANOELITO DE ORNELLAS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127,10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1.490.000,00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lastRenderedPageBreak/>
              <w:t>386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PALMEIRA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31,24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145.000,00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387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35,07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295.000,00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388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VIGARIO JOSE IGNACIO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26,20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389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TAQUARA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33,85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235.000,00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390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ITAQUI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28,86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391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44,13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309.939,02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392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40,27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393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GUTEMBERG</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41,69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343.755,00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394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39,96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310.680,00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395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DOM PEDRO II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32,31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396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397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MARCELO GAMA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42,76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398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39,96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399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53,61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402.075,00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400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VIGARIO JOSE IGNACIO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112.000,00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401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43,60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431.200,00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402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COMENDADOR RHEINGANTZ</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35,08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403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DONA LAURA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70,00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765.737,25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404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PALMEIRA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33,00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405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290.000,00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406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MARQUES DO POMBAL</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49,66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407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39,83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408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40,33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501.450,00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409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43,60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433.328,75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410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FELIPE NERI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32,44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411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38,96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301.000,00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412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39,89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413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CRISTOVAO COLOMBO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43,83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337.000,00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414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15,86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76.000,00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415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565.000,00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416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60,58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700.000,00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417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65,54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509.682,91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418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TEN CEL FABRICIO PILAR</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34,73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175.000,00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419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DOM PEDRO II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27,10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420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GUTEMBERG</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41,69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336.000,00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421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44,63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422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DONA LAURA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81,88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914.217,90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423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DONA LAURA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65,89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735.312,49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424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ALBERTO BINS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33,39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165.000,00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425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36,77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323.957,00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426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FLORES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60,20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427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QUINTINO BOCAIUVA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58,66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370.000,00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428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PRAIA DE BELAS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429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IGUASSU</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32,45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lastRenderedPageBreak/>
              <w:t>430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CEL VICENTE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26,36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431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373.750,00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432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47,85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403.402,85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433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36,03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352.366,98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434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48,20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435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39,96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312.061,87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436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47,69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363.606,00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437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48,86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265.000,00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438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MARIANTE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38,20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270.000,00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439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48,04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418.000,00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440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49,57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370.560,00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441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WASHINGTON LUIZ</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38,42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343.000,00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442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FELIPE CAMARAO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37,29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443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LAGEADO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44,63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444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MARILAND</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445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MIGUEL TOSTES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45,87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479.000,00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446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CRISTOVAO COLOMBO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35,45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447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42,44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419.751,00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448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PRAIA DE BELAS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40,09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386.640,00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449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URUGUAI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25,35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121.000,00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450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316.674,90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451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45,72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551.000,00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452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VIGARIO JOSE IGNACIO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17,50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453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48,38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354.122,27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454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DOM PEDRO II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43,75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455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BENJAMIN CONSTANT</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39,32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225.000,00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456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38,58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296.638,95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457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BARROS CASSAL</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381,84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889.000,00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458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DOM PEDRO II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40,70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241.000,00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459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DOM PEDRO II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56,75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460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54,47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235.000,00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461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51,05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462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56,65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463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72,30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464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MOSTARDEIRO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46,42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264.000,00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465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65,54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466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TEN CEL FABRICIO PILAR</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40,30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467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FELIPE CAMARAO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28,10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468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44,13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469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CEL LUCAS DE OLIVEIRA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47,36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183.000,00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470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471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44,63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472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46,54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473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53,41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730.000,00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lastRenderedPageBreak/>
              <w:t>474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GUTEMBERG</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36,40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273.600,00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475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VALE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43,25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470.000,00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476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VALE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45,76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482.900,00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477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VALE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61,01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720.000,00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478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2021</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VALE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45,76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479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53,61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489.000,00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480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MARIANTE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35,80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481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GUTEMBERG</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36,40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290.000,00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482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53,61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402.075,00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483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MOSTARDEIRO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35,71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484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347.500,00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485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45,77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437.000,00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486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CRISTOVAO COLOMBO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40,64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487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40,16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488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VALE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42,95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508.227,55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489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38,58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322.000,00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490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41,21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464.299,50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491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43,08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488.062,00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492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48,04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436.050,00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493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44,63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494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40,16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495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GUTEMBERG</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41,69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336.880,34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496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34,88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350.699,00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497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30,48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142.000,00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498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360.345,00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499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53,41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500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TOBIAS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44,75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625.000,00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501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TOBIAS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44,90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625.000,00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502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30,29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307.000,00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503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49,57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426.550,00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504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37,56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505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61,01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506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48,20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375.760,09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507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48,20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413.250,00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508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36,17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509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54,26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490.000,00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510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48,38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406.348,73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511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65,54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493.115,00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512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48,20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427.200,00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513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49,57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348.277,50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514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65,54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515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44,63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361.000,00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516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53,61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446.498,10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517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322.000,00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lastRenderedPageBreak/>
              <w:t>518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332.000,00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519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GUTEMBERG</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40,79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380.801,00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520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color w:val="FF0000"/>
                <w:sz w:val="12"/>
              </w:rPr>
            </w:pPr>
            <w:r w:rsidRPr="00D52C8D">
              <w:rPr>
                <w:rFonts w:cs="Arial"/>
                <w:color w:val="FF0000"/>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322.475,00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521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522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333.377,65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523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52,14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457.027,73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524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PROTASIO ALVES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36,89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525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35,72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526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48,04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433.201,88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527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36,77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282.499,13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528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44,13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361.000,00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529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FELIX DA CUNHA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41,01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415.000,00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530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54,26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531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40,27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435.799,80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532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291.755,25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533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JOSE DE ALENCAR</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33,98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170.000,00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534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16,58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70.000,00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535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43,60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415.071,50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536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43,60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434.796,90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537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EUDORO BERLINK</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30,29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245.000,00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538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GUTEMBERG</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37,20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308.760,00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539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color w:val="FF0000"/>
                <w:sz w:val="12"/>
              </w:rPr>
            </w:pPr>
            <w:r w:rsidRPr="00D52C8D">
              <w:rPr>
                <w:rFonts w:cs="Arial"/>
                <w:color w:val="FF0000"/>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36,14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255.000,00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540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40,97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529.651,25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541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45,77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407.414,30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542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35,37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356.462,40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543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CRISTOVAO COLOMBO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43,23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373.055,83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544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35,37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338.936,37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545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GONCALO DE CARVALHO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56,00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546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36,24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547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MARQUES DO HERVAL</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548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VASCO DA GAMA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42,16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549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195.000,00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550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GUTEMBERG</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41,69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340.800,00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551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45,77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552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FELIX DA CUNHA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30,83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214.630,00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553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85,02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528.406,79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554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349.802,74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555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80,75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556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19,49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557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47,87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445.550,00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558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559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38,17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560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48,04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477.000,00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561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49,57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477.000,00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lastRenderedPageBreak/>
              <w:t>562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MIGUEL TOSTES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color w:val="FF0000"/>
                <w:sz w:val="12"/>
              </w:rPr>
            </w:pPr>
            <w:r w:rsidRPr="00D52C8D">
              <w:rPr>
                <w:rFonts w:cs="Arial"/>
                <w:color w:val="FF0000"/>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45,17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477.910,00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563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SCHILLER</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color w:val="FF0000"/>
                <w:sz w:val="12"/>
              </w:rPr>
            </w:pPr>
            <w:r w:rsidRPr="00D52C8D">
              <w:rPr>
                <w:rFonts w:cs="Arial"/>
                <w:color w:val="FF0000"/>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56,04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564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SCHILLER</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56,47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565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GONCALO DE CARVALHO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color w:val="FF0000"/>
                <w:sz w:val="12"/>
              </w:rPr>
            </w:pPr>
            <w:r w:rsidRPr="00D52C8D">
              <w:rPr>
                <w:rFonts w:cs="Arial"/>
                <w:color w:val="FF0000"/>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56,00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566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42,74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383.300,00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567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40,33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361.692,00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568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38,58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327.203,59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569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252.900,00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570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55,46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571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48,20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572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36,13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573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MARILAND</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35,35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574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46,54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454.989,00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575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34,88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576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337.910,00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577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40,32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167.000,00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578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40,33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487.294,75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579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295.000,00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580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46,54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483.632,76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581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61,39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664.800,00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582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46,54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470.000,00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583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CARLOS TREIN FILHO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45,78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503.000,00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584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39,53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190.800,00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585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42,03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288.134,83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586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MOSTARDEIRO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27,55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587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47,87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376.000,00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588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40,27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589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41,04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590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color w:val="FF0000"/>
                <w:sz w:val="12"/>
              </w:rPr>
            </w:pPr>
            <w:r w:rsidRPr="00D52C8D">
              <w:rPr>
                <w:rFonts w:cs="Arial"/>
                <w:color w:val="FF0000"/>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48,47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242.600,00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591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VOLUNTARIOS DA PATRIA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151,45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448.830,51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592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MIGUEL TOSTES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color w:val="FF0000"/>
                <w:sz w:val="12"/>
              </w:rPr>
            </w:pPr>
            <w:r w:rsidRPr="00D52C8D">
              <w:rPr>
                <w:rFonts w:cs="Arial"/>
                <w:color w:val="FF0000"/>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30,58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593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color w:val="FF0000"/>
                <w:sz w:val="12"/>
              </w:rPr>
            </w:pPr>
            <w:r w:rsidRPr="00D52C8D">
              <w:rPr>
                <w:rFonts w:cs="Arial"/>
                <w:color w:val="FF0000"/>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41,27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594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35,51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595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103,98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990.000,00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596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88,14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900.000,00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597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61,90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598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54,74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412.339,99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599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MARILAND</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37,92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376.989,03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600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MARILAND</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50,81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484.697,75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601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42,16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442.144,71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602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603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MARILAND</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35,35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604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DONA LAURA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37,61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422.322,47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605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36,13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lastRenderedPageBreak/>
              <w:t>606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35,07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607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CRISTOVAO COLOMBO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45,76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608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CRISTOVAO COLOMBO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46,46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609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36,66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610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79,77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390.000,00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611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44,13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612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MIGUEL TOSTES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30,58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312.000,00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613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46,54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614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DOM PEDRO II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27,70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154.000,00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615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2022</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616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55,46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617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MIGUEL TOSTES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30,58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322.000,00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618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47,65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351.716,00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619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TAQUARA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41,43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620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VALE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54,54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621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40,27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622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41,04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364.000,00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623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34,48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624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MIGUEL TOSTES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color w:val="FF0000"/>
                <w:sz w:val="12"/>
              </w:rPr>
            </w:pPr>
            <w:r w:rsidRPr="00D52C8D">
              <w:rPr>
                <w:rFonts w:cs="Arial"/>
                <w:color w:val="FF0000"/>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47,27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432.275,00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625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47,87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398.050,00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626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395.880,00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627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43,60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492.500,00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628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MARILAND</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37,92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357.200,00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629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CEL LUCAS DE OLIVEIRA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39,12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188.000,00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630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38,79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387.500,00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631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392.500,00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632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45,72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525.000,00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633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42,16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525.000,00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634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40,32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166.000,00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635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VALE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61,01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824.915,00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636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54,45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245.000,00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637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42,20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190.000,00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638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MARILAND</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35,35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271.982,50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639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42,16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498.192,41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640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PALMEIRA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59,14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641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37,56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367.175,52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642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435.000,00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643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644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43,60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395.465,00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645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MARIANTE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40,27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235.000,00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646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45,77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344.911,36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647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PRAIA DE BELAS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73,46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656.324,76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648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SIQUEIRA CAMPOS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234,94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649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OSVALDO ARANHA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39,96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320.145,00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lastRenderedPageBreak/>
              <w:t>650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48,04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425.000,00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651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TOBIAS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32,46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652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46,67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188.700,00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653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133.900,00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654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BARAO DO CERRO LARGO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39,31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655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47,65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656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TAQUARA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28,35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190.000,00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657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335.000,00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658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AUGUSTO MEYER</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39,63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659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DONA LAURA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660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VINTE QUATRO DE OUTUBRO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42,16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455.518,31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661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19,67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105.000,00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662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36,21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663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SILVA JARDIM</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48,97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664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FLORES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20,85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665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BARONEZA DO GRAVATAI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27,87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666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FERNANDES VIEIRA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55,34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667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CRISTOVAO COLOMBO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20,32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103.000,00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668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MARILAND</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35,35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351.500,00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669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30,29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292.500,00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670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CARAZINHO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34,11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145.000,00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671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HILARIO RIBEIRO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45,93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672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35,37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673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MANOELITO DE ORNELLAS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137,66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1.295.750,00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674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65,02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237.500,00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675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GEN CAMARA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32,96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112.800,00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676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PADRE CHAGAS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40,25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677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CEL LUCAS DE OLIVEIRA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37,00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331.046,00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678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TEN CEL FABRICIO PILAR</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54,30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679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48,88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680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FLORES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64,04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216.000,00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681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32,66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190.000,00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682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GEN LIMA E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30,48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147.500,00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683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MARIANTE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35,65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684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SARMENTO LEITE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34,84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685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36,14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686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ITAQUI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54,87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217.000,00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687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PROTASIO ALVES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32,02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688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FELIPE CAMARAO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45,21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175.000,00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689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NOVA YORK</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33,29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120.000,00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690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35,37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322.342,38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691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VIGARIO JOSE IGNACIO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30,35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692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VIGARIO JOSE IGNACIO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89,26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693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21,95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90.000,00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lastRenderedPageBreak/>
              <w:t>694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CRISTOVAO COLOMBO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64,05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491.408,50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695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42,03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696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95,38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632.071,05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697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PRAIA DE BELAS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46,65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698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CACAPAVA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23,44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125.000,00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699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78,06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700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JOSE DE ALENCAR</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701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42,21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702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VIGARIO JOSE IGNACIO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24,72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703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GEN VITORINO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54,77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190.000,00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704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TAQUARA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28,35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705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34,73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706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38,45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239.636,18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707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53,61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393.333,64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708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BENJAMIN CONSTANT</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172,88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1.160.000,00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709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LOUREIRO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35,37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337.374,35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710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IPIRANGA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46,54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711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CRISTOVAO COLOMBO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64,05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712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MARANGUAPE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37,32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280.000,00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713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BENJAMIN CONSTANT</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163,20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1.100.000,00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714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VIGARIO JOSE IGNACIO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23,20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715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106,57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1.172.986,85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716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FELIX DA CUNHA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30,83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214.000,00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717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VASCO DA GAMA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34,93</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718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VASCO DA GAMA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42,16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719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29,39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121.000,00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720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MOSTARDEIRO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45,02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340.000,00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721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GETULIO VARGAS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210.000,00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722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MARILAND</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47,09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333.706,80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723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56,57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724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MARCELO GAMA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31,47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725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42,74</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376.000,00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726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FARIA SANTOS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160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39,38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194.000,00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727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PROTASIO ALVES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61,38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283.000,00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728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51,90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457.402,91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729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TOBIAS DA SILVA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50,71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337.500,00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730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TAQUARA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190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35,78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130.000,00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731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38,82</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305.780,00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732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INDEPENDENCIA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58,71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656.230,74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733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FLORENCIO YGARTUA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33,79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275.000,00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734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16,98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76.000,00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735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15,86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76.000,00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736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RAMIRO BARCELOS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38,56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336.360,00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737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DOS ANDRADAS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57,75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lastRenderedPageBreak/>
              <w:t>738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Travessa SAUDE</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57,19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739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GEN VITORINO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280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77,90</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384.000,00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740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DR FLORENCIO YGARTUA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43,56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741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IGUASSU</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40,66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275.000,00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742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MIGUEL TOSTES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11</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30,58</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370.000,00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743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97,49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850.000,00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744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106,57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850.000,00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745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18</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35,07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361.750,00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746</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MARQUES DO HERVAL</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255.000,00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747</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COMENDADOR RHEINGANTZ</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34,46</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748</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ANITA GARIBALDI</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33,15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402.139,73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749</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PLINIO BRASIL MILANO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13</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83,09</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850.000,00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750</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SENADOR TARSO DUTRA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53,61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504.083,99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751</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PROTASIO ALVES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74,25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490.000,00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752</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BORGES DE MEDEIROS</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36,65</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300.000,00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753</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CRISTOVAO COLOMBO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250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41,11</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186.000,00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754</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Avenida CEL LUCAS DE OLIVEIRA</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235</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32,97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370.000,00 </w:t>
            </w:r>
          </w:p>
        </w:tc>
      </w:tr>
      <w:tr w:rsidR="00D52C8D" w:rsidRPr="00D52C8D" w:rsidTr="00D52C8D">
        <w:trPr>
          <w:trHeight w:val="255"/>
        </w:trPr>
        <w:tc>
          <w:tcPr>
            <w:tcW w:w="254" w:type="pct"/>
            <w:tcBorders>
              <w:top w:val="nil"/>
              <w:left w:val="single" w:sz="4" w:space="0" w:color="auto"/>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b/>
                <w:bCs/>
                <w:sz w:val="12"/>
              </w:rPr>
            </w:pPr>
            <w:r w:rsidRPr="00D52C8D">
              <w:rPr>
                <w:rFonts w:cs="Arial"/>
                <w:b/>
                <w:bCs/>
                <w:sz w:val="12"/>
              </w:rPr>
              <w:t>755</w:t>
            </w:r>
          </w:p>
        </w:tc>
        <w:tc>
          <w:tcPr>
            <w:tcW w:w="24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2023</w:t>
            </w:r>
          </w:p>
        </w:tc>
        <w:tc>
          <w:tcPr>
            <w:tcW w:w="130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Rua DEZESSEIS DE JULHO</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8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1"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16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120</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6</w:t>
            </w:r>
          </w:p>
        </w:tc>
        <w:tc>
          <w:tcPr>
            <w:tcW w:w="236"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1</w:t>
            </w:r>
          </w:p>
        </w:tc>
        <w:tc>
          <w:tcPr>
            <w:tcW w:w="25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50"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163"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0</w:t>
            </w:r>
          </w:p>
        </w:tc>
        <w:tc>
          <w:tcPr>
            <w:tcW w:w="24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37,27</w:t>
            </w:r>
          </w:p>
        </w:tc>
        <w:tc>
          <w:tcPr>
            <w:tcW w:w="435" w:type="pct"/>
            <w:tcBorders>
              <w:top w:val="nil"/>
              <w:left w:val="nil"/>
              <w:bottom w:val="single" w:sz="4" w:space="0" w:color="auto"/>
              <w:right w:val="single" w:sz="4" w:space="0" w:color="auto"/>
            </w:tcBorders>
            <w:shd w:val="clear" w:color="auto" w:fill="auto"/>
            <w:noWrap/>
            <w:vAlign w:val="center"/>
            <w:hideMark/>
          </w:tcPr>
          <w:p w:rsidR="00D52C8D" w:rsidRPr="00D52C8D" w:rsidRDefault="00D52C8D" w:rsidP="00D52C8D">
            <w:pPr>
              <w:spacing w:before="0"/>
              <w:ind w:firstLine="0"/>
              <w:jc w:val="center"/>
              <w:rPr>
                <w:rFonts w:cs="Arial"/>
                <w:sz w:val="12"/>
              </w:rPr>
            </w:pPr>
            <w:r w:rsidRPr="00D52C8D">
              <w:rPr>
                <w:rFonts w:cs="Arial"/>
                <w:sz w:val="12"/>
              </w:rPr>
              <w:t xml:space="preserve">    162.851,62 </w:t>
            </w:r>
          </w:p>
        </w:tc>
      </w:tr>
    </w:tbl>
    <w:p w:rsidR="00704369" w:rsidRDefault="00704369" w:rsidP="00816A5D">
      <w:pPr>
        <w:spacing w:before="0"/>
        <w:ind w:firstLine="0"/>
        <w:jc w:val="center"/>
        <w:rPr>
          <w:rFonts w:cs="Arial"/>
          <w:sz w:val="16"/>
          <w:szCs w:val="16"/>
        </w:rPr>
      </w:pPr>
    </w:p>
    <w:p w:rsidR="00966D0F" w:rsidRDefault="00966D0F" w:rsidP="00D52C8D">
      <w:pPr>
        <w:spacing w:before="0"/>
        <w:ind w:firstLine="0"/>
        <w:rPr>
          <w:rFonts w:cs="Arial"/>
          <w:b/>
          <w:bCs/>
          <w:sz w:val="20"/>
        </w:rPr>
      </w:pPr>
    </w:p>
    <w:p w:rsidR="00966D0F" w:rsidRDefault="00966D0F" w:rsidP="00704369">
      <w:pPr>
        <w:spacing w:before="0"/>
        <w:ind w:firstLine="0"/>
        <w:jc w:val="center"/>
        <w:rPr>
          <w:rFonts w:cs="Arial"/>
          <w:b/>
          <w:bCs/>
          <w:sz w:val="20"/>
        </w:rPr>
      </w:pPr>
    </w:p>
    <w:p w:rsidR="00704369" w:rsidRDefault="00704369" w:rsidP="00704369">
      <w:pPr>
        <w:spacing w:before="0"/>
        <w:ind w:firstLine="0"/>
        <w:jc w:val="center"/>
        <w:rPr>
          <w:rFonts w:cs="Arial"/>
          <w:b/>
          <w:bCs/>
          <w:sz w:val="20"/>
        </w:rPr>
      </w:pPr>
      <w:r w:rsidRPr="003421A3">
        <w:rPr>
          <w:rFonts w:cs="Arial"/>
          <w:b/>
          <w:bCs/>
          <w:sz w:val="20"/>
        </w:rPr>
        <w:t>GEOPOSICIONAMENTO DA AMOSTRA DE DADOS EM RELAÇÃO AO AVALIANDO</w:t>
      </w:r>
    </w:p>
    <w:p w:rsidR="00D52C8D" w:rsidRPr="003421A3" w:rsidRDefault="00D52C8D" w:rsidP="00704369">
      <w:pPr>
        <w:spacing w:before="0"/>
        <w:ind w:firstLine="0"/>
        <w:jc w:val="center"/>
        <w:rPr>
          <w:rFonts w:cs="Arial"/>
          <w:b/>
          <w:bCs/>
          <w:sz w:val="20"/>
        </w:rPr>
      </w:pPr>
    </w:p>
    <w:p w:rsidR="00704369" w:rsidRDefault="00D52C8D" w:rsidP="00816A5D">
      <w:pPr>
        <w:spacing w:before="0"/>
        <w:ind w:firstLine="0"/>
        <w:jc w:val="center"/>
        <w:rPr>
          <w:rFonts w:cs="Arial"/>
          <w:sz w:val="16"/>
          <w:szCs w:val="16"/>
        </w:rPr>
      </w:pPr>
      <w:r>
        <w:rPr>
          <w:rFonts w:cs="Arial"/>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35pt;height:257.85pt">
            <v:imagedata r:id="rId8" o:title="GEO_Z1_002D_A" croptop="12743f" cropbottom="4621f" cropright="17704f"/>
          </v:shape>
        </w:pict>
      </w:r>
    </w:p>
    <w:p w:rsidR="00D52C8D" w:rsidRPr="00617633" w:rsidRDefault="00D52C8D" w:rsidP="00D52C8D">
      <w:pPr>
        <w:spacing w:before="0"/>
        <w:ind w:firstLine="0"/>
        <w:jc w:val="center"/>
      </w:pPr>
    </w:p>
    <w:p w:rsidR="00D52C8D" w:rsidRDefault="00D52C8D">
      <w:pPr>
        <w:spacing w:before="0"/>
        <w:ind w:firstLine="0"/>
        <w:rPr>
          <w:b/>
          <w:kern w:val="28"/>
        </w:rPr>
      </w:pPr>
      <w:r>
        <w:br w:type="page"/>
      </w:r>
    </w:p>
    <w:p w:rsidR="00CD13F1" w:rsidRDefault="00617633" w:rsidP="0030657C">
      <w:pPr>
        <w:pStyle w:val="LAANEX"/>
        <w:rPr>
          <w:sz w:val="20"/>
        </w:rPr>
      </w:pPr>
      <w:r w:rsidRPr="00617633">
        <w:lastRenderedPageBreak/>
        <w:t>ANEXO I</w:t>
      </w:r>
      <w:r>
        <w:t>I</w:t>
      </w:r>
      <w:r>
        <w:rPr>
          <w:sz w:val="24"/>
        </w:rPr>
        <w:t xml:space="preserve"> – </w:t>
      </w:r>
      <w:r w:rsidRPr="0030657C">
        <w:rPr>
          <w:sz w:val="20"/>
        </w:rPr>
        <w:t>PLANILHA DE CÁLCULO E RESULTADOS ESTATÍSTICOS</w:t>
      </w:r>
    </w:p>
    <w:p w:rsidR="00663FDC" w:rsidRPr="00E26808" w:rsidRDefault="00663FDC" w:rsidP="00663FDC">
      <w:pPr>
        <w:pStyle w:val="Ttulo"/>
        <w:ind w:left="284" w:firstLine="0"/>
        <w:rPr>
          <w:sz w:val="20"/>
        </w:rPr>
      </w:pPr>
      <w:r w:rsidRPr="00E26808">
        <w:rPr>
          <w:sz w:val="20"/>
        </w:rPr>
        <w:t>RESULTADOS GERAIS</w:t>
      </w:r>
    </w:p>
    <w:tbl>
      <w:tblPr>
        <w:tblW w:w="604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70" w:type="dxa"/>
          <w:right w:w="70" w:type="dxa"/>
        </w:tblCellMar>
        <w:tblLook w:val="04A0" w:firstRow="1" w:lastRow="0" w:firstColumn="1" w:lastColumn="0" w:noHBand="0" w:noVBand="1"/>
      </w:tblPr>
      <w:tblGrid>
        <w:gridCol w:w="3669"/>
        <w:gridCol w:w="2372"/>
      </w:tblGrid>
      <w:tr w:rsidR="008469A8" w:rsidRPr="00E26808" w:rsidTr="008469A8">
        <w:trPr>
          <w:trHeight w:val="300"/>
          <w:jc w:val="center"/>
        </w:trPr>
        <w:tc>
          <w:tcPr>
            <w:tcW w:w="3669" w:type="dxa"/>
            <w:shd w:val="clear" w:color="auto" w:fill="D9D9D9"/>
            <w:noWrap/>
          </w:tcPr>
          <w:p w:rsidR="008469A8" w:rsidRPr="008469A8" w:rsidRDefault="008469A8" w:rsidP="008469A8">
            <w:pPr>
              <w:spacing w:before="0"/>
              <w:ind w:firstLine="0"/>
              <w:jc w:val="center"/>
              <w:rPr>
                <w:rFonts w:cs="Arial"/>
                <w:b/>
                <w:color w:val="000000"/>
                <w:sz w:val="20"/>
              </w:rPr>
            </w:pPr>
            <w:r w:rsidRPr="008469A8">
              <w:rPr>
                <w:rFonts w:cs="Arial"/>
                <w:b/>
                <w:color w:val="000000"/>
                <w:sz w:val="20"/>
              </w:rPr>
              <w:t>Modelo</w:t>
            </w:r>
          </w:p>
        </w:tc>
        <w:tc>
          <w:tcPr>
            <w:tcW w:w="2372" w:type="dxa"/>
            <w:shd w:val="clear" w:color="auto" w:fill="D9D9D9"/>
            <w:noWrap/>
          </w:tcPr>
          <w:p w:rsidR="008469A8" w:rsidRPr="008469A8" w:rsidRDefault="008469A8" w:rsidP="008469A8">
            <w:pPr>
              <w:spacing w:before="0"/>
              <w:ind w:firstLine="0"/>
              <w:jc w:val="center"/>
              <w:rPr>
                <w:rFonts w:cs="Arial"/>
                <w:b/>
                <w:color w:val="000000"/>
                <w:sz w:val="20"/>
              </w:rPr>
            </w:pPr>
            <w:r w:rsidRPr="008469A8">
              <w:rPr>
                <w:rFonts w:cs="Arial"/>
                <w:b/>
                <w:color w:val="000000"/>
                <w:sz w:val="20"/>
              </w:rPr>
              <w:t>Clássico de Regressão</w:t>
            </w:r>
          </w:p>
        </w:tc>
      </w:tr>
      <w:tr w:rsidR="00E531BF" w:rsidRPr="00E26808" w:rsidTr="008469A8">
        <w:trPr>
          <w:trHeight w:val="300"/>
          <w:jc w:val="center"/>
        </w:trPr>
        <w:tc>
          <w:tcPr>
            <w:tcW w:w="3669" w:type="dxa"/>
            <w:shd w:val="clear" w:color="auto" w:fill="FFFFFF"/>
            <w:noWrap/>
            <w:hideMark/>
          </w:tcPr>
          <w:p w:rsidR="00E531BF" w:rsidRPr="008469A8" w:rsidRDefault="00E531BF" w:rsidP="00E531BF">
            <w:pPr>
              <w:spacing w:before="0"/>
              <w:ind w:firstLine="0"/>
              <w:jc w:val="center"/>
              <w:rPr>
                <w:rFonts w:cs="Arial"/>
                <w:color w:val="000000"/>
                <w:sz w:val="20"/>
              </w:rPr>
            </w:pPr>
            <w:r w:rsidRPr="008469A8">
              <w:rPr>
                <w:rFonts w:cs="Arial"/>
                <w:color w:val="000000"/>
                <w:sz w:val="20"/>
              </w:rPr>
              <w:t>Desvio Padrão</w:t>
            </w:r>
          </w:p>
        </w:tc>
        <w:tc>
          <w:tcPr>
            <w:tcW w:w="2372" w:type="dxa"/>
            <w:shd w:val="clear" w:color="auto" w:fill="FFFFFF"/>
            <w:noWrap/>
            <w:hideMark/>
          </w:tcPr>
          <w:p w:rsidR="00E531BF" w:rsidRPr="00E531BF" w:rsidRDefault="00E531BF" w:rsidP="00E531BF">
            <w:pPr>
              <w:spacing w:before="0"/>
              <w:ind w:firstLine="0"/>
              <w:jc w:val="center"/>
              <w:rPr>
                <w:rFonts w:cs="Arial"/>
                <w:color w:val="000000"/>
                <w:sz w:val="20"/>
              </w:rPr>
            </w:pPr>
            <w:r w:rsidRPr="00E531BF">
              <w:rPr>
                <w:rFonts w:cs="Arial"/>
                <w:color w:val="000000"/>
                <w:sz w:val="20"/>
              </w:rPr>
              <w:t>0,1327</w:t>
            </w:r>
          </w:p>
        </w:tc>
      </w:tr>
      <w:tr w:rsidR="00E531BF" w:rsidRPr="00E26808" w:rsidTr="008469A8">
        <w:trPr>
          <w:trHeight w:val="300"/>
          <w:jc w:val="center"/>
        </w:trPr>
        <w:tc>
          <w:tcPr>
            <w:tcW w:w="3669" w:type="dxa"/>
            <w:shd w:val="clear" w:color="auto" w:fill="FFFFFF"/>
            <w:noWrap/>
            <w:hideMark/>
          </w:tcPr>
          <w:p w:rsidR="00E531BF" w:rsidRPr="008469A8" w:rsidRDefault="00E531BF" w:rsidP="00E531BF">
            <w:pPr>
              <w:spacing w:before="0"/>
              <w:ind w:firstLine="0"/>
              <w:jc w:val="center"/>
              <w:rPr>
                <w:rFonts w:cs="Arial"/>
                <w:color w:val="000000"/>
                <w:sz w:val="20"/>
              </w:rPr>
            </w:pPr>
            <w:r w:rsidRPr="008469A8">
              <w:rPr>
                <w:rFonts w:cs="Arial"/>
                <w:color w:val="000000"/>
                <w:sz w:val="20"/>
              </w:rPr>
              <w:t>Estatística Fc</w:t>
            </w:r>
          </w:p>
        </w:tc>
        <w:tc>
          <w:tcPr>
            <w:tcW w:w="2372" w:type="dxa"/>
            <w:shd w:val="clear" w:color="auto" w:fill="FFFFFF"/>
            <w:noWrap/>
            <w:hideMark/>
          </w:tcPr>
          <w:p w:rsidR="00E531BF" w:rsidRPr="00E531BF" w:rsidRDefault="00E531BF" w:rsidP="00E531BF">
            <w:pPr>
              <w:spacing w:before="0"/>
              <w:ind w:firstLine="0"/>
              <w:jc w:val="center"/>
              <w:rPr>
                <w:rFonts w:cs="Arial"/>
                <w:color w:val="000000"/>
                <w:sz w:val="20"/>
              </w:rPr>
            </w:pPr>
            <w:r w:rsidRPr="00E531BF">
              <w:rPr>
                <w:rFonts w:cs="Arial"/>
                <w:color w:val="000000"/>
                <w:sz w:val="20"/>
              </w:rPr>
              <w:t>426,0896</w:t>
            </w:r>
          </w:p>
        </w:tc>
      </w:tr>
      <w:tr w:rsidR="00E531BF" w:rsidRPr="00E26808" w:rsidTr="008469A8">
        <w:trPr>
          <w:trHeight w:val="300"/>
          <w:jc w:val="center"/>
        </w:trPr>
        <w:tc>
          <w:tcPr>
            <w:tcW w:w="3669" w:type="dxa"/>
            <w:shd w:val="clear" w:color="auto" w:fill="FFFFFF"/>
            <w:noWrap/>
            <w:hideMark/>
          </w:tcPr>
          <w:p w:rsidR="00E531BF" w:rsidRPr="008469A8" w:rsidRDefault="00E531BF" w:rsidP="00E531BF">
            <w:pPr>
              <w:spacing w:before="0"/>
              <w:ind w:firstLine="0"/>
              <w:jc w:val="center"/>
              <w:rPr>
                <w:rFonts w:cs="Arial"/>
                <w:color w:val="000000"/>
                <w:sz w:val="20"/>
              </w:rPr>
            </w:pPr>
            <w:r w:rsidRPr="008469A8">
              <w:rPr>
                <w:rFonts w:cs="Arial"/>
                <w:color w:val="000000"/>
                <w:sz w:val="20"/>
              </w:rPr>
              <w:t>Nível de Significância do Modelo</w:t>
            </w:r>
          </w:p>
        </w:tc>
        <w:tc>
          <w:tcPr>
            <w:tcW w:w="2372" w:type="dxa"/>
            <w:shd w:val="clear" w:color="auto" w:fill="FFFFFF"/>
            <w:noWrap/>
            <w:hideMark/>
          </w:tcPr>
          <w:p w:rsidR="00E531BF" w:rsidRPr="00E531BF" w:rsidRDefault="00E531BF" w:rsidP="00E531BF">
            <w:pPr>
              <w:spacing w:before="0"/>
              <w:ind w:firstLine="0"/>
              <w:jc w:val="center"/>
              <w:rPr>
                <w:rFonts w:cs="Arial"/>
                <w:color w:val="000000"/>
                <w:sz w:val="20"/>
              </w:rPr>
            </w:pPr>
            <w:r w:rsidRPr="00E531BF">
              <w:rPr>
                <w:rFonts w:cs="Arial"/>
                <w:color w:val="000000"/>
                <w:sz w:val="20"/>
              </w:rPr>
              <w:t>0,0001</w:t>
            </w:r>
          </w:p>
        </w:tc>
      </w:tr>
      <w:tr w:rsidR="00E531BF" w:rsidRPr="00E26808" w:rsidTr="008469A8">
        <w:trPr>
          <w:trHeight w:val="300"/>
          <w:jc w:val="center"/>
        </w:trPr>
        <w:tc>
          <w:tcPr>
            <w:tcW w:w="3669" w:type="dxa"/>
            <w:shd w:val="clear" w:color="auto" w:fill="FFFFFF"/>
            <w:noWrap/>
            <w:hideMark/>
          </w:tcPr>
          <w:p w:rsidR="00E531BF" w:rsidRPr="008469A8" w:rsidRDefault="00E531BF" w:rsidP="00E531BF">
            <w:pPr>
              <w:spacing w:before="0"/>
              <w:ind w:firstLine="0"/>
              <w:jc w:val="center"/>
              <w:rPr>
                <w:rFonts w:cs="Arial"/>
                <w:color w:val="000000"/>
                <w:sz w:val="20"/>
              </w:rPr>
            </w:pPr>
            <w:r w:rsidRPr="008469A8">
              <w:rPr>
                <w:rFonts w:cs="Arial"/>
                <w:color w:val="000000"/>
                <w:sz w:val="20"/>
              </w:rPr>
              <w:t>Coeficiente de determinação</w:t>
            </w:r>
          </w:p>
        </w:tc>
        <w:tc>
          <w:tcPr>
            <w:tcW w:w="2372" w:type="dxa"/>
            <w:shd w:val="clear" w:color="auto" w:fill="FFFFFF"/>
            <w:noWrap/>
            <w:hideMark/>
          </w:tcPr>
          <w:p w:rsidR="00E531BF" w:rsidRPr="00E531BF" w:rsidRDefault="00E531BF" w:rsidP="00E531BF">
            <w:pPr>
              <w:spacing w:before="0"/>
              <w:ind w:firstLine="0"/>
              <w:jc w:val="center"/>
              <w:rPr>
                <w:rFonts w:cs="Arial"/>
                <w:color w:val="000000"/>
                <w:sz w:val="20"/>
              </w:rPr>
            </w:pPr>
            <w:r w:rsidRPr="00E531BF">
              <w:rPr>
                <w:rFonts w:cs="Arial"/>
                <w:color w:val="000000"/>
                <w:sz w:val="20"/>
              </w:rPr>
              <w:t>0,8820</w:t>
            </w:r>
          </w:p>
        </w:tc>
      </w:tr>
      <w:tr w:rsidR="00E531BF" w:rsidRPr="00E26808" w:rsidTr="008469A8">
        <w:trPr>
          <w:trHeight w:val="300"/>
          <w:jc w:val="center"/>
        </w:trPr>
        <w:tc>
          <w:tcPr>
            <w:tcW w:w="3669" w:type="dxa"/>
            <w:shd w:val="clear" w:color="auto" w:fill="FFFFFF"/>
            <w:noWrap/>
            <w:hideMark/>
          </w:tcPr>
          <w:p w:rsidR="00E531BF" w:rsidRPr="008469A8" w:rsidRDefault="00E531BF" w:rsidP="00E531BF">
            <w:pPr>
              <w:spacing w:before="0"/>
              <w:ind w:firstLine="0"/>
              <w:jc w:val="center"/>
              <w:rPr>
                <w:rFonts w:cs="Arial"/>
                <w:color w:val="000000"/>
                <w:sz w:val="20"/>
              </w:rPr>
            </w:pPr>
            <w:r w:rsidRPr="008469A8">
              <w:rPr>
                <w:rFonts w:cs="Arial"/>
                <w:color w:val="000000"/>
                <w:sz w:val="20"/>
              </w:rPr>
              <w:t>Coeficiente de determinação ajustado</w:t>
            </w:r>
          </w:p>
        </w:tc>
        <w:tc>
          <w:tcPr>
            <w:tcW w:w="2372" w:type="dxa"/>
            <w:shd w:val="clear" w:color="auto" w:fill="FFFFFF"/>
            <w:noWrap/>
            <w:hideMark/>
          </w:tcPr>
          <w:p w:rsidR="00E531BF" w:rsidRPr="00E531BF" w:rsidRDefault="00E531BF" w:rsidP="00E531BF">
            <w:pPr>
              <w:spacing w:before="0"/>
              <w:ind w:firstLine="0"/>
              <w:jc w:val="center"/>
              <w:rPr>
                <w:rFonts w:cs="Arial"/>
                <w:color w:val="000000"/>
                <w:sz w:val="20"/>
              </w:rPr>
            </w:pPr>
            <w:r w:rsidRPr="00E531BF">
              <w:rPr>
                <w:rFonts w:cs="Arial"/>
                <w:color w:val="000000"/>
                <w:sz w:val="20"/>
              </w:rPr>
              <w:t>0,8799</w:t>
            </w:r>
          </w:p>
        </w:tc>
      </w:tr>
      <w:tr w:rsidR="00E531BF" w:rsidRPr="00E26808" w:rsidTr="008469A8">
        <w:trPr>
          <w:trHeight w:val="300"/>
          <w:jc w:val="center"/>
        </w:trPr>
        <w:tc>
          <w:tcPr>
            <w:tcW w:w="3669" w:type="dxa"/>
            <w:shd w:val="clear" w:color="auto" w:fill="FFFFFF"/>
            <w:noWrap/>
            <w:hideMark/>
          </w:tcPr>
          <w:p w:rsidR="00E531BF" w:rsidRPr="008469A8" w:rsidRDefault="00E531BF" w:rsidP="00E531BF">
            <w:pPr>
              <w:spacing w:before="0"/>
              <w:ind w:firstLine="0"/>
              <w:jc w:val="center"/>
              <w:rPr>
                <w:rFonts w:cs="Arial"/>
                <w:color w:val="000000"/>
                <w:sz w:val="20"/>
              </w:rPr>
            </w:pPr>
            <w:r w:rsidRPr="008469A8">
              <w:rPr>
                <w:rFonts w:cs="Arial"/>
                <w:color w:val="000000"/>
                <w:sz w:val="20"/>
              </w:rPr>
              <w:t>Observações</w:t>
            </w:r>
          </w:p>
        </w:tc>
        <w:tc>
          <w:tcPr>
            <w:tcW w:w="2372" w:type="dxa"/>
            <w:shd w:val="clear" w:color="auto" w:fill="FFFFFF"/>
            <w:noWrap/>
            <w:hideMark/>
          </w:tcPr>
          <w:p w:rsidR="00E531BF" w:rsidRPr="00E531BF" w:rsidRDefault="00E531BF" w:rsidP="00E531BF">
            <w:pPr>
              <w:spacing w:before="0"/>
              <w:ind w:firstLine="0"/>
              <w:jc w:val="center"/>
              <w:rPr>
                <w:rFonts w:cs="Arial"/>
                <w:color w:val="000000"/>
                <w:sz w:val="20"/>
              </w:rPr>
            </w:pPr>
            <w:r w:rsidRPr="00E531BF">
              <w:rPr>
                <w:rFonts w:cs="Arial"/>
                <w:color w:val="000000"/>
                <w:sz w:val="20"/>
              </w:rPr>
              <w:t>755</w:t>
            </w:r>
          </w:p>
        </w:tc>
      </w:tr>
      <w:tr w:rsidR="00663FDC" w:rsidRPr="00E26808" w:rsidTr="00663FDC">
        <w:trPr>
          <w:trHeight w:val="300"/>
          <w:jc w:val="center"/>
        </w:trPr>
        <w:tc>
          <w:tcPr>
            <w:tcW w:w="3669" w:type="dxa"/>
            <w:shd w:val="clear" w:color="auto" w:fill="FFFFFF"/>
            <w:noWrap/>
            <w:vAlign w:val="center"/>
          </w:tcPr>
          <w:p w:rsidR="00663FDC" w:rsidRPr="00E26808" w:rsidRDefault="00663FDC" w:rsidP="00663FDC">
            <w:pPr>
              <w:spacing w:before="0"/>
              <w:ind w:firstLine="0"/>
              <w:jc w:val="center"/>
              <w:rPr>
                <w:rFonts w:cs="Arial"/>
                <w:color w:val="000000"/>
                <w:sz w:val="20"/>
              </w:rPr>
            </w:pPr>
            <w:r w:rsidRPr="00E26808">
              <w:rPr>
                <w:rFonts w:cs="Arial"/>
                <w:color w:val="000000"/>
                <w:sz w:val="20"/>
              </w:rPr>
              <w:t>Coeficiente de correlação</w:t>
            </w:r>
          </w:p>
        </w:tc>
        <w:tc>
          <w:tcPr>
            <w:tcW w:w="2372" w:type="dxa"/>
            <w:shd w:val="clear" w:color="auto" w:fill="FFFFFF"/>
            <w:noWrap/>
            <w:vAlign w:val="center"/>
          </w:tcPr>
          <w:p w:rsidR="00663FDC" w:rsidRPr="00663FDC" w:rsidRDefault="00704369" w:rsidP="00E531BF">
            <w:pPr>
              <w:spacing w:before="0"/>
              <w:ind w:firstLine="0"/>
              <w:jc w:val="center"/>
              <w:rPr>
                <w:rFonts w:cs="Arial"/>
                <w:b/>
                <w:color w:val="000000"/>
                <w:sz w:val="20"/>
              </w:rPr>
            </w:pPr>
            <w:r>
              <w:rPr>
                <w:rFonts w:cs="Arial"/>
                <w:b/>
                <w:color w:val="000000"/>
                <w:sz w:val="20"/>
              </w:rPr>
              <w:t>0,93</w:t>
            </w:r>
            <w:r w:rsidR="00E531BF">
              <w:rPr>
                <w:rFonts w:cs="Arial"/>
                <w:b/>
                <w:color w:val="000000"/>
                <w:sz w:val="20"/>
              </w:rPr>
              <w:t>92</w:t>
            </w:r>
          </w:p>
        </w:tc>
      </w:tr>
    </w:tbl>
    <w:p w:rsidR="00663FDC" w:rsidRPr="00E26808" w:rsidRDefault="00663FDC" w:rsidP="00663FDC">
      <w:pPr>
        <w:pStyle w:val="Ttulo"/>
        <w:ind w:left="284" w:firstLine="0"/>
        <w:rPr>
          <w:sz w:val="22"/>
        </w:rPr>
      </w:pPr>
    </w:p>
    <w:p w:rsidR="00663FDC" w:rsidRPr="00E26808" w:rsidRDefault="00663FDC" w:rsidP="00663FDC">
      <w:pPr>
        <w:pStyle w:val="Ttulo"/>
        <w:ind w:left="284" w:firstLine="0"/>
        <w:rPr>
          <w:sz w:val="20"/>
        </w:rPr>
      </w:pPr>
      <w:r w:rsidRPr="00E26808">
        <w:rPr>
          <w:sz w:val="20"/>
        </w:rPr>
        <w:t>RESULTADOS POR VARIÁVEL</w:t>
      </w:r>
    </w:p>
    <w:tbl>
      <w:tblPr>
        <w:tblW w:w="82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70" w:type="dxa"/>
          <w:right w:w="70" w:type="dxa"/>
        </w:tblCellMar>
        <w:tblLook w:val="04A0" w:firstRow="1" w:lastRow="0" w:firstColumn="1" w:lastColumn="0" w:noHBand="0" w:noVBand="1"/>
      </w:tblPr>
      <w:tblGrid>
        <w:gridCol w:w="1168"/>
        <w:gridCol w:w="774"/>
        <w:gridCol w:w="1330"/>
        <w:gridCol w:w="1493"/>
        <w:gridCol w:w="1295"/>
        <w:gridCol w:w="2221"/>
      </w:tblGrid>
      <w:tr w:rsidR="00663FDC" w:rsidRPr="00E26808" w:rsidTr="00037771">
        <w:trPr>
          <w:trHeight w:val="300"/>
          <w:jc w:val="center"/>
        </w:trPr>
        <w:tc>
          <w:tcPr>
            <w:tcW w:w="1168" w:type="dxa"/>
            <w:vMerge w:val="restart"/>
            <w:shd w:val="clear" w:color="auto" w:fill="D9D9D9"/>
            <w:vAlign w:val="center"/>
            <w:hideMark/>
          </w:tcPr>
          <w:p w:rsidR="00663FDC" w:rsidRPr="00E26808" w:rsidRDefault="00663FDC" w:rsidP="00663FDC">
            <w:pPr>
              <w:spacing w:before="0"/>
              <w:ind w:firstLine="0"/>
              <w:jc w:val="center"/>
              <w:rPr>
                <w:rFonts w:cs="Arial"/>
                <w:b/>
                <w:bCs/>
                <w:color w:val="000000"/>
                <w:sz w:val="20"/>
              </w:rPr>
            </w:pPr>
            <w:r w:rsidRPr="00E26808">
              <w:rPr>
                <w:rFonts w:cs="Arial"/>
                <w:b/>
                <w:bCs/>
                <w:color w:val="000000"/>
                <w:sz w:val="20"/>
              </w:rPr>
              <w:t>Variável</w:t>
            </w:r>
          </w:p>
        </w:tc>
        <w:tc>
          <w:tcPr>
            <w:tcW w:w="774" w:type="dxa"/>
            <w:vMerge w:val="restart"/>
            <w:shd w:val="clear" w:color="auto" w:fill="D9D9D9"/>
            <w:vAlign w:val="center"/>
            <w:hideMark/>
          </w:tcPr>
          <w:p w:rsidR="00663FDC" w:rsidRPr="00E26808" w:rsidRDefault="00663FDC" w:rsidP="00663FDC">
            <w:pPr>
              <w:spacing w:before="0"/>
              <w:ind w:firstLine="0"/>
              <w:jc w:val="center"/>
              <w:rPr>
                <w:rFonts w:cs="Arial"/>
                <w:b/>
                <w:bCs/>
                <w:color w:val="000000"/>
                <w:sz w:val="20"/>
              </w:rPr>
            </w:pPr>
            <w:r w:rsidRPr="00E26808">
              <w:rPr>
                <w:rFonts w:cs="Arial"/>
                <w:b/>
                <w:bCs/>
                <w:color w:val="000000"/>
                <w:sz w:val="20"/>
              </w:rPr>
              <w:t>Escala</w:t>
            </w:r>
          </w:p>
        </w:tc>
        <w:tc>
          <w:tcPr>
            <w:tcW w:w="1330" w:type="dxa"/>
            <w:vMerge w:val="restart"/>
            <w:shd w:val="clear" w:color="auto" w:fill="D9D9D9"/>
            <w:vAlign w:val="center"/>
            <w:hideMark/>
          </w:tcPr>
          <w:p w:rsidR="00663FDC" w:rsidRPr="00E26808" w:rsidRDefault="00663FDC" w:rsidP="00663FDC">
            <w:pPr>
              <w:spacing w:before="0"/>
              <w:ind w:firstLine="0"/>
              <w:jc w:val="center"/>
              <w:rPr>
                <w:rFonts w:cs="Arial"/>
                <w:b/>
                <w:bCs/>
                <w:color w:val="000000"/>
                <w:sz w:val="20"/>
              </w:rPr>
            </w:pPr>
            <w:r w:rsidRPr="00E26808">
              <w:rPr>
                <w:rFonts w:cs="Arial"/>
                <w:b/>
                <w:bCs/>
                <w:color w:val="000000"/>
                <w:sz w:val="20"/>
              </w:rPr>
              <w:t>Coeficientes</w:t>
            </w:r>
          </w:p>
        </w:tc>
        <w:tc>
          <w:tcPr>
            <w:tcW w:w="1493" w:type="dxa"/>
            <w:vMerge w:val="restart"/>
            <w:shd w:val="clear" w:color="auto" w:fill="D9D9D9"/>
            <w:vAlign w:val="center"/>
            <w:hideMark/>
          </w:tcPr>
          <w:p w:rsidR="00663FDC" w:rsidRPr="00E26808" w:rsidRDefault="00663FDC" w:rsidP="00663FDC">
            <w:pPr>
              <w:spacing w:before="0"/>
              <w:ind w:firstLine="0"/>
              <w:jc w:val="center"/>
              <w:rPr>
                <w:rFonts w:cs="Arial"/>
                <w:b/>
                <w:bCs/>
                <w:color w:val="000000"/>
                <w:sz w:val="20"/>
              </w:rPr>
            </w:pPr>
            <w:r w:rsidRPr="00E26808">
              <w:rPr>
                <w:rFonts w:cs="Arial"/>
                <w:b/>
                <w:bCs/>
                <w:color w:val="000000"/>
                <w:sz w:val="20"/>
              </w:rPr>
              <w:t>Desvio padrão</w:t>
            </w:r>
          </w:p>
        </w:tc>
        <w:tc>
          <w:tcPr>
            <w:tcW w:w="1295" w:type="dxa"/>
            <w:vMerge w:val="restart"/>
            <w:shd w:val="clear" w:color="auto" w:fill="D9D9D9"/>
            <w:vAlign w:val="center"/>
            <w:hideMark/>
          </w:tcPr>
          <w:p w:rsidR="00663FDC" w:rsidRPr="00E26808" w:rsidRDefault="00663FDC" w:rsidP="00663FDC">
            <w:pPr>
              <w:spacing w:before="0"/>
              <w:ind w:firstLine="0"/>
              <w:jc w:val="center"/>
              <w:rPr>
                <w:rFonts w:cs="Arial"/>
                <w:b/>
                <w:bCs/>
                <w:color w:val="000000"/>
                <w:sz w:val="20"/>
              </w:rPr>
            </w:pPr>
            <w:r w:rsidRPr="00E26808">
              <w:rPr>
                <w:rFonts w:cs="Arial"/>
                <w:b/>
                <w:bCs/>
                <w:color w:val="000000"/>
                <w:sz w:val="20"/>
              </w:rPr>
              <w:t>Estatística t</w:t>
            </w:r>
          </w:p>
        </w:tc>
        <w:tc>
          <w:tcPr>
            <w:tcW w:w="2221" w:type="dxa"/>
            <w:vMerge w:val="restart"/>
            <w:shd w:val="clear" w:color="auto" w:fill="D9D9D9"/>
            <w:vAlign w:val="center"/>
            <w:hideMark/>
          </w:tcPr>
          <w:p w:rsidR="00663FDC" w:rsidRPr="00E26808" w:rsidRDefault="00663FDC" w:rsidP="00663FDC">
            <w:pPr>
              <w:spacing w:before="0"/>
              <w:ind w:firstLine="0"/>
              <w:jc w:val="center"/>
              <w:rPr>
                <w:rFonts w:cs="Arial"/>
                <w:b/>
                <w:bCs/>
                <w:color w:val="000000"/>
                <w:sz w:val="20"/>
              </w:rPr>
            </w:pPr>
            <w:r w:rsidRPr="00E26808">
              <w:rPr>
                <w:rFonts w:cs="Arial"/>
                <w:b/>
                <w:bCs/>
                <w:color w:val="000000"/>
                <w:sz w:val="20"/>
              </w:rPr>
              <w:t>Nível de Significância</w:t>
            </w:r>
          </w:p>
        </w:tc>
      </w:tr>
      <w:tr w:rsidR="00663FDC" w:rsidRPr="00E26808" w:rsidTr="00037771">
        <w:trPr>
          <w:trHeight w:val="300"/>
          <w:jc w:val="center"/>
        </w:trPr>
        <w:tc>
          <w:tcPr>
            <w:tcW w:w="1168" w:type="dxa"/>
            <w:vMerge/>
            <w:shd w:val="clear" w:color="auto" w:fill="D9D9D9"/>
            <w:vAlign w:val="center"/>
            <w:hideMark/>
          </w:tcPr>
          <w:p w:rsidR="00663FDC" w:rsidRPr="00E26808" w:rsidRDefault="00663FDC" w:rsidP="00663FDC">
            <w:pPr>
              <w:spacing w:before="0"/>
              <w:ind w:firstLine="0"/>
              <w:jc w:val="center"/>
              <w:rPr>
                <w:rFonts w:cs="Arial"/>
                <w:b/>
                <w:bCs/>
                <w:color w:val="000000"/>
                <w:sz w:val="20"/>
              </w:rPr>
            </w:pPr>
          </w:p>
        </w:tc>
        <w:tc>
          <w:tcPr>
            <w:tcW w:w="774" w:type="dxa"/>
            <w:vMerge/>
            <w:shd w:val="clear" w:color="auto" w:fill="D9D9D9"/>
            <w:vAlign w:val="center"/>
            <w:hideMark/>
          </w:tcPr>
          <w:p w:rsidR="00663FDC" w:rsidRPr="00E26808" w:rsidRDefault="00663FDC" w:rsidP="00663FDC">
            <w:pPr>
              <w:spacing w:before="0"/>
              <w:ind w:firstLine="0"/>
              <w:jc w:val="center"/>
              <w:rPr>
                <w:rFonts w:cs="Arial"/>
                <w:b/>
                <w:bCs/>
                <w:color w:val="000000"/>
                <w:sz w:val="20"/>
              </w:rPr>
            </w:pPr>
          </w:p>
        </w:tc>
        <w:tc>
          <w:tcPr>
            <w:tcW w:w="1330" w:type="dxa"/>
            <w:vMerge/>
            <w:shd w:val="clear" w:color="auto" w:fill="D9D9D9"/>
            <w:vAlign w:val="center"/>
            <w:hideMark/>
          </w:tcPr>
          <w:p w:rsidR="00663FDC" w:rsidRPr="00E26808" w:rsidRDefault="00663FDC" w:rsidP="00663FDC">
            <w:pPr>
              <w:spacing w:before="0"/>
              <w:ind w:firstLine="0"/>
              <w:jc w:val="center"/>
              <w:rPr>
                <w:rFonts w:cs="Arial"/>
                <w:b/>
                <w:bCs/>
                <w:color w:val="000000"/>
                <w:sz w:val="20"/>
              </w:rPr>
            </w:pPr>
          </w:p>
        </w:tc>
        <w:tc>
          <w:tcPr>
            <w:tcW w:w="1493" w:type="dxa"/>
            <w:vMerge/>
            <w:shd w:val="clear" w:color="auto" w:fill="D9D9D9"/>
            <w:vAlign w:val="center"/>
            <w:hideMark/>
          </w:tcPr>
          <w:p w:rsidR="00663FDC" w:rsidRPr="00E26808" w:rsidRDefault="00663FDC" w:rsidP="00663FDC">
            <w:pPr>
              <w:spacing w:before="0"/>
              <w:ind w:firstLine="0"/>
              <w:jc w:val="center"/>
              <w:rPr>
                <w:rFonts w:cs="Arial"/>
                <w:b/>
                <w:bCs/>
                <w:color w:val="000000"/>
                <w:sz w:val="20"/>
              </w:rPr>
            </w:pPr>
          </w:p>
        </w:tc>
        <w:tc>
          <w:tcPr>
            <w:tcW w:w="1295" w:type="dxa"/>
            <w:vMerge/>
            <w:shd w:val="clear" w:color="auto" w:fill="D9D9D9"/>
            <w:vAlign w:val="center"/>
            <w:hideMark/>
          </w:tcPr>
          <w:p w:rsidR="00663FDC" w:rsidRPr="00E26808" w:rsidRDefault="00663FDC" w:rsidP="00663FDC">
            <w:pPr>
              <w:spacing w:before="0"/>
              <w:ind w:firstLine="0"/>
              <w:jc w:val="center"/>
              <w:rPr>
                <w:rFonts w:cs="Arial"/>
                <w:b/>
                <w:bCs/>
                <w:color w:val="000000"/>
                <w:sz w:val="20"/>
              </w:rPr>
            </w:pPr>
          </w:p>
        </w:tc>
        <w:tc>
          <w:tcPr>
            <w:tcW w:w="2221" w:type="dxa"/>
            <w:vMerge/>
            <w:shd w:val="clear" w:color="auto" w:fill="D9D9D9"/>
            <w:vAlign w:val="center"/>
            <w:hideMark/>
          </w:tcPr>
          <w:p w:rsidR="00663FDC" w:rsidRPr="00E26808" w:rsidRDefault="00663FDC" w:rsidP="00663FDC">
            <w:pPr>
              <w:spacing w:before="0"/>
              <w:ind w:firstLine="0"/>
              <w:jc w:val="center"/>
              <w:rPr>
                <w:rFonts w:cs="Arial"/>
                <w:b/>
                <w:bCs/>
                <w:color w:val="000000"/>
                <w:sz w:val="20"/>
              </w:rPr>
            </w:pPr>
          </w:p>
        </w:tc>
      </w:tr>
      <w:tr w:rsidR="00E531BF" w:rsidRPr="00704369" w:rsidTr="008469A8">
        <w:trPr>
          <w:trHeight w:val="300"/>
          <w:jc w:val="center"/>
        </w:trPr>
        <w:tc>
          <w:tcPr>
            <w:tcW w:w="1168" w:type="dxa"/>
            <w:shd w:val="clear" w:color="auto" w:fill="auto"/>
          </w:tcPr>
          <w:p w:rsidR="00E531BF" w:rsidRPr="00E531BF" w:rsidRDefault="00E531BF" w:rsidP="00E531BF">
            <w:pPr>
              <w:ind w:firstLine="0"/>
              <w:jc w:val="center"/>
              <w:rPr>
                <w:sz w:val="20"/>
              </w:rPr>
            </w:pPr>
            <w:r w:rsidRPr="00E531BF">
              <w:rPr>
                <w:sz w:val="20"/>
              </w:rPr>
              <w:t>Interseção</w:t>
            </w:r>
          </w:p>
        </w:tc>
        <w:tc>
          <w:tcPr>
            <w:tcW w:w="774" w:type="dxa"/>
            <w:shd w:val="clear" w:color="auto" w:fill="auto"/>
          </w:tcPr>
          <w:p w:rsidR="00E531BF" w:rsidRPr="00E531BF" w:rsidRDefault="00E531BF" w:rsidP="00E531BF">
            <w:pPr>
              <w:jc w:val="center"/>
              <w:rPr>
                <w:sz w:val="20"/>
              </w:rPr>
            </w:pPr>
          </w:p>
        </w:tc>
        <w:tc>
          <w:tcPr>
            <w:tcW w:w="1330" w:type="dxa"/>
            <w:shd w:val="clear" w:color="auto" w:fill="auto"/>
          </w:tcPr>
          <w:p w:rsidR="00E531BF" w:rsidRPr="00E531BF" w:rsidRDefault="00E531BF" w:rsidP="00E531BF">
            <w:pPr>
              <w:ind w:firstLine="0"/>
              <w:jc w:val="center"/>
              <w:rPr>
                <w:sz w:val="20"/>
              </w:rPr>
            </w:pPr>
            <w:r w:rsidRPr="00E531BF">
              <w:rPr>
                <w:sz w:val="20"/>
              </w:rPr>
              <w:t>6,0646</w:t>
            </w:r>
          </w:p>
        </w:tc>
        <w:tc>
          <w:tcPr>
            <w:tcW w:w="1493" w:type="dxa"/>
            <w:shd w:val="clear" w:color="auto" w:fill="auto"/>
          </w:tcPr>
          <w:p w:rsidR="00E531BF" w:rsidRPr="00E531BF" w:rsidRDefault="00E531BF" w:rsidP="00E531BF">
            <w:pPr>
              <w:ind w:firstLine="0"/>
              <w:jc w:val="center"/>
              <w:rPr>
                <w:sz w:val="20"/>
              </w:rPr>
            </w:pPr>
            <w:r w:rsidRPr="00E531BF">
              <w:rPr>
                <w:sz w:val="20"/>
              </w:rPr>
              <w:t>0,1753</w:t>
            </w:r>
          </w:p>
        </w:tc>
        <w:tc>
          <w:tcPr>
            <w:tcW w:w="1295" w:type="dxa"/>
            <w:shd w:val="clear" w:color="auto" w:fill="auto"/>
          </w:tcPr>
          <w:p w:rsidR="00E531BF" w:rsidRPr="00E531BF" w:rsidRDefault="00E531BF" w:rsidP="00E531BF">
            <w:pPr>
              <w:ind w:firstLine="0"/>
              <w:jc w:val="center"/>
              <w:rPr>
                <w:sz w:val="20"/>
              </w:rPr>
            </w:pPr>
            <w:r w:rsidRPr="00E531BF">
              <w:rPr>
                <w:sz w:val="20"/>
              </w:rPr>
              <w:t>34,5889</w:t>
            </w:r>
          </w:p>
        </w:tc>
        <w:tc>
          <w:tcPr>
            <w:tcW w:w="2221" w:type="dxa"/>
            <w:shd w:val="clear" w:color="auto" w:fill="auto"/>
          </w:tcPr>
          <w:p w:rsidR="00E531BF" w:rsidRPr="00E531BF" w:rsidRDefault="00E531BF" w:rsidP="00E531BF">
            <w:pPr>
              <w:ind w:firstLine="0"/>
              <w:jc w:val="center"/>
              <w:rPr>
                <w:sz w:val="20"/>
              </w:rPr>
            </w:pPr>
            <w:r w:rsidRPr="00E531BF">
              <w:rPr>
                <w:sz w:val="20"/>
              </w:rPr>
              <w:t>0</w:t>
            </w:r>
          </w:p>
        </w:tc>
      </w:tr>
      <w:tr w:rsidR="00E531BF" w:rsidRPr="00704369" w:rsidTr="008469A8">
        <w:trPr>
          <w:trHeight w:val="300"/>
          <w:jc w:val="center"/>
        </w:trPr>
        <w:tc>
          <w:tcPr>
            <w:tcW w:w="1168" w:type="dxa"/>
            <w:shd w:val="clear" w:color="auto" w:fill="auto"/>
          </w:tcPr>
          <w:p w:rsidR="00E531BF" w:rsidRPr="00E531BF" w:rsidRDefault="00E531BF" w:rsidP="00E531BF">
            <w:pPr>
              <w:ind w:firstLine="0"/>
              <w:jc w:val="center"/>
              <w:rPr>
                <w:sz w:val="20"/>
              </w:rPr>
            </w:pPr>
            <w:r w:rsidRPr="00E531BF">
              <w:rPr>
                <w:sz w:val="20"/>
              </w:rPr>
              <w:t>2020</w:t>
            </w:r>
          </w:p>
        </w:tc>
        <w:tc>
          <w:tcPr>
            <w:tcW w:w="774" w:type="dxa"/>
            <w:shd w:val="clear" w:color="auto" w:fill="auto"/>
          </w:tcPr>
          <w:p w:rsidR="00E531BF" w:rsidRPr="00E531BF" w:rsidRDefault="00E531BF" w:rsidP="00E531BF">
            <w:pPr>
              <w:ind w:firstLine="0"/>
              <w:jc w:val="center"/>
              <w:rPr>
                <w:sz w:val="20"/>
              </w:rPr>
            </w:pPr>
            <w:r w:rsidRPr="00E531BF">
              <w:rPr>
                <w:sz w:val="20"/>
              </w:rPr>
              <w:t>x</w:t>
            </w:r>
          </w:p>
        </w:tc>
        <w:tc>
          <w:tcPr>
            <w:tcW w:w="1330" w:type="dxa"/>
            <w:shd w:val="clear" w:color="auto" w:fill="auto"/>
          </w:tcPr>
          <w:p w:rsidR="00E531BF" w:rsidRPr="00E531BF" w:rsidRDefault="00E531BF" w:rsidP="00E531BF">
            <w:pPr>
              <w:ind w:firstLine="0"/>
              <w:jc w:val="center"/>
              <w:rPr>
                <w:sz w:val="20"/>
              </w:rPr>
            </w:pPr>
            <w:r w:rsidRPr="00E531BF">
              <w:rPr>
                <w:sz w:val="20"/>
              </w:rPr>
              <w:t>0,0235</w:t>
            </w:r>
          </w:p>
        </w:tc>
        <w:tc>
          <w:tcPr>
            <w:tcW w:w="1493" w:type="dxa"/>
            <w:shd w:val="clear" w:color="auto" w:fill="auto"/>
          </w:tcPr>
          <w:p w:rsidR="00E531BF" w:rsidRPr="00E531BF" w:rsidRDefault="00E531BF" w:rsidP="00E531BF">
            <w:pPr>
              <w:ind w:firstLine="0"/>
              <w:jc w:val="center"/>
              <w:rPr>
                <w:sz w:val="20"/>
              </w:rPr>
            </w:pPr>
            <w:r w:rsidRPr="00E531BF">
              <w:rPr>
                <w:sz w:val="20"/>
              </w:rPr>
              <w:t>0,016</w:t>
            </w:r>
          </w:p>
        </w:tc>
        <w:tc>
          <w:tcPr>
            <w:tcW w:w="1295" w:type="dxa"/>
            <w:shd w:val="clear" w:color="auto" w:fill="auto"/>
          </w:tcPr>
          <w:p w:rsidR="00E531BF" w:rsidRPr="00E531BF" w:rsidRDefault="00E531BF" w:rsidP="00E531BF">
            <w:pPr>
              <w:ind w:firstLine="0"/>
              <w:jc w:val="center"/>
              <w:rPr>
                <w:sz w:val="20"/>
              </w:rPr>
            </w:pPr>
            <w:r w:rsidRPr="00E531BF">
              <w:rPr>
                <w:sz w:val="20"/>
              </w:rPr>
              <w:t>1,4678</w:t>
            </w:r>
          </w:p>
        </w:tc>
        <w:tc>
          <w:tcPr>
            <w:tcW w:w="2221" w:type="dxa"/>
            <w:shd w:val="clear" w:color="auto" w:fill="auto"/>
          </w:tcPr>
          <w:p w:rsidR="00E531BF" w:rsidRPr="00E531BF" w:rsidRDefault="00E531BF" w:rsidP="00E531BF">
            <w:pPr>
              <w:ind w:firstLine="0"/>
              <w:jc w:val="center"/>
              <w:rPr>
                <w:sz w:val="20"/>
              </w:rPr>
            </w:pPr>
            <w:r w:rsidRPr="00E531BF">
              <w:rPr>
                <w:sz w:val="20"/>
              </w:rPr>
              <w:t>0,1426</w:t>
            </w:r>
          </w:p>
        </w:tc>
      </w:tr>
      <w:tr w:rsidR="00E531BF" w:rsidRPr="00704369" w:rsidTr="008469A8">
        <w:trPr>
          <w:trHeight w:val="300"/>
          <w:jc w:val="center"/>
        </w:trPr>
        <w:tc>
          <w:tcPr>
            <w:tcW w:w="1168" w:type="dxa"/>
            <w:shd w:val="clear" w:color="auto" w:fill="auto"/>
          </w:tcPr>
          <w:p w:rsidR="00E531BF" w:rsidRPr="00E531BF" w:rsidRDefault="00E531BF" w:rsidP="00E531BF">
            <w:pPr>
              <w:ind w:firstLine="0"/>
              <w:jc w:val="center"/>
              <w:rPr>
                <w:sz w:val="20"/>
              </w:rPr>
            </w:pPr>
            <w:r w:rsidRPr="00E531BF">
              <w:rPr>
                <w:sz w:val="20"/>
              </w:rPr>
              <w:t>2021</w:t>
            </w:r>
          </w:p>
        </w:tc>
        <w:tc>
          <w:tcPr>
            <w:tcW w:w="774" w:type="dxa"/>
            <w:shd w:val="clear" w:color="auto" w:fill="auto"/>
          </w:tcPr>
          <w:p w:rsidR="00E531BF" w:rsidRPr="00E531BF" w:rsidRDefault="00E531BF" w:rsidP="00E531BF">
            <w:pPr>
              <w:ind w:firstLine="0"/>
              <w:jc w:val="center"/>
              <w:rPr>
                <w:sz w:val="20"/>
              </w:rPr>
            </w:pPr>
            <w:r w:rsidRPr="00E531BF">
              <w:rPr>
                <w:sz w:val="20"/>
              </w:rPr>
              <w:t>x</w:t>
            </w:r>
          </w:p>
        </w:tc>
        <w:tc>
          <w:tcPr>
            <w:tcW w:w="1330" w:type="dxa"/>
            <w:shd w:val="clear" w:color="auto" w:fill="auto"/>
          </w:tcPr>
          <w:p w:rsidR="00E531BF" w:rsidRPr="00E531BF" w:rsidRDefault="00E531BF" w:rsidP="00E531BF">
            <w:pPr>
              <w:ind w:firstLine="0"/>
              <w:jc w:val="center"/>
              <w:rPr>
                <w:sz w:val="20"/>
              </w:rPr>
            </w:pPr>
            <w:r w:rsidRPr="00E531BF">
              <w:rPr>
                <w:sz w:val="20"/>
              </w:rPr>
              <w:t>0,0576</w:t>
            </w:r>
          </w:p>
        </w:tc>
        <w:tc>
          <w:tcPr>
            <w:tcW w:w="1493" w:type="dxa"/>
            <w:shd w:val="clear" w:color="auto" w:fill="auto"/>
          </w:tcPr>
          <w:p w:rsidR="00E531BF" w:rsidRPr="00E531BF" w:rsidRDefault="00E531BF" w:rsidP="00E531BF">
            <w:pPr>
              <w:ind w:firstLine="0"/>
              <w:jc w:val="center"/>
              <w:rPr>
                <w:sz w:val="20"/>
              </w:rPr>
            </w:pPr>
            <w:r w:rsidRPr="00E531BF">
              <w:rPr>
                <w:sz w:val="20"/>
              </w:rPr>
              <w:t>0,0151</w:t>
            </w:r>
          </w:p>
        </w:tc>
        <w:tc>
          <w:tcPr>
            <w:tcW w:w="1295" w:type="dxa"/>
            <w:shd w:val="clear" w:color="auto" w:fill="auto"/>
          </w:tcPr>
          <w:p w:rsidR="00E531BF" w:rsidRPr="00E531BF" w:rsidRDefault="00E531BF" w:rsidP="00E531BF">
            <w:pPr>
              <w:ind w:firstLine="0"/>
              <w:jc w:val="center"/>
              <w:rPr>
                <w:sz w:val="20"/>
              </w:rPr>
            </w:pPr>
            <w:r w:rsidRPr="00E531BF">
              <w:rPr>
                <w:sz w:val="20"/>
              </w:rPr>
              <w:t>3,8258</w:t>
            </w:r>
          </w:p>
        </w:tc>
        <w:tc>
          <w:tcPr>
            <w:tcW w:w="2221" w:type="dxa"/>
            <w:shd w:val="clear" w:color="auto" w:fill="auto"/>
          </w:tcPr>
          <w:p w:rsidR="00E531BF" w:rsidRPr="00E531BF" w:rsidRDefault="00E531BF" w:rsidP="00E531BF">
            <w:pPr>
              <w:ind w:firstLine="0"/>
              <w:jc w:val="center"/>
              <w:rPr>
                <w:sz w:val="20"/>
              </w:rPr>
            </w:pPr>
            <w:r w:rsidRPr="00E531BF">
              <w:rPr>
                <w:sz w:val="20"/>
              </w:rPr>
              <w:t>0,0001</w:t>
            </w:r>
          </w:p>
        </w:tc>
      </w:tr>
      <w:tr w:rsidR="00E531BF" w:rsidRPr="00704369" w:rsidTr="008469A8">
        <w:trPr>
          <w:trHeight w:val="300"/>
          <w:jc w:val="center"/>
        </w:trPr>
        <w:tc>
          <w:tcPr>
            <w:tcW w:w="1168" w:type="dxa"/>
            <w:shd w:val="clear" w:color="auto" w:fill="auto"/>
          </w:tcPr>
          <w:p w:rsidR="00E531BF" w:rsidRPr="00E531BF" w:rsidRDefault="00E531BF" w:rsidP="00E531BF">
            <w:pPr>
              <w:ind w:firstLine="0"/>
              <w:jc w:val="center"/>
              <w:rPr>
                <w:sz w:val="20"/>
              </w:rPr>
            </w:pPr>
            <w:r w:rsidRPr="00E531BF">
              <w:rPr>
                <w:sz w:val="20"/>
              </w:rPr>
              <w:t>2022</w:t>
            </w:r>
          </w:p>
        </w:tc>
        <w:tc>
          <w:tcPr>
            <w:tcW w:w="774" w:type="dxa"/>
            <w:shd w:val="clear" w:color="auto" w:fill="auto"/>
          </w:tcPr>
          <w:p w:rsidR="00E531BF" w:rsidRPr="00E531BF" w:rsidRDefault="00E531BF" w:rsidP="00E531BF">
            <w:pPr>
              <w:ind w:firstLine="0"/>
              <w:jc w:val="center"/>
              <w:rPr>
                <w:sz w:val="20"/>
              </w:rPr>
            </w:pPr>
            <w:r w:rsidRPr="00E531BF">
              <w:rPr>
                <w:sz w:val="20"/>
              </w:rPr>
              <w:t>x</w:t>
            </w:r>
          </w:p>
        </w:tc>
        <w:tc>
          <w:tcPr>
            <w:tcW w:w="1330" w:type="dxa"/>
            <w:shd w:val="clear" w:color="auto" w:fill="auto"/>
          </w:tcPr>
          <w:p w:rsidR="00E531BF" w:rsidRPr="00E531BF" w:rsidRDefault="00E531BF" w:rsidP="00E531BF">
            <w:pPr>
              <w:ind w:firstLine="0"/>
              <w:jc w:val="center"/>
              <w:rPr>
                <w:sz w:val="20"/>
              </w:rPr>
            </w:pPr>
            <w:r w:rsidRPr="00E531BF">
              <w:rPr>
                <w:sz w:val="20"/>
              </w:rPr>
              <w:t>0,0452</w:t>
            </w:r>
          </w:p>
        </w:tc>
        <w:tc>
          <w:tcPr>
            <w:tcW w:w="1493" w:type="dxa"/>
            <w:shd w:val="clear" w:color="auto" w:fill="auto"/>
          </w:tcPr>
          <w:p w:rsidR="00E531BF" w:rsidRPr="00E531BF" w:rsidRDefault="00E531BF" w:rsidP="00E531BF">
            <w:pPr>
              <w:ind w:firstLine="0"/>
              <w:jc w:val="center"/>
              <w:rPr>
                <w:sz w:val="20"/>
              </w:rPr>
            </w:pPr>
            <w:r w:rsidRPr="00E531BF">
              <w:rPr>
                <w:sz w:val="20"/>
              </w:rPr>
              <w:t>0,0166</w:t>
            </w:r>
          </w:p>
        </w:tc>
        <w:tc>
          <w:tcPr>
            <w:tcW w:w="1295" w:type="dxa"/>
            <w:shd w:val="clear" w:color="auto" w:fill="auto"/>
          </w:tcPr>
          <w:p w:rsidR="00E531BF" w:rsidRPr="00E531BF" w:rsidRDefault="00E531BF" w:rsidP="00E531BF">
            <w:pPr>
              <w:ind w:firstLine="0"/>
              <w:jc w:val="center"/>
              <w:rPr>
                <w:sz w:val="20"/>
              </w:rPr>
            </w:pPr>
            <w:r w:rsidRPr="00E531BF">
              <w:rPr>
                <w:sz w:val="20"/>
              </w:rPr>
              <w:t>2,7158</w:t>
            </w:r>
          </w:p>
        </w:tc>
        <w:tc>
          <w:tcPr>
            <w:tcW w:w="2221" w:type="dxa"/>
            <w:shd w:val="clear" w:color="auto" w:fill="auto"/>
          </w:tcPr>
          <w:p w:rsidR="00E531BF" w:rsidRPr="00E531BF" w:rsidRDefault="00E531BF" w:rsidP="00E531BF">
            <w:pPr>
              <w:ind w:firstLine="0"/>
              <w:jc w:val="center"/>
              <w:rPr>
                <w:sz w:val="20"/>
              </w:rPr>
            </w:pPr>
            <w:r w:rsidRPr="00E531BF">
              <w:rPr>
                <w:sz w:val="20"/>
              </w:rPr>
              <w:t>0,0068</w:t>
            </w:r>
          </w:p>
        </w:tc>
      </w:tr>
      <w:tr w:rsidR="00E531BF" w:rsidRPr="00704369" w:rsidTr="008469A8">
        <w:trPr>
          <w:trHeight w:val="300"/>
          <w:jc w:val="center"/>
        </w:trPr>
        <w:tc>
          <w:tcPr>
            <w:tcW w:w="1168" w:type="dxa"/>
            <w:shd w:val="clear" w:color="auto" w:fill="auto"/>
          </w:tcPr>
          <w:p w:rsidR="00E531BF" w:rsidRPr="00E531BF" w:rsidRDefault="00E531BF" w:rsidP="00E531BF">
            <w:pPr>
              <w:ind w:firstLine="0"/>
              <w:jc w:val="center"/>
              <w:rPr>
                <w:sz w:val="20"/>
              </w:rPr>
            </w:pPr>
            <w:r w:rsidRPr="00E531BF">
              <w:rPr>
                <w:sz w:val="20"/>
              </w:rPr>
              <w:t>AP2023</w:t>
            </w:r>
          </w:p>
        </w:tc>
        <w:tc>
          <w:tcPr>
            <w:tcW w:w="774" w:type="dxa"/>
            <w:shd w:val="clear" w:color="auto" w:fill="auto"/>
          </w:tcPr>
          <w:p w:rsidR="00E531BF" w:rsidRPr="00E531BF" w:rsidRDefault="00E531BF" w:rsidP="00E531BF">
            <w:pPr>
              <w:ind w:firstLine="0"/>
              <w:jc w:val="center"/>
              <w:rPr>
                <w:sz w:val="20"/>
              </w:rPr>
            </w:pPr>
            <w:r w:rsidRPr="00E531BF">
              <w:rPr>
                <w:sz w:val="20"/>
              </w:rPr>
              <w:t>x</w:t>
            </w:r>
          </w:p>
        </w:tc>
        <w:tc>
          <w:tcPr>
            <w:tcW w:w="1330" w:type="dxa"/>
            <w:shd w:val="clear" w:color="auto" w:fill="auto"/>
          </w:tcPr>
          <w:p w:rsidR="00E531BF" w:rsidRPr="00E531BF" w:rsidRDefault="00E531BF" w:rsidP="00E531BF">
            <w:pPr>
              <w:ind w:firstLine="0"/>
              <w:jc w:val="center"/>
              <w:rPr>
                <w:sz w:val="20"/>
              </w:rPr>
            </w:pPr>
            <w:r w:rsidRPr="00E531BF">
              <w:rPr>
                <w:sz w:val="20"/>
              </w:rPr>
              <w:t>0,0704</w:t>
            </w:r>
          </w:p>
        </w:tc>
        <w:tc>
          <w:tcPr>
            <w:tcW w:w="1493" w:type="dxa"/>
            <w:shd w:val="clear" w:color="auto" w:fill="auto"/>
          </w:tcPr>
          <w:p w:rsidR="00E531BF" w:rsidRPr="00E531BF" w:rsidRDefault="00E531BF" w:rsidP="00E531BF">
            <w:pPr>
              <w:ind w:firstLine="0"/>
              <w:jc w:val="center"/>
              <w:rPr>
                <w:sz w:val="20"/>
              </w:rPr>
            </w:pPr>
            <w:r w:rsidRPr="00E531BF">
              <w:rPr>
                <w:sz w:val="20"/>
              </w:rPr>
              <w:t>0,016</w:t>
            </w:r>
          </w:p>
        </w:tc>
        <w:tc>
          <w:tcPr>
            <w:tcW w:w="1295" w:type="dxa"/>
            <w:shd w:val="clear" w:color="auto" w:fill="auto"/>
          </w:tcPr>
          <w:p w:rsidR="00E531BF" w:rsidRPr="00E531BF" w:rsidRDefault="00E531BF" w:rsidP="00E531BF">
            <w:pPr>
              <w:ind w:firstLine="0"/>
              <w:jc w:val="center"/>
              <w:rPr>
                <w:sz w:val="20"/>
              </w:rPr>
            </w:pPr>
            <w:r w:rsidRPr="00E531BF">
              <w:rPr>
                <w:sz w:val="20"/>
              </w:rPr>
              <w:t>4,4006</w:t>
            </w:r>
          </w:p>
        </w:tc>
        <w:tc>
          <w:tcPr>
            <w:tcW w:w="2221" w:type="dxa"/>
            <w:shd w:val="clear" w:color="auto" w:fill="auto"/>
          </w:tcPr>
          <w:p w:rsidR="00E531BF" w:rsidRPr="00E531BF" w:rsidRDefault="00E531BF" w:rsidP="00E531BF">
            <w:pPr>
              <w:ind w:firstLine="0"/>
              <w:jc w:val="center"/>
              <w:rPr>
                <w:sz w:val="20"/>
              </w:rPr>
            </w:pPr>
            <w:r w:rsidRPr="00E531BF">
              <w:rPr>
                <w:sz w:val="20"/>
              </w:rPr>
              <w:t>0</w:t>
            </w:r>
          </w:p>
        </w:tc>
      </w:tr>
      <w:tr w:rsidR="00E531BF" w:rsidRPr="00704369" w:rsidTr="008469A8">
        <w:trPr>
          <w:trHeight w:val="300"/>
          <w:jc w:val="center"/>
        </w:trPr>
        <w:tc>
          <w:tcPr>
            <w:tcW w:w="1168" w:type="dxa"/>
            <w:shd w:val="clear" w:color="auto" w:fill="auto"/>
          </w:tcPr>
          <w:p w:rsidR="00E531BF" w:rsidRPr="00E531BF" w:rsidRDefault="00E531BF" w:rsidP="00E531BF">
            <w:pPr>
              <w:ind w:firstLine="0"/>
              <w:jc w:val="center"/>
              <w:rPr>
                <w:sz w:val="20"/>
              </w:rPr>
            </w:pPr>
            <w:r w:rsidRPr="00E531BF">
              <w:rPr>
                <w:sz w:val="20"/>
              </w:rPr>
              <w:t>RH</w:t>
            </w:r>
          </w:p>
        </w:tc>
        <w:tc>
          <w:tcPr>
            <w:tcW w:w="774" w:type="dxa"/>
            <w:shd w:val="clear" w:color="auto" w:fill="auto"/>
          </w:tcPr>
          <w:p w:rsidR="00E531BF" w:rsidRPr="00E531BF" w:rsidRDefault="00E531BF" w:rsidP="00E531BF">
            <w:pPr>
              <w:ind w:firstLine="0"/>
              <w:jc w:val="center"/>
              <w:rPr>
                <w:sz w:val="20"/>
              </w:rPr>
            </w:pPr>
            <w:r w:rsidRPr="00E531BF">
              <w:rPr>
                <w:sz w:val="20"/>
              </w:rPr>
              <w:t>Ln(x)</w:t>
            </w:r>
          </w:p>
        </w:tc>
        <w:tc>
          <w:tcPr>
            <w:tcW w:w="1330" w:type="dxa"/>
            <w:shd w:val="clear" w:color="auto" w:fill="auto"/>
          </w:tcPr>
          <w:p w:rsidR="00E531BF" w:rsidRPr="00E531BF" w:rsidRDefault="00E531BF" w:rsidP="00E531BF">
            <w:pPr>
              <w:ind w:firstLine="0"/>
              <w:jc w:val="center"/>
              <w:rPr>
                <w:sz w:val="20"/>
              </w:rPr>
            </w:pPr>
            <w:r w:rsidRPr="00E531BF">
              <w:rPr>
                <w:sz w:val="20"/>
              </w:rPr>
              <w:t>0,4178</w:t>
            </w:r>
          </w:p>
        </w:tc>
        <w:tc>
          <w:tcPr>
            <w:tcW w:w="1493" w:type="dxa"/>
            <w:shd w:val="clear" w:color="auto" w:fill="auto"/>
          </w:tcPr>
          <w:p w:rsidR="00E531BF" w:rsidRPr="00E531BF" w:rsidRDefault="00E531BF" w:rsidP="00E531BF">
            <w:pPr>
              <w:ind w:firstLine="0"/>
              <w:jc w:val="center"/>
              <w:rPr>
                <w:sz w:val="20"/>
              </w:rPr>
            </w:pPr>
            <w:r w:rsidRPr="00E531BF">
              <w:rPr>
                <w:sz w:val="20"/>
              </w:rPr>
              <w:t>0,0292</w:t>
            </w:r>
          </w:p>
        </w:tc>
        <w:tc>
          <w:tcPr>
            <w:tcW w:w="1295" w:type="dxa"/>
            <w:shd w:val="clear" w:color="auto" w:fill="auto"/>
          </w:tcPr>
          <w:p w:rsidR="00E531BF" w:rsidRPr="00E531BF" w:rsidRDefault="00E531BF" w:rsidP="00E531BF">
            <w:pPr>
              <w:ind w:firstLine="0"/>
              <w:jc w:val="center"/>
              <w:rPr>
                <w:sz w:val="20"/>
              </w:rPr>
            </w:pPr>
            <w:r w:rsidRPr="00E531BF">
              <w:rPr>
                <w:sz w:val="20"/>
              </w:rPr>
              <w:t>14,3015</w:t>
            </w:r>
          </w:p>
        </w:tc>
        <w:tc>
          <w:tcPr>
            <w:tcW w:w="2221" w:type="dxa"/>
            <w:shd w:val="clear" w:color="auto" w:fill="auto"/>
          </w:tcPr>
          <w:p w:rsidR="00E531BF" w:rsidRPr="00E531BF" w:rsidRDefault="00E531BF" w:rsidP="00E531BF">
            <w:pPr>
              <w:ind w:firstLine="0"/>
              <w:jc w:val="center"/>
              <w:rPr>
                <w:sz w:val="20"/>
              </w:rPr>
            </w:pPr>
            <w:r w:rsidRPr="00E531BF">
              <w:rPr>
                <w:sz w:val="20"/>
              </w:rPr>
              <w:t>0</w:t>
            </w:r>
          </w:p>
        </w:tc>
      </w:tr>
      <w:tr w:rsidR="00E531BF" w:rsidRPr="00704369" w:rsidTr="008469A8">
        <w:trPr>
          <w:trHeight w:val="300"/>
          <w:jc w:val="center"/>
        </w:trPr>
        <w:tc>
          <w:tcPr>
            <w:tcW w:w="1168" w:type="dxa"/>
            <w:shd w:val="clear" w:color="auto" w:fill="auto"/>
          </w:tcPr>
          <w:p w:rsidR="00E531BF" w:rsidRPr="00E531BF" w:rsidRDefault="00E531BF" w:rsidP="00E531BF">
            <w:pPr>
              <w:ind w:firstLine="0"/>
              <w:jc w:val="center"/>
              <w:rPr>
                <w:sz w:val="20"/>
              </w:rPr>
            </w:pPr>
            <w:r w:rsidRPr="00E531BF">
              <w:rPr>
                <w:sz w:val="20"/>
              </w:rPr>
              <w:t>PAVTO</w:t>
            </w:r>
          </w:p>
        </w:tc>
        <w:tc>
          <w:tcPr>
            <w:tcW w:w="774" w:type="dxa"/>
            <w:shd w:val="clear" w:color="auto" w:fill="auto"/>
          </w:tcPr>
          <w:p w:rsidR="00E531BF" w:rsidRPr="00E531BF" w:rsidRDefault="00E531BF" w:rsidP="00E531BF">
            <w:pPr>
              <w:ind w:firstLine="0"/>
              <w:jc w:val="center"/>
              <w:rPr>
                <w:sz w:val="20"/>
              </w:rPr>
            </w:pPr>
            <w:r w:rsidRPr="00E531BF">
              <w:rPr>
                <w:sz w:val="20"/>
              </w:rPr>
              <w:t>x</w:t>
            </w:r>
          </w:p>
        </w:tc>
        <w:tc>
          <w:tcPr>
            <w:tcW w:w="1330" w:type="dxa"/>
            <w:shd w:val="clear" w:color="auto" w:fill="auto"/>
          </w:tcPr>
          <w:p w:rsidR="00E531BF" w:rsidRPr="00E531BF" w:rsidRDefault="00E531BF" w:rsidP="00E531BF">
            <w:pPr>
              <w:ind w:firstLine="0"/>
              <w:jc w:val="center"/>
              <w:rPr>
                <w:sz w:val="20"/>
              </w:rPr>
            </w:pPr>
            <w:r w:rsidRPr="00E531BF">
              <w:rPr>
                <w:sz w:val="20"/>
              </w:rPr>
              <w:t>0,0119</w:t>
            </w:r>
          </w:p>
        </w:tc>
        <w:tc>
          <w:tcPr>
            <w:tcW w:w="1493" w:type="dxa"/>
            <w:shd w:val="clear" w:color="auto" w:fill="auto"/>
          </w:tcPr>
          <w:p w:rsidR="00E531BF" w:rsidRPr="00E531BF" w:rsidRDefault="00E531BF" w:rsidP="00E531BF">
            <w:pPr>
              <w:ind w:firstLine="0"/>
              <w:jc w:val="center"/>
              <w:rPr>
                <w:sz w:val="20"/>
              </w:rPr>
            </w:pPr>
            <w:r w:rsidRPr="00E531BF">
              <w:rPr>
                <w:sz w:val="20"/>
              </w:rPr>
              <w:t>0,0012</w:t>
            </w:r>
          </w:p>
        </w:tc>
        <w:tc>
          <w:tcPr>
            <w:tcW w:w="1295" w:type="dxa"/>
            <w:shd w:val="clear" w:color="auto" w:fill="auto"/>
          </w:tcPr>
          <w:p w:rsidR="00E531BF" w:rsidRPr="00E531BF" w:rsidRDefault="00E531BF" w:rsidP="00E531BF">
            <w:pPr>
              <w:ind w:firstLine="0"/>
              <w:jc w:val="center"/>
              <w:rPr>
                <w:sz w:val="20"/>
              </w:rPr>
            </w:pPr>
            <w:r w:rsidRPr="00E531BF">
              <w:rPr>
                <w:sz w:val="20"/>
              </w:rPr>
              <w:t>10,1815</w:t>
            </w:r>
          </w:p>
        </w:tc>
        <w:tc>
          <w:tcPr>
            <w:tcW w:w="2221" w:type="dxa"/>
            <w:shd w:val="clear" w:color="auto" w:fill="auto"/>
          </w:tcPr>
          <w:p w:rsidR="00E531BF" w:rsidRPr="00E531BF" w:rsidRDefault="00E531BF" w:rsidP="00E531BF">
            <w:pPr>
              <w:ind w:firstLine="0"/>
              <w:jc w:val="center"/>
              <w:rPr>
                <w:sz w:val="20"/>
              </w:rPr>
            </w:pPr>
            <w:r w:rsidRPr="00E531BF">
              <w:rPr>
                <w:sz w:val="20"/>
              </w:rPr>
              <w:t>0</w:t>
            </w:r>
          </w:p>
        </w:tc>
      </w:tr>
      <w:tr w:rsidR="00E531BF" w:rsidRPr="00704369" w:rsidTr="008469A8">
        <w:trPr>
          <w:trHeight w:val="300"/>
          <w:jc w:val="center"/>
        </w:trPr>
        <w:tc>
          <w:tcPr>
            <w:tcW w:w="1168" w:type="dxa"/>
            <w:shd w:val="clear" w:color="auto" w:fill="auto"/>
          </w:tcPr>
          <w:p w:rsidR="00E531BF" w:rsidRPr="00E531BF" w:rsidRDefault="00E531BF" w:rsidP="00E531BF">
            <w:pPr>
              <w:ind w:firstLine="0"/>
              <w:jc w:val="center"/>
              <w:rPr>
                <w:sz w:val="20"/>
              </w:rPr>
            </w:pPr>
            <w:r w:rsidRPr="00E531BF">
              <w:rPr>
                <w:sz w:val="20"/>
              </w:rPr>
              <w:t>ID&lt;=10</w:t>
            </w:r>
          </w:p>
        </w:tc>
        <w:tc>
          <w:tcPr>
            <w:tcW w:w="774" w:type="dxa"/>
            <w:shd w:val="clear" w:color="auto" w:fill="auto"/>
          </w:tcPr>
          <w:p w:rsidR="00E531BF" w:rsidRPr="00E531BF" w:rsidRDefault="00E531BF" w:rsidP="00E531BF">
            <w:pPr>
              <w:ind w:firstLine="0"/>
              <w:jc w:val="center"/>
              <w:rPr>
                <w:sz w:val="20"/>
              </w:rPr>
            </w:pPr>
            <w:r w:rsidRPr="00E531BF">
              <w:rPr>
                <w:sz w:val="20"/>
              </w:rPr>
              <w:t>x</w:t>
            </w:r>
          </w:p>
        </w:tc>
        <w:tc>
          <w:tcPr>
            <w:tcW w:w="1330" w:type="dxa"/>
            <w:shd w:val="clear" w:color="auto" w:fill="auto"/>
          </w:tcPr>
          <w:p w:rsidR="00E531BF" w:rsidRPr="00E531BF" w:rsidRDefault="00E531BF" w:rsidP="00E531BF">
            <w:pPr>
              <w:ind w:firstLine="0"/>
              <w:jc w:val="center"/>
              <w:rPr>
                <w:sz w:val="20"/>
              </w:rPr>
            </w:pPr>
            <w:r w:rsidRPr="00E531BF">
              <w:rPr>
                <w:sz w:val="20"/>
              </w:rPr>
              <w:t>0,859</w:t>
            </w:r>
          </w:p>
        </w:tc>
        <w:tc>
          <w:tcPr>
            <w:tcW w:w="1493" w:type="dxa"/>
            <w:shd w:val="clear" w:color="auto" w:fill="auto"/>
          </w:tcPr>
          <w:p w:rsidR="00E531BF" w:rsidRPr="00E531BF" w:rsidRDefault="00E531BF" w:rsidP="00E531BF">
            <w:pPr>
              <w:ind w:firstLine="0"/>
              <w:jc w:val="center"/>
              <w:rPr>
                <w:sz w:val="20"/>
              </w:rPr>
            </w:pPr>
            <w:r w:rsidRPr="00E531BF">
              <w:rPr>
                <w:sz w:val="20"/>
              </w:rPr>
              <w:t>0,0234</w:t>
            </w:r>
          </w:p>
        </w:tc>
        <w:tc>
          <w:tcPr>
            <w:tcW w:w="1295" w:type="dxa"/>
            <w:shd w:val="clear" w:color="auto" w:fill="auto"/>
          </w:tcPr>
          <w:p w:rsidR="00E531BF" w:rsidRPr="00E531BF" w:rsidRDefault="00E531BF" w:rsidP="00E531BF">
            <w:pPr>
              <w:ind w:firstLine="0"/>
              <w:jc w:val="center"/>
              <w:rPr>
                <w:sz w:val="20"/>
              </w:rPr>
            </w:pPr>
            <w:r w:rsidRPr="00E531BF">
              <w:rPr>
                <w:sz w:val="20"/>
              </w:rPr>
              <w:t>36,7041</w:t>
            </w:r>
          </w:p>
        </w:tc>
        <w:tc>
          <w:tcPr>
            <w:tcW w:w="2221" w:type="dxa"/>
            <w:shd w:val="clear" w:color="auto" w:fill="auto"/>
          </w:tcPr>
          <w:p w:rsidR="00E531BF" w:rsidRPr="00E531BF" w:rsidRDefault="00E531BF" w:rsidP="00E531BF">
            <w:pPr>
              <w:ind w:firstLine="0"/>
              <w:jc w:val="center"/>
              <w:rPr>
                <w:sz w:val="20"/>
              </w:rPr>
            </w:pPr>
            <w:r w:rsidRPr="00E531BF">
              <w:rPr>
                <w:sz w:val="20"/>
              </w:rPr>
              <w:t>0</w:t>
            </w:r>
          </w:p>
        </w:tc>
      </w:tr>
      <w:tr w:rsidR="00E531BF" w:rsidRPr="00704369" w:rsidTr="008469A8">
        <w:trPr>
          <w:trHeight w:val="300"/>
          <w:jc w:val="center"/>
        </w:trPr>
        <w:tc>
          <w:tcPr>
            <w:tcW w:w="1168" w:type="dxa"/>
            <w:shd w:val="clear" w:color="auto" w:fill="auto"/>
          </w:tcPr>
          <w:p w:rsidR="00E531BF" w:rsidRPr="00E531BF" w:rsidRDefault="00E531BF" w:rsidP="00E531BF">
            <w:pPr>
              <w:ind w:firstLine="0"/>
              <w:jc w:val="center"/>
              <w:rPr>
                <w:sz w:val="20"/>
              </w:rPr>
            </w:pPr>
            <w:r w:rsidRPr="00E531BF">
              <w:rPr>
                <w:sz w:val="20"/>
              </w:rPr>
              <w:t>ID11-20</w:t>
            </w:r>
          </w:p>
        </w:tc>
        <w:tc>
          <w:tcPr>
            <w:tcW w:w="774" w:type="dxa"/>
            <w:shd w:val="clear" w:color="auto" w:fill="auto"/>
          </w:tcPr>
          <w:p w:rsidR="00E531BF" w:rsidRPr="00E531BF" w:rsidRDefault="00E531BF" w:rsidP="00E531BF">
            <w:pPr>
              <w:ind w:firstLine="0"/>
              <w:jc w:val="center"/>
              <w:rPr>
                <w:sz w:val="20"/>
              </w:rPr>
            </w:pPr>
            <w:r w:rsidRPr="00E531BF">
              <w:rPr>
                <w:sz w:val="20"/>
              </w:rPr>
              <w:t>x</w:t>
            </w:r>
          </w:p>
        </w:tc>
        <w:tc>
          <w:tcPr>
            <w:tcW w:w="1330" w:type="dxa"/>
            <w:shd w:val="clear" w:color="auto" w:fill="auto"/>
          </w:tcPr>
          <w:p w:rsidR="00E531BF" w:rsidRPr="00E531BF" w:rsidRDefault="00E531BF" w:rsidP="00E531BF">
            <w:pPr>
              <w:ind w:firstLine="0"/>
              <w:jc w:val="center"/>
              <w:rPr>
                <w:sz w:val="20"/>
              </w:rPr>
            </w:pPr>
            <w:r w:rsidRPr="00E531BF">
              <w:rPr>
                <w:sz w:val="20"/>
              </w:rPr>
              <w:t>0,768</w:t>
            </w:r>
          </w:p>
        </w:tc>
        <w:tc>
          <w:tcPr>
            <w:tcW w:w="1493" w:type="dxa"/>
            <w:shd w:val="clear" w:color="auto" w:fill="auto"/>
          </w:tcPr>
          <w:p w:rsidR="00E531BF" w:rsidRPr="00E531BF" w:rsidRDefault="00E531BF" w:rsidP="00E531BF">
            <w:pPr>
              <w:ind w:firstLine="0"/>
              <w:jc w:val="center"/>
              <w:rPr>
                <w:sz w:val="20"/>
              </w:rPr>
            </w:pPr>
            <w:r w:rsidRPr="00E531BF">
              <w:rPr>
                <w:sz w:val="20"/>
              </w:rPr>
              <w:t>0,0325</w:t>
            </w:r>
          </w:p>
        </w:tc>
        <w:tc>
          <w:tcPr>
            <w:tcW w:w="1295" w:type="dxa"/>
            <w:shd w:val="clear" w:color="auto" w:fill="auto"/>
          </w:tcPr>
          <w:p w:rsidR="00E531BF" w:rsidRPr="00E531BF" w:rsidRDefault="00E531BF" w:rsidP="00E531BF">
            <w:pPr>
              <w:ind w:firstLine="0"/>
              <w:jc w:val="center"/>
              <w:rPr>
                <w:sz w:val="20"/>
              </w:rPr>
            </w:pPr>
            <w:r w:rsidRPr="00E531BF">
              <w:rPr>
                <w:sz w:val="20"/>
              </w:rPr>
              <w:t>23,6247</w:t>
            </w:r>
          </w:p>
        </w:tc>
        <w:tc>
          <w:tcPr>
            <w:tcW w:w="2221" w:type="dxa"/>
            <w:shd w:val="clear" w:color="auto" w:fill="auto"/>
          </w:tcPr>
          <w:p w:rsidR="00E531BF" w:rsidRPr="00E531BF" w:rsidRDefault="00E531BF" w:rsidP="00E531BF">
            <w:pPr>
              <w:ind w:firstLine="0"/>
              <w:jc w:val="center"/>
              <w:rPr>
                <w:sz w:val="20"/>
              </w:rPr>
            </w:pPr>
            <w:r w:rsidRPr="00E531BF">
              <w:rPr>
                <w:sz w:val="20"/>
              </w:rPr>
              <w:t>0</w:t>
            </w:r>
          </w:p>
        </w:tc>
      </w:tr>
      <w:tr w:rsidR="00E531BF" w:rsidRPr="00704369" w:rsidTr="008469A8">
        <w:trPr>
          <w:trHeight w:val="300"/>
          <w:jc w:val="center"/>
        </w:trPr>
        <w:tc>
          <w:tcPr>
            <w:tcW w:w="1168" w:type="dxa"/>
            <w:shd w:val="clear" w:color="auto" w:fill="auto"/>
          </w:tcPr>
          <w:p w:rsidR="00E531BF" w:rsidRPr="00E531BF" w:rsidRDefault="00E531BF" w:rsidP="00E531BF">
            <w:pPr>
              <w:ind w:firstLine="0"/>
              <w:jc w:val="center"/>
              <w:rPr>
                <w:sz w:val="20"/>
              </w:rPr>
            </w:pPr>
            <w:r w:rsidRPr="00E531BF">
              <w:rPr>
                <w:sz w:val="20"/>
              </w:rPr>
              <w:t>ID21-30</w:t>
            </w:r>
          </w:p>
        </w:tc>
        <w:tc>
          <w:tcPr>
            <w:tcW w:w="774" w:type="dxa"/>
            <w:shd w:val="clear" w:color="auto" w:fill="auto"/>
          </w:tcPr>
          <w:p w:rsidR="00E531BF" w:rsidRPr="00E531BF" w:rsidRDefault="00E531BF" w:rsidP="00E531BF">
            <w:pPr>
              <w:ind w:firstLine="0"/>
              <w:jc w:val="center"/>
              <w:rPr>
                <w:sz w:val="20"/>
              </w:rPr>
            </w:pPr>
            <w:r w:rsidRPr="00E531BF">
              <w:rPr>
                <w:sz w:val="20"/>
              </w:rPr>
              <w:t>x</w:t>
            </w:r>
          </w:p>
        </w:tc>
        <w:tc>
          <w:tcPr>
            <w:tcW w:w="1330" w:type="dxa"/>
            <w:shd w:val="clear" w:color="auto" w:fill="auto"/>
          </w:tcPr>
          <w:p w:rsidR="00E531BF" w:rsidRPr="00E531BF" w:rsidRDefault="00E531BF" w:rsidP="00E531BF">
            <w:pPr>
              <w:ind w:firstLine="0"/>
              <w:jc w:val="center"/>
              <w:rPr>
                <w:sz w:val="20"/>
              </w:rPr>
            </w:pPr>
            <w:r w:rsidRPr="00E531BF">
              <w:rPr>
                <w:sz w:val="20"/>
              </w:rPr>
              <w:t>0,4773</w:t>
            </w:r>
          </w:p>
        </w:tc>
        <w:tc>
          <w:tcPr>
            <w:tcW w:w="1493" w:type="dxa"/>
            <w:shd w:val="clear" w:color="auto" w:fill="auto"/>
          </w:tcPr>
          <w:p w:rsidR="00E531BF" w:rsidRPr="00E531BF" w:rsidRDefault="00E531BF" w:rsidP="00E531BF">
            <w:pPr>
              <w:ind w:firstLine="0"/>
              <w:jc w:val="center"/>
              <w:rPr>
                <w:sz w:val="20"/>
              </w:rPr>
            </w:pPr>
            <w:r w:rsidRPr="00E531BF">
              <w:rPr>
                <w:sz w:val="20"/>
              </w:rPr>
              <w:t>0,0236</w:t>
            </w:r>
          </w:p>
        </w:tc>
        <w:tc>
          <w:tcPr>
            <w:tcW w:w="1295" w:type="dxa"/>
            <w:shd w:val="clear" w:color="auto" w:fill="auto"/>
          </w:tcPr>
          <w:p w:rsidR="00E531BF" w:rsidRPr="00E531BF" w:rsidRDefault="00E531BF" w:rsidP="00E531BF">
            <w:pPr>
              <w:ind w:firstLine="0"/>
              <w:jc w:val="center"/>
              <w:rPr>
                <w:sz w:val="20"/>
              </w:rPr>
            </w:pPr>
            <w:r w:rsidRPr="00E531BF">
              <w:rPr>
                <w:sz w:val="20"/>
              </w:rPr>
              <w:t>20,2009</w:t>
            </w:r>
          </w:p>
        </w:tc>
        <w:tc>
          <w:tcPr>
            <w:tcW w:w="2221" w:type="dxa"/>
            <w:shd w:val="clear" w:color="auto" w:fill="auto"/>
          </w:tcPr>
          <w:p w:rsidR="00E531BF" w:rsidRPr="00E531BF" w:rsidRDefault="00E531BF" w:rsidP="00E531BF">
            <w:pPr>
              <w:ind w:firstLine="0"/>
              <w:jc w:val="center"/>
              <w:rPr>
                <w:sz w:val="20"/>
              </w:rPr>
            </w:pPr>
            <w:r w:rsidRPr="00E531BF">
              <w:rPr>
                <w:sz w:val="20"/>
              </w:rPr>
              <w:t>0</w:t>
            </w:r>
          </w:p>
        </w:tc>
      </w:tr>
      <w:tr w:rsidR="00E531BF" w:rsidRPr="00704369" w:rsidTr="008469A8">
        <w:trPr>
          <w:trHeight w:val="300"/>
          <w:jc w:val="center"/>
        </w:trPr>
        <w:tc>
          <w:tcPr>
            <w:tcW w:w="1168" w:type="dxa"/>
            <w:shd w:val="clear" w:color="auto" w:fill="auto"/>
          </w:tcPr>
          <w:p w:rsidR="00E531BF" w:rsidRPr="00E531BF" w:rsidRDefault="00E531BF" w:rsidP="00E531BF">
            <w:pPr>
              <w:ind w:firstLine="0"/>
              <w:jc w:val="center"/>
              <w:rPr>
                <w:sz w:val="20"/>
              </w:rPr>
            </w:pPr>
            <w:r w:rsidRPr="00E531BF">
              <w:rPr>
                <w:sz w:val="20"/>
              </w:rPr>
              <w:t>ID31-40</w:t>
            </w:r>
          </w:p>
        </w:tc>
        <w:tc>
          <w:tcPr>
            <w:tcW w:w="774" w:type="dxa"/>
            <w:shd w:val="clear" w:color="auto" w:fill="auto"/>
          </w:tcPr>
          <w:p w:rsidR="00E531BF" w:rsidRPr="00E531BF" w:rsidRDefault="00E531BF" w:rsidP="00E531BF">
            <w:pPr>
              <w:ind w:firstLine="0"/>
              <w:jc w:val="center"/>
              <w:rPr>
                <w:sz w:val="20"/>
              </w:rPr>
            </w:pPr>
            <w:r w:rsidRPr="00E531BF">
              <w:rPr>
                <w:sz w:val="20"/>
              </w:rPr>
              <w:t>x</w:t>
            </w:r>
          </w:p>
        </w:tc>
        <w:tc>
          <w:tcPr>
            <w:tcW w:w="1330" w:type="dxa"/>
            <w:shd w:val="clear" w:color="auto" w:fill="auto"/>
          </w:tcPr>
          <w:p w:rsidR="00E531BF" w:rsidRPr="00E531BF" w:rsidRDefault="00E531BF" w:rsidP="00E531BF">
            <w:pPr>
              <w:ind w:firstLine="0"/>
              <w:jc w:val="center"/>
              <w:rPr>
                <w:sz w:val="20"/>
              </w:rPr>
            </w:pPr>
            <w:r w:rsidRPr="00E531BF">
              <w:rPr>
                <w:sz w:val="20"/>
              </w:rPr>
              <w:t>0,3514</w:t>
            </w:r>
          </w:p>
        </w:tc>
        <w:tc>
          <w:tcPr>
            <w:tcW w:w="1493" w:type="dxa"/>
            <w:shd w:val="clear" w:color="auto" w:fill="auto"/>
          </w:tcPr>
          <w:p w:rsidR="00E531BF" w:rsidRPr="00E531BF" w:rsidRDefault="00E531BF" w:rsidP="00E531BF">
            <w:pPr>
              <w:ind w:firstLine="0"/>
              <w:jc w:val="center"/>
              <w:rPr>
                <w:sz w:val="20"/>
              </w:rPr>
            </w:pPr>
            <w:r w:rsidRPr="00E531BF">
              <w:rPr>
                <w:sz w:val="20"/>
              </w:rPr>
              <w:t>0,0239</w:t>
            </w:r>
          </w:p>
        </w:tc>
        <w:tc>
          <w:tcPr>
            <w:tcW w:w="1295" w:type="dxa"/>
            <w:shd w:val="clear" w:color="auto" w:fill="auto"/>
          </w:tcPr>
          <w:p w:rsidR="00E531BF" w:rsidRPr="00E531BF" w:rsidRDefault="00E531BF" w:rsidP="00E531BF">
            <w:pPr>
              <w:ind w:firstLine="0"/>
              <w:jc w:val="center"/>
              <w:rPr>
                <w:sz w:val="20"/>
              </w:rPr>
            </w:pPr>
            <w:r w:rsidRPr="00E531BF">
              <w:rPr>
                <w:sz w:val="20"/>
              </w:rPr>
              <w:t>14,6918</w:t>
            </w:r>
          </w:p>
        </w:tc>
        <w:tc>
          <w:tcPr>
            <w:tcW w:w="2221" w:type="dxa"/>
            <w:shd w:val="clear" w:color="auto" w:fill="auto"/>
          </w:tcPr>
          <w:p w:rsidR="00E531BF" w:rsidRPr="00E531BF" w:rsidRDefault="00E531BF" w:rsidP="00E531BF">
            <w:pPr>
              <w:ind w:firstLine="0"/>
              <w:jc w:val="center"/>
              <w:rPr>
                <w:sz w:val="20"/>
              </w:rPr>
            </w:pPr>
            <w:r w:rsidRPr="00E531BF">
              <w:rPr>
                <w:sz w:val="20"/>
              </w:rPr>
              <w:t>0</w:t>
            </w:r>
          </w:p>
        </w:tc>
      </w:tr>
      <w:tr w:rsidR="00E531BF" w:rsidRPr="00704369" w:rsidTr="008469A8">
        <w:trPr>
          <w:trHeight w:val="300"/>
          <w:jc w:val="center"/>
        </w:trPr>
        <w:tc>
          <w:tcPr>
            <w:tcW w:w="1168" w:type="dxa"/>
            <w:shd w:val="clear" w:color="auto" w:fill="auto"/>
          </w:tcPr>
          <w:p w:rsidR="00E531BF" w:rsidRPr="00E531BF" w:rsidRDefault="00E531BF" w:rsidP="00E531BF">
            <w:pPr>
              <w:ind w:firstLine="0"/>
              <w:jc w:val="center"/>
              <w:rPr>
                <w:sz w:val="20"/>
              </w:rPr>
            </w:pPr>
            <w:r w:rsidRPr="00E531BF">
              <w:rPr>
                <w:sz w:val="20"/>
              </w:rPr>
              <w:t>FIN</w:t>
            </w:r>
          </w:p>
        </w:tc>
        <w:tc>
          <w:tcPr>
            <w:tcW w:w="774" w:type="dxa"/>
            <w:shd w:val="clear" w:color="auto" w:fill="auto"/>
          </w:tcPr>
          <w:p w:rsidR="00E531BF" w:rsidRPr="00E531BF" w:rsidRDefault="00E531BF" w:rsidP="00E531BF">
            <w:pPr>
              <w:ind w:firstLine="0"/>
              <w:jc w:val="center"/>
              <w:rPr>
                <w:sz w:val="20"/>
              </w:rPr>
            </w:pPr>
            <w:r w:rsidRPr="00E531BF">
              <w:rPr>
                <w:sz w:val="20"/>
              </w:rPr>
              <w:t>x</w:t>
            </w:r>
          </w:p>
        </w:tc>
        <w:tc>
          <w:tcPr>
            <w:tcW w:w="1330" w:type="dxa"/>
            <w:shd w:val="clear" w:color="auto" w:fill="auto"/>
          </w:tcPr>
          <w:p w:rsidR="00E531BF" w:rsidRPr="00E531BF" w:rsidRDefault="00E531BF" w:rsidP="00E531BF">
            <w:pPr>
              <w:ind w:firstLine="0"/>
              <w:jc w:val="center"/>
              <w:rPr>
                <w:sz w:val="20"/>
              </w:rPr>
            </w:pPr>
            <w:r w:rsidRPr="00E531BF">
              <w:rPr>
                <w:sz w:val="20"/>
              </w:rPr>
              <w:t>0,0787</w:t>
            </w:r>
          </w:p>
        </w:tc>
        <w:tc>
          <w:tcPr>
            <w:tcW w:w="1493" w:type="dxa"/>
            <w:shd w:val="clear" w:color="auto" w:fill="auto"/>
          </w:tcPr>
          <w:p w:rsidR="00E531BF" w:rsidRPr="00E531BF" w:rsidRDefault="00E531BF" w:rsidP="00E531BF">
            <w:pPr>
              <w:ind w:firstLine="0"/>
              <w:jc w:val="center"/>
              <w:rPr>
                <w:sz w:val="20"/>
              </w:rPr>
            </w:pPr>
            <w:r w:rsidRPr="00E531BF">
              <w:rPr>
                <w:sz w:val="20"/>
              </w:rPr>
              <w:t>0,0175</w:t>
            </w:r>
          </w:p>
        </w:tc>
        <w:tc>
          <w:tcPr>
            <w:tcW w:w="1295" w:type="dxa"/>
            <w:shd w:val="clear" w:color="auto" w:fill="auto"/>
          </w:tcPr>
          <w:p w:rsidR="00E531BF" w:rsidRPr="00E531BF" w:rsidRDefault="00E531BF" w:rsidP="00E531BF">
            <w:pPr>
              <w:ind w:firstLine="0"/>
              <w:jc w:val="center"/>
              <w:rPr>
                <w:sz w:val="20"/>
              </w:rPr>
            </w:pPr>
            <w:r w:rsidRPr="00E531BF">
              <w:rPr>
                <w:sz w:val="20"/>
              </w:rPr>
              <w:t>4,4865</w:t>
            </w:r>
          </w:p>
        </w:tc>
        <w:tc>
          <w:tcPr>
            <w:tcW w:w="2221" w:type="dxa"/>
            <w:shd w:val="clear" w:color="auto" w:fill="auto"/>
          </w:tcPr>
          <w:p w:rsidR="00E531BF" w:rsidRPr="00E531BF" w:rsidRDefault="00E531BF" w:rsidP="00E531BF">
            <w:pPr>
              <w:ind w:firstLine="0"/>
              <w:jc w:val="center"/>
              <w:rPr>
                <w:sz w:val="20"/>
              </w:rPr>
            </w:pPr>
            <w:r w:rsidRPr="00E531BF">
              <w:rPr>
                <w:sz w:val="20"/>
              </w:rPr>
              <w:t>0</w:t>
            </w:r>
          </w:p>
        </w:tc>
      </w:tr>
      <w:tr w:rsidR="00E531BF" w:rsidRPr="00704369" w:rsidTr="008469A8">
        <w:trPr>
          <w:trHeight w:val="300"/>
          <w:jc w:val="center"/>
        </w:trPr>
        <w:tc>
          <w:tcPr>
            <w:tcW w:w="1168" w:type="dxa"/>
            <w:shd w:val="clear" w:color="auto" w:fill="auto"/>
          </w:tcPr>
          <w:p w:rsidR="00E531BF" w:rsidRPr="00E531BF" w:rsidRDefault="00E531BF" w:rsidP="00E531BF">
            <w:pPr>
              <w:ind w:firstLine="0"/>
              <w:jc w:val="center"/>
              <w:rPr>
                <w:sz w:val="20"/>
              </w:rPr>
            </w:pPr>
            <w:r w:rsidRPr="00E531BF">
              <w:rPr>
                <w:sz w:val="20"/>
              </w:rPr>
              <w:t>LUX</w:t>
            </w:r>
          </w:p>
        </w:tc>
        <w:tc>
          <w:tcPr>
            <w:tcW w:w="774" w:type="dxa"/>
            <w:shd w:val="clear" w:color="auto" w:fill="auto"/>
          </w:tcPr>
          <w:p w:rsidR="00E531BF" w:rsidRPr="00E531BF" w:rsidRDefault="00E531BF" w:rsidP="00E531BF">
            <w:pPr>
              <w:ind w:firstLine="0"/>
              <w:jc w:val="center"/>
              <w:rPr>
                <w:sz w:val="20"/>
              </w:rPr>
            </w:pPr>
            <w:r w:rsidRPr="00E531BF">
              <w:rPr>
                <w:sz w:val="20"/>
              </w:rPr>
              <w:t>x</w:t>
            </w:r>
          </w:p>
        </w:tc>
        <w:tc>
          <w:tcPr>
            <w:tcW w:w="1330" w:type="dxa"/>
            <w:shd w:val="clear" w:color="auto" w:fill="auto"/>
          </w:tcPr>
          <w:p w:rsidR="00E531BF" w:rsidRPr="00E531BF" w:rsidRDefault="00E531BF" w:rsidP="00E531BF">
            <w:pPr>
              <w:ind w:firstLine="0"/>
              <w:jc w:val="center"/>
              <w:rPr>
                <w:sz w:val="20"/>
              </w:rPr>
            </w:pPr>
            <w:r w:rsidRPr="00E531BF">
              <w:rPr>
                <w:sz w:val="20"/>
              </w:rPr>
              <w:t>0,2133</w:t>
            </w:r>
          </w:p>
        </w:tc>
        <w:tc>
          <w:tcPr>
            <w:tcW w:w="1493" w:type="dxa"/>
            <w:shd w:val="clear" w:color="auto" w:fill="auto"/>
          </w:tcPr>
          <w:p w:rsidR="00E531BF" w:rsidRPr="00E531BF" w:rsidRDefault="00E531BF" w:rsidP="00E531BF">
            <w:pPr>
              <w:ind w:firstLine="0"/>
              <w:jc w:val="center"/>
              <w:rPr>
                <w:sz w:val="20"/>
              </w:rPr>
            </w:pPr>
            <w:r w:rsidRPr="00E531BF">
              <w:rPr>
                <w:sz w:val="20"/>
              </w:rPr>
              <w:t>0,0204</w:t>
            </w:r>
          </w:p>
        </w:tc>
        <w:tc>
          <w:tcPr>
            <w:tcW w:w="1295" w:type="dxa"/>
            <w:shd w:val="clear" w:color="auto" w:fill="auto"/>
          </w:tcPr>
          <w:p w:rsidR="00E531BF" w:rsidRPr="00E531BF" w:rsidRDefault="00E531BF" w:rsidP="00E531BF">
            <w:pPr>
              <w:ind w:firstLine="0"/>
              <w:jc w:val="center"/>
              <w:rPr>
                <w:sz w:val="20"/>
              </w:rPr>
            </w:pPr>
            <w:r w:rsidRPr="00E531BF">
              <w:rPr>
                <w:sz w:val="20"/>
              </w:rPr>
              <w:t>10,4348</w:t>
            </w:r>
          </w:p>
        </w:tc>
        <w:tc>
          <w:tcPr>
            <w:tcW w:w="2221" w:type="dxa"/>
            <w:shd w:val="clear" w:color="auto" w:fill="auto"/>
          </w:tcPr>
          <w:p w:rsidR="00E531BF" w:rsidRPr="00E531BF" w:rsidRDefault="00E531BF" w:rsidP="00E531BF">
            <w:pPr>
              <w:ind w:firstLine="0"/>
              <w:jc w:val="center"/>
              <w:rPr>
                <w:sz w:val="20"/>
              </w:rPr>
            </w:pPr>
            <w:r w:rsidRPr="00E531BF">
              <w:rPr>
                <w:sz w:val="20"/>
              </w:rPr>
              <w:t>0</w:t>
            </w:r>
          </w:p>
        </w:tc>
      </w:tr>
      <w:tr w:rsidR="00E531BF" w:rsidRPr="00704369" w:rsidTr="008469A8">
        <w:trPr>
          <w:trHeight w:val="300"/>
          <w:jc w:val="center"/>
        </w:trPr>
        <w:tc>
          <w:tcPr>
            <w:tcW w:w="1168" w:type="dxa"/>
            <w:shd w:val="clear" w:color="auto" w:fill="auto"/>
          </w:tcPr>
          <w:p w:rsidR="00E531BF" w:rsidRPr="00E531BF" w:rsidRDefault="00E531BF" w:rsidP="00E531BF">
            <w:pPr>
              <w:ind w:firstLine="0"/>
              <w:jc w:val="center"/>
              <w:rPr>
                <w:sz w:val="20"/>
              </w:rPr>
            </w:pPr>
            <w:r w:rsidRPr="00E531BF">
              <w:rPr>
                <w:sz w:val="20"/>
              </w:rPr>
              <w:t>APRIV</w:t>
            </w:r>
          </w:p>
        </w:tc>
        <w:tc>
          <w:tcPr>
            <w:tcW w:w="774" w:type="dxa"/>
            <w:shd w:val="clear" w:color="auto" w:fill="auto"/>
          </w:tcPr>
          <w:p w:rsidR="00E531BF" w:rsidRPr="00E531BF" w:rsidRDefault="00E531BF" w:rsidP="00E531BF">
            <w:pPr>
              <w:ind w:firstLine="0"/>
              <w:jc w:val="center"/>
              <w:rPr>
                <w:sz w:val="20"/>
              </w:rPr>
            </w:pPr>
            <w:r w:rsidRPr="00E531BF">
              <w:rPr>
                <w:sz w:val="20"/>
              </w:rPr>
              <w:t>Ln(x)</w:t>
            </w:r>
          </w:p>
        </w:tc>
        <w:tc>
          <w:tcPr>
            <w:tcW w:w="1330" w:type="dxa"/>
            <w:shd w:val="clear" w:color="auto" w:fill="auto"/>
          </w:tcPr>
          <w:p w:rsidR="00E531BF" w:rsidRPr="00E531BF" w:rsidRDefault="00E531BF" w:rsidP="00E531BF">
            <w:pPr>
              <w:ind w:firstLine="0"/>
              <w:jc w:val="center"/>
              <w:rPr>
                <w:sz w:val="20"/>
              </w:rPr>
            </w:pPr>
            <w:r w:rsidRPr="00E531BF">
              <w:rPr>
                <w:sz w:val="20"/>
              </w:rPr>
              <w:t>-0,1032</w:t>
            </w:r>
          </w:p>
        </w:tc>
        <w:tc>
          <w:tcPr>
            <w:tcW w:w="1493" w:type="dxa"/>
            <w:shd w:val="clear" w:color="auto" w:fill="auto"/>
          </w:tcPr>
          <w:p w:rsidR="00E531BF" w:rsidRPr="00E531BF" w:rsidRDefault="00E531BF" w:rsidP="00E531BF">
            <w:pPr>
              <w:ind w:firstLine="0"/>
              <w:jc w:val="center"/>
              <w:rPr>
                <w:sz w:val="20"/>
              </w:rPr>
            </w:pPr>
            <w:r w:rsidRPr="00E531BF">
              <w:rPr>
                <w:sz w:val="20"/>
              </w:rPr>
              <w:t>0,014</w:t>
            </w:r>
          </w:p>
        </w:tc>
        <w:tc>
          <w:tcPr>
            <w:tcW w:w="1295" w:type="dxa"/>
            <w:shd w:val="clear" w:color="auto" w:fill="auto"/>
          </w:tcPr>
          <w:p w:rsidR="00E531BF" w:rsidRPr="00E531BF" w:rsidRDefault="00E531BF" w:rsidP="00E531BF">
            <w:pPr>
              <w:ind w:firstLine="0"/>
              <w:jc w:val="center"/>
              <w:rPr>
                <w:sz w:val="20"/>
              </w:rPr>
            </w:pPr>
            <w:r w:rsidRPr="00E531BF">
              <w:rPr>
                <w:sz w:val="20"/>
              </w:rPr>
              <w:t>-7,3498</w:t>
            </w:r>
          </w:p>
        </w:tc>
        <w:tc>
          <w:tcPr>
            <w:tcW w:w="2221" w:type="dxa"/>
            <w:shd w:val="clear" w:color="auto" w:fill="auto"/>
          </w:tcPr>
          <w:p w:rsidR="00E531BF" w:rsidRPr="00E531BF" w:rsidRDefault="00E531BF" w:rsidP="00E531BF">
            <w:pPr>
              <w:ind w:firstLine="0"/>
              <w:jc w:val="center"/>
              <w:rPr>
                <w:sz w:val="20"/>
              </w:rPr>
            </w:pPr>
            <w:r w:rsidRPr="00E531BF">
              <w:rPr>
                <w:sz w:val="20"/>
              </w:rPr>
              <w:t>0</w:t>
            </w:r>
          </w:p>
        </w:tc>
      </w:tr>
      <w:tr w:rsidR="00E531BF" w:rsidRPr="00704369" w:rsidTr="008469A8">
        <w:trPr>
          <w:trHeight w:val="300"/>
          <w:jc w:val="center"/>
        </w:trPr>
        <w:tc>
          <w:tcPr>
            <w:tcW w:w="1168" w:type="dxa"/>
            <w:shd w:val="clear" w:color="auto" w:fill="auto"/>
          </w:tcPr>
          <w:p w:rsidR="00E531BF" w:rsidRPr="00E531BF" w:rsidRDefault="00E531BF" w:rsidP="00E531BF">
            <w:pPr>
              <w:ind w:firstLine="0"/>
              <w:jc w:val="center"/>
              <w:rPr>
                <w:sz w:val="20"/>
              </w:rPr>
            </w:pPr>
            <w:r w:rsidRPr="00E531BF">
              <w:rPr>
                <w:sz w:val="20"/>
              </w:rPr>
              <w:t>VUNIT</w:t>
            </w:r>
          </w:p>
        </w:tc>
        <w:tc>
          <w:tcPr>
            <w:tcW w:w="774" w:type="dxa"/>
            <w:shd w:val="clear" w:color="auto" w:fill="auto"/>
          </w:tcPr>
          <w:p w:rsidR="00E531BF" w:rsidRPr="00E531BF" w:rsidRDefault="00E531BF" w:rsidP="00E531BF">
            <w:pPr>
              <w:ind w:firstLine="0"/>
              <w:jc w:val="center"/>
              <w:rPr>
                <w:sz w:val="20"/>
              </w:rPr>
            </w:pPr>
            <w:r w:rsidRPr="00E531BF">
              <w:rPr>
                <w:sz w:val="20"/>
              </w:rPr>
              <w:t>Ln(x)</w:t>
            </w:r>
          </w:p>
        </w:tc>
        <w:tc>
          <w:tcPr>
            <w:tcW w:w="1330" w:type="dxa"/>
            <w:shd w:val="clear" w:color="auto" w:fill="auto"/>
          </w:tcPr>
          <w:p w:rsidR="00E531BF" w:rsidRPr="00E531BF" w:rsidRDefault="00E531BF" w:rsidP="00E531BF">
            <w:pPr>
              <w:jc w:val="center"/>
              <w:rPr>
                <w:sz w:val="20"/>
              </w:rPr>
            </w:pPr>
          </w:p>
        </w:tc>
        <w:tc>
          <w:tcPr>
            <w:tcW w:w="1493" w:type="dxa"/>
            <w:shd w:val="clear" w:color="auto" w:fill="auto"/>
          </w:tcPr>
          <w:p w:rsidR="00E531BF" w:rsidRPr="00E531BF" w:rsidRDefault="00E531BF" w:rsidP="00E531BF">
            <w:pPr>
              <w:jc w:val="center"/>
              <w:rPr>
                <w:sz w:val="20"/>
              </w:rPr>
            </w:pPr>
          </w:p>
        </w:tc>
        <w:tc>
          <w:tcPr>
            <w:tcW w:w="1295" w:type="dxa"/>
            <w:shd w:val="clear" w:color="auto" w:fill="auto"/>
          </w:tcPr>
          <w:p w:rsidR="00E531BF" w:rsidRPr="00E531BF" w:rsidRDefault="00E531BF" w:rsidP="00E531BF">
            <w:pPr>
              <w:jc w:val="center"/>
              <w:rPr>
                <w:sz w:val="20"/>
              </w:rPr>
            </w:pPr>
          </w:p>
        </w:tc>
        <w:tc>
          <w:tcPr>
            <w:tcW w:w="2221" w:type="dxa"/>
            <w:shd w:val="clear" w:color="auto" w:fill="auto"/>
          </w:tcPr>
          <w:p w:rsidR="00E531BF" w:rsidRPr="00E531BF" w:rsidRDefault="00E531BF" w:rsidP="00E531BF">
            <w:pPr>
              <w:jc w:val="center"/>
              <w:rPr>
                <w:sz w:val="20"/>
              </w:rPr>
            </w:pPr>
          </w:p>
        </w:tc>
      </w:tr>
    </w:tbl>
    <w:p w:rsidR="00663FDC" w:rsidRPr="00704369" w:rsidRDefault="00663FDC" w:rsidP="00704369">
      <w:pPr>
        <w:spacing w:before="0"/>
        <w:ind w:firstLine="0"/>
        <w:jc w:val="center"/>
        <w:rPr>
          <w:rFonts w:cs="Arial"/>
          <w:color w:val="000000"/>
          <w:sz w:val="20"/>
        </w:rPr>
      </w:pPr>
    </w:p>
    <w:p w:rsidR="00663FDC" w:rsidRPr="00E26808" w:rsidRDefault="00663FDC" w:rsidP="00663FDC">
      <w:pPr>
        <w:pStyle w:val="Ttulo"/>
        <w:ind w:left="284" w:firstLine="0"/>
        <w:rPr>
          <w:sz w:val="20"/>
        </w:rPr>
      </w:pPr>
      <w:r w:rsidRPr="00E26808">
        <w:rPr>
          <w:sz w:val="20"/>
        </w:rPr>
        <w:t>MODELO</w:t>
      </w:r>
    </w:p>
    <w:p w:rsidR="00663FDC" w:rsidRPr="00E26808" w:rsidRDefault="00396CD1" w:rsidP="00663FDC">
      <w:pPr>
        <w:pStyle w:val="Ttulo"/>
        <w:ind w:left="284" w:firstLine="0"/>
        <w:rPr>
          <w:sz w:val="20"/>
        </w:rPr>
      </w:pPr>
      <w:r w:rsidRPr="00E26808">
        <w:rPr>
          <w:noProof/>
        </w:rPr>
        <mc:AlternateContent>
          <mc:Choice Requires="wps">
            <w:drawing>
              <wp:anchor distT="45720" distB="45720" distL="114300" distR="114300" simplePos="0" relativeHeight="251657728" behindDoc="0" locked="0" layoutInCell="1" allowOverlap="1">
                <wp:simplePos x="0" y="0"/>
                <wp:positionH relativeFrom="column">
                  <wp:posOffset>366395</wp:posOffset>
                </wp:positionH>
                <wp:positionV relativeFrom="paragraph">
                  <wp:posOffset>105410</wp:posOffset>
                </wp:positionV>
                <wp:extent cx="5257800" cy="512445"/>
                <wp:effectExtent l="0" t="0" r="0" b="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12445"/>
                        </a:xfrm>
                        <a:prstGeom prst="rect">
                          <a:avLst/>
                        </a:prstGeom>
                        <a:solidFill>
                          <a:srgbClr val="FFFFFF"/>
                        </a:solidFill>
                        <a:ln w="9525">
                          <a:solidFill>
                            <a:srgbClr val="000000"/>
                          </a:solidFill>
                          <a:miter lim="800000"/>
                          <a:headEnd/>
                          <a:tailEnd/>
                        </a:ln>
                      </wps:spPr>
                      <wps:txbx>
                        <w:txbxContent>
                          <w:p w:rsidR="00D52C8D" w:rsidRPr="0015588D" w:rsidRDefault="00E531BF" w:rsidP="00704369">
                            <w:pPr>
                              <w:spacing w:before="0"/>
                              <w:ind w:firstLine="0"/>
                              <w:jc w:val="center"/>
                              <w:rPr>
                                <w:rFonts w:cs="Arial"/>
                                <w:b/>
                                <w:color w:val="000000"/>
                                <w:sz w:val="18"/>
                                <w:szCs w:val="18"/>
                              </w:rPr>
                            </w:pPr>
                            <w:r w:rsidRPr="00E531BF">
                              <w:rPr>
                                <w:rFonts w:cs="Arial"/>
                                <w:b/>
                                <w:color w:val="000000"/>
                                <w:sz w:val="18"/>
                                <w:szCs w:val="18"/>
                              </w:rPr>
                              <w:t>VUNIT  = 430,3474 * 1,0237 ^ 2020 * 1,0593 ^ 2021 * 1,0463 ^ 2022 * 1,0730 ^ AP2023 * RH ^ 0,4178 * 1,0120 ^ PAVTO * 2,3608 ^ ID&lt;=10 * 2,1554 ^ ID11-20 * 1,6117 ^ ID21-30 * 1,4211 ^ ID31-40 * 1,0818 ^ FIN * 1,2378 ^ LUX * APRIV ^ -0,1032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28.85pt;margin-top:8.3pt;width:414pt;height:40.35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">
                <v:textbox style="mso-fit-shape-to-text:t">
                  <w:txbxContent>
                    <w:p w:rsidR="00D52C8D" w:rsidRPr="0015588D" w:rsidRDefault="00E531BF" w:rsidP="00704369">
                      <w:pPr>
                        <w:spacing w:before="0"/>
                        <w:ind w:firstLine="0"/>
                        <w:jc w:val="center"/>
                        <w:rPr>
                          <w:rFonts w:cs="Arial"/>
                          <w:b/>
                          <w:color w:val="000000"/>
                          <w:sz w:val="18"/>
                          <w:szCs w:val="18"/>
                        </w:rPr>
                      </w:pPr>
                      <w:r w:rsidRPr="00E531BF">
                        <w:rPr>
                          <w:rFonts w:cs="Arial"/>
                          <w:b/>
                          <w:color w:val="000000"/>
                          <w:sz w:val="18"/>
                          <w:szCs w:val="18"/>
                        </w:rPr>
                        <w:t>VUNIT  = 430,3474 * 1,0237 ^ 2020 * 1,0593 ^ 2021 * 1,0463 ^ 2022 * 1,0730 ^ AP2023 * RH ^ 0,4178 * 1,0120 ^ PAVTO * 2,3608 ^ ID&lt;=10 * 2,1554 ^ ID11-20 * 1,6117 ^ ID21-30 * 1,4211 ^ ID31-40 * 1,0818 ^ FIN * 1,2378 ^ LUX * APRIV ^ -0,1032</w:t>
                      </w:r>
                    </w:p>
                  </w:txbxContent>
                </v:textbox>
                <w10:wrap type="square"/>
              </v:shape>
            </w:pict>
          </mc:Fallback>
        </mc:AlternateContent>
      </w:r>
    </w:p>
    <w:p w:rsidR="00663FDC" w:rsidRPr="00E26808" w:rsidRDefault="00663FDC" w:rsidP="00663FDC">
      <w:pPr>
        <w:pStyle w:val="Ttulo"/>
        <w:ind w:left="284" w:firstLine="0"/>
        <w:rPr>
          <w:sz w:val="20"/>
        </w:rPr>
      </w:pPr>
    </w:p>
    <w:p w:rsidR="00663FDC" w:rsidRPr="00E26808" w:rsidRDefault="00663FDC" w:rsidP="00663FDC">
      <w:pPr>
        <w:pStyle w:val="Ttulo"/>
        <w:ind w:left="284" w:firstLine="0"/>
        <w:rPr>
          <w:sz w:val="20"/>
        </w:rPr>
      </w:pPr>
    </w:p>
    <w:p w:rsidR="0089143B" w:rsidRDefault="0089143B" w:rsidP="00663FDC">
      <w:pPr>
        <w:pStyle w:val="Ttulo"/>
        <w:ind w:left="284" w:firstLine="0"/>
        <w:rPr>
          <w:sz w:val="20"/>
        </w:rPr>
      </w:pPr>
    </w:p>
    <w:p w:rsidR="0089143B" w:rsidRDefault="0089143B" w:rsidP="00E531BF">
      <w:pPr>
        <w:pStyle w:val="Ttulo"/>
        <w:ind w:firstLine="0"/>
        <w:jc w:val="left"/>
        <w:rPr>
          <w:sz w:val="20"/>
        </w:rPr>
      </w:pPr>
    </w:p>
    <w:p w:rsidR="00663FDC" w:rsidRPr="00E26808" w:rsidRDefault="00663FDC" w:rsidP="00663FDC">
      <w:pPr>
        <w:pStyle w:val="Ttulo"/>
        <w:ind w:left="284" w:firstLine="0"/>
        <w:rPr>
          <w:sz w:val="20"/>
        </w:rPr>
      </w:pPr>
      <w:r w:rsidRPr="00E26808">
        <w:rPr>
          <w:sz w:val="20"/>
        </w:rPr>
        <w:t>MATRIZ DE CORRELAÇÕES</w:t>
      </w:r>
    </w:p>
    <w:bookmarkEnd w:id="0"/>
    <w:tbl>
      <w:tblPr>
        <w:tblW w:w="0" w:type="auto"/>
        <w:jc w:val="center"/>
        <w:tblCellMar>
          <w:left w:w="70" w:type="dxa"/>
          <w:right w:w="70" w:type="dxa"/>
        </w:tblCellMar>
        <w:tblLook w:val="04A0" w:firstRow="1" w:lastRow="0" w:firstColumn="1" w:lastColumn="0" w:noHBand="0" w:noVBand="1"/>
      </w:tblPr>
      <w:tblGrid>
        <w:gridCol w:w="717"/>
        <w:gridCol w:w="514"/>
        <w:gridCol w:w="514"/>
        <w:gridCol w:w="514"/>
        <w:gridCol w:w="703"/>
        <w:gridCol w:w="514"/>
        <w:gridCol w:w="647"/>
        <w:gridCol w:w="658"/>
        <w:gridCol w:w="717"/>
        <w:gridCol w:w="717"/>
        <w:gridCol w:w="717"/>
        <w:gridCol w:w="514"/>
        <w:gridCol w:w="459"/>
        <w:gridCol w:w="583"/>
        <w:gridCol w:w="607"/>
      </w:tblGrid>
      <w:tr w:rsidR="00E531BF" w:rsidRPr="00E531BF" w:rsidTr="00E531BF">
        <w:trPr>
          <w:trHeight w:val="300"/>
          <w:jc w:val="center"/>
        </w:trPr>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szCs w:val="24"/>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2020</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2021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2022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AP2023</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RH</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PAVTO</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ID&lt;=10</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ID11-20</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ID21-30</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ID31-40</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FIN</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LUX</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APRIV</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VUNIT</w:t>
            </w:r>
          </w:p>
        </w:tc>
      </w:tr>
      <w:tr w:rsidR="00E531BF" w:rsidRPr="00E531BF" w:rsidTr="00E531BF">
        <w:trPr>
          <w:trHeight w:val="300"/>
          <w:jc w:val="center"/>
        </w:trPr>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2020</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r>
      <w:tr w:rsidR="00E531BF" w:rsidRPr="00E531BF" w:rsidTr="00E531BF">
        <w:trPr>
          <w:trHeight w:val="300"/>
          <w:jc w:val="center"/>
        </w:trPr>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2021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-0,29</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r>
      <w:tr w:rsidR="00E531BF" w:rsidRPr="00E531BF" w:rsidTr="00E531BF">
        <w:trPr>
          <w:trHeight w:val="300"/>
          <w:jc w:val="center"/>
        </w:trPr>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2022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-0,23</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-0,27</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r>
      <w:tr w:rsidR="00E531BF" w:rsidRPr="00E531BF" w:rsidTr="00E531BF">
        <w:trPr>
          <w:trHeight w:val="300"/>
          <w:jc w:val="center"/>
        </w:trPr>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AP2023</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-0,24</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-0,28</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-0,22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r>
      <w:tr w:rsidR="00E531BF" w:rsidRPr="00E531BF" w:rsidTr="00E531BF">
        <w:trPr>
          <w:trHeight w:val="300"/>
          <w:jc w:val="center"/>
        </w:trPr>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RH</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-0,03</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0,03</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r>
      <w:tr w:rsidR="00E531BF" w:rsidRPr="00E531BF" w:rsidTr="00E531BF">
        <w:trPr>
          <w:trHeight w:val="300"/>
          <w:jc w:val="center"/>
        </w:trPr>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PAVTO</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0,04</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0,06</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-0,03</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0,04</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r>
      <w:tr w:rsidR="00E531BF" w:rsidRPr="00E531BF" w:rsidTr="00E531BF">
        <w:trPr>
          <w:trHeight w:val="300"/>
          <w:jc w:val="center"/>
        </w:trPr>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ID&lt;=10</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0,04</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0,04</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-0,12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-0,25</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0,22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r>
      <w:tr w:rsidR="00E531BF" w:rsidRPr="00E531BF" w:rsidTr="00E531BF">
        <w:trPr>
          <w:trHeight w:val="300"/>
          <w:jc w:val="center"/>
        </w:trPr>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ID11-20</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0,09</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-0,09</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0,06</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-0,15</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0,03</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-0,25</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r>
      <w:tr w:rsidR="00E531BF" w:rsidRPr="00E531BF" w:rsidTr="00E531BF">
        <w:trPr>
          <w:trHeight w:val="300"/>
          <w:jc w:val="center"/>
        </w:trPr>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ID21-30</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-0,12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0,04</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-0,07</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-0,21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-0,45</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-0,07</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r>
      <w:tr w:rsidR="00E531BF" w:rsidRPr="00E531BF" w:rsidTr="00E531BF">
        <w:trPr>
          <w:trHeight w:val="300"/>
          <w:jc w:val="center"/>
        </w:trPr>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ID31-40</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-0,03</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-0,04</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0,03</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-0,26</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-0,41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-0,06</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-0,11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r>
      <w:tr w:rsidR="00E531BF" w:rsidRPr="00E531BF" w:rsidTr="00E531BF">
        <w:trPr>
          <w:trHeight w:val="300"/>
          <w:jc w:val="center"/>
        </w:trPr>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FIN</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0,03</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0,03</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0,04</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-0,11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0,08</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0,09</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r>
      <w:tr w:rsidR="00E531BF" w:rsidRPr="00E531BF" w:rsidTr="00E531BF">
        <w:trPr>
          <w:trHeight w:val="300"/>
          <w:jc w:val="center"/>
        </w:trPr>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LUX</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0,09</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0,12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-0,09</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-0,21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0,27</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0,5</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-0,03</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-0,21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-0,22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-0,66</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Times New Roman" w:hAnsi="Times New Roman"/>
                <w:sz w:val="18"/>
              </w:rPr>
            </w:pPr>
          </w:p>
        </w:tc>
      </w:tr>
      <w:tr w:rsidR="00E531BF" w:rsidRPr="00E531BF" w:rsidTr="00E531BF">
        <w:trPr>
          <w:trHeight w:val="300"/>
          <w:jc w:val="center"/>
        </w:trPr>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APRIV</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0,11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-0,07</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0,11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p>
        </w:tc>
      </w:tr>
      <w:tr w:rsidR="00E531BF" w:rsidRPr="00E531BF" w:rsidTr="00E531BF">
        <w:trPr>
          <w:trHeight w:val="300"/>
          <w:jc w:val="center"/>
        </w:trPr>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rPr>
                <w:rFonts w:ascii="Calibri" w:hAnsi="Calibri" w:cs="Calibri"/>
                <w:color w:val="000000"/>
                <w:sz w:val="18"/>
                <w:szCs w:val="22"/>
              </w:rPr>
            </w:pPr>
            <w:r w:rsidRPr="00E531BF">
              <w:rPr>
                <w:rFonts w:ascii="Calibri" w:hAnsi="Calibri" w:cs="Calibri"/>
                <w:color w:val="000000"/>
                <w:sz w:val="18"/>
                <w:szCs w:val="22"/>
              </w:rPr>
              <w:t xml:space="preserve">VUNIT </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0,09</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0,18</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-0,07</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-0,18</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0,3</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0,81</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0,03</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-0,25</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-0,33</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0,58</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0,02</w:t>
            </w:r>
          </w:p>
        </w:tc>
        <w:tc>
          <w:tcPr>
            <w:tcW w:w="0" w:type="auto"/>
            <w:tcBorders>
              <w:top w:val="nil"/>
              <w:left w:val="nil"/>
              <w:bottom w:val="nil"/>
              <w:right w:val="nil"/>
            </w:tcBorders>
            <w:shd w:val="clear" w:color="auto" w:fill="auto"/>
            <w:noWrap/>
            <w:vAlign w:val="bottom"/>
            <w:hideMark/>
          </w:tcPr>
          <w:p w:rsidR="00E531BF" w:rsidRPr="00E531BF" w:rsidRDefault="00E531BF" w:rsidP="00E531BF">
            <w:pPr>
              <w:spacing w:before="0"/>
              <w:ind w:firstLine="0"/>
              <w:jc w:val="right"/>
              <w:rPr>
                <w:rFonts w:ascii="Calibri" w:hAnsi="Calibri" w:cs="Calibri"/>
                <w:color w:val="000000"/>
                <w:sz w:val="18"/>
                <w:szCs w:val="22"/>
              </w:rPr>
            </w:pPr>
            <w:r w:rsidRPr="00E531BF">
              <w:rPr>
                <w:rFonts w:ascii="Calibri" w:hAnsi="Calibri" w:cs="Calibri"/>
                <w:color w:val="000000"/>
                <w:sz w:val="18"/>
                <w:szCs w:val="22"/>
              </w:rPr>
              <w:t>1</w:t>
            </w:r>
          </w:p>
        </w:tc>
      </w:tr>
    </w:tbl>
    <w:p w:rsidR="00037771" w:rsidRDefault="00037771" w:rsidP="00037771">
      <w:pPr>
        <w:pStyle w:val="Ttulo"/>
        <w:ind w:left="284" w:firstLine="0"/>
        <w:rPr>
          <w:sz w:val="20"/>
        </w:rPr>
      </w:pPr>
    </w:p>
    <w:p w:rsidR="005433DF" w:rsidRPr="00E26808" w:rsidRDefault="005433DF" w:rsidP="00037771">
      <w:pPr>
        <w:pStyle w:val="Ttulo"/>
        <w:ind w:left="284" w:firstLine="0"/>
        <w:rPr>
          <w:sz w:val="20"/>
        </w:rPr>
      </w:pPr>
    </w:p>
    <w:p w:rsidR="00037771" w:rsidRPr="00E26808" w:rsidRDefault="0019588B" w:rsidP="0019588B">
      <w:pPr>
        <w:pStyle w:val="Ttulo"/>
        <w:ind w:firstLine="0"/>
        <w:rPr>
          <w:sz w:val="20"/>
        </w:rPr>
      </w:pPr>
      <w:r>
        <w:rPr>
          <w:sz w:val="20"/>
        </w:rPr>
        <w:br w:type="page"/>
      </w:r>
      <w:r w:rsidR="00037771" w:rsidRPr="00E26808">
        <w:rPr>
          <w:sz w:val="20"/>
        </w:rPr>
        <w:lastRenderedPageBreak/>
        <w:t>RESÍDUOS</w:t>
      </w:r>
    </w:p>
    <w:tbl>
      <w:tblPr>
        <w:tblW w:w="5082" w:type="pct"/>
        <w:tblCellMar>
          <w:left w:w="70" w:type="dxa"/>
          <w:right w:w="70" w:type="dxa"/>
        </w:tblCellMar>
        <w:tblLook w:val="04A0" w:firstRow="1" w:lastRow="0" w:firstColumn="1" w:lastColumn="0" w:noHBand="0" w:noVBand="1"/>
      </w:tblPr>
      <w:tblGrid>
        <w:gridCol w:w="717"/>
        <w:gridCol w:w="1841"/>
        <w:gridCol w:w="1663"/>
        <w:gridCol w:w="976"/>
        <w:gridCol w:w="2192"/>
        <w:gridCol w:w="2254"/>
      </w:tblGrid>
      <w:tr w:rsidR="00BB0DF2" w:rsidRPr="00BB0DF2" w:rsidTr="00BB0DF2">
        <w:trPr>
          <w:trHeight w:val="300"/>
          <w:tblHeader/>
        </w:trPr>
        <w:tc>
          <w:tcPr>
            <w:tcW w:w="4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Dados</w:t>
            </w:r>
          </w:p>
        </w:tc>
        <w:tc>
          <w:tcPr>
            <w:tcW w:w="941" w:type="pct"/>
            <w:tcBorders>
              <w:top w:val="single" w:sz="4" w:space="0" w:color="auto"/>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Preços Observados</w:t>
            </w:r>
          </w:p>
        </w:tc>
        <w:tc>
          <w:tcPr>
            <w:tcW w:w="850" w:type="pct"/>
            <w:tcBorders>
              <w:top w:val="single" w:sz="4" w:space="0" w:color="auto"/>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Preços Ajustados</w:t>
            </w:r>
          </w:p>
        </w:tc>
        <w:tc>
          <w:tcPr>
            <w:tcW w:w="499" w:type="pct"/>
            <w:tcBorders>
              <w:top w:val="single" w:sz="4" w:space="0" w:color="auto"/>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Resíduos</w:t>
            </w:r>
          </w:p>
        </w:tc>
        <w:tc>
          <w:tcPr>
            <w:tcW w:w="1120" w:type="pct"/>
            <w:tcBorders>
              <w:top w:val="single" w:sz="4" w:space="0" w:color="auto"/>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Resíduos Padronizados</w:t>
            </w:r>
          </w:p>
        </w:tc>
        <w:tc>
          <w:tcPr>
            <w:tcW w:w="1152" w:type="pct"/>
            <w:tcBorders>
              <w:top w:val="single" w:sz="4" w:space="0" w:color="auto"/>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Resíduos Studentizados</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8,498618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8,489663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0,008955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0,067465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0,068264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8,10125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8,151134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-0,04988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-0,37583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-0,38018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8,362185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8,111333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0,250852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1,889959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1,905796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8,873154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9,030646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-0,15749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-1,18657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-1,19349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9,330077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9,236621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0,093456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0,704112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0,709106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8,04169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8,204867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-0,16318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-1,22941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-1,24142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9,16408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9,074264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0,089816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0,676686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0,681585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9,036387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9,042413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-0,00603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-0,0454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-0,0457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9,143374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9,140036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0,003339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0,025155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0,025313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9,303068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9,111114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0,191954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1,44621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1,456254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9,30137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9,1827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0,118669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0,894074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0,901337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8,819773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8,83434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-0,01457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-0,10975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-0,11128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8,372822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8,409101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-0,03628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-0,27333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-0,27644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8,678066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8,497098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0,180968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1,363444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1,379583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8,951058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9,014798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-0,06374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-0,48023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-0,48301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8,9908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8,939276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0,051525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0,388194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0,393463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8,797678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8,716406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0,081272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0,612319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0,619052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7,890186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8,140156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-0,24997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-1,88332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-1,90745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8,194384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8,171683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0,022701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0,171031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0,172514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8,411099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8,586179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-0,17508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-1,31908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-1,33302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8,373798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8,422462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-0,04866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-0,36664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-0,3726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8,393175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8,495581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-0,10241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-0,77154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-0,78025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8,967282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9,057914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-0,09063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-0,68284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-0,68719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9,071497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9,063992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0,007505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0,056544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0,05695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7,988248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8,139443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-0,1512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-1,13913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-1,15074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9,504568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9,267091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0,237477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1,789187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1,802666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8,42726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8,477568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-0,05031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-0,37903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-0,38356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9,286879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9,195708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0,091171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0,686896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0,692481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8,562075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8,391397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0,170678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1,285916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1,301707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8,409236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8,496372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-0,08714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-0,65649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-0,66392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8,940277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9,037241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-0,09696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-0,73054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-0,74032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8,073721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8,214187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-0,14047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-1,05829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-1,06865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9,103434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8,904787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0,198648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1,496642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1,508421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8,548021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8,446292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0,101729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0,766439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0,775906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9,034423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8,988592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0,045831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0,345295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0,347813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8,975268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9,091661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-0,11639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-0,87692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-0,88192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8,652739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8,452066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0,200673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1,511903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1,52951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lastRenderedPageBreak/>
              <w:t>38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9,04537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9,159039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-0,11367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-0,8564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-0,86216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9,082856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9,122285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-0,03943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-0,29706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-0,29965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8,482049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8,442565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0,039484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0,29748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0,301357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9,085913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9,00295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0,082962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0,625052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0,630869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8,302082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8,475182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-0,1731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-1,30416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8,385945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8,363545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0,0224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0,168762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0,170765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9,267068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9,200792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0,066275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0,499329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0,502367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8,318342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8,256131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0,062212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0,468711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0,473702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9,015596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9,098399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-0,0828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-0,62385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-0,62853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8,28201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8,112266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0,169744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1,278874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1,290364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9,28781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9,06696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0,220849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1,663912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1,677832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9,186705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9,012617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0,174088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1,311606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1,319492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9,467108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9,243055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0,224053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1,68805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1,70056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8,51586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8,334566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0,181294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1,365899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1,382759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8,302082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8,528232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-0,22615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-1,70385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-1,73103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8,623271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8,706343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-0,08307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-0,62588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-0,64195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8,400151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8,454546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-0,05439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-0,40981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-0,4149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8,70426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8,786568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-0,08231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-0,62012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-0,62891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8,761664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8,970931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-0,20927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-1,57665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-1,58646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8,978147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8,934947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0,0432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0,325475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0,328053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9,176517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9,163922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0,012595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0,094894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0,095473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8,535827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8,513039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0,022788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0,171686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0,173723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8,303428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8,093327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0,210101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1,582933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1,59657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8,923937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8,993725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-0,06979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-0,52579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-0,52885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8,170664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8,1683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0,002364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0,017807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0,017967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8,124251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8,07484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0,049411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0,372272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0,375484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8,37874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8,220995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0,157745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1,188473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1,19934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8,539978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8,408348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0,13163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0,991718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1,005323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9,186708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9,036503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0,150205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1,131669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1,1384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8,445936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8,379487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0,066449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0,500638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0,507588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8,439593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8,509711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-0,07012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-0,52828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-0,53568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8,317419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8,495132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-0,17771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-1,33892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-1,35421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7,996836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8,165835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-1,27327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-1,28578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8,388559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8,547292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-0,15873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-1,19591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-1,20895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8,488755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8,533435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-0,04468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-0,33663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-0,34088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8,111727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8,102508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0,009219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0,069454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0,070027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9,010124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9,167471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-0,15735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-1,18547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-1,19264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8,037197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8,024015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0,013182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0,099317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0,101949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lastRenderedPageBreak/>
              <w:t>76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8,021246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8,037142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-0,0159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-0,11976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-0,12094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8,057061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8,033191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0,02387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0,179837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0,181637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8,153695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8,118489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0,035206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0,26525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0,268626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8,275152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8,397332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-0,12218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-0,92052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-0,9319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8,034424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8,035958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-0,00153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-0,01156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-0,01186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8,923659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8,988085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-0,06443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-0,48539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-0,48831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7,954723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8,12321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-0,16849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-1,26941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-1,28198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9,044983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9,102225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-0,05724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-0,43127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-0,43478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8,389605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8,472404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-0,0828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-0,62382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-0,63134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8,292378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8,417015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-0,12464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-0,93903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-0,95094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9,209179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9,028172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0,181007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1,363733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1,371691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8,902243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8,946526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-0,04428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-0,33363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-0,3424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8,858784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8,961523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-0,10274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-0,77405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-0,77912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8,249847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8,491117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-0,24127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-1,81776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-1,83938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9,096302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9,274958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-0,17866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-1,34602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-1,35733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8,680667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8,479637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0,20103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1,514589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1,531511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8,345588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8,557173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-0,21158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-1,59411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-1,61114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8,759973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8,504385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0,255588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1,925643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1,948862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9,18982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9,017183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0,172637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1,300675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1,308389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8,474417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8,592712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-0,1183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-0,89125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-0,90235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9,316845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9,109663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0,207182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1,560942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1,579083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8,961942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9,016128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-0,05419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-0,40825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-0,41094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8,901511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9,036385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-0,13487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-1,01616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-1,02252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8,906293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8,986293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-0,60273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-0,60635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8,538307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8,524036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0,014271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0,10752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0,109584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8,011644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8,190291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-0,17865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-1,34596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-1,35991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8,799556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8,884919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-0,08536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-0,64313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-0,65868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8,795508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8,727876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0,067632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0,509552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0,515662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8,957384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9,038684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-0,0813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-0,61252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-0,61613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8,998999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8,796511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0,202488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1,525579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1,546204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9,143769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9,075195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0,068574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0,516648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0,520297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9,084378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8,956233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0,128145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0,965464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0,973393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8,900511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8,933582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-0,03307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-0,24917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-0,25078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8,645433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8,717832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-0,0724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-0,54547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-0,56001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8,162319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8,358982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-0,19666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-1,48169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-1,50023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9,3077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9,094202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0,213499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1,608532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1,624689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9,149813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9,132785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0,017028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0,128294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0,130618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8,969178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8,917436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0,051741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0,389828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0,392722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lastRenderedPageBreak/>
              <w:t>114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8,276603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8,132535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0,144068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1,085434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1,094271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8,04797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8,061173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-0,0132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-0,09948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-0,10039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9,092364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9,076757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0,015607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0,117587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0,118303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9,099085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9,053564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0,045521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0,342959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0,345229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8,263946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8,443682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-0,17974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-1,35416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-1,37185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9,182884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9,187807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-0,00492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-0,0371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-0,03733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9,041413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9,11615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-0,07474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-0,56308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-0,56691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8,314972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8,339272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-0,0243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-0,18308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-0,18644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8,732167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8,750132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-0,01796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-0,13535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-0,13883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9,134924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9,124529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0,010395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0,078318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0,078788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8,286678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8,340168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-0,05349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-0,403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-0,40814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9,266583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9,099099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0,167483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1,261845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1,269209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8,14774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8,22402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-0,07628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-0,5747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-0,5825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9,003652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8,965415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0,038237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0,28808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0,290104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8,919053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8,967435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-0,04838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-0,36452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-0,36738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9,074663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9,143585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-0,06892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-0,51927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-0,5226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8,272389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8,302368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-0,02998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-0,22586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-0,22899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8,933088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8,813261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0,119827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0,902794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0,925211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8,9847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8,975781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0,008919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0,067195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0,067615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8,57755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8,582722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-0,00517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-0,03896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-0,03945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9,102722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9,101711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0,00101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0,007613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0,007658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9,01892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9,148415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-0,12949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-0,97563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-0,98191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8,365982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8,137858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0,228124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1,718723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1,732145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8,871253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8,920305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-0,04905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-0,36956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-0,37913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8,003179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8,063411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-0,06023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-0,4538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-0,45842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9,235587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9,176035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0,059552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0,448677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0,453373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8,349286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8,196849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0,152437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1,148483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1,159539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9,042922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8,91315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0,129772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0,977725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0,987344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8,944197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9,029294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-0,0851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-0,64114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-0,64471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9,292945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9,211387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0,081558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0,614468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0,617368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8,205123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8,159563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0,04556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0,343257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0,34724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8,958193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9,147248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-0,18905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-1,42437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-1,43168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8,641246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8,661341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-0,02009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-0,15139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-0,15296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9,319435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9,1436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0,175835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1,324769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1,33724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8,974704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9,071705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-0,73082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-0,73502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8,084763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8,112178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-0,02741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-0,20655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-0,2087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8,217787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8,167663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0,050124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0,377641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0,38109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9,29087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9,223213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0,067657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0,509736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0,512268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lastRenderedPageBreak/>
              <w:t>152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9,177038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9,158463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0,018575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0,139946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0,140661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9,108508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9,183077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-0,07457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-0,56181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-0,56519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9,106945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9,186423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-0,07948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-0,59881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-0,60246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9,106888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9,185863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-0,07897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-0,59501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-0,59863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8,513312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8,437206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0,076106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0,573395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0,581398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8,818839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8,661675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0,157164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1,184097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1,196368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9,262939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9,215891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0,047048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0,35447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0,356133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8,396083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8,527191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-0,13111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-0,98779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-1,01048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8,850877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9,090319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-0,23944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-1,80399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-1,81354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8,972879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9,106247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-0,13337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-1,00481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-1,00995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8,904786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9,043724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-0,13894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-1,04678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-1,05258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8,870128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9,040148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-0,17002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-1,28096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-1,28806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8,111727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8,283133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-0,17141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-1,2914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-1,30606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8,675519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8,568333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0,107186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0,807555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0,818469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8,916059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9,081736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-0,16568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-1,24824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-1,25422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8,991865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9,044701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-0,05284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-0,39807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-0,40028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8,360188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8,48025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-0,12006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-0,90456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-0,91597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8,793016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8,675095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0,11792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0,88843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0,898782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8,807125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9,023491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-0,21637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-1,63014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-1,63943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9,121398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9,104825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0,016572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0,124858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0,12572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8,927802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9,078376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-0,15057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-1,13445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-1,14074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8,713769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8,549362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0,164408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1,238672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1,253984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9,149074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9,187384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-0,03831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-0,28863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-0,29001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8,910458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8,862077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0,048381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0,364506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0,369827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8,970516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9,126273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-0,15576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-1,1735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-1,17958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8,351339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8,33598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0,01536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0,115722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0,117275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9,149059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9,115727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0,033333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0,251134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0,252775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8,490605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8,45645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0,034155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0,257332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0,260476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8,819281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9,009756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-0,19048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-1,43507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-1,44352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9,333136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9,259159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0,073977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0,557352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0,560721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9,063079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9,087455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-0,02438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-0,18365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-0,18478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9,007846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8,910281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0,097565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0,735068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0,74032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9,49422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9,236198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0,258022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1,943977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1,953532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8,56688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8,462047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0,104833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0,789831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0,800879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9,226817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9,293056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-0,06624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-0,49906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-0,50217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8,868102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9,018871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-0,15077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-1,13592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-1,14301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9,100205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9,042819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0,057386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0,432356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0,434798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9,188352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9,150034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0,038318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0,288697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0,290197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lastRenderedPageBreak/>
              <w:t>190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9,23329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9,196483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0,036807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0,277308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0,278804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8,064322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8,06399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0,000332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0,0025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0,002528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8,332862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8,527395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-0,19453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-1,46565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-1,48333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9,078981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9,014325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0,064656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0,487128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0,490076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9,152446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8,981959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0,170488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1,284481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1,293938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8,551245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8,449358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0,101887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0,767631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0,777378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9,39669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9,271102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0,125588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0,946197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0,952419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8,964757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9,097459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-0,1327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-0,99979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-1,00578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9,271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9,196095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0,074905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0,564344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0,566935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8,303032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8,163409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0,139622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1,051935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1,064423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200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8,895652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9,099476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-0,20382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-1,53564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-1,5434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201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9,125507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9,236636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-0,11113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-0,83726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-0,84311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202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9,189846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9,149574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0,040272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0,303415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0,305622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203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9,302279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9,111069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0,19121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1,440605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1,450316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204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9,301823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9,112409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0,189414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1,427076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1,436685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205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9,299675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9,111462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0,188213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1,418027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1,427582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206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8,418084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8,2464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0,171685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1,293498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1,312343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207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8,47909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8,252694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0,226396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1,705704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1,730241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208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8,513247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8,681107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-0,16786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-1,26468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-1,27827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209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9,333714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9,123283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0,210431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1,585416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1,593156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210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8,939707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9,103784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-0,16408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-1,23618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-1,24497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211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9,312555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9,091957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0,220597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1,662015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1,673595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212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8,202384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8,429727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-0,22734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-1,71284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-1,7341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213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8,604387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8,650629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-0,04624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-0,34839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-0,352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214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8,219943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8,325831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-0,10589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-0,79778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-0,80881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215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8,170664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8,120105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0,050558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0,380915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0,384462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216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9,239676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9,241992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-0,00232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-0,01745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-0,0176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217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9,173203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9,088478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0,084725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0,638332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0,642601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218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9,085138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9,17392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-0,08878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-0,6689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-0,67272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219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8,486847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8,394137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0,092711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0,698497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0,708411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220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9,228626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9,322079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-0,09345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-0,70409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-0,70891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221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9,332507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9,162081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0,170426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1,284012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1,293603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222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8,786891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8,756495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0,030395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0,229004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0,231749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223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8,900494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8,658407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0,242087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1,823924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1,842795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224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9,227996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9,012194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0,215801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1,625881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1,636137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225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9,09794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9,298193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-0,20025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-1,50874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-1,5183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226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9,129245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9,302772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-0,17353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-1,30738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-1,31569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227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9,264776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9,19692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0,067857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0,511244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0,515063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lastRenderedPageBreak/>
              <w:t>228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8,57184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8,486961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0,084879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0,639492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0,647508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229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9,348244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9,095795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0,252449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1,901991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1,913566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230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9,330981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9,094779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0,236202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1,77958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1,790376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231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8,292053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8,218279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0,073774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0,555825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0,560627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232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8,275835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8,163165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0,11267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0,84887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0,856818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233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9,185129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9,200823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-0,01569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-0,11824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-0,11919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234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9,184401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9,209925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-0,02552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-0,1923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-0,19385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235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9,103256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9,022318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0,080938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0,609799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0,615071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236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9,176767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9,177904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-0,00114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-0,00857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-0,00863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237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8,828523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9,048843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-0,22032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-1,65992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-1,66947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238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8,80731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8,998315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-1,43906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-1,4486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239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8,80731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8,981449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-0,17414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-1,31199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-1,32055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240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8,828523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9,046087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-0,21756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-1,63916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-1,6485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241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8,92307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9,097976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-0,17491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-1,31776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-1,32597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242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8,859521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9,024137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-0,16462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-1,24024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-1,24773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243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8,29039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8,454511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-0,16412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-1,23651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-1,2532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244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8,435371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8,398171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0,037201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0,280275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0,284012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245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8,112573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8,127566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-0,01499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-0,11296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-0,11392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246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9,085797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9,099002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-0,01321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-0,09949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-0,10011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247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8,409735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8,187474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0,222261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1,674546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1,690085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248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9,054164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9,002527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0,051637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0,389038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0,392055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249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9,286552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9,106047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0,180505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1,359954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1,36959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250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9,294991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9,148809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0,146183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1,101362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1,106788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251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7,95107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8,142331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-0,19126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-1,44099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-1,46629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252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8,941132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9,190934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-0,2498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-1,88205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-1,89108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253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9,137325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9,066994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0,070332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0,52989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0,533016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254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9,116353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9,066433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0,049919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0,376101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0,378315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255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9,214917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9,11134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0,103576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0,780361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0,784436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256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9,339708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9,267753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0,071956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0,542125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0,545196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257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9,289787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9,249886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0,039901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0,300623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0,3023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258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9,326687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9,218106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0,108581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0,818065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0,823912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259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9,222945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9,26871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-0,04577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-0,34481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-0,34708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260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8,305313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8,194648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0,110665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0,833767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0,841804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261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8,089476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8,264265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-0,17479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-1,31688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-1,33071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262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8,658469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8,766959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-0,10849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-0,81738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-0,82833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263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9,271056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9,147991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0,123065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0,927189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0,931453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264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8,885546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9,039761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-0,15421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-1,16188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-1,16971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265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9,282052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9,148711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0,13334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1,004606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1,009019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lastRenderedPageBreak/>
              <w:t>266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8,43167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8,315422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0,116248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0,875828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0,886643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267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8,881613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8,826674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0,054939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0,413919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0,41921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268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7,9562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8,162251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-0,20605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-1,55242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-1,57436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269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8,386164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8,527152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-0,14099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-1,06223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-1,07495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270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9,209018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9,246569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-0,03755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-0,28291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-0,28491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271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9,114822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9,112364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0,002458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0,018522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0,018628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272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8,875275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9,071909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-0,19663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-1,48147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273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9,244907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9,044444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0,200463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1,510316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1,519139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274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8,977427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9,094304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-0,11688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-0,88057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-0,88496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275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9,416924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9,221692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0,195233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1,470912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1,48225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276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8,160838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7,931243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0,229595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1,729802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1,770206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277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8,821061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8,993392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-0,17233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-1,29837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-1,30638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278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9,058964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9,022665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0,036299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0,27348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0,275118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279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9,016861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9,11433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-0,09747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-0,73435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-0,738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280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8,33327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8,529341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-0,19607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-1,47722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-1,495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281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9,011489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8,970767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0,040722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0,306808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0,308614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282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8,617277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8,682325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-0,06505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-0,49008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-0,49535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283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8,410263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8,553096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-0,14283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-1,07613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-1,08939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284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8,267048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8,279594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-0,01255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-0,09452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-0,09553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285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9,211971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9,19333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0,018641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0,140442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0,14174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286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9,441544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9,276976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0,164568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1,239883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1,248851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287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9,278669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9,150329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0,12834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0,966931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0,971066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288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9,286913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9,023502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0,263411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1,98458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1,993219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289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9,061889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9,152208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-0,09032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-0,68047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-0,68331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290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9,046367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9,12021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-0,07384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-0,55634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-0,55893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291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8,436766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8,552773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-0,11601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-0,87401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-0,88346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292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9,043767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8,935167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0,1086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0,818212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0,836118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293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9,022852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9,07015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-0,0473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-0,35635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-0,35787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294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8,909758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9,064794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-0,15504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-1,16806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-1,17311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295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9,451864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9,299826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0,152037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1,145473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1,151184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296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9,264646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9,17379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0,090856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0,684523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0,68814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297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9,214967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9,194112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0,020855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0,157125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0,157803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298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9,194185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9,185351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0,008833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0,06655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0,068163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299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9,372546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9,211823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0,160723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1,210911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1,218488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300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9,001603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9,079762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-0,07816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-0,58887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-0,59139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301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9,366517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9,140087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0,226431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1,705963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1,715836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302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9,233268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9,122126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0,111142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0,837357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0,856443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303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8,77228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8,886536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-0,11426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-0,86082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-0,87194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lastRenderedPageBreak/>
              <w:t>304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8,927671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8,902569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0,025102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0,189123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0,191728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305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9,256844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9,194313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0,062531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0,471119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0,473132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306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8,842093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8,941474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-0,09938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-0,74875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-0,75325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307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9,121439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9,104208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0,017231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0,129823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0,130399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308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9,125507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9,094036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0,031471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0,237105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0,238151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309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9,123739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9,117825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0,005914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0,04456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0,044766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310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9,125129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9,101837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0,023292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0,175484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0,176259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311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8,312452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8,240719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0,071733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0,540446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0,544848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312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8,435326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8,538102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-0,10278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-0,77433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-0,78361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313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8,517193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8,314337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0,202856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1,528352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1,543142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314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9,136155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9,20163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-0,06547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-0,49329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-0,49708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315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9,51854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9,26945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0,249089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1,876678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1,885402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316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8,591558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8,729378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-0,13782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-1,03836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-1,0638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317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9,473115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9,30193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0,171185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1,289737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1,296359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318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9,456684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9,243632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0,213052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1,605163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1,616385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319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9,286564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9,097451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0,189113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1,424805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1,433441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320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9,346884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9,233505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0,11338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0,854219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0,857943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321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9,305169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9,105945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0,199224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1,500982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1,51097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322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8,945815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8,916062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0,029753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0,224163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0,225581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323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8,182651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8,014283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0,168369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1,268515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1,290942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324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9,065934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8,930257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0,135678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1,022215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1,028554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325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9,032901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9,244102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-0,2112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-1,59122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-1,60321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326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9,222945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9,211845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0,011099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0,083625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0,085596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327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9,039831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8,902979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0,136852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1,031063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1,059328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328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8,539753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8,523312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0,016441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0,123867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0,125406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329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8,67923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8,705737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-0,02651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-0,1997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-0,20213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330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8,961928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8,987394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-0,02547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-0,19187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-0,1943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331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8,927414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9,128222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-0,20081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-1,51292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-1,51946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332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8,411484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8,495478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-0,08399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-0,63283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-0,6408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333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9,24951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9,29886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-0,04935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-0,37181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-0,37434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334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9,129067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9,10015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0,028917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0,217867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0,219178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335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9,058332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9,189687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-0,13135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-0,98965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-0,99658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336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9,247187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9,036092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0,211095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1,590424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1,600205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337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8,408338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8,427715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-0,01938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-0,14599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-0,14852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338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9,115951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9,175823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-0,05987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-0,45109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-0,45301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339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9,047958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9,046388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0,00157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0,011828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0,012113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340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9,304163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9,301723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0,00244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0,018386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0,01849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341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8,428978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8,473624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-0,04465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-0,33637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-0,34059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lastRenderedPageBreak/>
              <w:t>342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9,311207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9,059192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0,252015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1,898721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1,916569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343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9,302615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9,047434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0,255181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1,92257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1,940365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344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8,855521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9,072134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-0,21661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-1,632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-1,63896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345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9,272328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9,24113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0,031198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0,235048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0,236686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346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8,939703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9,024149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-0,08445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-0,63623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-0,64043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347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8,984024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9,108965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-0,12494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-0,94132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-0,94552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348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9,043696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9,129768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-0,08607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-0,64848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-0,65161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349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9,098844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9,169404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-0,07056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-0,5316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-0,53382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350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9,233227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9,160886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0,072342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0,545034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0,547574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351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9,110495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9,245448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-0,13495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-1,01676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-1,02124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352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9,202635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9,204511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-0,00188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-0,01414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-0,0142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353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8,043031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8,123238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-0,08021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-0,60429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-0,61025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354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8,145619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8,102246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0,043373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0,326778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0,330038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355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8,151212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8,159717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-0,0085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-0,06407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-0,0646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356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8,928484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9,11691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-0,18843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-1,41963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-1,42654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357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9,085822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8,928875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0,156947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1,182465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1,189791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358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8,866395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8,865455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0,000941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0,007087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0,007316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359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9,237449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9,050937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0,186511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1,405205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1,411131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360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9,302821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9,06011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0,242711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1,828623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1,836464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361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9,024414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9,048961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-0,02455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-0,18494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-0,18623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362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8,071065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8,161961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-0,0909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-0,68482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-0,69089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363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9,008645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8,951705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0,05694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0,428995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0,431676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364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9,136232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8,955833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0,180399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1,359153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1,368844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365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8,955027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9,075337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-0,12031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-0,90643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-0,91038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366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8,235907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8,31455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-0,07864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-0,59251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-0,60118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367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8,243966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8,334193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-0,09023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-0,67978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-0,68905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368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8,913182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8,97471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-0,06153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-0,46356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-0,46699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369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8,867808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9,016509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-0,1487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-1,12033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-1,12585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370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9,101195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9,130639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-0,02944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-0,22183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-0,22327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371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8,925288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9,136616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-0,21133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-1,59217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-1,59902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372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8,874582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8,900847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-0,02627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-0,19789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-0,20318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373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9,312218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9,217175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0,095043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0,716066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0,718843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374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8,329562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8,432836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-0,10327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-0,77809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-0,78753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375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9,009494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9,184388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-0,17489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-1,31768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-1,32418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376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9,009381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9,175285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-0,1659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-1,24995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-1,25614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377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9,261868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9,333188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-0,07132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-0,53734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-0,54042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378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9,174668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9,221562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-0,04689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-0,35331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-0,35486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379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8,87527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8,835511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0,039759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0,299551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0,303056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lastRenderedPageBreak/>
              <w:t>380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9,046711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9,063496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-0,01678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-0,12646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381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8,837398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8,731235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0,106163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0,799851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0,808192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382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9,255139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9,305588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-0,05045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-0,38009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-0,38312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383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8,960066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9,039716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-0,07965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-0,60009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-0,60308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384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8,848183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9,060545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-0,21236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-1,59997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-1,60881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385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9,369312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9,150888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0,218425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1,645645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1,665022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386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8,442791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8,575494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-0,1327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-0,99981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-1,01089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387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9,037385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9,208097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-0,17071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-1,28617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-1,29301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388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8,342475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8,19894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0,143535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1,081417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1,091841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389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8,845401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8,892986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-0,04758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-0,35851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-0,36613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390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8,555935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8,594842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-0,03891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-0,29313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-0,29664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391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8,856991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9,064958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-0,20797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-1,56685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-1,57581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392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9,385934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9,327387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0,058548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0,441107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0,44361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393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9,017423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8,904119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0,113304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0,85365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0,859231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394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8,958639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9,117383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-0,15874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-1,196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-1,20154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395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8,443015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8,624298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-0,18128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-1,36582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-1,3814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396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9,23129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9,29367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-0,06238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-0,46998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-0,47337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397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9,038256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8,965901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0,072355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0,545133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0,547853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398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9,10598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9,081554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0,024427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0,184033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0,184824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399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8,922658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9,104595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-0,18194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-1,37074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-1,37693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400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8,292266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8,168015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0,124251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0,936126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0,94559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401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9,19927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9,229118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-0,02985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-0,22488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-0,22578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402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8,425297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8,584839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-0,15954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-1,20201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-1,21625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403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9,300099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9,123762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0,176337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1,328548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1,337813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404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8,421882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8,659829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-0,23795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-1,79273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-1,81091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405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8,918701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9,110511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-0,19181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-1,44512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-1,45249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406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8,396182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8,328399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0,067783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0,510689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0,517419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407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9,551071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9,288184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0,262887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1,980635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1,990023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408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9,428163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9,363062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0,065101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0,490484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0,493575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409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9,204195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9,145518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0,058677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0,442081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0,444203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410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8,438998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8,557083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-0,11808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-0,88967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-0,90023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411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8,95233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9,060283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-0,10795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-0,81334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-0,81699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412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9,079563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9,057849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0,021714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0,163597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0,164328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413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8,94752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9,071588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-0,12407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-0,93474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-0,93991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414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8,474689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8,449963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0,024726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0,186288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0,189012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415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9,355213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9,176016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0,179196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1,350094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1,380381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416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9,354871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9,153875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0,200996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1,514336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1,549101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417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8,958884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9,083864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-0,12498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-0,94162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-0,94647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lastRenderedPageBreak/>
              <w:t>418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8,524937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8,573931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-0,04899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-0,36912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-0,37346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419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8,549864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8,642441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-0,09258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-0,6975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-0,70591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420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8,994606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8,904119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0,090487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0,681741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0,686198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421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8,967282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9,079726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-0,11244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-0,84716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-0,85257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422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9,32057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9,131474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0,189096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1,424676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1,436641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423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9,320064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9,153891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0,166173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1,251975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1,260864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424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8,505444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8,729846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-0,2244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-1,69068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-1,7077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425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9,083684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9,211652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-0,12797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-0,96414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-0,9686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426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8,108401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8,125048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-0,01665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-0,12543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-0,12656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427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8,749499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8,695591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0,053908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0,406153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0,410465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428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9,161858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9,052378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0,10948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0,824836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0,83082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429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8,47148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8,480966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-0,00949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-0,07147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-0,07239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430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8,503441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8,616476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-0,11304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-0,85162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-0,86173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431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9,3303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9,161847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0,168453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1,26915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1,276393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432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9,03962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9,051019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-0,0114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-0,08589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-0,08626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433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9,188076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9,157539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0,030538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0,230075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0,231127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434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8,932293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9,103627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-0,17133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-1,29086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-1,29665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435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8,963078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9,165155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-0,20208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-1,52247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-1,5319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436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8,939105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9,063308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-0,1242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-0,93576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-0,93981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437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8,598526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8,612331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-0,0138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-0,10401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-0,10541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438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8,863341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8,840326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0,023015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0,1734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0,175501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439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9,071202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9,139799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-0,0686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-0,51682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-0,51907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440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8,919385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9,112679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-0,19329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-1,4563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-1,4627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441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9,096907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8,94723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0,149677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1,12769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1,14249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442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8,332455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8,393785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-0,06133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-0,46207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-0,4679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443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9,173134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9,010435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0,162699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1,225796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1,232315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444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9,170284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8,978118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0,192166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1,447806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1,454639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445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9,253645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9,167374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0,086271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0,649983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0,653676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446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8,532588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8,65244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-0,11985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-0,90298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-0,91202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447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9,199326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9,170885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0,028441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0,214278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0,215721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448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9,174122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9,11445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0,059672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0,449578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0,452009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449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8,470768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8,297887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0,172881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1,302514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1,315389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450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9,006695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9,170226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-0,16353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-1,23206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-1,23717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451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9,396954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9,214239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0,182715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1,376603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1,382143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452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8,219943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8,312236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-0,09229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-0,69535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-0,70391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453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8,898311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9,049883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-0,15157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-1,14196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-1,14699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454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8,833046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8,604967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0,228079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1,718383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1,737334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455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8,652123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8,461681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0,190441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1,434813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1,452587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lastRenderedPageBreak/>
              <w:t>456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8,947537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9,14698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-0,19944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-1,50263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-1,50909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457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7,752851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7,977309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-0,22446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-1,6911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-1,78375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458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8,686325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8,735116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-0,04879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-0,3676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-0,37313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459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8,637421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8,700817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-0,0634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-0,47763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-0,48504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460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8,36969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8,472979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-0,10329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-0,77819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-0,78893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461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8,368577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8,479669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-0,11109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-0,83698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-0,84846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462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8,351502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8,46893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-0,11743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-0,88472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-0,89699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463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8,347242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8,443762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-0,09652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-0,72719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-0,7379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464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8,645973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8,700788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-0,05481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-0,41298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-0,41748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465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9,088123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9,012206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0,075917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0,57197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0,576048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466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9,069337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9,001152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0,068185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0,513714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0,525178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467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8,513629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8,399094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0,114535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0,862922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0,874085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468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9,00672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9,220216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-0,2135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-1,60851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-1,61858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469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8,259463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8,405974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-0,14651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-1,10384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-1,1186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470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9,0311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9,132153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-0,10105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-0,76135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-0,7651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471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9,323957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9,163326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0,160631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1,21022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1,214943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472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9,377361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9,159003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0,218359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1,645149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1,651581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473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9,522802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9,311998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0,210804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1,588227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1,605284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474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8,924853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8,930062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-0,00521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-0,03925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-0,0395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475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9,293491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9,263381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0,030109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0,226849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0,228639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476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9,264154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9,317275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-0,05312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-0,40022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-0,40284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477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9,375968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9,215941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0,160027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1,205671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1,216504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478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9,481275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9,257561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0,223714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1,685497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1,698796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479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9,118382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9,044401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0,07398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0,55738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0,56091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480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8,723435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8,798771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-0,07534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-0,56759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-0,5748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481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8,983067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8,905698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0,077369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0,582912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0,587491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482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8,922658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9,044401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-0,12174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-0,91723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-0,92304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483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8,893006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8,73438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0,158626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1,195113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1,209099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484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9,099584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9,193633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-0,09405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-0,70858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-0,71232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485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9,16406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9,156258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0,007802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0,058778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0,059101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486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9,060935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8,855672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0,205263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1,54648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1,56909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487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9,324131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9,102079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0,222053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1,672979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1,682998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488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9,378648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9,227792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0,150856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1,136569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1,147109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489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9,029572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9,098729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-0,06916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-0,52104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-0,52407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490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9,329604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9,312585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0,01702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0,128228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0,129002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491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9,335139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9,308006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0,027133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0,204424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0,205653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492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9,113478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9,151264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-0,03779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-0,28468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-0,28626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493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9,100813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9,138962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-0,03815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-0,28742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-0,28878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lastRenderedPageBreak/>
              <w:t>494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9,231041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9,293166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-0,06213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-0,46806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-0,47216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495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8,997221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8,915583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0,081638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0,615074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0,61964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496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9,21577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9,100692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0,115077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0,867009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0,872205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497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8,446511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8,41791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0,028601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0,215482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0,218179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498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9,293775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9,244969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0,048806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0,36771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0,369598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499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9,144365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9,108489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0,035876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0,270296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0,271688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500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9,544415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9,3191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0,225316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1,697563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1,709168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501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9,541069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9,318754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0,222315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1,674952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1,686403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502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9,223786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9,178952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0,044833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0,337781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0,339635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503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9,060099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9,052485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0,007613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0,05736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0,057714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504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9,27328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9,223346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0,049934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0,376212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0,379129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505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8,65465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8,64998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0,00467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0,035185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0,036047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506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8,961347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9,115092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-0,15375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-1,15834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-1,16433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507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9,056449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9,198693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-0,14224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-1,07169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-1,07935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508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8,261167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8,304707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-0,04354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-0,32803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-0,33155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509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9,108373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8,958752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0,149621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1,127268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1,135546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510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9,035881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9,049404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-0,01352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-0,10189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-0,10242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511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8,925837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9,083385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-0,15755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-1,18699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-1,19415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512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9,089648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9,150921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-0,06127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-0,46164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-0,46419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513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8,857369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9,040542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-0,18317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-1,38006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-1,38918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514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9,170814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9,155043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0,015771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0,118823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0,119707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515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8,998227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9,067304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-0,06908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-0,52044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-0,52411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516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9,027454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9,175774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-0,14832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-1,11746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-1,12505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517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9,181264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9,20914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-0,02788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-0,21003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-0,21107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518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9,211847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9,233026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-0,02118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-0,15956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-0,16036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519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9,141596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8,941721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0,199875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1,505886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1,517051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520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9,182738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9,221083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-0,03835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-0,2889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-0,29032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521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8,601179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8,409402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0,191777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1,444881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1,462604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522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9,215988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9,173311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0,042677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0,321536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0,323302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523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9,078567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9,103481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-0,02491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-0,1877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-0,18866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524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8,310449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8,522034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-0,21158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-1,59411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-1,61313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525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9,035827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9,080706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-0,04488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-0,33812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-0,33991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526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9,106925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9,187093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-0,08017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-0,604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-0,608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527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8,946748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9,163402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-0,21665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-1,6323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-1,64041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528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9,009494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9,136137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-0,12664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-0,95415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-0,95908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529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9,222218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9,054513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0,167704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1,263509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1,270085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530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8,930125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8,970695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-0,04057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-0,30566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-0,30798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531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9,289332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9,291079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-0,00175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-0,01317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-0,01325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lastRenderedPageBreak/>
              <w:t>532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9,082627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9,149425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-0,0668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-0,50327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-0,50641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533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8,517781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8,519098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-0,00132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-0,00992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-0,01007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534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8,348052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8,432961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-0,08491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-0,63971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-0,64956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535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9,161149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9,145039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0,01611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0,121375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0,121991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536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9,207578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9,180868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0,02671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0,201234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0,202142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537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8,998196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9,07187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-0,07367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-0,55507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-0,55828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538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9,024011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8,951227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0,072784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0,548367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0,552476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539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8,861618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9,000682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-0,13906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-1,04773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-1,05519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540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9,467134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9,229586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0,237547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1,789718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1,80282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541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9,093957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9,168201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-0,07424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-0,55937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-0,56261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542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9,21812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9,093665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0,124455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0,937666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0,9427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543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9,062949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9,060588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0,00236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0,017783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0,017895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544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9,167703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9,03395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0,133753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1,007718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1,013715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545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8,991651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8,962655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0,028996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0,218457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0,220016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546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9,021375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8,988454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0,032921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0,248031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0,249747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547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8,49018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8,597045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-0,10687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-0,80514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-0,81537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548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9,052387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8,950256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0,102132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0,769478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0,775266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549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8,687891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8,770013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-0,08212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-0,61872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-0,62832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550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9,00879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8,90364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0,105149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0,79221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0,798192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551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9,024297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9,036829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-0,01253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-0,09441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-0,09507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552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8,848183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9,036181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-1,4164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-1,42584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553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8,734735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8,943461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-0,20873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-1,57257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-1,58632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554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9,264082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9,137482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0,1266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0,953822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0,960256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555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8,22018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8,39605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-0,17587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-1,32503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-1,34598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556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8,948488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8,716484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0,232004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1,747954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1,777078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557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9,138576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9,044143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0,094433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0,711471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0,71614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558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9,106753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9,098089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0,008663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0,065271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0,06565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559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8,826387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8,57823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0,248157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1,869654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1,892748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560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9,203238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9,115435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0,087803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0,661523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0,66494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561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9,171886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9,1122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0,059686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0,449685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0,452025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562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9,266744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9,156539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0,110206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0,830305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0,835626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563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8,873154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9,06964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-0,19649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-1,48035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-1,48945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564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8,865511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9,068851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-0,20334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-1,532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-1,54146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565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8,822574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8,974598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-0,15202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-1,14537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-1,15303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566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9,101438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9,29688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-0,19544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-1,47249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-1,48127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567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9,101453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9,302869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-0,20142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-1,5175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-1,5266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568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9,045604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9,110672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-0,06507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-0,49024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-0,49292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569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8,939707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9,125539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-0,18583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-1,40009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-1,41035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lastRenderedPageBreak/>
              <w:t>570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9,289023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9,21772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0,071303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0,537205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0,539916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571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9,141644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9,127035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0,014609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0,110066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0,11064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572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8,881314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8,940996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-0,05968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-0,44965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-0,45277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573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9,20039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9,008944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0,191446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1,442387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1,450806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574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9,187716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9,152212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0,035504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0,267496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0,268978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575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9,213774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9,124578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0,089196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0,672017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0,675745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576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9,229492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9,197197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0,032295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0,243313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0,244542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577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8,328903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8,348278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-0,01938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-0,14597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-0,14813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578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9,399529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9,362584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0,036946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0,278354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0,280324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579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8,934251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9,107788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-0,17354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-1,30746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-1,31471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580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9,248769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9,199984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0,048786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0,367559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0,369259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581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9,289995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9,160711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0,129284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0,974043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0,981812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582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9,220176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9,266011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-0,04583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-0,34533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-0,34805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583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9,304498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9,065084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0,239414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1,803783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1,813797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584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8,48192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8,379142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0,102778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0,774346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0,783287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585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8,832801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9,063922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-0,23112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-1,7413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-1,75028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586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8,666926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8,652207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0,014719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0,110898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0,112321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587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8,968856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9,163573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-0,19472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-1,46703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-1,47556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588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9,070081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9,279136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-0,20906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-1,57505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-1,5847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589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9,051142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9,277182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-0,22604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-1,70302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-1,71343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590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8,518225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8,670257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-0,15203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-1,14544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-1,16116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591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7,994147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8,096101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-0,10195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-0,76814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-0,78708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592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9,316355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9,184844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0,131511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0,990823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0,997615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593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8,891402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9,022816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-0,13141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-0,99009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-0,99806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594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8,685049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8,485751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0,199298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1,501539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1,52797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595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9,161261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9,154114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0,007148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0,053853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0,054603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596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9,231224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9,171166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0,060058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0,452484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0,458097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597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9,227955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9,20763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0,020326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0,153137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0,1547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598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8,927009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9,000832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-0,07382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-0,5562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-0,55951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599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9,204492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9,013645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0,190847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1,437869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1,446161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600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9,163188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8,983454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0,179734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1,354142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1,362148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601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9,25792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9,210182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0,047738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0,359669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0,361329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602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8,951058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9,143617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-0,19256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-1,45077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-1,46038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603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8,977246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8,973115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0,004132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0,031128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0,031321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604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9,326254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9,163494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0,16276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1,226258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1,234033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605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9,057204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8,929053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0,128152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0,965514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0,9724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606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9,134234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9,088189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0,046045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0,346914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0,349107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607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8,883438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9,066663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-0,18323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-1,38045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-1,38878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lastRenderedPageBreak/>
              <w:t>608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8,868256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9,065097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-0,19684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-1,48303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-1,49201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609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8,786707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8,546565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0,240142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1,809266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1,830748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610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8,494755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8,258931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0,235825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1,776739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1,800166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611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9,00672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9,14808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-0,14136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-1,06503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-1,07067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612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9,230413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9,149015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0,081397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0,613261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0,617519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613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9,282052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9,170467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0,111585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0,840695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0,844608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614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8,623276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8,603875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0,019401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0,146174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0,148103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615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8,975268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9,218675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-0,24341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-1,83386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-1,84728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616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9,106702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9,123489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-0,01679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-0,12648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-0,12751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617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9,261961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9,174213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0,087748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0,661104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0,666316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618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8,906697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9,040342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-0,13365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-1,0069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-1,01287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619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8,81854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8,904299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-0,08576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-0,64612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-0,65118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620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9,16265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9,228341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-0,06569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-0,49493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-0,50033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621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9,152319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9,268506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-0,11619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-0,87537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-0,88262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622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9,090362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9,266551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-0,17619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-1,32743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-1,33841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623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8,805455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8,959074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-0,15362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-1,15739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-1,16558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624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9,120942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9,117333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0,003608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0,027186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0,027387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625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9,025844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9,093227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-0,06738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-0,50767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-0,51082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626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9,229931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9,171059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0,058872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0,44355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0,446025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627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9,332192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9,18218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0,150012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1,130216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1,136587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628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9,150572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9,026901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0,123672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0,931762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0,937172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629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8,477564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8,42653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0,051035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0,384502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0,389666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630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9,209309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9,180997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0,028311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0,213303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0,214947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631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9,219811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9,180758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0,039053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0,294232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0,296499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632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9,348618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9,167301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0,181317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1,366068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1,375424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633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9,429682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9,175665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0,254016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1,913799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1,926961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634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8,322895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8,385419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-0,06252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-0,47107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-0,47745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635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9,511998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9,252603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0,259394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1,954317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1,97333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636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8,41173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8,497736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-0,08601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-0,64798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-0,65752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637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8,412359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8,524032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-0,11167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-0,84136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-0,85378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638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8,948195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9,010256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-0,06206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-0,46758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-0,47042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639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9,37727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9,307038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0,070232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0,52914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0,532716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640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9,081677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9,101654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-0,01998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-0,15051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-0,15152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641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9,187656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9,129115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0,058541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0,44106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0,444466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642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9,290479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9,210903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0,079575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0,599534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0,602818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643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9,110495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9,186566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-0,07607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-0,57314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-0,57702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644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9,112761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9,170237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-0,05748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-0,43304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-0,43559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645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8,671734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8,835715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-0,16398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-1,23546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-1,25085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lastRenderedPageBreak/>
              <w:t>646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8,927414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9,145627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-0,21821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-1,64406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-1,65331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647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9,09767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9,076684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0,020986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0,158109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0,159366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648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7,925396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7,985389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-0,05999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-0,452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-0,46378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649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8,988651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9,082388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-0,09374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-0,70623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-0,7102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650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9,08781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9,236177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-0,14837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-1,11782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-1,12717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651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8,865825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8,651615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0,21421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1,613893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1,634534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652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8,304812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8,423037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-0,11823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-0,89073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-0,90165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653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8,305316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8,458486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-0,15317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-1,15401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-1,1686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654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8,534593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8,286513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0,24808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1,869072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1,90771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655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8,901806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9,064228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-0,16242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-1,22371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-1,23059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656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8,810152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8,65723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0,152922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1,152137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1,167055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657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9,220843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9,16268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0,058163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0,438206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0,441561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658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8,862958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8,801539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0,061419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0,462739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0,468011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659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9,276739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9,173206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0,103533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0,780037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0,786156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660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9,287719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9,259266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0,028453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0,21437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0,215589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661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8,582621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8,415502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0,16712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1,259105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1,28189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662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8,511376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8,352539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0,158838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1,196708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1,213404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663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8,454626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8,425436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0,02919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0,219923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0,222895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664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8,252428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8,354713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-0,10228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-0,77063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-0,78026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665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8,62363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8,607413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0,016217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0,122182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0,125979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666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8,454941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8,330002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0,124939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0,941313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0,954411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667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8,530879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8,608761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-0,07788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-0,58677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-0,59506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668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9,204666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9,022199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0,182468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1,37474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1,382951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669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9,175402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9,180264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-0,00486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-0,03663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-0,03688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670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8,354898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8,475882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-0,12098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-0,91151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-0,92275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671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9,020808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8,888199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0,132609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0,999095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1,015352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672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8,863353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9,047205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-0,18385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-1,38517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-1,39448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673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9,149813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9,203201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-0,05339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-0,40224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-0,40908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674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8,203227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8,31223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-0,82124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-0,83357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675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8,138077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8,21192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-0,07384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-0,55634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-0,56102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676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8,932957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8,826898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0,106059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0,799062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0,808783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677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9,099095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9,124194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-0,0251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-0,1891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-0,1903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678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8,434692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8,528652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-0,09396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-0,70791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-0,71731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679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9,232995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9,224622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0,008373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0,063084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0,064675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680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8,123525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8,19116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-0,06763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-0,50957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-0,5142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681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8,668628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8,861684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-0,19306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-1,45451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-1,48822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682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8,484513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8,395746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0,088767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0,668781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0,679735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683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9,070578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8,836345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0,234233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1,764749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1,7862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lastRenderedPageBreak/>
              <w:t>684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8,367625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8,179793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0,187832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1,415156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1,446887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685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9,149301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9,049766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0,099535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0,749911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0,7557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686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8,282685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8,438777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-0,15609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-1,17602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-1,19155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687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8,634352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8,585109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0,049243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0,371002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0,375872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688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8,261224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8,362805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-0,10158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-0,76532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-0,77539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689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8,189991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8,274479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-0,08449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-0,63654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-0,64932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690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9,117506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9,094977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0,022529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0,169735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0,170727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691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8,100128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8,17266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-0,07253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-0,54647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-0,55185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692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8,152774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8,073299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0,079475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0,598775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0,606087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693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8,318798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8,500868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-0,18207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-1,37174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-1,39222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694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8,945367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9,033281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-0,08791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-0,66236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-0,66771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695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8,873154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9,101063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-0,22791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-1,7171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-1,72674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696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8,798888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9,028453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-0,22957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-1,72958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-1,74536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697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9,151857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9,171306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-0,01945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-0,14653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-0,14771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698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8,581624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8,514589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0,067036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0,505057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0,511845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699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8,286849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8,190821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0,096028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0,723489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0,733356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700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8,580399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8,676017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-0,09562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-0,7204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-0,74033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701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8,358054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8,583723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-0,22567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-1,70022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-1,73215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702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8,082171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8,229659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-0,14749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-1,1112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-1,12215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703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8,151636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8,243122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-0,09149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-0,68927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-0,69572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704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8,756086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8,609459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0,146627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1,104711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1,118311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705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8,881613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8,723922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0,15769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1,188063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1,205839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706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8,737518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8,928445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-0,19093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-1,43847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-1,47021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707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8,900679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9,081542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-0,18086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-1,36266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-1,37129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708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8,811333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8,758199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0,053134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0,40032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0,407858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709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9,163084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9,071091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0,091993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0,693092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0,697335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710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9,176691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9,112064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0,064626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0,486904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0,490115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711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8,962699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9,021338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-0,05864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-0,4418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-0,44556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712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8,923016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8,756177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0,166839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1,256987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1,29048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713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8,815845</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8,776087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0,039757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0,299539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0,304805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714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8,464084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8,212321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0,251763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1,896818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1,917381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715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9,306262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9,118139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0,188123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1,417347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1,432471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716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8,845243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9,061379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-0,21614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-1,6284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-1,64004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717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9,090981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8,959035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0,131946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0,994103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1,001428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718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8,902856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8,939625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-0,03677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-0,27702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-0,27899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719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8,322892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8,411037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-0,08814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-0,6641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-0,67122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720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8,929594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8,723731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0,205863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1,551005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1,567282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721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8,594639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8,415248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0,179391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1,35156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1,369912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lastRenderedPageBreak/>
              <w:t>722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8,865957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9,015713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-0,14976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-1,12829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-1,13482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723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9,269206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9,173718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0,095489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0,719427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0,736881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724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8,980181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9,010309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-0,03013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-0,22699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-0,22849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725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9,082209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9,322078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-0,23987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-1,80721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-1,82056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726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8,502356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8,263449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0,238907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1,799962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1,827822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727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8,436118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8,565741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-0,12962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-0,9766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-0,99076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728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9,084001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9,153041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-0,06904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-0,52016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-0,52301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729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8,803197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8,593643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0,209554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1,578813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1,599126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730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8,197899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8,423795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-0,2259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-1,70193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-1,72522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731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8,971686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9,194945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-0,22326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-1,68207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-1,69155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732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9,321658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9,202458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0,1192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0,898072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0,906127</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733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9,004361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8,806045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0,198316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1,494146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1,511218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734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8,406452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8,455699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-0,04925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-0,37104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-0,37646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735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8,474689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8,462739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0,011949</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0,090027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0,091411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736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9,073722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9,171753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-0,09803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-0,73858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-0,74271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737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8,149948</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8,269686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-0,11974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-0,90212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-0,91148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738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8,159692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7,999052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0,160641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1,210291</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1,225134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739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8,502973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8,249609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0,253363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1,908878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1,937065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740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9,033514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8,77984</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0,253673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1,911214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1,932625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741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8,819281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9,080596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-0,26131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-1,96879</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-1,97984</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742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9,400912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9,233928</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0,166984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1,258083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1,268422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743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9,073241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9,151213</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-0,07797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-0,58745</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-0,59381</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744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8,98419</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9,142025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-0,15784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-1,18916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-1,20299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745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9,241362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9,268646</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-0,02728</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-0,20556</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-0,20738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746</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8,684337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8,670015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0,014322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0,107902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0,109236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747</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8,378591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8,44975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-0,07116</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-0,53613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-0,54312</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748</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9,403512</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9,198509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0,205003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1,544522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1,55448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749</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9,233067</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9,078515</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0,154552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1,164422</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1,174706</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750</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9,148763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9,1532</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-0,00444</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-0,03343</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-0,03363</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751</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8,794723</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8,824871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-0,03015</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-0,22714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-0,23399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752</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9,010124</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9,170731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-0,16061</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-1,21004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-1,23878</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753</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8,417251</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8,512171</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-0,09492</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-0,71514</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-0,72335</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754</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9,32566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9,112207</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0,213453</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1,608187</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1,61799</w:t>
            </w:r>
          </w:p>
        </w:tc>
      </w:tr>
      <w:tr w:rsidR="00BB0DF2" w:rsidRPr="00BB0DF2" w:rsidTr="00BB0DF2">
        <w:trPr>
          <w:trHeight w:val="300"/>
        </w:trPr>
        <w:tc>
          <w:tcPr>
            <w:tcW w:w="439" w:type="pct"/>
            <w:tcBorders>
              <w:top w:val="nil"/>
              <w:left w:val="single" w:sz="4" w:space="0" w:color="auto"/>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755</w:t>
            </w:r>
          </w:p>
        </w:tc>
        <w:tc>
          <w:tcPr>
            <w:tcW w:w="941"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8,382406</w:t>
            </w:r>
          </w:p>
        </w:tc>
        <w:tc>
          <w:tcPr>
            <w:tcW w:w="85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8,310599</w:t>
            </w:r>
          </w:p>
        </w:tc>
        <w:tc>
          <w:tcPr>
            <w:tcW w:w="499"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0,071807</w:t>
            </w:r>
          </w:p>
        </w:tc>
        <w:tc>
          <w:tcPr>
            <w:tcW w:w="1120"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0,541008</w:t>
            </w:r>
          </w:p>
        </w:tc>
        <w:tc>
          <w:tcPr>
            <w:tcW w:w="1152" w:type="pct"/>
            <w:tcBorders>
              <w:top w:val="nil"/>
              <w:left w:val="nil"/>
              <w:bottom w:val="single" w:sz="4" w:space="0" w:color="auto"/>
              <w:right w:val="single" w:sz="4" w:space="0" w:color="auto"/>
            </w:tcBorders>
            <w:shd w:val="clear" w:color="auto" w:fill="auto"/>
            <w:noWrap/>
            <w:vAlign w:val="center"/>
            <w:hideMark/>
          </w:tcPr>
          <w:p w:rsidR="00BB0DF2" w:rsidRPr="00BB0DF2" w:rsidRDefault="00BB0DF2" w:rsidP="00BB0DF2">
            <w:pPr>
              <w:spacing w:before="0"/>
              <w:ind w:firstLine="0"/>
              <w:jc w:val="center"/>
              <w:rPr>
                <w:rFonts w:ascii="Calibri" w:hAnsi="Calibri" w:cs="Calibri"/>
                <w:color w:val="000000"/>
                <w:szCs w:val="22"/>
              </w:rPr>
            </w:pPr>
            <w:r w:rsidRPr="00BB0DF2">
              <w:rPr>
                <w:rFonts w:ascii="Calibri" w:hAnsi="Calibri" w:cs="Calibri"/>
                <w:color w:val="000000"/>
                <w:szCs w:val="22"/>
              </w:rPr>
              <w:t>0,551792</w:t>
            </w:r>
          </w:p>
        </w:tc>
      </w:tr>
    </w:tbl>
    <w:p w:rsidR="00037771" w:rsidRDefault="00037771" w:rsidP="0030657C">
      <w:pPr>
        <w:pStyle w:val="LAANEX"/>
      </w:pPr>
    </w:p>
    <w:p w:rsidR="00BB0DF2" w:rsidRDefault="00BB0DF2" w:rsidP="0030657C">
      <w:pPr>
        <w:pStyle w:val="LAANEX"/>
      </w:pPr>
    </w:p>
    <w:tbl>
      <w:tblPr>
        <w:tblW w:w="7155"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70" w:type="dxa"/>
          <w:right w:w="70" w:type="dxa"/>
        </w:tblCellMar>
        <w:tblLook w:val="04A0" w:firstRow="1" w:lastRow="0" w:firstColumn="1" w:lastColumn="0" w:noHBand="0" w:noVBand="1"/>
      </w:tblPr>
      <w:tblGrid>
        <w:gridCol w:w="2302"/>
        <w:gridCol w:w="1799"/>
        <w:gridCol w:w="1627"/>
        <w:gridCol w:w="1431"/>
      </w:tblGrid>
      <w:tr w:rsidR="00037771" w:rsidRPr="00037771" w:rsidTr="00F82F73">
        <w:trPr>
          <w:trHeight w:val="495"/>
          <w:jc w:val="center"/>
        </w:trPr>
        <w:tc>
          <w:tcPr>
            <w:tcW w:w="2302" w:type="dxa"/>
            <w:shd w:val="clear" w:color="000000" w:fill="C0C0C0"/>
            <w:vAlign w:val="center"/>
            <w:hideMark/>
          </w:tcPr>
          <w:p w:rsidR="00037771" w:rsidRPr="00037771" w:rsidRDefault="00037771" w:rsidP="00037771">
            <w:pPr>
              <w:spacing w:before="0"/>
              <w:ind w:firstLine="0"/>
              <w:jc w:val="center"/>
              <w:rPr>
                <w:rFonts w:cs="Arial"/>
                <w:b/>
                <w:bCs/>
                <w:sz w:val="18"/>
                <w:szCs w:val="18"/>
              </w:rPr>
            </w:pPr>
            <w:r w:rsidRPr="00037771">
              <w:rPr>
                <w:rFonts w:cs="Arial"/>
                <w:b/>
                <w:bCs/>
                <w:sz w:val="18"/>
                <w:szCs w:val="18"/>
              </w:rPr>
              <w:lastRenderedPageBreak/>
              <w:t>INTERVALO RESÍDUOS PADRONIZADOS</w:t>
            </w:r>
          </w:p>
        </w:tc>
        <w:tc>
          <w:tcPr>
            <w:tcW w:w="1799" w:type="dxa"/>
            <w:shd w:val="clear" w:color="000000" w:fill="C0C0C0"/>
            <w:vAlign w:val="center"/>
            <w:hideMark/>
          </w:tcPr>
          <w:p w:rsidR="00037771" w:rsidRPr="00037771" w:rsidRDefault="00037771" w:rsidP="00037771">
            <w:pPr>
              <w:spacing w:before="0"/>
              <w:ind w:firstLine="0"/>
              <w:jc w:val="center"/>
              <w:rPr>
                <w:rFonts w:cs="Arial"/>
                <w:b/>
                <w:bCs/>
                <w:sz w:val="18"/>
                <w:szCs w:val="18"/>
              </w:rPr>
            </w:pPr>
            <w:r w:rsidRPr="00037771">
              <w:rPr>
                <w:rFonts w:cs="Arial"/>
                <w:b/>
                <w:bCs/>
                <w:sz w:val="18"/>
                <w:szCs w:val="18"/>
              </w:rPr>
              <w:t>PERCENTUAIS DA CURVA NORMAL</w:t>
            </w:r>
          </w:p>
        </w:tc>
        <w:tc>
          <w:tcPr>
            <w:tcW w:w="1627" w:type="dxa"/>
            <w:shd w:val="clear" w:color="000000" w:fill="C0C0C0"/>
            <w:vAlign w:val="center"/>
            <w:hideMark/>
          </w:tcPr>
          <w:p w:rsidR="00037771" w:rsidRPr="00037771" w:rsidRDefault="00037771" w:rsidP="00037771">
            <w:pPr>
              <w:spacing w:before="0"/>
              <w:ind w:firstLine="0"/>
              <w:jc w:val="center"/>
              <w:rPr>
                <w:rFonts w:cs="Arial"/>
                <w:b/>
                <w:bCs/>
                <w:sz w:val="18"/>
                <w:szCs w:val="18"/>
              </w:rPr>
            </w:pPr>
            <w:r w:rsidRPr="00037771">
              <w:rPr>
                <w:rFonts w:cs="Arial"/>
                <w:b/>
                <w:bCs/>
                <w:sz w:val="18"/>
                <w:szCs w:val="18"/>
              </w:rPr>
              <w:t>Nº DE RESÍDUOS NO INTERVALO</w:t>
            </w:r>
          </w:p>
        </w:tc>
        <w:tc>
          <w:tcPr>
            <w:tcW w:w="1427" w:type="dxa"/>
            <w:shd w:val="clear" w:color="000000" w:fill="C0C0C0"/>
            <w:vAlign w:val="center"/>
            <w:hideMark/>
          </w:tcPr>
          <w:p w:rsidR="00037771" w:rsidRPr="00037771" w:rsidRDefault="00037771" w:rsidP="00037771">
            <w:pPr>
              <w:spacing w:before="0"/>
              <w:ind w:firstLine="0"/>
              <w:jc w:val="center"/>
              <w:rPr>
                <w:rFonts w:cs="Arial"/>
                <w:b/>
                <w:bCs/>
                <w:sz w:val="18"/>
                <w:szCs w:val="18"/>
              </w:rPr>
            </w:pPr>
            <w:r w:rsidRPr="00037771">
              <w:rPr>
                <w:rFonts w:cs="Arial"/>
                <w:b/>
                <w:bCs/>
                <w:sz w:val="18"/>
                <w:szCs w:val="18"/>
              </w:rPr>
              <w:t xml:space="preserve">PERCENTUAIS DA </w:t>
            </w:r>
            <w:r w:rsidRPr="00704369">
              <w:rPr>
                <w:rFonts w:cs="Arial"/>
                <w:sz w:val="18"/>
                <w:szCs w:val="18"/>
              </w:rPr>
              <w:t>AMOSTRA</w:t>
            </w:r>
          </w:p>
        </w:tc>
      </w:tr>
      <w:tr w:rsidR="00704369" w:rsidRPr="00037771" w:rsidTr="00F82F73">
        <w:trPr>
          <w:trHeight w:val="300"/>
          <w:jc w:val="center"/>
        </w:trPr>
        <w:tc>
          <w:tcPr>
            <w:tcW w:w="2302" w:type="dxa"/>
            <w:shd w:val="clear" w:color="auto" w:fill="auto"/>
            <w:noWrap/>
            <w:vAlign w:val="bottom"/>
            <w:hideMark/>
          </w:tcPr>
          <w:p w:rsidR="00704369" w:rsidRPr="00037771" w:rsidRDefault="00704369" w:rsidP="00704369">
            <w:pPr>
              <w:spacing w:before="0"/>
              <w:ind w:firstLine="0"/>
              <w:jc w:val="center"/>
              <w:rPr>
                <w:rFonts w:cs="Arial"/>
                <w:sz w:val="18"/>
                <w:szCs w:val="18"/>
              </w:rPr>
            </w:pPr>
            <w:r w:rsidRPr="00037771">
              <w:rPr>
                <w:rFonts w:cs="Arial"/>
                <w:sz w:val="18"/>
                <w:szCs w:val="18"/>
              </w:rPr>
              <w:t>(-1,00 e + 1,00)</w:t>
            </w:r>
          </w:p>
        </w:tc>
        <w:tc>
          <w:tcPr>
            <w:tcW w:w="1799" w:type="dxa"/>
            <w:shd w:val="clear" w:color="auto" w:fill="auto"/>
            <w:noWrap/>
            <w:vAlign w:val="bottom"/>
            <w:hideMark/>
          </w:tcPr>
          <w:p w:rsidR="00704369" w:rsidRPr="00037771" w:rsidRDefault="00704369" w:rsidP="00704369">
            <w:pPr>
              <w:spacing w:before="0"/>
              <w:ind w:firstLine="0"/>
              <w:jc w:val="center"/>
              <w:rPr>
                <w:rFonts w:cs="Arial"/>
                <w:sz w:val="18"/>
                <w:szCs w:val="18"/>
              </w:rPr>
            </w:pPr>
            <w:r w:rsidRPr="00037771">
              <w:rPr>
                <w:rFonts w:cs="Arial"/>
                <w:sz w:val="18"/>
                <w:szCs w:val="18"/>
              </w:rPr>
              <w:t>68%</w:t>
            </w:r>
          </w:p>
        </w:tc>
        <w:tc>
          <w:tcPr>
            <w:tcW w:w="1627" w:type="dxa"/>
            <w:shd w:val="clear" w:color="auto" w:fill="auto"/>
            <w:noWrap/>
            <w:vAlign w:val="bottom"/>
            <w:hideMark/>
          </w:tcPr>
          <w:p w:rsidR="00704369" w:rsidRPr="00704369" w:rsidRDefault="00B5466A" w:rsidP="00BB0DF2">
            <w:pPr>
              <w:spacing w:before="0"/>
              <w:ind w:firstLine="0"/>
              <w:jc w:val="center"/>
              <w:rPr>
                <w:rFonts w:cs="Arial"/>
                <w:sz w:val="18"/>
                <w:szCs w:val="18"/>
              </w:rPr>
            </w:pPr>
            <w:r>
              <w:rPr>
                <w:rFonts w:cs="Arial"/>
                <w:sz w:val="18"/>
                <w:szCs w:val="18"/>
              </w:rPr>
              <w:t>4</w:t>
            </w:r>
            <w:r w:rsidR="00BB0DF2">
              <w:rPr>
                <w:rFonts w:cs="Arial"/>
                <w:sz w:val="18"/>
                <w:szCs w:val="18"/>
              </w:rPr>
              <w:t>70</w:t>
            </w:r>
          </w:p>
        </w:tc>
        <w:tc>
          <w:tcPr>
            <w:tcW w:w="1427" w:type="dxa"/>
            <w:shd w:val="clear" w:color="auto" w:fill="auto"/>
            <w:noWrap/>
            <w:vAlign w:val="bottom"/>
            <w:hideMark/>
          </w:tcPr>
          <w:p w:rsidR="00704369" w:rsidRPr="00704369" w:rsidRDefault="00704369" w:rsidP="00704369">
            <w:pPr>
              <w:spacing w:before="0"/>
              <w:ind w:firstLine="0"/>
              <w:jc w:val="center"/>
              <w:rPr>
                <w:rFonts w:cs="Arial"/>
                <w:sz w:val="18"/>
                <w:szCs w:val="18"/>
              </w:rPr>
            </w:pPr>
            <w:r w:rsidRPr="00704369">
              <w:rPr>
                <w:rFonts w:cs="Arial"/>
                <w:sz w:val="18"/>
                <w:szCs w:val="18"/>
              </w:rPr>
              <w:t>62%</w:t>
            </w:r>
          </w:p>
        </w:tc>
      </w:tr>
      <w:tr w:rsidR="00704369" w:rsidRPr="00037771" w:rsidTr="00F82F73">
        <w:trPr>
          <w:trHeight w:val="300"/>
          <w:jc w:val="center"/>
        </w:trPr>
        <w:tc>
          <w:tcPr>
            <w:tcW w:w="2302" w:type="dxa"/>
            <w:shd w:val="clear" w:color="auto" w:fill="auto"/>
            <w:noWrap/>
            <w:vAlign w:val="bottom"/>
            <w:hideMark/>
          </w:tcPr>
          <w:p w:rsidR="00704369" w:rsidRPr="00037771" w:rsidRDefault="00704369" w:rsidP="00704369">
            <w:pPr>
              <w:spacing w:before="0"/>
              <w:ind w:firstLine="0"/>
              <w:jc w:val="center"/>
              <w:rPr>
                <w:rFonts w:cs="Arial"/>
                <w:sz w:val="18"/>
                <w:szCs w:val="18"/>
              </w:rPr>
            </w:pPr>
            <w:r w:rsidRPr="00037771">
              <w:rPr>
                <w:rFonts w:cs="Arial"/>
                <w:sz w:val="18"/>
                <w:szCs w:val="18"/>
              </w:rPr>
              <w:t>(-1,64 e + 1,64)</w:t>
            </w:r>
          </w:p>
        </w:tc>
        <w:tc>
          <w:tcPr>
            <w:tcW w:w="1799" w:type="dxa"/>
            <w:shd w:val="clear" w:color="auto" w:fill="auto"/>
            <w:noWrap/>
            <w:vAlign w:val="bottom"/>
            <w:hideMark/>
          </w:tcPr>
          <w:p w:rsidR="00704369" w:rsidRPr="00037771" w:rsidRDefault="00704369" w:rsidP="00704369">
            <w:pPr>
              <w:spacing w:before="0"/>
              <w:ind w:firstLine="0"/>
              <w:jc w:val="center"/>
              <w:rPr>
                <w:rFonts w:cs="Arial"/>
                <w:sz w:val="18"/>
                <w:szCs w:val="18"/>
              </w:rPr>
            </w:pPr>
            <w:r w:rsidRPr="00037771">
              <w:rPr>
                <w:rFonts w:cs="Arial"/>
                <w:sz w:val="18"/>
                <w:szCs w:val="18"/>
              </w:rPr>
              <w:t>90%</w:t>
            </w:r>
          </w:p>
        </w:tc>
        <w:tc>
          <w:tcPr>
            <w:tcW w:w="1627" w:type="dxa"/>
            <w:shd w:val="clear" w:color="auto" w:fill="auto"/>
            <w:noWrap/>
            <w:vAlign w:val="bottom"/>
            <w:hideMark/>
          </w:tcPr>
          <w:p w:rsidR="00704369" w:rsidRPr="00704369" w:rsidRDefault="00BB0DF2" w:rsidP="00704369">
            <w:pPr>
              <w:spacing w:before="0"/>
              <w:ind w:firstLine="0"/>
              <w:jc w:val="center"/>
              <w:rPr>
                <w:rFonts w:cs="Arial"/>
                <w:sz w:val="18"/>
                <w:szCs w:val="18"/>
              </w:rPr>
            </w:pPr>
            <w:r>
              <w:rPr>
                <w:rFonts w:cs="Arial"/>
                <w:sz w:val="18"/>
                <w:szCs w:val="18"/>
              </w:rPr>
              <w:t>692</w:t>
            </w:r>
          </w:p>
        </w:tc>
        <w:tc>
          <w:tcPr>
            <w:tcW w:w="1427" w:type="dxa"/>
            <w:shd w:val="clear" w:color="auto" w:fill="auto"/>
            <w:noWrap/>
            <w:vAlign w:val="bottom"/>
            <w:hideMark/>
          </w:tcPr>
          <w:p w:rsidR="00704369" w:rsidRPr="00704369" w:rsidRDefault="00704369" w:rsidP="00BB0DF2">
            <w:pPr>
              <w:spacing w:before="0"/>
              <w:ind w:firstLine="0"/>
              <w:jc w:val="center"/>
              <w:rPr>
                <w:rFonts w:cs="Arial"/>
                <w:sz w:val="18"/>
                <w:szCs w:val="18"/>
              </w:rPr>
            </w:pPr>
            <w:r w:rsidRPr="00704369">
              <w:rPr>
                <w:rFonts w:cs="Arial"/>
                <w:sz w:val="18"/>
                <w:szCs w:val="18"/>
              </w:rPr>
              <w:t>9</w:t>
            </w:r>
            <w:r w:rsidR="00BB0DF2">
              <w:rPr>
                <w:rFonts w:cs="Arial"/>
                <w:sz w:val="18"/>
                <w:szCs w:val="18"/>
              </w:rPr>
              <w:t>2</w:t>
            </w:r>
            <w:r w:rsidRPr="00704369">
              <w:rPr>
                <w:rFonts w:cs="Arial"/>
                <w:sz w:val="18"/>
                <w:szCs w:val="18"/>
              </w:rPr>
              <w:t>%</w:t>
            </w:r>
          </w:p>
        </w:tc>
      </w:tr>
      <w:tr w:rsidR="00704369" w:rsidRPr="00037771" w:rsidTr="00F82F73">
        <w:trPr>
          <w:trHeight w:val="300"/>
          <w:jc w:val="center"/>
        </w:trPr>
        <w:tc>
          <w:tcPr>
            <w:tcW w:w="2302" w:type="dxa"/>
            <w:shd w:val="clear" w:color="auto" w:fill="auto"/>
            <w:noWrap/>
            <w:vAlign w:val="bottom"/>
            <w:hideMark/>
          </w:tcPr>
          <w:p w:rsidR="00704369" w:rsidRPr="00037771" w:rsidRDefault="00704369" w:rsidP="00704369">
            <w:pPr>
              <w:spacing w:before="0"/>
              <w:ind w:firstLine="0"/>
              <w:jc w:val="center"/>
              <w:rPr>
                <w:rFonts w:cs="Arial"/>
                <w:sz w:val="18"/>
                <w:szCs w:val="18"/>
              </w:rPr>
            </w:pPr>
            <w:r w:rsidRPr="00037771">
              <w:rPr>
                <w:rFonts w:cs="Arial"/>
                <w:sz w:val="18"/>
                <w:szCs w:val="18"/>
              </w:rPr>
              <w:t>(-1,96 e + 1,96)</w:t>
            </w:r>
          </w:p>
        </w:tc>
        <w:tc>
          <w:tcPr>
            <w:tcW w:w="1799" w:type="dxa"/>
            <w:shd w:val="clear" w:color="auto" w:fill="auto"/>
            <w:noWrap/>
            <w:vAlign w:val="bottom"/>
            <w:hideMark/>
          </w:tcPr>
          <w:p w:rsidR="00704369" w:rsidRPr="00037771" w:rsidRDefault="00704369" w:rsidP="00704369">
            <w:pPr>
              <w:spacing w:before="0"/>
              <w:ind w:firstLine="0"/>
              <w:jc w:val="center"/>
              <w:rPr>
                <w:rFonts w:cs="Arial"/>
                <w:sz w:val="18"/>
                <w:szCs w:val="18"/>
              </w:rPr>
            </w:pPr>
            <w:r w:rsidRPr="00037771">
              <w:rPr>
                <w:rFonts w:cs="Arial"/>
                <w:sz w:val="18"/>
                <w:szCs w:val="18"/>
              </w:rPr>
              <w:t>95%</w:t>
            </w:r>
          </w:p>
        </w:tc>
        <w:tc>
          <w:tcPr>
            <w:tcW w:w="1627" w:type="dxa"/>
            <w:shd w:val="clear" w:color="auto" w:fill="auto"/>
            <w:noWrap/>
            <w:vAlign w:val="bottom"/>
            <w:hideMark/>
          </w:tcPr>
          <w:p w:rsidR="00704369" w:rsidRPr="00704369" w:rsidRDefault="00BB0DF2" w:rsidP="00704369">
            <w:pPr>
              <w:spacing w:before="0"/>
              <w:ind w:firstLine="0"/>
              <w:jc w:val="center"/>
              <w:rPr>
                <w:rFonts w:cs="Arial"/>
                <w:sz w:val="18"/>
                <w:szCs w:val="18"/>
              </w:rPr>
            </w:pPr>
            <w:r>
              <w:rPr>
                <w:rFonts w:cs="Arial"/>
                <w:sz w:val="18"/>
                <w:szCs w:val="18"/>
              </w:rPr>
              <w:t>752</w:t>
            </w:r>
          </w:p>
        </w:tc>
        <w:tc>
          <w:tcPr>
            <w:tcW w:w="1427" w:type="dxa"/>
            <w:shd w:val="clear" w:color="auto" w:fill="auto"/>
            <w:noWrap/>
            <w:vAlign w:val="bottom"/>
            <w:hideMark/>
          </w:tcPr>
          <w:p w:rsidR="00704369" w:rsidRPr="00704369" w:rsidRDefault="00B5466A" w:rsidP="00704369">
            <w:pPr>
              <w:spacing w:before="0"/>
              <w:ind w:firstLine="0"/>
              <w:jc w:val="center"/>
              <w:rPr>
                <w:rFonts w:cs="Arial"/>
                <w:sz w:val="18"/>
                <w:szCs w:val="18"/>
              </w:rPr>
            </w:pPr>
            <w:r>
              <w:rPr>
                <w:rFonts w:cs="Arial"/>
                <w:sz w:val="18"/>
                <w:szCs w:val="18"/>
              </w:rPr>
              <w:t>99</w:t>
            </w:r>
            <w:r w:rsidR="00704369" w:rsidRPr="00704369">
              <w:rPr>
                <w:rFonts w:cs="Arial"/>
                <w:sz w:val="18"/>
                <w:szCs w:val="18"/>
              </w:rPr>
              <w:t>%</w:t>
            </w:r>
          </w:p>
        </w:tc>
      </w:tr>
    </w:tbl>
    <w:p w:rsidR="00BB0DF2" w:rsidRDefault="00BB0DF2" w:rsidP="0030657C">
      <w:pPr>
        <w:pStyle w:val="LAANEX"/>
      </w:pPr>
    </w:p>
    <w:p w:rsidR="00CD13F1" w:rsidRDefault="00617633" w:rsidP="0030657C">
      <w:pPr>
        <w:pStyle w:val="LAANEX"/>
        <w:rPr>
          <w:sz w:val="20"/>
        </w:rPr>
      </w:pPr>
      <w:r w:rsidRPr="00617633">
        <w:t>ANEXO I</w:t>
      </w:r>
      <w:r>
        <w:t>II</w:t>
      </w:r>
      <w:r>
        <w:rPr>
          <w:sz w:val="24"/>
        </w:rPr>
        <w:t xml:space="preserve"> – </w:t>
      </w:r>
      <w:r w:rsidRPr="0030657C">
        <w:rPr>
          <w:sz w:val="20"/>
        </w:rPr>
        <w:t>GRÁFICOS</w:t>
      </w:r>
    </w:p>
    <w:p w:rsidR="00663FDC" w:rsidRDefault="00BB0DF2" w:rsidP="0030657C">
      <w:pPr>
        <w:pStyle w:val="LAANEX"/>
        <w:rPr>
          <w:noProof/>
        </w:rPr>
      </w:pPr>
      <w:r>
        <w:rPr>
          <w:noProof/>
        </w:rPr>
        <w:drawing>
          <wp:inline distT="0" distB="0" distL="0" distR="0" wp14:anchorId="7DCA1080" wp14:editId="46DE457F">
            <wp:extent cx="6030595" cy="2112645"/>
            <wp:effectExtent l="0" t="0" r="8255"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0595" cy="2112645"/>
                    </a:xfrm>
                    <a:prstGeom prst="rect">
                      <a:avLst/>
                    </a:prstGeom>
                  </pic:spPr>
                </pic:pic>
              </a:graphicData>
            </a:graphic>
          </wp:inline>
        </w:drawing>
      </w:r>
    </w:p>
    <w:p w:rsidR="00663FDC" w:rsidRPr="0030657C" w:rsidRDefault="00BB0DF2" w:rsidP="0030657C">
      <w:pPr>
        <w:pStyle w:val="LAANEX"/>
        <w:rPr>
          <w:sz w:val="20"/>
        </w:rPr>
      </w:pPr>
      <w:r>
        <w:rPr>
          <w:noProof/>
        </w:rPr>
        <w:drawing>
          <wp:inline distT="0" distB="0" distL="0" distR="0" wp14:anchorId="76FB104A" wp14:editId="5BB34530">
            <wp:extent cx="6030595" cy="2112645"/>
            <wp:effectExtent l="0" t="0" r="8255"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0595" cy="2112645"/>
                    </a:xfrm>
                    <a:prstGeom prst="rect">
                      <a:avLst/>
                    </a:prstGeom>
                  </pic:spPr>
                </pic:pic>
              </a:graphicData>
            </a:graphic>
          </wp:inline>
        </w:drawing>
      </w:r>
      <w:bookmarkStart w:id="1" w:name="_GoBack"/>
      <w:bookmarkEnd w:id="1"/>
    </w:p>
    <w:p w:rsidR="009269A4" w:rsidRPr="0030657C" w:rsidRDefault="00966D0F" w:rsidP="00966D0F">
      <w:pPr>
        <w:pStyle w:val="LAANEX"/>
        <w:ind w:left="0"/>
        <w:jc w:val="left"/>
        <w:rPr>
          <w:sz w:val="20"/>
        </w:rPr>
      </w:pPr>
      <w:r w:rsidRPr="0030657C">
        <w:rPr>
          <w:sz w:val="20"/>
        </w:rPr>
        <w:t xml:space="preserve"> </w:t>
      </w:r>
    </w:p>
    <w:p w:rsidR="00EA5EC6" w:rsidRPr="00966D0F" w:rsidRDefault="00EA5EC6" w:rsidP="00966D0F">
      <w:pPr>
        <w:pStyle w:val="LAANEX"/>
        <w:ind w:left="0"/>
        <w:jc w:val="left"/>
        <w:rPr>
          <w:b w:val="0"/>
          <w:bCs/>
        </w:rPr>
      </w:pPr>
    </w:p>
    <w:sectPr w:rsidR="00EA5EC6" w:rsidRPr="00966D0F" w:rsidSect="00A70882">
      <w:headerReference w:type="even" r:id="rId11"/>
      <w:headerReference w:type="default" r:id="rId12"/>
      <w:footerReference w:type="even" r:id="rId13"/>
      <w:footerReference w:type="default" r:id="rId14"/>
      <w:pgSz w:w="11907" w:h="16840" w:code="9"/>
      <w:pgMar w:top="346" w:right="992" w:bottom="1276" w:left="1418" w:header="709" w:footer="87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176" w:rsidRDefault="00724176">
      <w:r>
        <w:separator/>
      </w:r>
    </w:p>
  </w:endnote>
  <w:endnote w:type="continuationSeparator" w:id="0">
    <w:p w:rsidR="00724176" w:rsidRDefault="00724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C8D" w:rsidRDefault="00D52C8D" w:rsidP="00724E3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52C8D" w:rsidRDefault="00D52C8D">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C8D" w:rsidRDefault="00D52C8D" w:rsidP="00724E3C">
    <w:pPr>
      <w:pStyle w:val="Rodap"/>
      <w:framePr w:wrap="around" w:vAnchor="text" w:hAnchor="margin" w:xAlign="right" w:y="1"/>
      <w:jc w:val="right"/>
      <w:rPr>
        <w:rStyle w:val="Nmerodepgina"/>
      </w:rPr>
    </w:pPr>
    <w:r>
      <w:rPr>
        <w:rStyle w:val="Nmerodepgina"/>
      </w:rPr>
      <w:fldChar w:fldCharType="begin"/>
    </w:r>
    <w:r>
      <w:rPr>
        <w:rStyle w:val="Nmerodepgina"/>
      </w:rPr>
      <w:instrText xml:space="preserve">PAGE  </w:instrText>
    </w:r>
    <w:r>
      <w:rPr>
        <w:rStyle w:val="Nmerodepgina"/>
      </w:rPr>
      <w:fldChar w:fldCharType="separate"/>
    </w:r>
    <w:r w:rsidR="00BB0DF2">
      <w:rPr>
        <w:rStyle w:val="Nmerodepgina"/>
        <w:noProof/>
      </w:rPr>
      <w:t>44</w:t>
    </w:r>
    <w:r>
      <w:rPr>
        <w:rStyle w:val="Nmerodepgina"/>
      </w:rPr>
      <w:fldChar w:fldCharType="end"/>
    </w:r>
  </w:p>
  <w:p w:rsidR="00D52C8D" w:rsidRDefault="00D52C8D" w:rsidP="00C615A1">
    <w:pPr>
      <w:pStyle w:val="Rodap"/>
      <w:framePr w:wrap="around" w:vAnchor="text" w:hAnchor="margin" w:xAlign="right" w:y="1"/>
      <w:ind w:right="360"/>
      <w:rPr>
        <w:rStyle w:val="Nmerodepgina"/>
      </w:rPr>
    </w:pPr>
  </w:p>
  <w:p w:rsidR="00D52C8D" w:rsidRDefault="00D52C8D">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176" w:rsidRDefault="00724176">
      <w:r>
        <w:separator/>
      </w:r>
    </w:p>
  </w:footnote>
  <w:footnote w:type="continuationSeparator" w:id="0">
    <w:p w:rsidR="00724176" w:rsidRDefault="007241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C8D" w:rsidRDefault="00D52C8D" w:rsidP="00013FE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52C8D" w:rsidRDefault="00D52C8D">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5"/>
      <w:gridCol w:w="6773"/>
    </w:tblGrid>
    <w:tr w:rsidR="00D52C8D" w:rsidRPr="00B32EBD" w:rsidTr="006769B2">
      <w:trPr>
        <w:trHeight w:val="1412"/>
      </w:trPr>
      <w:tc>
        <w:tcPr>
          <w:tcW w:w="2835" w:type="dxa"/>
          <w:tcBorders>
            <w:top w:val="nil"/>
            <w:left w:val="nil"/>
            <w:bottom w:val="nil"/>
            <w:right w:val="nil"/>
          </w:tcBorders>
          <w:shd w:val="clear" w:color="auto" w:fill="auto"/>
        </w:tcPr>
        <w:p w:rsidR="00D52C8D" w:rsidRPr="00B32EBD" w:rsidRDefault="00D52C8D" w:rsidP="004B6270">
          <w:pPr>
            <w:pStyle w:val="Cabealho"/>
            <w:ind w:right="-252" w:firstLine="34"/>
            <w:rPr>
              <w:b/>
            </w:rPr>
          </w:pPr>
          <w:r>
            <w:rPr>
              <w:noProof/>
            </w:rPr>
            <w:drawing>
              <wp:anchor distT="0" distB="0" distL="114300" distR="114300" simplePos="0" relativeHeight="251658752" behindDoc="0" locked="0" layoutInCell="1" allowOverlap="1">
                <wp:simplePos x="0" y="0"/>
                <wp:positionH relativeFrom="column">
                  <wp:posOffset>21590</wp:posOffset>
                </wp:positionH>
                <wp:positionV relativeFrom="paragraph">
                  <wp:posOffset>69850</wp:posOffset>
                </wp:positionV>
                <wp:extent cx="1447800" cy="1133475"/>
                <wp:effectExtent l="0" t="0" r="0" b="0"/>
                <wp:wrapNone/>
                <wp:docPr id="13" name="Imagem 13" descr="SMF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MF_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773" w:type="dxa"/>
          <w:tcBorders>
            <w:top w:val="nil"/>
            <w:left w:val="nil"/>
            <w:bottom w:val="nil"/>
            <w:right w:val="nil"/>
          </w:tcBorders>
          <w:shd w:val="clear" w:color="auto" w:fill="auto"/>
        </w:tcPr>
        <w:p w:rsidR="00D52C8D" w:rsidRPr="00A952AF" w:rsidRDefault="00D52C8D" w:rsidP="004B6270">
          <w:pPr>
            <w:pStyle w:val="Cabealho"/>
            <w:tabs>
              <w:tab w:val="clear" w:pos="4320"/>
              <w:tab w:val="clear" w:pos="8640"/>
              <w:tab w:val="left" w:pos="4689"/>
            </w:tabs>
            <w:ind w:left="-114" w:firstLine="0"/>
            <w:rPr>
              <w:rFonts w:cs="Arial"/>
              <w:b/>
              <w:color w:val="808080"/>
              <w:szCs w:val="22"/>
            </w:rPr>
          </w:pPr>
          <w:r>
            <w:rPr>
              <w:rFonts w:ascii="Calibri" w:eastAsia="Calibri" w:hAnsi="Calibri"/>
              <w:noProof/>
              <w:szCs w:val="22"/>
            </w:rPr>
            <mc:AlternateContent>
              <mc:Choice Requires="wps">
                <w:drawing>
                  <wp:anchor distT="0" distB="0" distL="114300" distR="114300" simplePos="0" relativeHeight="251657728" behindDoc="0" locked="0" layoutInCell="1" allowOverlap="1">
                    <wp:simplePos x="0" y="0"/>
                    <wp:positionH relativeFrom="column">
                      <wp:posOffset>1456690</wp:posOffset>
                    </wp:positionH>
                    <wp:positionV relativeFrom="paragraph">
                      <wp:posOffset>83820</wp:posOffset>
                    </wp:positionV>
                    <wp:extent cx="2708910" cy="831850"/>
                    <wp:effectExtent l="0" t="0" r="0" b="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8910" cy="831850"/>
                            </a:xfrm>
                            <a:prstGeom prst="rect">
                              <a:avLst/>
                            </a:prstGeom>
                            <a:solidFill>
                              <a:srgbClr val="FFFFFF"/>
                            </a:solidFill>
                            <a:ln w="9525">
                              <a:solidFill>
                                <a:srgbClr val="FFFFFF"/>
                              </a:solidFill>
                              <a:miter lim="800000"/>
                              <a:headEnd/>
                              <a:tailEnd/>
                            </a:ln>
                          </wps:spPr>
                          <wps:txbx>
                            <w:txbxContent>
                              <w:p w:rsidR="00D52C8D" w:rsidRPr="00707D91" w:rsidRDefault="00D52C8D" w:rsidP="004B6270">
                                <w:pPr>
                                  <w:pStyle w:val="Cabealho"/>
                                  <w:spacing w:before="60" w:after="100"/>
                                  <w:ind w:firstLine="0"/>
                                  <w:jc w:val="right"/>
                                  <w:rPr>
                                    <w:rFonts w:cs="Arial"/>
                                    <w:b/>
                                    <w:i/>
                                    <w:color w:val="E36C0A"/>
                                    <w:sz w:val="32"/>
                                    <w:szCs w:val="32"/>
                                  </w:rPr>
                                </w:pPr>
                                <w:r w:rsidRPr="00707D91">
                                  <w:rPr>
                                    <w:rFonts w:cs="Arial"/>
                                    <w:b/>
                                    <w:i/>
                                    <w:color w:val="E36C0A"/>
                                    <w:sz w:val="32"/>
                                    <w:szCs w:val="32"/>
                                  </w:rPr>
                                  <w:t>DA</w:t>
                                </w:r>
                                <w:r>
                                  <w:rPr>
                                    <w:rFonts w:cs="Arial"/>
                                    <w:b/>
                                    <w:i/>
                                    <w:color w:val="E36C0A"/>
                                    <w:sz w:val="32"/>
                                    <w:szCs w:val="32"/>
                                  </w:rPr>
                                  <w:t>I</w:t>
                                </w:r>
                                <w:r w:rsidRPr="00707D91">
                                  <w:rPr>
                                    <w:rFonts w:cs="Arial"/>
                                    <w:b/>
                                    <w:i/>
                                    <w:color w:val="E36C0A"/>
                                    <w:sz w:val="32"/>
                                    <w:szCs w:val="32"/>
                                  </w:rPr>
                                  <w:t>-EAV</w:t>
                                </w:r>
                              </w:p>
                              <w:p w:rsidR="00D52C8D" w:rsidRPr="00707D91" w:rsidRDefault="00D52C8D" w:rsidP="004B6270">
                                <w:pPr>
                                  <w:pStyle w:val="Cabealho"/>
                                  <w:tabs>
                                    <w:tab w:val="left" w:pos="426"/>
                                  </w:tabs>
                                  <w:spacing w:before="0" w:after="100"/>
                                  <w:ind w:left="-426" w:firstLine="0"/>
                                  <w:jc w:val="right"/>
                                  <w:rPr>
                                    <w:rFonts w:cs="Arial"/>
                                    <w:b/>
                                    <w:color w:val="1F497D"/>
                                    <w:sz w:val="18"/>
                                    <w:szCs w:val="18"/>
                                  </w:rPr>
                                </w:pPr>
                                <w:r w:rsidRPr="00707D91">
                                  <w:rPr>
                                    <w:rFonts w:cs="Arial"/>
                                    <w:b/>
                                    <w:color w:val="1F497D"/>
                                    <w:sz w:val="18"/>
                                    <w:szCs w:val="18"/>
                                  </w:rPr>
                                  <w:t>Divisã</w:t>
                                </w:r>
                                <w:r>
                                  <w:rPr>
                                    <w:rFonts w:cs="Arial"/>
                                    <w:b/>
                                    <w:color w:val="1F497D"/>
                                    <w:sz w:val="18"/>
                                    <w:szCs w:val="18"/>
                                  </w:rPr>
                                  <w:t>o de Avaliação de Imóveis</w:t>
                                </w:r>
                              </w:p>
                              <w:p w:rsidR="00D52C8D" w:rsidRPr="00EC106D" w:rsidRDefault="00D52C8D" w:rsidP="004B6270">
                                <w:pPr>
                                  <w:spacing w:before="0" w:after="100"/>
                                  <w:ind w:firstLine="0"/>
                                  <w:jc w:val="right"/>
                                  <w:rPr>
                                    <w:color w:val="1F497D"/>
                                    <w:sz w:val="18"/>
                                    <w:szCs w:val="18"/>
                                  </w:rPr>
                                </w:pPr>
                                <w:r w:rsidRPr="00707D91">
                                  <w:rPr>
                                    <w:rFonts w:cs="Arial"/>
                                    <w:b/>
                                    <w:color w:val="1F497D"/>
                                    <w:sz w:val="18"/>
                                    <w:szCs w:val="18"/>
                                  </w:rPr>
                                  <w:t>Equipe de Avaliações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7" type="#_x0000_t202" style="position:absolute;left:0;text-align:left;margin-left:114.7pt;margin-top:6.6pt;width:213.3pt;height:6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" strokecolor="white">
                    <v:textbox>
                      <w:txbxContent>
                        <w:p w:rsidR="008469A8" w:rsidRPr="00707D91" w:rsidRDefault="008469A8" w:rsidP="004B6270">
                          <w:pPr>
                            <w:pStyle w:val="Cabealho"/>
                            <w:spacing w:before="60" w:after="100"/>
                            <w:ind w:firstLine="0"/>
                            <w:jc w:val="right"/>
                            <w:rPr>
                              <w:rFonts w:cs="Arial"/>
                              <w:b/>
                              <w:i/>
                              <w:color w:val="E36C0A"/>
                              <w:sz w:val="32"/>
                              <w:szCs w:val="32"/>
                            </w:rPr>
                          </w:pPr>
                          <w:r w:rsidRPr="00707D91">
                            <w:rPr>
                              <w:rFonts w:cs="Arial"/>
                              <w:b/>
                              <w:i/>
                              <w:color w:val="E36C0A"/>
                              <w:sz w:val="32"/>
                              <w:szCs w:val="32"/>
                            </w:rPr>
                            <w:t>DA</w:t>
                          </w:r>
                          <w:r>
                            <w:rPr>
                              <w:rFonts w:cs="Arial"/>
                              <w:b/>
                              <w:i/>
                              <w:color w:val="E36C0A"/>
                              <w:sz w:val="32"/>
                              <w:szCs w:val="32"/>
                            </w:rPr>
                            <w:t>I</w:t>
                          </w:r>
                          <w:r w:rsidRPr="00707D91">
                            <w:rPr>
                              <w:rFonts w:cs="Arial"/>
                              <w:b/>
                              <w:i/>
                              <w:color w:val="E36C0A"/>
                              <w:sz w:val="32"/>
                              <w:szCs w:val="32"/>
                            </w:rPr>
                            <w:t>-EAV</w:t>
                          </w:r>
                        </w:p>
                        <w:p w:rsidR="008469A8" w:rsidRPr="00707D91" w:rsidRDefault="008469A8" w:rsidP="004B6270">
                          <w:pPr>
                            <w:pStyle w:val="Cabealho"/>
                            <w:tabs>
                              <w:tab w:val="left" w:pos="426"/>
                            </w:tabs>
                            <w:spacing w:before="0" w:after="100"/>
                            <w:ind w:left="-426" w:firstLine="0"/>
                            <w:jc w:val="right"/>
                            <w:rPr>
                              <w:rFonts w:cs="Arial"/>
                              <w:b/>
                              <w:color w:val="1F497D"/>
                              <w:sz w:val="18"/>
                              <w:szCs w:val="18"/>
                            </w:rPr>
                          </w:pPr>
                          <w:r w:rsidRPr="00707D91">
                            <w:rPr>
                              <w:rFonts w:cs="Arial"/>
                              <w:b/>
                              <w:color w:val="1F497D"/>
                              <w:sz w:val="18"/>
                              <w:szCs w:val="18"/>
                            </w:rPr>
                            <w:t>Divisã</w:t>
                          </w:r>
                          <w:r>
                            <w:rPr>
                              <w:rFonts w:cs="Arial"/>
                              <w:b/>
                              <w:color w:val="1F497D"/>
                              <w:sz w:val="18"/>
                              <w:szCs w:val="18"/>
                            </w:rPr>
                            <w:t>o de Avaliação de Imóveis</w:t>
                          </w:r>
                        </w:p>
                        <w:p w:rsidR="008469A8" w:rsidRPr="00EC106D" w:rsidRDefault="008469A8" w:rsidP="004B6270">
                          <w:pPr>
                            <w:spacing w:before="0" w:after="100"/>
                            <w:ind w:firstLine="0"/>
                            <w:jc w:val="right"/>
                            <w:rPr>
                              <w:color w:val="1F497D"/>
                              <w:sz w:val="18"/>
                              <w:szCs w:val="18"/>
                            </w:rPr>
                          </w:pPr>
                          <w:r w:rsidRPr="00707D91">
                            <w:rPr>
                              <w:rFonts w:cs="Arial"/>
                              <w:b/>
                              <w:color w:val="1F497D"/>
                              <w:sz w:val="18"/>
                              <w:szCs w:val="18"/>
                            </w:rPr>
                            <w:t>Equipe de Avaliações</w:t>
                          </w:r>
                        </w:p>
                      </w:txbxContent>
                    </v:textbox>
                  </v:shape>
                </w:pict>
              </mc:Fallback>
            </mc:AlternateContent>
          </w:r>
          <w:r w:rsidRPr="00B32EBD">
            <w:rPr>
              <w:rFonts w:ascii="Calibri" w:eastAsia="Calibri" w:hAnsi="Calibri"/>
              <w:szCs w:val="22"/>
              <w:lang w:eastAsia="en-US"/>
            </w:rPr>
            <w:object w:dxaOrig="2265" w:dyaOrig="1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4.8pt;height:68.5pt" o:ole="">
                <v:imagedata r:id="rId2" o:title=""/>
              </v:shape>
              <o:OLEObject Type="Embed" ProgID="PBrush" ShapeID="_x0000_i1026" DrawAspect="Content" ObjectID="_1772530169" r:id="rId3"/>
            </w:object>
          </w:r>
        </w:p>
      </w:tc>
    </w:tr>
  </w:tbl>
  <w:p w:rsidR="00D52C8D" w:rsidRPr="005B2FB8" w:rsidRDefault="00D52C8D" w:rsidP="002D6B6A">
    <w:pPr>
      <w:pStyle w:val="Cabealho"/>
      <w:tabs>
        <w:tab w:val="clear" w:pos="8640"/>
        <w:tab w:val="left" w:pos="8931"/>
        <w:tab w:val="left" w:pos="9072"/>
      </w:tabs>
      <w:ind w:right="360" w:firstLine="0"/>
      <w:jc w:val="right"/>
      <w:rPr>
        <w:b/>
        <w:sz w:val="20"/>
      </w:rPr>
    </w:pPr>
    <w:r>
      <w:rPr>
        <w:rStyle w:val="Nmerodepgina"/>
        <w:b/>
        <w:sz w:val="20"/>
      </w:rPr>
      <w:t>MOD_V_SALA_Z1_002D_A</w:t>
    </w:r>
  </w:p>
  <w:p w:rsidR="00D52C8D" w:rsidRPr="00EC106D" w:rsidRDefault="00D52C8D" w:rsidP="00857AFA">
    <w:pPr>
      <w:pStyle w:val="Cabealho"/>
      <w:tabs>
        <w:tab w:val="clear" w:pos="4320"/>
        <w:tab w:val="clear" w:pos="8640"/>
        <w:tab w:val="left" w:pos="1935"/>
      </w:tabs>
      <w:ind w:left="142" w:firstLine="142"/>
      <w:rPr>
        <w:b/>
        <w:color w:val="1F497D"/>
        <w:sz w:val="4"/>
        <w:szCs w:val="4"/>
      </w:rPr>
    </w:pPr>
    <w:r w:rsidRPr="00EC106D">
      <w:rPr>
        <w:b/>
        <w:noProof/>
        <w:color w:val="1F497D"/>
        <w:sz w:val="4"/>
        <w:szCs w:val="4"/>
      </w:rPr>
      <mc:AlternateContent>
        <mc:Choice Requires="wps">
          <w:drawing>
            <wp:anchor distT="0" distB="0" distL="114300" distR="114300" simplePos="0" relativeHeight="251656704" behindDoc="0" locked="0" layoutInCell="0" allowOverlap="1">
              <wp:simplePos x="0" y="0"/>
              <wp:positionH relativeFrom="column">
                <wp:posOffset>180975</wp:posOffset>
              </wp:positionH>
              <wp:positionV relativeFrom="paragraph">
                <wp:posOffset>13335</wp:posOffset>
              </wp:positionV>
              <wp:extent cx="5770880" cy="0"/>
              <wp:effectExtent l="0" t="0" r="0" b="0"/>
              <wp:wrapTopAndBottom/>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A722D"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05pt" to="468.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P2Eg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" o:allowincell="f">
              <w10:wrap type="topAndBottom"/>
            </v:line>
          </w:pict>
        </mc:Fallback>
      </mc:AlternateContent>
    </w:r>
    <w:r w:rsidRPr="00EC106D">
      <w:rPr>
        <w:b/>
        <w:color w:val="1F497D"/>
        <w:sz w:val="4"/>
        <w:szCs w:val="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646C"/>
    <w:multiLevelType w:val="multilevel"/>
    <w:tmpl w:val="8CE497C0"/>
    <w:lvl w:ilvl="0">
      <w:start w:val="1"/>
      <w:numFmt w:val="decimal"/>
      <w:pStyle w:val="LAX"/>
      <w:lvlText w:val="%1."/>
      <w:lvlJc w:val="left"/>
      <w:pPr>
        <w:ind w:left="1080" w:hanging="360"/>
      </w:pPr>
      <w:rPr>
        <w:rFonts w:hint="default"/>
      </w:rPr>
    </w:lvl>
    <w:lvl w:ilvl="1">
      <w:start w:val="1"/>
      <w:numFmt w:val="decimal"/>
      <w:pStyle w:val="LAXX"/>
      <w:isLgl/>
      <w:lvlText w:val="%1.%2"/>
      <w:lvlJc w:val="left"/>
      <w:pPr>
        <w:ind w:left="1080" w:hanging="360"/>
      </w:pPr>
      <w:rPr>
        <w:rFonts w:hint="default"/>
      </w:rPr>
    </w:lvl>
    <w:lvl w:ilvl="2">
      <w:start w:val="1"/>
      <w:numFmt w:val="decimal"/>
      <w:pStyle w:val="LAXXX"/>
      <w:isLgl/>
      <w:lvlText w:val="%1.%2.%3"/>
      <w:lvlJc w:val="left"/>
      <w:pPr>
        <w:ind w:left="1440" w:hanging="720"/>
      </w:pPr>
      <w:rPr>
        <w:rFonts w:hint="default"/>
      </w:rPr>
    </w:lvl>
    <w:lvl w:ilvl="3">
      <w:start w:val="1"/>
      <w:numFmt w:val="decimal"/>
      <w:pStyle w:val="LAXXXx"/>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nsid w:val="067B54A9"/>
    <w:multiLevelType w:val="multilevel"/>
    <w:tmpl w:val="3FE22C9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AED625D"/>
    <w:multiLevelType w:val="hybridMultilevel"/>
    <w:tmpl w:val="B6E4E0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0437DC"/>
    <w:multiLevelType w:val="hybridMultilevel"/>
    <w:tmpl w:val="2530EE44"/>
    <w:lvl w:ilvl="0" w:tplc="29727C20">
      <w:start w:val="1"/>
      <w:numFmt w:val="bullet"/>
      <w:pStyle w:val="LAVars"/>
      <w:lvlText w:val=""/>
      <w:lvlJc w:val="left"/>
      <w:pPr>
        <w:ind w:left="644"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1E1C5538"/>
    <w:multiLevelType w:val="hybridMultilevel"/>
    <w:tmpl w:val="35BCE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DA10F44"/>
    <w:multiLevelType w:val="multilevel"/>
    <w:tmpl w:val="81B80C4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40611271"/>
    <w:multiLevelType w:val="hybridMultilevel"/>
    <w:tmpl w:val="E65861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7AE1E9C"/>
    <w:multiLevelType w:val="hybridMultilevel"/>
    <w:tmpl w:val="2D9C0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5A85D97"/>
    <w:multiLevelType w:val="multilevel"/>
    <w:tmpl w:val="571EB352"/>
    <w:lvl w:ilvl="0">
      <w:start w:val="2"/>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57580FA9"/>
    <w:multiLevelType w:val="multilevel"/>
    <w:tmpl w:val="CDC4978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EC1521A"/>
    <w:multiLevelType w:val="hybridMultilevel"/>
    <w:tmpl w:val="FA9CD2E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nsid w:val="6D9C3D74"/>
    <w:multiLevelType w:val="multilevel"/>
    <w:tmpl w:val="7D547D3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6EA4541D"/>
    <w:multiLevelType w:val="hybridMultilevel"/>
    <w:tmpl w:val="D67CDF0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nsid w:val="70204288"/>
    <w:multiLevelType w:val="multilevel"/>
    <w:tmpl w:val="797E427C"/>
    <w:lvl w:ilvl="0">
      <w:start w:val="3"/>
      <w:numFmt w:val="decimal"/>
      <w:lvlText w:val="%1"/>
      <w:lvlJc w:val="left"/>
      <w:pPr>
        <w:ind w:left="450" w:hanging="450"/>
      </w:pPr>
      <w:rPr>
        <w:rFonts w:hint="default"/>
      </w:rPr>
    </w:lvl>
    <w:lvl w:ilvl="1">
      <w:start w:val="2"/>
      <w:numFmt w:val="decimal"/>
      <w:lvlText w:val="%1.%2"/>
      <w:lvlJc w:val="left"/>
      <w:pPr>
        <w:ind w:left="876" w:hanging="450"/>
      </w:pPr>
      <w:rPr>
        <w:rFonts w:hint="default"/>
      </w:rPr>
    </w:lvl>
    <w:lvl w:ilvl="2">
      <w:start w:val="1"/>
      <w:numFmt w:val="decimal"/>
      <w:lvlText w:val="%1.%2.%3"/>
      <w:lvlJc w:val="left"/>
      <w:pPr>
        <w:ind w:left="1440" w:hanging="720"/>
      </w:pPr>
      <w:rPr>
        <w:rFonts w:hint="default"/>
        <w:b/>
        <w:color w:val="auto"/>
      </w:rPr>
    </w:lvl>
    <w:lvl w:ilvl="3">
      <w:start w:val="1"/>
      <w:numFmt w:val="decimal"/>
      <w:lvlText w:val="%1.%2.%3.%4"/>
      <w:lvlJc w:val="left"/>
      <w:pPr>
        <w:ind w:left="1996" w:hanging="720"/>
      </w:pPr>
      <w:rPr>
        <w:rFonts w:hint="default"/>
        <w:b/>
        <w:color w:val="auto"/>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727A0834"/>
    <w:multiLevelType w:val="hybridMultilevel"/>
    <w:tmpl w:val="16D2B926"/>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B06654F"/>
    <w:multiLevelType w:val="hybridMultilevel"/>
    <w:tmpl w:val="92FE9F8E"/>
    <w:lvl w:ilvl="0" w:tplc="81005C40">
      <w:start w:val="1"/>
      <w:numFmt w:val="upperRoman"/>
      <w:pStyle w:val="LATxAnexos"/>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6">
    <w:nsid w:val="7E426D09"/>
    <w:multiLevelType w:val="hybridMultilevel"/>
    <w:tmpl w:val="45BEE8A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11"/>
  </w:num>
  <w:num w:numId="2">
    <w:abstractNumId w:val="9"/>
  </w:num>
  <w:num w:numId="3">
    <w:abstractNumId w:val="13"/>
  </w:num>
  <w:num w:numId="4">
    <w:abstractNumId w:val="8"/>
  </w:num>
  <w:num w:numId="5">
    <w:abstractNumId w:val="14"/>
  </w:num>
  <w:num w:numId="6">
    <w:abstractNumId w:val="5"/>
  </w:num>
  <w:num w:numId="7">
    <w:abstractNumId w:val="12"/>
  </w:num>
  <w:num w:numId="8">
    <w:abstractNumId w:val="10"/>
  </w:num>
  <w:num w:numId="9">
    <w:abstractNumId w:val="16"/>
  </w:num>
  <w:num w:numId="10">
    <w:abstractNumId w:val="7"/>
  </w:num>
  <w:num w:numId="11">
    <w:abstractNumId w:val="2"/>
  </w:num>
  <w:num w:numId="12">
    <w:abstractNumId w:val="1"/>
  </w:num>
  <w:num w:numId="13">
    <w:abstractNumId w:val="3"/>
  </w:num>
  <w:num w:numId="14">
    <w:abstractNumId w:val="6"/>
  </w:num>
  <w:num w:numId="15">
    <w:abstractNumId w:val="4"/>
  </w:num>
  <w:num w:numId="16">
    <w:abstractNumId w:val="0"/>
  </w:num>
  <w:num w:numId="17">
    <w:abstractNumId w:val="15"/>
  </w:num>
  <w:num w:numId="18">
    <w:abstractNumId w:val="3"/>
  </w:num>
  <w:num w:numId="19">
    <w:abstractNumId w:val="3"/>
  </w:num>
  <w:num w:numId="20">
    <w:abstractNumId w:val="3"/>
  </w:num>
  <w:num w:numId="21">
    <w:abstractNumId w:val="3"/>
  </w:num>
  <w:num w:numId="22">
    <w:abstractNumId w:val="3"/>
  </w:num>
  <w:num w:numId="2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0" w:nlCheck="1" w:checkStyle="0"/>
  <w:activeWritingStyle w:appName="MSWord" w:lang="en-US" w:vendorID="64" w:dllVersion="131078" w:nlCheck="1" w:checkStyle="1"/>
  <w:activeWritingStyle w:appName="MSWord" w:lang="es-ES" w:vendorID="64" w:dllVersion="131078" w:nlCheck="1" w:checkStyle="1"/>
  <w:activeWritingStyle w:appName="MSWord" w:lang="pt-BR" w:vendorID="64" w:dllVersion="131078" w:nlCheck="1" w:checkStyle="0"/>
  <w:activeWritingStyle w:appName="MSWord" w:lang="pt-BR"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51"/>
    <w:rsid w:val="0000024C"/>
    <w:rsid w:val="00000325"/>
    <w:rsid w:val="000025BA"/>
    <w:rsid w:val="000030A4"/>
    <w:rsid w:val="00005FED"/>
    <w:rsid w:val="000065B9"/>
    <w:rsid w:val="000068A8"/>
    <w:rsid w:val="00006FF4"/>
    <w:rsid w:val="00011B87"/>
    <w:rsid w:val="000129E0"/>
    <w:rsid w:val="00012A72"/>
    <w:rsid w:val="00012D34"/>
    <w:rsid w:val="00013FE1"/>
    <w:rsid w:val="000151C1"/>
    <w:rsid w:val="000220D8"/>
    <w:rsid w:val="0002472A"/>
    <w:rsid w:val="000250A3"/>
    <w:rsid w:val="00025A9E"/>
    <w:rsid w:val="00025DD0"/>
    <w:rsid w:val="00026536"/>
    <w:rsid w:val="00027A2E"/>
    <w:rsid w:val="00027D93"/>
    <w:rsid w:val="00027E3F"/>
    <w:rsid w:val="00030198"/>
    <w:rsid w:val="00031223"/>
    <w:rsid w:val="00032827"/>
    <w:rsid w:val="00033900"/>
    <w:rsid w:val="00035096"/>
    <w:rsid w:val="00035183"/>
    <w:rsid w:val="00035944"/>
    <w:rsid w:val="00035A20"/>
    <w:rsid w:val="00035B98"/>
    <w:rsid w:val="00035CF1"/>
    <w:rsid w:val="00036DA2"/>
    <w:rsid w:val="000375F6"/>
    <w:rsid w:val="00037771"/>
    <w:rsid w:val="0004002E"/>
    <w:rsid w:val="00040457"/>
    <w:rsid w:val="00040D60"/>
    <w:rsid w:val="000419F2"/>
    <w:rsid w:val="00050C00"/>
    <w:rsid w:val="00053074"/>
    <w:rsid w:val="00054B8B"/>
    <w:rsid w:val="000550BF"/>
    <w:rsid w:val="00055629"/>
    <w:rsid w:val="00055A42"/>
    <w:rsid w:val="0005692F"/>
    <w:rsid w:val="00057304"/>
    <w:rsid w:val="000573E2"/>
    <w:rsid w:val="00060B5D"/>
    <w:rsid w:val="00062DE4"/>
    <w:rsid w:val="00064E70"/>
    <w:rsid w:val="000650D0"/>
    <w:rsid w:val="000657FC"/>
    <w:rsid w:val="00066818"/>
    <w:rsid w:val="00071375"/>
    <w:rsid w:val="00073FBB"/>
    <w:rsid w:val="000776EC"/>
    <w:rsid w:val="000816CB"/>
    <w:rsid w:val="00081F58"/>
    <w:rsid w:val="0008216E"/>
    <w:rsid w:val="00082DDA"/>
    <w:rsid w:val="00085922"/>
    <w:rsid w:val="000865AA"/>
    <w:rsid w:val="0009079A"/>
    <w:rsid w:val="00091305"/>
    <w:rsid w:val="000920C5"/>
    <w:rsid w:val="00092596"/>
    <w:rsid w:val="00092BD4"/>
    <w:rsid w:val="00095361"/>
    <w:rsid w:val="00096377"/>
    <w:rsid w:val="00096DC8"/>
    <w:rsid w:val="000A0EE0"/>
    <w:rsid w:val="000A122A"/>
    <w:rsid w:val="000A5A76"/>
    <w:rsid w:val="000A6890"/>
    <w:rsid w:val="000A6D38"/>
    <w:rsid w:val="000B08F5"/>
    <w:rsid w:val="000B09B5"/>
    <w:rsid w:val="000B17D5"/>
    <w:rsid w:val="000B2888"/>
    <w:rsid w:val="000B321B"/>
    <w:rsid w:val="000B3516"/>
    <w:rsid w:val="000B61CD"/>
    <w:rsid w:val="000B6902"/>
    <w:rsid w:val="000B771F"/>
    <w:rsid w:val="000C13AB"/>
    <w:rsid w:val="000C178F"/>
    <w:rsid w:val="000C4800"/>
    <w:rsid w:val="000C4C62"/>
    <w:rsid w:val="000C50CB"/>
    <w:rsid w:val="000C66AA"/>
    <w:rsid w:val="000C7678"/>
    <w:rsid w:val="000D0E24"/>
    <w:rsid w:val="000D5FDC"/>
    <w:rsid w:val="000D692E"/>
    <w:rsid w:val="000E1D73"/>
    <w:rsid w:val="000E26EC"/>
    <w:rsid w:val="000E2F7C"/>
    <w:rsid w:val="000E313B"/>
    <w:rsid w:val="000E36CD"/>
    <w:rsid w:val="000E568D"/>
    <w:rsid w:val="000E6672"/>
    <w:rsid w:val="000E7D0E"/>
    <w:rsid w:val="000F1ED5"/>
    <w:rsid w:val="000F32D9"/>
    <w:rsid w:val="000F4362"/>
    <w:rsid w:val="000F5C85"/>
    <w:rsid w:val="000F61F9"/>
    <w:rsid w:val="000F7DAA"/>
    <w:rsid w:val="00100FDA"/>
    <w:rsid w:val="00105051"/>
    <w:rsid w:val="00105A32"/>
    <w:rsid w:val="00105B04"/>
    <w:rsid w:val="001077EF"/>
    <w:rsid w:val="00112FFE"/>
    <w:rsid w:val="001132F6"/>
    <w:rsid w:val="00113983"/>
    <w:rsid w:val="00115B30"/>
    <w:rsid w:val="00121360"/>
    <w:rsid w:val="00122559"/>
    <w:rsid w:val="001238C0"/>
    <w:rsid w:val="00125180"/>
    <w:rsid w:val="00130A30"/>
    <w:rsid w:val="001318AF"/>
    <w:rsid w:val="001330E4"/>
    <w:rsid w:val="001401F8"/>
    <w:rsid w:val="00140A90"/>
    <w:rsid w:val="001433FD"/>
    <w:rsid w:val="00145CB0"/>
    <w:rsid w:val="00146C9C"/>
    <w:rsid w:val="001519B8"/>
    <w:rsid w:val="00153AD0"/>
    <w:rsid w:val="00157009"/>
    <w:rsid w:val="00160646"/>
    <w:rsid w:val="00160795"/>
    <w:rsid w:val="00160971"/>
    <w:rsid w:val="00160B61"/>
    <w:rsid w:val="0016168F"/>
    <w:rsid w:val="0016171A"/>
    <w:rsid w:val="00165F93"/>
    <w:rsid w:val="00167443"/>
    <w:rsid w:val="00170A38"/>
    <w:rsid w:val="00170F0F"/>
    <w:rsid w:val="00172796"/>
    <w:rsid w:val="00173195"/>
    <w:rsid w:val="001737A7"/>
    <w:rsid w:val="00177148"/>
    <w:rsid w:val="00180754"/>
    <w:rsid w:val="00180952"/>
    <w:rsid w:val="001813E7"/>
    <w:rsid w:val="001815F0"/>
    <w:rsid w:val="001817E0"/>
    <w:rsid w:val="00190D78"/>
    <w:rsid w:val="00191D95"/>
    <w:rsid w:val="00192402"/>
    <w:rsid w:val="00195033"/>
    <w:rsid w:val="0019588B"/>
    <w:rsid w:val="0019737F"/>
    <w:rsid w:val="001975FF"/>
    <w:rsid w:val="001A0104"/>
    <w:rsid w:val="001A1BC7"/>
    <w:rsid w:val="001A1CF2"/>
    <w:rsid w:val="001A1DB2"/>
    <w:rsid w:val="001A3705"/>
    <w:rsid w:val="001A46AD"/>
    <w:rsid w:val="001A520B"/>
    <w:rsid w:val="001A58F4"/>
    <w:rsid w:val="001A74C8"/>
    <w:rsid w:val="001B02E1"/>
    <w:rsid w:val="001B048F"/>
    <w:rsid w:val="001B31A1"/>
    <w:rsid w:val="001C0476"/>
    <w:rsid w:val="001C0E97"/>
    <w:rsid w:val="001C15DE"/>
    <w:rsid w:val="001C1709"/>
    <w:rsid w:val="001C27CD"/>
    <w:rsid w:val="001C3CC2"/>
    <w:rsid w:val="001C4EEF"/>
    <w:rsid w:val="001C742C"/>
    <w:rsid w:val="001C79BD"/>
    <w:rsid w:val="001D0C1B"/>
    <w:rsid w:val="001D0EC7"/>
    <w:rsid w:val="001D30AD"/>
    <w:rsid w:val="001D3EC9"/>
    <w:rsid w:val="001D79A1"/>
    <w:rsid w:val="001E0942"/>
    <w:rsid w:val="001E26F8"/>
    <w:rsid w:val="001E2BA9"/>
    <w:rsid w:val="001E4164"/>
    <w:rsid w:val="001E42CC"/>
    <w:rsid w:val="001E42D0"/>
    <w:rsid w:val="001E4A68"/>
    <w:rsid w:val="001E5361"/>
    <w:rsid w:val="001E5893"/>
    <w:rsid w:val="001E6B63"/>
    <w:rsid w:val="001F0AD2"/>
    <w:rsid w:val="001F1121"/>
    <w:rsid w:val="001F1B1B"/>
    <w:rsid w:val="001F226D"/>
    <w:rsid w:val="001F2C8A"/>
    <w:rsid w:val="001F6B9C"/>
    <w:rsid w:val="0020006E"/>
    <w:rsid w:val="00200D07"/>
    <w:rsid w:val="00201B1D"/>
    <w:rsid w:val="002023E9"/>
    <w:rsid w:val="00202C3E"/>
    <w:rsid w:val="00204D34"/>
    <w:rsid w:val="00204DD9"/>
    <w:rsid w:val="0020718E"/>
    <w:rsid w:val="00207827"/>
    <w:rsid w:val="00211E36"/>
    <w:rsid w:val="00212432"/>
    <w:rsid w:val="0021339B"/>
    <w:rsid w:val="00214DB3"/>
    <w:rsid w:val="00215009"/>
    <w:rsid w:val="0021651C"/>
    <w:rsid w:val="0021667B"/>
    <w:rsid w:val="0021704C"/>
    <w:rsid w:val="00217282"/>
    <w:rsid w:val="002179A8"/>
    <w:rsid w:val="00220049"/>
    <w:rsid w:val="00220EB0"/>
    <w:rsid w:val="002218A9"/>
    <w:rsid w:val="00222D45"/>
    <w:rsid w:val="00223C1F"/>
    <w:rsid w:val="002240AC"/>
    <w:rsid w:val="0022765E"/>
    <w:rsid w:val="0022778A"/>
    <w:rsid w:val="00227834"/>
    <w:rsid w:val="002279AE"/>
    <w:rsid w:val="00230116"/>
    <w:rsid w:val="00230675"/>
    <w:rsid w:val="002314A3"/>
    <w:rsid w:val="002314A4"/>
    <w:rsid w:val="002317A4"/>
    <w:rsid w:val="00232EC3"/>
    <w:rsid w:val="00235EF2"/>
    <w:rsid w:val="002363F2"/>
    <w:rsid w:val="00236AFE"/>
    <w:rsid w:val="002408A3"/>
    <w:rsid w:val="002408E0"/>
    <w:rsid w:val="00241703"/>
    <w:rsid w:val="0024202A"/>
    <w:rsid w:val="00242DCB"/>
    <w:rsid w:val="002459E2"/>
    <w:rsid w:val="00245ED9"/>
    <w:rsid w:val="002469E0"/>
    <w:rsid w:val="00252664"/>
    <w:rsid w:val="00252E3D"/>
    <w:rsid w:val="00254B6A"/>
    <w:rsid w:val="00260018"/>
    <w:rsid w:val="00260E57"/>
    <w:rsid w:val="00261BA2"/>
    <w:rsid w:val="002620E3"/>
    <w:rsid w:val="0026419C"/>
    <w:rsid w:val="00265068"/>
    <w:rsid w:val="00265734"/>
    <w:rsid w:val="002668C2"/>
    <w:rsid w:val="00266D64"/>
    <w:rsid w:val="00267405"/>
    <w:rsid w:val="002676FB"/>
    <w:rsid w:val="0027078D"/>
    <w:rsid w:val="00271537"/>
    <w:rsid w:val="00271A2E"/>
    <w:rsid w:val="00272061"/>
    <w:rsid w:val="00280332"/>
    <w:rsid w:val="002805F9"/>
    <w:rsid w:val="00280B42"/>
    <w:rsid w:val="00280F81"/>
    <w:rsid w:val="00284056"/>
    <w:rsid w:val="0028707E"/>
    <w:rsid w:val="00287492"/>
    <w:rsid w:val="0029026D"/>
    <w:rsid w:val="00291C43"/>
    <w:rsid w:val="00291E24"/>
    <w:rsid w:val="0029268F"/>
    <w:rsid w:val="002973C4"/>
    <w:rsid w:val="00297C6D"/>
    <w:rsid w:val="002A2494"/>
    <w:rsid w:val="002A3372"/>
    <w:rsid w:val="002A43B5"/>
    <w:rsid w:val="002A4687"/>
    <w:rsid w:val="002A51BC"/>
    <w:rsid w:val="002A6F14"/>
    <w:rsid w:val="002B2F37"/>
    <w:rsid w:val="002C0480"/>
    <w:rsid w:val="002C06D7"/>
    <w:rsid w:val="002C0C91"/>
    <w:rsid w:val="002C1337"/>
    <w:rsid w:val="002C3247"/>
    <w:rsid w:val="002C3747"/>
    <w:rsid w:val="002C3E8F"/>
    <w:rsid w:val="002C4014"/>
    <w:rsid w:val="002C5537"/>
    <w:rsid w:val="002C5EB3"/>
    <w:rsid w:val="002C6B62"/>
    <w:rsid w:val="002C6D85"/>
    <w:rsid w:val="002C7388"/>
    <w:rsid w:val="002C7C50"/>
    <w:rsid w:val="002D1016"/>
    <w:rsid w:val="002D2BEC"/>
    <w:rsid w:val="002D4287"/>
    <w:rsid w:val="002D47A0"/>
    <w:rsid w:val="002D51D4"/>
    <w:rsid w:val="002D5E02"/>
    <w:rsid w:val="002D6B6A"/>
    <w:rsid w:val="002D6D11"/>
    <w:rsid w:val="002D7148"/>
    <w:rsid w:val="002E0A6F"/>
    <w:rsid w:val="002E16DA"/>
    <w:rsid w:val="002E2303"/>
    <w:rsid w:val="002E37C1"/>
    <w:rsid w:val="002E428C"/>
    <w:rsid w:val="002E55EF"/>
    <w:rsid w:val="002E59CD"/>
    <w:rsid w:val="002E6529"/>
    <w:rsid w:val="002E7F72"/>
    <w:rsid w:val="002F1071"/>
    <w:rsid w:val="002F3654"/>
    <w:rsid w:val="002F3D2B"/>
    <w:rsid w:val="002F4478"/>
    <w:rsid w:val="002F4C37"/>
    <w:rsid w:val="002F7018"/>
    <w:rsid w:val="00300AD4"/>
    <w:rsid w:val="0030294A"/>
    <w:rsid w:val="00302ADF"/>
    <w:rsid w:val="0030321C"/>
    <w:rsid w:val="0030657C"/>
    <w:rsid w:val="00306CAF"/>
    <w:rsid w:val="00307660"/>
    <w:rsid w:val="00307FC9"/>
    <w:rsid w:val="0031228B"/>
    <w:rsid w:val="00313640"/>
    <w:rsid w:val="0031392C"/>
    <w:rsid w:val="00315268"/>
    <w:rsid w:val="003154DB"/>
    <w:rsid w:val="003178B5"/>
    <w:rsid w:val="00317C56"/>
    <w:rsid w:val="0032032D"/>
    <w:rsid w:val="00320425"/>
    <w:rsid w:val="0032206D"/>
    <w:rsid w:val="00323AE7"/>
    <w:rsid w:val="00323FA4"/>
    <w:rsid w:val="00325E6E"/>
    <w:rsid w:val="00327669"/>
    <w:rsid w:val="00331168"/>
    <w:rsid w:val="003335F1"/>
    <w:rsid w:val="00333CEE"/>
    <w:rsid w:val="003342F4"/>
    <w:rsid w:val="00336238"/>
    <w:rsid w:val="003414F7"/>
    <w:rsid w:val="003417F2"/>
    <w:rsid w:val="00344E00"/>
    <w:rsid w:val="00344E5E"/>
    <w:rsid w:val="00346DE0"/>
    <w:rsid w:val="00350143"/>
    <w:rsid w:val="00350978"/>
    <w:rsid w:val="00351258"/>
    <w:rsid w:val="00351647"/>
    <w:rsid w:val="00351AD5"/>
    <w:rsid w:val="00352598"/>
    <w:rsid w:val="00352799"/>
    <w:rsid w:val="003538FB"/>
    <w:rsid w:val="00354C8B"/>
    <w:rsid w:val="00356D2A"/>
    <w:rsid w:val="0035758D"/>
    <w:rsid w:val="003578A2"/>
    <w:rsid w:val="00361D3B"/>
    <w:rsid w:val="00363720"/>
    <w:rsid w:val="00363A40"/>
    <w:rsid w:val="00365933"/>
    <w:rsid w:val="00370DE1"/>
    <w:rsid w:val="0037173B"/>
    <w:rsid w:val="00371BFD"/>
    <w:rsid w:val="00371CAA"/>
    <w:rsid w:val="003722A1"/>
    <w:rsid w:val="00373BFD"/>
    <w:rsid w:val="00375403"/>
    <w:rsid w:val="003761EC"/>
    <w:rsid w:val="0037690F"/>
    <w:rsid w:val="00376D05"/>
    <w:rsid w:val="003831E5"/>
    <w:rsid w:val="00383241"/>
    <w:rsid w:val="00384043"/>
    <w:rsid w:val="00384367"/>
    <w:rsid w:val="003844F3"/>
    <w:rsid w:val="003848E6"/>
    <w:rsid w:val="00386589"/>
    <w:rsid w:val="00386CFE"/>
    <w:rsid w:val="0038706D"/>
    <w:rsid w:val="00392FC1"/>
    <w:rsid w:val="00393049"/>
    <w:rsid w:val="00393564"/>
    <w:rsid w:val="003963B7"/>
    <w:rsid w:val="0039650E"/>
    <w:rsid w:val="00396CD1"/>
    <w:rsid w:val="003A3248"/>
    <w:rsid w:val="003A4E8E"/>
    <w:rsid w:val="003A60BD"/>
    <w:rsid w:val="003A648F"/>
    <w:rsid w:val="003B18D4"/>
    <w:rsid w:val="003B41A0"/>
    <w:rsid w:val="003B4CBC"/>
    <w:rsid w:val="003B7101"/>
    <w:rsid w:val="003B7F9E"/>
    <w:rsid w:val="003C0F78"/>
    <w:rsid w:val="003C100E"/>
    <w:rsid w:val="003C27A1"/>
    <w:rsid w:val="003C42A9"/>
    <w:rsid w:val="003C69F6"/>
    <w:rsid w:val="003D1DA3"/>
    <w:rsid w:val="003D7D5A"/>
    <w:rsid w:val="003D7DB8"/>
    <w:rsid w:val="003E0FF2"/>
    <w:rsid w:val="003E1503"/>
    <w:rsid w:val="003E22E5"/>
    <w:rsid w:val="003E3896"/>
    <w:rsid w:val="003E39B0"/>
    <w:rsid w:val="003E3F16"/>
    <w:rsid w:val="003E57D1"/>
    <w:rsid w:val="003E5F37"/>
    <w:rsid w:val="003E6435"/>
    <w:rsid w:val="003F287C"/>
    <w:rsid w:val="003F28AE"/>
    <w:rsid w:val="003F3083"/>
    <w:rsid w:val="003F47AE"/>
    <w:rsid w:val="003F4C58"/>
    <w:rsid w:val="003F6158"/>
    <w:rsid w:val="003F6D48"/>
    <w:rsid w:val="003F7799"/>
    <w:rsid w:val="003F7AC6"/>
    <w:rsid w:val="003F7C4E"/>
    <w:rsid w:val="00400604"/>
    <w:rsid w:val="0040109A"/>
    <w:rsid w:val="0040139A"/>
    <w:rsid w:val="00402136"/>
    <w:rsid w:val="00402A86"/>
    <w:rsid w:val="00410608"/>
    <w:rsid w:val="00410E8E"/>
    <w:rsid w:val="00411644"/>
    <w:rsid w:val="00411C15"/>
    <w:rsid w:val="004136A1"/>
    <w:rsid w:val="004139FF"/>
    <w:rsid w:val="0041669E"/>
    <w:rsid w:val="0041735E"/>
    <w:rsid w:val="00426456"/>
    <w:rsid w:val="004279D8"/>
    <w:rsid w:val="004302BF"/>
    <w:rsid w:val="004312C0"/>
    <w:rsid w:val="00431CC7"/>
    <w:rsid w:val="00431E1C"/>
    <w:rsid w:val="00432007"/>
    <w:rsid w:val="004333CE"/>
    <w:rsid w:val="00434AC1"/>
    <w:rsid w:val="004365F3"/>
    <w:rsid w:val="00437EFE"/>
    <w:rsid w:val="0044283C"/>
    <w:rsid w:val="00443918"/>
    <w:rsid w:val="0044519C"/>
    <w:rsid w:val="004461EE"/>
    <w:rsid w:val="004472D7"/>
    <w:rsid w:val="00447482"/>
    <w:rsid w:val="00447AFB"/>
    <w:rsid w:val="00454BA9"/>
    <w:rsid w:val="004551DB"/>
    <w:rsid w:val="00456743"/>
    <w:rsid w:val="00456979"/>
    <w:rsid w:val="00456ABA"/>
    <w:rsid w:val="00460881"/>
    <w:rsid w:val="00460ABB"/>
    <w:rsid w:val="00461595"/>
    <w:rsid w:val="00463C30"/>
    <w:rsid w:val="00464353"/>
    <w:rsid w:val="00464BFA"/>
    <w:rsid w:val="0046538A"/>
    <w:rsid w:val="00466B3E"/>
    <w:rsid w:val="00470100"/>
    <w:rsid w:val="0047356F"/>
    <w:rsid w:val="0047382D"/>
    <w:rsid w:val="00473A7A"/>
    <w:rsid w:val="004753E7"/>
    <w:rsid w:val="00475B66"/>
    <w:rsid w:val="00475CAF"/>
    <w:rsid w:val="00475EA0"/>
    <w:rsid w:val="0047672F"/>
    <w:rsid w:val="00476757"/>
    <w:rsid w:val="00477BE8"/>
    <w:rsid w:val="00477F94"/>
    <w:rsid w:val="00481109"/>
    <w:rsid w:val="004817C4"/>
    <w:rsid w:val="00481891"/>
    <w:rsid w:val="00483794"/>
    <w:rsid w:val="00483B76"/>
    <w:rsid w:val="004854A2"/>
    <w:rsid w:val="004860A4"/>
    <w:rsid w:val="004864ED"/>
    <w:rsid w:val="00486CC1"/>
    <w:rsid w:val="00487161"/>
    <w:rsid w:val="004879F6"/>
    <w:rsid w:val="00487CC1"/>
    <w:rsid w:val="00487DE8"/>
    <w:rsid w:val="00487FBE"/>
    <w:rsid w:val="00491023"/>
    <w:rsid w:val="0049224B"/>
    <w:rsid w:val="0049242C"/>
    <w:rsid w:val="00492780"/>
    <w:rsid w:val="004936BC"/>
    <w:rsid w:val="004939CD"/>
    <w:rsid w:val="00493CC1"/>
    <w:rsid w:val="0049408A"/>
    <w:rsid w:val="00494BBA"/>
    <w:rsid w:val="00496FAF"/>
    <w:rsid w:val="004A0170"/>
    <w:rsid w:val="004A0447"/>
    <w:rsid w:val="004A48D4"/>
    <w:rsid w:val="004A4CDE"/>
    <w:rsid w:val="004B38B9"/>
    <w:rsid w:val="004B3957"/>
    <w:rsid w:val="004B3B59"/>
    <w:rsid w:val="004B41A5"/>
    <w:rsid w:val="004B43C4"/>
    <w:rsid w:val="004B458B"/>
    <w:rsid w:val="004B5389"/>
    <w:rsid w:val="004B5470"/>
    <w:rsid w:val="004B60C7"/>
    <w:rsid w:val="004B6270"/>
    <w:rsid w:val="004B7E5C"/>
    <w:rsid w:val="004C07EF"/>
    <w:rsid w:val="004C0963"/>
    <w:rsid w:val="004C0B33"/>
    <w:rsid w:val="004C3084"/>
    <w:rsid w:val="004C4BB9"/>
    <w:rsid w:val="004C515B"/>
    <w:rsid w:val="004C5D8F"/>
    <w:rsid w:val="004C6C77"/>
    <w:rsid w:val="004C7CEB"/>
    <w:rsid w:val="004D0148"/>
    <w:rsid w:val="004D15BA"/>
    <w:rsid w:val="004D3202"/>
    <w:rsid w:val="004D4521"/>
    <w:rsid w:val="004D471A"/>
    <w:rsid w:val="004E0210"/>
    <w:rsid w:val="004E02BC"/>
    <w:rsid w:val="004E35D2"/>
    <w:rsid w:val="004E4237"/>
    <w:rsid w:val="004E513C"/>
    <w:rsid w:val="004E60E6"/>
    <w:rsid w:val="004E67C3"/>
    <w:rsid w:val="004F1CE7"/>
    <w:rsid w:val="004F21ED"/>
    <w:rsid w:val="004F5A63"/>
    <w:rsid w:val="004F5F68"/>
    <w:rsid w:val="004F6A65"/>
    <w:rsid w:val="004F6BDE"/>
    <w:rsid w:val="004F7AD7"/>
    <w:rsid w:val="00500DB4"/>
    <w:rsid w:val="005027AA"/>
    <w:rsid w:val="005034D5"/>
    <w:rsid w:val="00503D11"/>
    <w:rsid w:val="005049C5"/>
    <w:rsid w:val="0050564E"/>
    <w:rsid w:val="00507923"/>
    <w:rsid w:val="00511895"/>
    <w:rsid w:val="005124A0"/>
    <w:rsid w:val="005125AE"/>
    <w:rsid w:val="00514188"/>
    <w:rsid w:val="005168CF"/>
    <w:rsid w:val="00516CBD"/>
    <w:rsid w:val="00517127"/>
    <w:rsid w:val="00522156"/>
    <w:rsid w:val="0052336D"/>
    <w:rsid w:val="0052418D"/>
    <w:rsid w:val="00524346"/>
    <w:rsid w:val="00524490"/>
    <w:rsid w:val="00524703"/>
    <w:rsid w:val="005255FA"/>
    <w:rsid w:val="00526463"/>
    <w:rsid w:val="00527B45"/>
    <w:rsid w:val="00530437"/>
    <w:rsid w:val="00532056"/>
    <w:rsid w:val="00532144"/>
    <w:rsid w:val="00532841"/>
    <w:rsid w:val="00534843"/>
    <w:rsid w:val="00537BA6"/>
    <w:rsid w:val="0054228A"/>
    <w:rsid w:val="00542323"/>
    <w:rsid w:val="0054243D"/>
    <w:rsid w:val="005433DF"/>
    <w:rsid w:val="00544657"/>
    <w:rsid w:val="00550A0B"/>
    <w:rsid w:val="005523A4"/>
    <w:rsid w:val="00552424"/>
    <w:rsid w:val="00552D84"/>
    <w:rsid w:val="00552DF9"/>
    <w:rsid w:val="00555147"/>
    <w:rsid w:val="005576B3"/>
    <w:rsid w:val="00561271"/>
    <w:rsid w:val="00561D8E"/>
    <w:rsid w:val="005653E8"/>
    <w:rsid w:val="00565D15"/>
    <w:rsid w:val="0056755E"/>
    <w:rsid w:val="00570B60"/>
    <w:rsid w:val="00570EDE"/>
    <w:rsid w:val="0057125A"/>
    <w:rsid w:val="0057235B"/>
    <w:rsid w:val="005728DB"/>
    <w:rsid w:val="00575633"/>
    <w:rsid w:val="00576795"/>
    <w:rsid w:val="00580059"/>
    <w:rsid w:val="0058131A"/>
    <w:rsid w:val="0058226A"/>
    <w:rsid w:val="005839A1"/>
    <w:rsid w:val="00586BB3"/>
    <w:rsid w:val="00587A07"/>
    <w:rsid w:val="005911BB"/>
    <w:rsid w:val="00591A84"/>
    <w:rsid w:val="00592E40"/>
    <w:rsid w:val="00594868"/>
    <w:rsid w:val="00595725"/>
    <w:rsid w:val="0059641D"/>
    <w:rsid w:val="0059658E"/>
    <w:rsid w:val="00597AE3"/>
    <w:rsid w:val="005A107D"/>
    <w:rsid w:val="005A2467"/>
    <w:rsid w:val="005A271E"/>
    <w:rsid w:val="005A2CC9"/>
    <w:rsid w:val="005A421D"/>
    <w:rsid w:val="005A48F6"/>
    <w:rsid w:val="005A509F"/>
    <w:rsid w:val="005A574C"/>
    <w:rsid w:val="005A5C17"/>
    <w:rsid w:val="005A6018"/>
    <w:rsid w:val="005A7E56"/>
    <w:rsid w:val="005B0855"/>
    <w:rsid w:val="005B22D7"/>
    <w:rsid w:val="005B2AF6"/>
    <w:rsid w:val="005B2FB8"/>
    <w:rsid w:val="005B4885"/>
    <w:rsid w:val="005B4A15"/>
    <w:rsid w:val="005B4AED"/>
    <w:rsid w:val="005B50D7"/>
    <w:rsid w:val="005B51C8"/>
    <w:rsid w:val="005B5B1A"/>
    <w:rsid w:val="005B744A"/>
    <w:rsid w:val="005C04A2"/>
    <w:rsid w:val="005C083A"/>
    <w:rsid w:val="005C4D7B"/>
    <w:rsid w:val="005C57B1"/>
    <w:rsid w:val="005C612B"/>
    <w:rsid w:val="005C6CCE"/>
    <w:rsid w:val="005D10D1"/>
    <w:rsid w:val="005D2B15"/>
    <w:rsid w:val="005D2E54"/>
    <w:rsid w:val="005D4C87"/>
    <w:rsid w:val="005D540D"/>
    <w:rsid w:val="005D6557"/>
    <w:rsid w:val="005D66D0"/>
    <w:rsid w:val="005D75D8"/>
    <w:rsid w:val="005E0A64"/>
    <w:rsid w:val="005E1073"/>
    <w:rsid w:val="005E285B"/>
    <w:rsid w:val="005E3BE6"/>
    <w:rsid w:val="005E4A5D"/>
    <w:rsid w:val="005E5FB2"/>
    <w:rsid w:val="005E71AF"/>
    <w:rsid w:val="005E74B7"/>
    <w:rsid w:val="005F0032"/>
    <w:rsid w:val="005F2178"/>
    <w:rsid w:val="005F38DE"/>
    <w:rsid w:val="005F6273"/>
    <w:rsid w:val="005F7A64"/>
    <w:rsid w:val="005F7D1B"/>
    <w:rsid w:val="00601315"/>
    <w:rsid w:val="00601E9C"/>
    <w:rsid w:val="00602E69"/>
    <w:rsid w:val="006033F1"/>
    <w:rsid w:val="006066B3"/>
    <w:rsid w:val="006071D4"/>
    <w:rsid w:val="0061017D"/>
    <w:rsid w:val="00610983"/>
    <w:rsid w:val="00611AE3"/>
    <w:rsid w:val="0061235A"/>
    <w:rsid w:val="00613632"/>
    <w:rsid w:val="00613B6B"/>
    <w:rsid w:val="00613F74"/>
    <w:rsid w:val="00616B19"/>
    <w:rsid w:val="00617633"/>
    <w:rsid w:val="00617C96"/>
    <w:rsid w:val="00620576"/>
    <w:rsid w:val="00621FAE"/>
    <w:rsid w:val="006228D9"/>
    <w:rsid w:val="00625611"/>
    <w:rsid w:val="00627147"/>
    <w:rsid w:val="00627ACE"/>
    <w:rsid w:val="00627EDB"/>
    <w:rsid w:val="00630EA9"/>
    <w:rsid w:val="006316A4"/>
    <w:rsid w:val="006321A4"/>
    <w:rsid w:val="00632979"/>
    <w:rsid w:val="00635116"/>
    <w:rsid w:val="0064067C"/>
    <w:rsid w:val="00640955"/>
    <w:rsid w:val="00640E8D"/>
    <w:rsid w:val="006431F6"/>
    <w:rsid w:val="006469E7"/>
    <w:rsid w:val="00650444"/>
    <w:rsid w:val="0065056E"/>
    <w:rsid w:val="006509F4"/>
    <w:rsid w:val="006517E8"/>
    <w:rsid w:val="00652551"/>
    <w:rsid w:val="00656A9E"/>
    <w:rsid w:val="006577F0"/>
    <w:rsid w:val="00660938"/>
    <w:rsid w:val="006632FC"/>
    <w:rsid w:val="00663E26"/>
    <w:rsid w:val="00663FDC"/>
    <w:rsid w:val="00665328"/>
    <w:rsid w:val="00667100"/>
    <w:rsid w:val="0066742A"/>
    <w:rsid w:val="00667583"/>
    <w:rsid w:val="00670FE6"/>
    <w:rsid w:val="00671071"/>
    <w:rsid w:val="00672A85"/>
    <w:rsid w:val="00672D7C"/>
    <w:rsid w:val="0067349E"/>
    <w:rsid w:val="00674830"/>
    <w:rsid w:val="0067505A"/>
    <w:rsid w:val="0067511E"/>
    <w:rsid w:val="006769B2"/>
    <w:rsid w:val="00681055"/>
    <w:rsid w:val="0068121F"/>
    <w:rsid w:val="00681B6D"/>
    <w:rsid w:val="00682D96"/>
    <w:rsid w:val="00685495"/>
    <w:rsid w:val="00685F79"/>
    <w:rsid w:val="0068684B"/>
    <w:rsid w:val="0068685F"/>
    <w:rsid w:val="00687BC5"/>
    <w:rsid w:val="006922BE"/>
    <w:rsid w:val="0069259C"/>
    <w:rsid w:val="00692B06"/>
    <w:rsid w:val="00693807"/>
    <w:rsid w:val="006950D6"/>
    <w:rsid w:val="006961A3"/>
    <w:rsid w:val="0069749C"/>
    <w:rsid w:val="00697532"/>
    <w:rsid w:val="006A0D72"/>
    <w:rsid w:val="006A337A"/>
    <w:rsid w:val="006A36DA"/>
    <w:rsid w:val="006A48F3"/>
    <w:rsid w:val="006A5BE2"/>
    <w:rsid w:val="006A5C8B"/>
    <w:rsid w:val="006A5F61"/>
    <w:rsid w:val="006A6F6A"/>
    <w:rsid w:val="006A7253"/>
    <w:rsid w:val="006B04C1"/>
    <w:rsid w:val="006B04F6"/>
    <w:rsid w:val="006B2FBC"/>
    <w:rsid w:val="006B3561"/>
    <w:rsid w:val="006B5B51"/>
    <w:rsid w:val="006B5EA1"/>
    <w:rsid w:val="006B76FA"/>
    <w:rsid w:val="006C0ACB"/>
    <w:rsid w:val="006C0BFE"/>
    <w:rsid w:val="006C0EEE"/>
    <w:rsid w:val="006C3121"/>
    <w:rsid w:val="006C42F7"/>
    <w:rsid w:val="006C4C1E"/>
    <w:rsid w:val="006C74FF"/>
    <w:rsid w:val="006D0493"/>
    <w:rsid w:val="006D303D"/>
    <w:rsid w:val="006D6D87"/>
    <w:rsid w:val="006D7D9E"/>
    <w:rsid w:val="006E2404"/>
    <w:rsid w:val="006E352C"/>
    <w:rsid w:val="006E39EA"/>
    <w:rsid w:val="006E4436"/>
    <w:rsid w:val="006E45ED"/>
    <w:rsid w:val="006E54F0"/>
    <w:rsid w:val="006E55EF"/>
    <w:rsid w:val="006E660C"/>
    <w:rsid w:val="006E76BF"/>
    <w:rsid w:val="006E7F86"/>
    <w:rsid w:val="006F0DC6"/>
    <w:rsid w:val="006F2C30"/>
    <w:rsid w:val="006F366C"/>
    <w:rsid w:val="006F6262"/>
    <w:rsid w:val="006F68A6"/>
    <w:rsid w:val="00700BF3"/>
    <w:rsid w:val="00703BCC"/>
    <w:rsid w:val="00704369"/>
    <w:rsid w:val="0070440E"/>
    <w:rsid w:val="0070459E"/>
    <w:rsid w:val="0070576E"/>
    <w:rsid w:val="0070593B"/>
    <w:rsid w:val="00706151"/>
    <w:rsid w:val="0070641B"/>
    <w:rsid w:val="007066A1"/>
    <w:rsid w:val="007070ED"/>
    <w:rsid w:val="007124A5"/>
    <w:rsid w:val="007128B8"/>
    <w:rsid w:val="007151F1"/>
    <w:rsid w:val="00717DD5"/>
    <w:rsid w:val="00721282"/>
    <w:rsid w:val="00722D2E"/>
    <w:rsid w:val="00723F6D"/>
    <w:rsid w:val="00724176"/>
    <w:rsid w:val="00724E3C"/>
    <w:rsid w:val="00725002"/>
    <w:rsid w:val="00726593"/>
    <w:rsid w:val="00726918"/>
    <w:rsid w:val="00726ACD"/>
    <w:rsid w:val="00730ABE"/>
    <w:rsid w:val="007319BF"/>
    <w:rsid w:val="00733CE2"/>
    <w:rsid w:val="00734770"/>
    <w:rsid w:val="0073599A"/>
    <w:rsid w:val="00736985"/>
    <w:rsid w:val="00741BB7"/>
    <w:rsid w:val="00742D1C"/>
    <w:rsid w:val="00744741"/>
    <w:rsid w:val="0074522D"/>
    <w:rsid w:val="00746871"/>
    <w:rsid w:val="0075178C"/>
    <w:rsid w:val="0075294A"/>
    <w:rsid w:val="00752B9E"/>
    <w:rsid w:val="00754556"/>
    <w:rsid w:val="00754969"/>
    <w:rsid w:val="00756BC8"/>
    <w:rsid w:val="0076103C"/>
    <w:rsid w:val="007620A8"/>
    <w:rsid w:val="00762178"/>
    <w:rsid w:val="0076263A"/>
    <w:rsid w:val="007628D3"/>
    <w:rsid w:val="007641FA"/>
    <w:rsid w:val="007659AD"/>
    <w:rsid w:val="00765AAC"/>
    <w:rsid w:val="00767019"/>
    <w:rsid w:val="00767B77"/>
    <w:rsid w:val="00767FE7"/>
    <w:rsid w:val="00772375"/>
    <w:rsid w:val="00773216"/>
    <w:rsid w:val="0077497A"/>
    <w:rsid w:val="00775AA1"/>
    <w:rsid w:val="00775BD6"/>
    <w:rsid w:val="00775C90"/>
    <w:rsid w:val="0078026E"/>
    <w:rsid w:val="00780B6A"/>
    <w:rsid w:val="00780BC1"/>
    <w:rsid w:val="0078218C"/>
    <w:rsid w:val="007823EB"/>
    <w:rsid w:val="0078311D"/>
    <w:rsid w:val="00784780"/>
    <w:rsid w:val="007855D3"/>
    <w:rsid w:val="00790078"/>
    <w:rsid w:val="007903A9"/>
    <w:rsid w:val="007906FA"/>
    <w:rsid w:val="0079091F"/>
    <w:rsid w:val="0079175A"/>
    <w:rsid w:val="0079251B"/>
    <w:rsid w:val="007968D1"/>
    <w:rsid w:val="007A21B6"/>
    <w:rsid w:val="007A3015"/>
    <w:rsid w:val="007A3C62"/>
    <w:rsid w:val="007A422E"/>
    <w:rsid w:val="007A44EF"/>
    <w:rsid w:val="007A5547"/>
    <w:rsid w:val="007A6135"/>
    <w:rsid w:val="007A6C50"/>
    <w:rsid w:val="007B0390"/>
    <w:rsid w:val="007B11E0"/>
    <w:rsid w:val="007B3862"/>
    <w:rsid w:val="007B3F81"/>
    <w:rsid w:val="007B6629"/>
    <w:rsid w:val="007B6761"/>
    <w:rsid w:val="007B7DAD"/>
    <w:rsid w:val="007C1431"/>
    <w:rsid w:val="007C1E3C"/>
    <w:rsid w:val="007C1F6E"/>
    <w:rsid w:val="007C329C"/>
    <w:rsid w:val="007C37CC"/>
    <w:rsid w:val="007C4B02"/>
    <w:rsid w:val="007C5CD6"/>
    <w:rsid w:val="007C7975"/>
    <w:rsid w:val="007D0431"/>
    <w:rsid w:val="007D0FA0"/>
    <w:rsid w:val="007D4C91"/>
    <w:rsid w:val="007D68F3"/>
    <w:rsid w:val="007D6AEF"/>
    <w:rsid w:val="007E1092"/>
    <w:rsid w:val="007E1C93"/>
    <w:rsid w:val="007E2593"/>
    <w:rsid w:val="007E3908"/>
    <w:rsid w:val="007E3A5C"/>
    <w:rsid w:val="007E547C"/>
    <w:rsid w:val="007E7ED5"/>
    <w:rsid w:val="007F0140"/>
    <w:rsid w:val="007F1E57"/>
    <w:rsid w:val="007F5BAA"/>
    <w:rsid w:val="007F5F46"/>
    <w:rsid w:val="007F70F0"/>
    <w:rsid w:val="00800D77"/>
    <w:rsid w:val="00800F99"/>
    <w:rsid w:val="00801828"/>
    <w:rsid w:val="00803EBD"/>
    <w:rsid w:val="00806A6E"/>
    <w:rsid w:val="008073A9"/>
    <w:rsid w:val="008101D0"/>
    <w:rsid w:val="008112DE"/>
    <w:rsid w:val="008113EF"/>
    <w:rsid w:val="00812A38"/>
    <w:rsid w:val="00813137"/>
    <w:rsid w:val="00816A5D"/>
    <w:rsid w:val="00816C26"/>
    <w:rsid w:val="00820334"/>
    <w:rsid w:val="008211A6"/>
    <w:rsid w:val="00821597"/>
    <w:rsid w:val="008222D9"/>
    <w:rsid w:val="0082304C"/>
    <w:rsid w:val="008240DA"/>
    <w:rsid w:val="00824174"/>
    <w:rsid w:val="008247AD"/>
    <w:rsid w:val="008256D8"/>
    <w:rsid w:val="008260A2"/>
    <w:rsid w:val="00826E47"/>
    <w:rsid w:val="00827B15"/>
    <w:rsid w:val="00830A33"/>
    <w:rsid w:val="00830C27"/>
    <w:rsid w:val="00834E68"/>
    <w:rsid w:val="00836A3D"/>
    <w:rsid w:val="00837249"/>
    <w:rsid w:val="0083727E"/>
    <w:rsid w:val="00837A93"/>
    <w:rsid w:val="008404D0"/>
    <w:rsid w:val="00843868"/>
    <w:rsid w:val="00845441"/>
    <w:rsid w:val="00845832"/>
    <w:rsid w:val="008469A8"/>
    <w:rsid w:val="00847E0F"/>
    <w:rsid w:val="00850838"/>
    <w:rsid w:val="00850F09"/>
    <w:rsid w:val="008515F0"/>
    <w:rsid w:val="00851EA4"/>
    <w:rsid w:val="00852A04"/>
    <w:rsid w:val="00854169"/>
    <w:rsid w:val="00854653"/>
    <w:rsid w:val="008558CD"/>
    <w:rsid w:val="00856874"/>
    <w:rsid w:val="0085699D"/>
    <w:rsid w:val="00857AFA"/>
    <w:rsid w:val="0086045C"/>
    <w:rsid w:val="00863255"/>
    <w:rsid w:val="00863713"/>
    <w:rsid w:val="00863CF8"/>
    <w:rsid w:val="00866C9A"/>
    <w:rsid w:val="008675EC"/>
    <w:rsid w:val="00870147"/>
    <w:rsid w:val="00870A1C"/>
    <w:rsid w:val="00871B3F"/>
    <w:rsid w:val="008720AF"/>
    <w:rsid w:val="00872A69"/>
    <w:rsid w:val="00872EAB"/>
    <w:rsid w:val="008738FA"/>
    <w:rsid w:val="008739A5"/>
    <w:rsid w:val="008741C5"/>
    <w:rsid w:val="008743F4"/>
    <w:rsid w:val="00874A8B"/>
    <w:rsid w:val="008811CE"/>
    <w:rsid w:val="00881DAD"/>
    <w:rsid w:val="0088356B"/>
    <w:rsid w:val="0088376B"/>
    <w:rsid w:val="00883D2E"/>
    <w:rsid w:val="00887DAC"/>
    <w:rsid w:val="0089143B"/>
    <w:rsid w:val="00891E92"/>
    <w:rsid w:val="00892E4F"/>
    <w:rsid w:val="0089385B"/>
    <w:rsid w:val="00894E7C"/>
    <w:rsid w:val="00895661"/>
    <w:rsid w:val="008969B6"/>
    <w:rsid w:val="00897B10"/>
    <w:rsid w:val="008A2BAC"/>
    <w:rsid w:val="008A354A"/>
    <w:rsid w:val="008A4640"/>
    <w:rsid w:val="008A4EAE"/>
    <w:rsid w:val="008B1379"/>
    <w:rsid w:val="008B169D"/>
    <w:rsid w:val="008B1B4B"/>
    <w:rsid w:val="008B22D7"/>
    <w:rsid w:val="008B2B3C"/>
    <w:rsid w:val="008B3EDD"/>
    <w:rsid w:val="008B466C"/>
    <w:rsid w:val="008B4772"/>
    <w:rsid w:val="008B5450"/>
    <w:rsid w:val="008B62F3"/>
    <w:rsid w:val="008C1A5E"/>
    <w:rsid w:val="008C247C"/>
    <w:rsid w:val="008C2741"/>
    <w:rsid w:val="008C3406"/>
    <w:rsid w:val="008C470E"/>
    <w:rsid w:val="008D01F9"/>
    <w:rsid w:val="008D0B4E"/>
    <w:rsid w:val="008D0FDC"/>
    <w:rsid w:val="008D1445"/>
    <w:rsid w:val="008D2CA7"/>
    <w:rsid w:val="008D552F"/>
    <w:rsid w:val="008E0F4A"/>
    <w:rsid w:val="008E2355"/>
    <w:rsid w:val="008E38F2"/>
    <w:rsid w:val="008E3985"/>
    <w:rsid w:val="008E3A0C"/>
    <w:rsid w:val="008E791E"/>
    <w:rsid w:val="008F3B5B"/>
    <w:rsid w:val="008F47FF"/>
    <w:rsid w:val="008F5767"/>
    <w:rsid w:val="008F6214"/>
    <w:rsid w:val="00900290"/>
    <w:rsid w:val="009019EC"/>
    <w:rsid w:val="009035B5"/>
    <w:rsid w:val="0090377B"/>
    <w:rsid w:val="00904D43"/>
    <w:rsid w:val="009052FD"/>
    <w:rsid w:val="00907E2B"/>
    <w:rsid w:val="009107F4"/>
    <w:rsid w:val="009123BB"/>
    <w:rsid w:val="00914A4F"/>
    <w:rsid w:val="009157D4"/>
    <w:rsid w:val="00916087"/>
    <w:rsid w:val="009169F9"/>
    <w:rsid w:val="0091712D"/>
    <w:rsid w:val="009200BE"/>
    <w:rsid w:val="00920A87"/>
    <w:rsid w:val="009211D4"/>
    <w:rsid w:val="009214BD"/>
    <w:rsid w:val="00922E6F"/>
    <w:rsid w:val="009262BE"/>
    <w:rsid w:val="009269A4"/>
    <w:rsid w:val="00926CED"/>
    <w:rsid w:val="00931530"/>
    <w:rsid w:val="009320D3"/>
    <w:rsid w:val="00932AE6"/>
    <w:rsid w:val="00932DAE"/>
    <w:rsid w:val="009333CF"/>
    <w:rsid w:val="00933EF6"/>
    <w:rsid w:val="0093424D"/>
    <w:rsid w:val="009352E3"/>
    <w:rsid w:val="0093538C"/>
    <w:rsid w:val="00936B64"/>
    <w:rsid w:val="0093712F"/>
    <w:rsid w:val="0094206E"/>
    <w:rsid w:val="009431F0"/>
    <w:rsid w:val="009447FE"/>
    <w:rsid w:val="00944966"/>
    <w:rsid w:val="0094560F"/>
    <w:rsid w:val="00945C5D"/>
    <w:rsid w:val="00947587"/>
    <w:rsid w:val="00950EFF"/>
    <w:rsid w:val="009524F8"/>
    <w:rsid w:val="009533A5"/>
    <w:rsid w:val="009563FA"/>
    <w:rsid w:val="00957053"/>
    <w:rsid w:val="009579F2"/>
    <w:rsid w:val="00957E7E"/>
    <w:rsid w:val="00960D0A"/>
    <w:rsid w:val="00961529"/>
    <w:rsid w:val="00962E2B"/>
    <w:rsid w:val="00966CF0"/>
    <w:rsid w:val="00966D0F"/>
    <w:rsid w:val="00967595"/>
    <w:rsid w:val="009676A4"/>
    <w:rsid w:val="00970B13"/>
    <w:rsid w:val="009732FF"/>
    <w:rsid w:val="00973E44"/>
    <w:rsid w:val="009750FC"/>
    <w:rsid w:val="0097673D"/>
    <w:rsid w:val="00976C5D"/>
    <w:rsid w:val="00977096"/>
    <w:rsid w:val="009779ED"/>
    <w:rsid w:val="00982580"/>
    <w:rsid w:val="00983FE3"/>
    <w:rsid w:val="00984F42"/>
    <w:rsid w:val="00985937"/>
    <w:rsid w:val="00985CC9"/>
    <w:rsid w:val="00985DFA"/>
    <w:rsid w:val="0098648E"/>
    <w:rsid w:val="00987EA9"/>
    <w:rsid w:val="009908D5"/>
    <w:rsid w:val="00992889"/>
    <w:rsid w:val="00992906"/>
    <w:rsid w:val="009934F9"/>
    <w:rsid w:val="00993500"/>
    <w:rsid w:val="009948E0"/>
    <w:rsid w:val="00996156"/>
    <w:rsid w:val="009971F7"/>
    <w:rsid w:val="009A2A8C"/>
    <w:rsid w:val="009A4D97"/>
    <w:rsid w:val="009A7EE6"/>
    <w:rsid w:val="009B0365"/>
    <w:rsid w:val="009B2304"/>
    <w:rsid w:val="009B6A3E"/>
    <w:rsid w:val="009B6F17"/>
    <w:rsid w:val="009C05F4"/>
    <w:rsid w:val="009C208D"/>
    <w:rsid w:val="009C27C3"/>
    <w:rsid w:val="009C3D84"/>
    <w:rsid w:val="009C3DD7"/>
    <w:rsid w:val="009C3E0B"/>
    <w:rsid w:val="009C447D"/>
    <w:rsid w:val="009C716A"/>
    <w:rsid w:val="009C7D76"/>
    <w:rsid w:val="009D06F8"/>
    <w:rsid w:val="009D084D"/>
    <w:rsid w:val="009D0937"/>
    <w:rsid w:val="009D2AEB"/>
    <w:rsid w:val="009D36F3"/>
    <w:rsid w:val="009D3906"/>
    <w:rsid w:val="009E10AC"/>
    <w:rsid w:val="009E192B"/>
    <w:rsid w:val="009E2190"/>
    <w:rsid w:val="009E5A9A"/>
    <w:rsid w:val="009E5E2F"/>
    <w:rsid w:val="009E65DA"/>
    <w:rsid w:val="009E6E86"/>
    <w:rsid w:val="009E7742"/>
    <w:rsid w:val="009F0FCD"/>
    <w:rsid w:val="009F17CC"/>
    <w:rsid w:val="009F3A07"/>
    <w:rsid w:val="009F3D5D"/>
    <w:rsid w:val="009F41E8"/>
    <w:rsid w:val="009F4942"/>
    <w:rsid w:val="009F6479"/>
    <w:rsid w:val="009F777F"/>
    <w:rsid w:val="009F7EA5"/>
    <w:rsid w:val="00A000C4"/>
    <w:rsid w:val="00A017E6"/>
    <w:rsid w:val="00A03D19"/>
    <w:rsid w:val="00A0469C"/>
    <w:rsid w:val="00A05504"/>
    <w:rsid w:val="00A0662D"/>
    <w:rsid w:val="00A06973"/>
    <w:rsid w:val="00A0749C"/>
    <w:rsid w:val="00A10921"/>
    <w:rsid w:val="00A11C07"/>
    <w:rsid w:val="00A13BF7"/>
    <w:rsid w:val="00A13D60"/>
    <w:rsid w:val="00A148AC"/>
    <w:rsid w:val="00A155AA"/>
    <w:rsid w:val="00A16C45"/>
    <w:rsid w:val="00A17641"/>
    <w:rsid w:val="00A178F7"/>
    <w:rsid w:val="00A216F9"/>
    <w:rsid w:val="00A22D2C"/>
    <w:rsid w:val="00A22FC0"/>
    <w:rsid w:val="00A244FE"/>
    <w:rsid w:val="00A25246"/>
    <w:rsid w:val="00A26D33"/>
    <w:rsid w:val="00A274F0"/>
    <w:rsid w:val="00A2758F"/>
    <w:rsid w:val="00A320BA"/>
    <w:rsid w:val="00A32892"/>
    <w:rsid w:val="00A337B3"/>
    <w:rsid w:val="00A35DEE"/>
    <w:rsid w:val="00A40770"/>
    <w:rsid w:val="00A40CC8"/>
    <w:rsid w:val="00A41A73"/>
    <w:rsid w:val="00A42F9F"/>
    <w:rsid w:val="00A43532"/>
    <w:rsid w:val="00A44AAB"/>
    <w:rsid w:val="00A45D50"/>
    <w:rsid w:val="00A45E31"/>
    <w:rsid w:val="00A46462"/>
    <w:rsid w:val="00A47641"/>
    <w:rsid w:val="00A506EB"/>
    <w:rsid w:val="00A51CFF"/>
    <w:rsid w:val="00A550DB"/>
    <w:rsid w:val="00A554BD"/>
    <w:rsid w:val="00A5799D"/>
    <w:rsid w:val="00A609F9"/>
    <w:rsid w:val="00A61137"/>
    <w:rsid w:val="00A62E58"/>
    <w:rsid w:val="00A63F58"/>
    <w:rsid w:val="00A645BE"/>
    <w:rsid w:val="00A648B0"/>
    <w:rsid w:val="00A64AC0"/>
    <w:rsid w:val="00A66F43"/>
    <w:rsid w:val="00A70663"/>
    <w:rsid w:val="00A70882"/>
    <w:rsid w:val="00A70F74"/>
    <w:rsid w:val="00A72A35"/>
    <w:rsid w:val="00A72BBD"/>
    <w:rsid w:val="00A73C9A"/>
    <w:rsid w:val="00A7549C"/>
    <w:rsid w:val="00A803C8"/>
    <w:rsid w:val="00A82352"/>
    <w:rsid w:val="00A83195"/>
    <w:rsid w:val="00A908B0"/>
    <w:rsid w:val="00A90AA2"/>
    <w:rsid w:val="00A90FFA"/>
    <w:rsid w:val="00A9163D"/>
    <w:rsid w:val="00A92F18"/>
    <w:rsid w:val="00A93322"/>
    <w:rsid w:val="00A94D86"/>
    <w:rsid w:val="00A956C4"/>
    <w:rsid w:val="00A96866"/>
    <w:rsid w:val="00A96EEC"/>
    <w:rsid w:val="00AA1CFB"/>
    <w:rsid w:val="00AA246A"/>
    <w:rsid w:val="00AA601F"/>
    <w:rsid w:val="00AA6811"/>
    <w:rsid w:val="00AA702E"/>
    <w:rsid w:val="00AB069C"/>
    <w:rsid w:val="00AB1145"/>
    <w:rsid w:val="00AB1678"/>
    <w:rsid w:val="00AB23DE"/>
    <w:rsid w:val="00AB24B6"/>
    <w:rsid w:val="00AB2808"/>
    <w:rsid w:val="00AB2BC6"/>
    <w:rsid w:val="00AB3F8D"/>
    <w:rsid w:val="00AB43F9"/>
    <w:rsid w:val="00AB4A07"/>
    <w:rsid w:val="00AB573A"/>
    <w:rsid w:val="00AB6664"/>
    <w:rsid w:val="00AC054F"/>
    <w:rsid w:val="00AC1E9F"/>
    <w:rsid w:val="00AC206D"/>
    <w:rsid w:val="00AC225D"/>
    <w:rsid w:val="00AC263C"/>
    <w:rsid w:val="00AC4AA1"/>
    <w:rsid w:val="00AC4AF1"/>
    <w:rsid w:val="00AD0407"/>
    <w:rsid w:val="00AD297D"/>
    <w:rsid w:val="00AD569D"/>
    <w:rsid w:val="00AD7619"/>
    <w:rsid w:val="00AE23C2"/>
    <w:rsid w:val="00AE3097"/>
    <w:rsid w:val="00AE39A8"/>
    <w:rsid w:val="00AE5373"/>
    <w:rsid w:val="00AE7270"/>
    <w:rsid w:val="00AE7B09"/>
    <w:rsid w:val="00AE7ECA"/>
    <w:rsid w:val="00AF1C6B"/>
    <w:rsid w:val="00AF3A2D"/>
    <w:rsid w:val="00AF4609"/>
    <w:rsid w:val="00AF5D2F"/>
    <w:rsid w:val="00AF73F7"/>
    <w:rsid w:val="00B001BB"/>
    <w:rsid w:val="00B016A5"/>
    <w:rsid w:val="00B0220F"/>
    <w:rsid w:val="00B02781"/>
    <w:rsid w:val="00B049F3"/>
    <w:rsid w:val="00B05613"/>
    <w:rsid w:val="00B05D97"/>
    <w:rsid w:val="00B06276"/>
    <w:rsid w:val="00B0642A"/>
    <w:rsid w:val="00B074B3"/>
    <w:rsid w:val="00B12276"/>
    <w:rsid w:val="00B1270F"/>
    <w:rsid w:val="00B1291F"/>
    <w:rsid w:val="00B12C45"/>
    <w:rsid w:val="00B13227"/>
    <w:rsid w:val="00B13C50"/>
    <w:rsid w:val="00B14CFB"/>
    <w:rsid w:val="00B209C7"/>
    <w:rsid w:val="00B20EB9"/>
    <w:rsid w:val="00B21157"/>
    <w:rsid w:val="00B212ED"/>
    <w:rsid w:val="00B21E1E"/>
    <w:rsid w:val="00B223D8"/>
    <w:rsid w:val="00B27961"/>
    <w:rsid w:val="00B31598"/>
    <w:rsid w:val="00B3556C"/>
    <w:rsid w:val="00B37667"/>
    <w:rsid w:val="00B40FF5"/>
    <w:rsid w:val="00B44AC4"/>
    <w:rsid w:val="00B459BB"/>
    <w:rsid w:val="00B50AB5"/>
    <w:rsid w:val="00B50DB9"/>
    <w:rsid w:val="00B51D80"/>
    <w:rsid w:val="00B52555"/>
    <w:rsid w:val="00B52E70"/>
    <w:rsid w:val="00B5466A"/>
    <w:rsid w:val="00B566C6"/>
    <w:rsid w:val="00B56C6B"/>
    <w:rsid w:val="00B5725A"/>
    <w:rsid w:val="00B5770B"/>
    <w:rsid w:val="00B61046"/>
    <w:rsid w:val="00B611A7"/>
    <w:rsid w:val="00B642D8"/>
    <w:rsid w:val="00B64762"/>
    <w:rsid w:val="00B64AD2"/>
    <w:rsid w:val="00B64DDF"/>
    <w:rsid w:val="00B657D2"/>
    <w:rsid w:val="00B65894"/>
    <w:rsid w:val="00B71184"/>
    <w:rsid w:val="00B73027"/>
    <w:rsid w:val="00B7571E"/>
    <w:rsid w:val="00B7608C"/>
    <w:rsid w:val="00B77A42"/>
    <w:rsid w:val="00B816C4"/>
    <w:rsid w:val="00B82081"/>
    <w:rsid w:val="00B824E4"/>
    <w:rsid w:val="00B8326A"/>
    <w:rsid w:val="00B8334A"/>
    <w:rsid w:val="00B84319"/>
    <w:rsid w:val="00B86386"/>
    <w:rsid w:val="00B86D21"/>
    <w:rsid w:val="00B9040D"/>
    <w:rsid w:val="00B90FF7"/>
    <w:rsid w:val="00B911FC"/>
    <w:rsid w:val="00B91ADC"/>
    <w:rsid w:val="00B91B06"/>
    <w:rsid w:val="00B93649"/>
    <w:rsid w:val="00B93A16"/>
    <w:rsid w:val="00B96452"/>
    <w:rsid w:val="00B96AFA"/>
    <w:rsid w:val="00B96F0A"/>
    <w:rsid w:val="00BA0BA9"/>
    <w:rsid w:val="00BA11D2"/>
    <w:rsid w:val="00BA1C3F"/>
    <w:rsid w:val="00BA1D85"/>
    <w:rsid w:val="00BA20B9"/>
    <w:rsid w:val="00BA3F72"/>
    <w:rsid w:val="00BA72F1"/>
    <w:rsid w:val="00BA774B"/>
    <w:rsid w:val="00BB03D9"/>
    <w:rsid w:val="00BB0C06"/>
    <w:rsid w:val="00BB0DF2"/>
    <w:rsid w:val="00BB164D"/>
    <w:rsid w:val="00BB205B"/>
    <w:rsid w:val="00BB30F6"/>
    <w:rsid w:val="00BB344F"/>
    <w:rsid w:val="00BC033F"/>
    <w:rsid w:val="00BC06C4"/>
    <w:rsid w:val="00BC120D"/>
    <w:rsid w:val="00BC120F"/>
    <w:rsid w:val="00BC1ECE"/>
    <w:rsid w:val="00BC30F8"/>
    <w:rsid w:val="00BC391A"/>
    <w:rsid w:val="00BC47ED"/>
    <w:rsid w:val="00BC51F8"/>
    <w:rsid w:val="00BC62F7"/>
    <w:rsid w:val="00BC65F8"/>
    <w:rsid w:val="00BD5014"/>
    <w:rsid w:val="00BD57C5"/>
    <w:rsid w:val="00BE0639"/>
    <w:rsid w:val="00BE0F04"/>
    <w:rsid w:val="00BE12B4"/>
    <w:rsid w:val="00BE165F"/>
    <w:rsid w:val="00BE17B6"/>
    <w:rsid w:val="00BE22C2"/>
    <w:rsid w:val="00BE2951"/>
    <w:rsid w:val="00BE4A25"/>
    <w:rsid w:val="00BE4F41"/>
    <w:rsid w:val="00BE5D3E"/>
    <w:rsid w:val="00BE65B2"/>
    <w:rsid w:val="00BE72AA"/>
    <w:rsid w:val="00BF3420"/>
    <w:rsid w:val="00BF3B4B"/>
    <w:rsid w:val="00BF61C5"/>
    <w:rsid w:val="00BF69FF"/>
    <w:rsid w:val="00BF6AD9"/>
    <w:rsid w:val="00BF6ECB"/>
    <w:rsid w:val="00C006CC"/>
    <w:rsid w:val="00C00A10"/>
    <w:rsid w:val="00C012E2"/>
    <w:rsid w:val="00C0175A"/>
    <w:rsid w:val="00C01A1C"/>
    <w:rsid w:val="00C04EC6"/>
    <w:rsid w:val="00C062D1"/>
    <w:rsid w:val="00C14087"/>
    <w:rsid w:val="00C1539B"/>
    <w:rsid w:val="00C153AF"/>
    <w:rsid w:val="00C16766"/>
    <w:rsid w:val="00C20F58"/>
    <w:rsid w:val="00C220A5"/>
    <w:rsid w:val="00C236BB"/>
    <w:rsid w:val="00C26853"/>
    <w:rsid w:val="00C31005"/>
    <w:rsid w:val="00C33419"/>
    <w:rsid w:val="00C3359B"/>
    <w:rsid w:val="00C3445B"/>
    <w:rsid w:val="00C345CE"/>
    <w:rsid w:val="00C358BE"/>
    <w:rsid w:val="00C359D7"/>
    <w:rsid w:val="00C365A9"/>
    <w:rsid w:val="00C370A2"/>
    <w:rsid w:val="00C40156"/>
    <w:rsid w:val="00C4224F"/>
    <w:rsid w:val="00C425A6"/>
    <w:rsid w:val="00C4284F"/>
    <w:rsid w:val="00C43009"/>
    <w:rsid w:val="00C43D8B"/>
    <w:rsid w:val="00C4472B"/>
    <w:rsid w:val="00C4496E"/>
    <w:rsid w:val="00C4668C"/>
    <w:rsid w:val="00C5062E"/>
    <w:rsid w:val="00C50829"/>
    <w:rsid w:val="00C509EA"/>
    <w:rsid w:val="00C50A59"/>
    <w:rsid w:val="00C52922"/>
    <w:rsid w:val="00C52B51"/>
    <w:rsid w:val="00C539B8"/>
    <w:rsid w:val="00C546AC"/>
    <w:rsid w:val="00C56612"/>
    <w:rsid w:val="00C567FC"/>
    <w:rsid w:val="00C57789"/>
    <w:rsid w:val="00C60447"/>
    <w:rsid w:val="00C6078C"/>
    <w:rsid w:val="00C6095D"/>
    <w:rsid w:val="00C60A09"/>
    <w:rsid w:val="00C615A1"/>
    <w:rsid w:val="00C61A05"/>
    <w:rsid w:val="00C62A29"/>
    <w:rsid w:val="00C64496"/>
    <w:rsid w:val="00C64849"/>
    <w:rsid w:val="00C65703"/>
    <w:rsid w:val="00C658B2"/>
    <w:rsid w:val="00C65901"/>
    <w:rsid w:val="00C65AF7"/>
    <w:rsid w:val="00C6798D"/>
    <w:rsid w:val="00C7206B"/>
    <w:rsid w:val="00C7271B"/>
    <w:rsid w:val="00C72B7C"/>
    <w:rsid w:val="00C752A1"/>
    <w:rsid w:val="00C776F9"/>
    <w:rsid w:val="00C77B5F"/>
    <w:rsid w:val="00C80611"/>
    <w:rsid w:val="00C8302A"/>
    <w:rsid w:val="00C83338"/>
    <w:rsid w:val="00C838CA"/>
    <w:rsid w:val="00C84102"/>
    <w:rsid w:val="00C8633E"/>
    <w:rsid w:val="00C86F59"/>
    <w:rsid w:val="00C903FC"/>
    <w:rsid w:val="00C91C9C"/>
    <w:rsid w:val="00C928B8"/>
    <w:rsid w:val="00C94CB5"/>
    <w:rsid w:val="00C953E9"/>
    <w:rsid w:val="00C96173"/>
    <w:rsid w:val="00C962BC"/>
    <w:rsid w:val="00C97A78"/>
    <w:rsid w:val="00C97FE2"/>
    <w:rsid w:val="00CA0192"/>
    <w:rsid w:val="00CA0893"/>
    <w:rsid w:val="00CA1920"/>
    <w:rsid w:val="00CA1F6B"/>
    <w:rsid w:val="00CA2826"/>
    <w:rsid w:val="00CA3827"/>
    <w:rsid w:val="00CA508D"/>
    <w:rsid w:val="00CA5D5C"/>
    <w:rsid w:val="00CA65AB"/>
    <w:rsid w:val="00CA67C4"/>
    <w:rsid w:val="00CA7C3E"/>
    <w:rsid w:val="00CB3CA8"/>
    <w:rsid w:val="00CB5252"/>
    <w:rsid w:val="00CC04C3"/>
    <w:rsid w:val="00CC13C7"/>
    <w:rsid w:val="00CC1A49"/>
    <w:rsid w:val="00CC2C75"/>
    <w:rsid w:val="00CC413C"/>
    <w:rsid w:val="00CC5683"/>
    <w:rsid w:val="00CC5C7D"/>
    <w:rsid w:val="00CC6482"/>
    <w:rsid w:val="00CC64C2"/>
    <w:rsid w:val="00CC6A69"/>
    <w:rsid w:val="00CC6CC1"/>
    <w:rsid w:val="00CC7715"/>
    <w:rsid w:val="00CD13F1"/>
    <w:rsid w:val="00CD36C7"/>
    <w:rsid w:val="00CD4815"/>
    <w:rsid w:val="00CD4AF6"/>
    <w:rsid w:val="00CD52CD"/>
    <w:rsid w:val="00CD559B"/>
    <w:rsid w:val="00CD69CC"/>
    <w:rsid w:val="00CD707F"/>
    <w:rsid w:val="00CE125F"/>
    <w:rsid w:val="00CE1474"/>
    <w:rsid w:val="00CE1677"/>
    <w:rsid w:val="00CE24E4"/>
    <w:rsid w:val="00CE2636"/>
    <w:rsid w:val="00CE2820"/>
    <w:rsid w:val="00CE342F"/>
    <w:rsid w:val="00CE50A5"/>
    <w:rsid w:val="00CE5312"/>
    <w:rsid w:val="00CE5FAD"/>
    <w:rsid w:val="00CE5FE9"/>
    <w:rsid w:val="00CE7DBD"/>
    <w:rsid w:val="00CF00DF"/>
    <w:rsid w:val="00CF2DE0"/>
    <w:rsid w:val="00CF3DC1"/>
    <w:rsid w:val="00CF3F83"/>
    <w:rsid w:val="00CF5998"/>
    <w:rsid w:val="00CF617D"/>
    <w:rsid w:val="00CF69D4"/>
    <w:rsid w:val="00CF7B56"/>
    <w:rsid w:val="00CF7B9C"/>
    <w:rsid w:val="00D00E5C"/>
    <w:rsid w:val="00D01E01"/>
    <w:rsid w:val="00D0335F"/>
    <w:rsid w:val="00D036A4"/>
    <w:rsid w:val="00D04B4D"/>
    <w:rsid w:val="00D04DD4"/>
    <w:rsid w:val="00D070D1"/>
    <w:rsid w:val="00D07B1B"/>
    <w:rsid w:val="00D10973"/>
    <w:rsid w:val="00D11243"/>
    <w:rsid w:val="00D112A6"/>
    <w:rsid w:val="00D121F0"/>
    <w:rsid w:val="00D12B81"/>
    <w:rsid w:val="00D12CB6"/>
    <w:rsid w:val="00D133E4"/>
    <w:rsid w:val="00D147BE"/>
    <w:rsid w:val="00D16640"/>
    <w:rsid w:val="00D167B4"/>
    <w:rsid w:val="00D25B7B"/>
    <w:rsid w:val="00D26078"/>
    <w:rsid w:val="00D26837"/>
    <w:rsid w:val="00D2744F"/>
    <w:rsid w:val="00D31ED4"/>
    <w:rsid w:val="00D36482"/>
    <w:rsid w:val="00D37246"/>
    <w:rsid w:val="00D4240D"/>
    <w:rsid w:val="00D42FE8"/>
    <w:rsid w:val="00D44122"/>
    <w:rsid w:val="00D44E33"/>
    <w:rsid w:val="00D45A7D"/>
    <w:rsid w:val="00D467B6"/>
    <w:rsid w:val="00D51045"/>
    <w:rsid w:val="00D52443"/>
    <w:rsid w:val="00D52C8D"/>
    <w:rsid w:val="00D54042"/>
    <w:rsid w:val="00D54A3C"/>
    <w:rsid w:val="00D551E3"/>
    <w:rsid w:val="00D55C35"/>
    <w:rsid w:val="00D56867"/>
    <w:rsid w:val="00D56935"/>
    <w:rsid w:val="00D57451"/>
    <w:rsid w:val="00D606AC"/>
    <w:rsid w:val="00D632C0"/>
    <w:rsid w:val="00D6430F"/>
    <w:rsid w:val="00D659D4"/>
    <w:rsid w:val="00D665CB"/>
    <w:rsid w:val="00D66ACB"/>
    <w:rsid w:val="00D66E60"/>
    <w:rsid w:val="00D67476"/>
    <w:rsid w:val="00D67824"/>
    <w:rsid w:val="00D72007"/>
    <w:rsid w:val="00D73272"/>
    <w:rsid w:val="00D7356B"/>
    <w:rsid w:val="00D73851"/>
    <w:rsid w:val="00D75F0A"/>
    <w:rsid w:val="00D76116"/>
    <w:rsid w:val="00D77AE7"/>
    <w:rsid w:val="00D830A9"/>
    <w:rsid w:val="00D866AC"/>
    <w:rsid w:val="00D87604"/>
    <w:rsid w:val="00D87A1D"/>
    <w:rsid w:val="00D9012D"/>
    <w:rsid w:val="00D91293"/>
    <w:rsid w:val="00D95299"/>
    <w:rsid w:val="00D96391"/>
    <w:rsid w:val="00D963BF"/>
    <w:rsid w:val="00D9709C"/>
    <w:rsid w:val="00D97347"/>
    <w:rsid w:val="00D973A0"/>
    <w:rsid w:val="00D97FBB"/>
    <w:rsid w:val="00DA00FB"/>
    <w:rsid w:val="00DA0850"/>
    <w:rsid w:val="00DA0A00"/>
    <w:rsid w:val="00DA12FE"/>
    <w:rsid w:val="00DA1900"/>
    <w:rsid w:val="00DA2B13"/>
    <w:rsid w:val="00DA317B"/>
    <w:rsid w:val="00DA3A69"/>
    <w:rsid w:val="00DA3F77"/>
    <w:rsid w:val="00DA41E1"/>
    <w:rsid w:val="00DA5081"/>
    <w:rsid w:val="00DA6B87"/>
    <w:rsid w:val="00DA76BD"/>
    <w:rsid w:val="00DB15C5"/>
    <w:rsid w:val="00DB1B9F"/>
    <w:rsid w:val="00DB445F"/>
    <w:rsid w:val="00DB5ADF"/>
    <w:rsid w:val="00DB5C5B"/>
    <w:rsid w:val="00DB5EEC"/>
    <w:rsid w:val="00DC35EE"/>
    <w:rsid w:val="00DC57EA"/>
    <w:rsid w:val="00DD122E"/>
    <w:rsid w:val="00DD2BEB"/>
    <w:rsid w:val="00DE041F"/>
    <w:rsid w:val="00DE0980"/>
    <w:rsid w:val="00DE1D5C"/>
    <w:rsid w:val="00DE30FC"/>
    <w:rsid w:val="00DE39F3"/>
    <w:rsid w:val="00DE474A"/>
    <w:rsid w:val="00DE4B6A"/>
    <w:rsid w:val="00DE6A3D"/>
    <w:rsid w:val="00DF11BD"/>
    <w:rsid w:val="00DF197B"/>
    <w:rsid w:val="00DF2B02"/>
    <w:rsid w:val="00DF2F25"/>
    <w:rsid w:val="00DF437B"/>
    <w:rsid w:val="00DF454A"/>
    <w:rsid w:val="00DF61A7"/>
    <w:rsid w:val="00DF7029"/>
    <w:rsid w:val="00DF7448"/>
    <w:rsid w:val="00DF7F38"/>
    <w:rsid w:val="00E0004D"/>
    <w:rsid w:val="00E01947"/>
    <w:rsid w:val="00E03A36"/>
    <w:rsid w:val="00E0439B"/>
    <w:rsid w:val="00E0601F"/>
    <w:rsid w:val="00E06159"/>
    <w:rsid w:val="00E06C42"/>
    <w:rsid w:val="00E10607"/>
    <w:rsid w:val="00E1081F"/>
    <w:rsid w:val="00E110BE"/>
    <w:rsid w:val="00E119DD"/>
    <w:rsid w:val="00E12691"/>
    <w:rsid w:val="00E13A3F"/>
    <w:rsid w:val="00E141D0"/>
    <w:rsid w:val="00E14419"/>
    <w:rsid w:val="00E1795F"/>
    <w:rsid w:val="00E17ACB"/>
    <w:rsid w:val="00E17D96"/>
    <w:rsid w:val="00E20A5E"/>
    <w:rsid w:val="00E20BDE"/>
    <w:rsid w:val="00E21B7D"/>
    <w:rsid w:val="00E22EA9"/>
    <w:rsid w:val="00E250A3"/>
    <w:rsid w:val="00E25206"/>
    <w:rsid w:val="00E25DBF"/>
    <w:rsid w:val="00E30C6F"/>
    <w:rsid w:val="00E31E6D"/>
    <w:rsid w:val="00E33CCB"/>
    <w:rsid w:val="00E33CDC"/>
    <w:rsid w:val="00E343F3"/>
    <w:rsid w:val="00E34FCA"/>
    <w:rsid w:val="00E366DE"/>
    <w:rsid w:val="00E368A4"/>
    <w:rsid w:val="00E36BB2"/>
    <w:rsid w:val="00E36FF7"/>
    <w:rsid w:val="00E37EC3"/>
    <w:rsid w:val="00E40B99"/>
    <w:rsid w:val="00E40BDB"/>
    <w:rsid w:val="00E41076"/>
    <w:rsid w:val="00E427CD"/>
    <w:rsid w:val="00E44C50"/>
    <w:rsid w:val="00E44E7F"/>
    <w:rsid w:val="00E45BBD"/>
    <w:rsid w:val="00E462E7"/>
    <w:rsid w:val="00E46F3F"/>
    <w:rsid w:val="00E50649"/>
    <w:rsid w:val="00E50F84"/>
    <w:rsid w:val="00E51CC1"/>
    <w:rsid w:val="00E531BF"/>
    <w:rsid w:val="00E5522C"/>
    <w:rsid w:val="00E562F3"/>
    <w:rsid w:val="00E57054"/>
    <w:rsid w:val="00E607CF"/>
    <w:rsid w:val="00E60F1F"/>
    <w:rsid w:val="00E61C52"/>
    <w:rsid w:val="00E61CF2"/>
    <w:rsid w:val="00E6210D"/>
    <w:rsid w:val="00E63790"/>
    <w:rsid w:val="00E6409E"/>
    <w:rsid w:val="00E64BCC"/>
    <w:rsid w:val="00E66E61"/>
    <w:rsid w:val="00E67A59"/>
    <w:rsid w:val="00E72B9E"/>
    <w:rsid w:val="00E74791"/>
    <w:rsid w:val="00E753E8"/>
    <w:rsid w:val="00E75738"/>
    <w:rsid w:val="00E773CE"/>
    <w:rsid w:val="00E81DC8"/>
    <w:rsid w:val="00E82A4D"/>
    <w:rsid w:val="00E82A92"/>
    <w:rsid w:val="00E8448F"/>
    <w:rsid w:val="00E846B5"/>
    <w:rsid w:val="00E8600F"/>
    <w:rsid w:val="00E86D85"/>
    <w:rsid w:val="00E90756"/>
    <w:rsid w:val="00E97280"/>
    <w:rsid w:val="00EA21D9"/>
    <w:rsid w:val="00EA524E"/>
    <w:rsid w:val="00EA5E43"/>
    <w:rsid w:val="00EA5EC6"/>
    <w:rsid w:val="00EA6FAA"/>
    <w:rsid w:val="00EA7A9D"/>
    <w:rsid w:val="00EB0033"/>
    <w:rsid w:val="00EB02E4"/>
    <w:rsid w:val="00EB1028"/>
    <w:rsid w:val="00EB49B8"/>
    <w:rsid w:val="00EB5CDB"/>
    <w:rsid w:val="00EB5D8E"/>
    <w:rsid w:val="00EB6C57"/>
    <w:rsid w:val="00EB777F"/>
    <w:rsid w:val="00EB7A02"/>
    <w:rsid w:val="00EB7FDE"/>
    <w:rsid w:val="00EC106D"/>
    <w:rsid w:val="00EC1C64"/>
    <w:rsid w:val="00EC226E"/>
    <w:rsid w:val="00EC2B24"/>
    <w:rsid w:val="00EC2D6B"/>
    <w:rsid w:val="00EC3782"/>
    <w:rsid w:val="00EC4888"/>
    <w:rsid w:val="00EC5331"/>
    <w:rsid w:val="00EC6087"/>
    <w:rsid w:val="00EC6EB2"/>
    <w:rsid w:val="00EC6F91"/>
    <w:rsid w:val="00ED034E"/>
    <w:rsid w:val="00ED1FF9"/>
    <w:rsid w:val="00ED2995"/>
    <w:rsid w:val="00ED2AB6"/>
    <w:rsid w:val="00ED3226"/>
    <w:rsid w:val="00ED33F4"/>
    <w:rsid w:val="00ED44A9"/>
    <w:rsid w:val="00ED5E5E"/>
    <w:rsid w:val="00ED6BFD"/>
    <w:rsid w:val="00ED70B9"/>
    <w:rsid w:val="00ED75DE"/>
    <w:rsid w:val="00EE0B19"/>
    <w:rsid w:val="00EE0E49"/>
    <w:rsid w:val="00EE0E9F"/>
    <w:rsid w:val="00EE1A18"/>
    <w:rsid w:val="00EE1BE4"/>
    <w:rsid w:val="00EE2A61"/>
    <w:rsid w:val="00EE302A"/>
    <w:rsid w:val="00EE3C63"/>
    <w:rsid w:val="00EE3E11"/>
    <w:rsid w:val="00EE62C1"/>
    <w:rsid w:val="00EF50F7"/>
    <w:rsid w:val="00EF690E"/>
    <w:rsid w:val="00F01CA5"/>
    <w:rsid w:val="00F03E31"/>
    <w:rsid w:val="00F05976"/>
    <w:rsid w:val="00F05D73"/>
    <w:rsid w:val="00F05DAD"/>
    <w:rsid w:val="00F06B1D"/>
    <w:rsid w:val="00F11783"/>
    <w:rsid w:val="00F118CE"/>
    <w:rsid w:val="00F12747"/>
    <w:rsid w:val="00F1579E"/>
    <w:rsid w:val="00F21215"/>
    <w:rsid w:val="00F2203C"/>
    <w:rsid w:val="00F22EBC"/>
    <w:rsid w:val="00F231BD"/>
    <w:rsid w:val="00F24FBF"/>
    <w:rsid w:val="00F25523"/>
    <w:rsid w:val="00F275BE"/>
    <w:rsid w:val="00F27772"/>
    <w:rsid w:val="00F27B91"/>
    <w:rsid w:val="00F30FA6"/>
    <w:rsid w:val="00F31DD9"/>
    <w:rsid w:val="00F31F48"/>
    <w:rsid w:val="00F32213"/>
    <w:rsid w:val="00F332E9"/>
    <w:rsid w:val="00F34346"/>
    <w:rsid w:val="00F35515"/>
    <w:rsid w:val="00F400F4"/>
    <w:rsid w:val="00F40907"/>
    <w:rsid w:val="00F41731"/>
    <w:rsid w:val="00F41EAE"/>
    <w:rsid w:val="00F42E6F"/>
    <w:rsid w:val="00F4370E"/>
    <w:rsid w:val="00F43F4D"/>
    <w:rsid w:val="00F44BD4"/>
    <w:rsid w:val="00F45726"/>
    <w:rsid w:val="00F45E69"/>
    <w:rsid w:val="00F50ED2"/>
    <w:rsid w:val="00F51CB3"/>
    <w:rsid w:val="00F5212C"/>
    <w:rsid w:val="00F53FD1"/>
    <w:rsid w:val="00F57B46"/>
    <w:rsid w:val="00F60FC3"/>
    <w:rsid w:val="00F63D5A"/>
    <w:rsid w:val="00F657B5"/>
    <w:rsid w:val="00F66949"/>
    <w:rsid w:val="00F6701B"/>
    <w:rsid w:val="00F672DA"/>
    <w:rsid w:val="00F67518"/>
    <w:rsid w:val="00F6775F"/>
    <w:rsid w:val="00F7401F"/>
    <w:rsid w:val="00F74127"/>
    <w:rsid w:val="00F744CE"/>
    <w:rsid w:val="00F749C6"/>
    <w:rsid w:val="00F76F5B"/>
    <w:rsid w:val="00F77B05"/>
    <w:rsid w:val="00F81FC3"/>
    <w:rsid w:val="00F8256B"/>
    <w:rsid w:val="00F82F73"/>
    <w:rsid w:val="00F82F7F"/>
    <w:rsid w:val="00F846B2"/>
    <w:rsid w:val="00F8559A"/>
    <w:rsid w:val="00F86617"/>
    <w:rsid w:val="00F86864"/>
    <w:rsid w:val="00F87F9D"/>
    <w:rsid w:val="00F91394"/>
    <w:rsid w:val="00F91E83"/>
    <w:rsid w:val="00F91F8A"/>
    <w:rsid w:val="00F920B6"/>
    <w:rsid w:val="00F92566"/>
    <w:rsid w:val="00F927DD"/>
    <w:rsid w:val="00F93D2A"/>
    <w:rsid w:val="00F94C42"/>
    <w:rsid w:val="00F951A1"/>
    <w:rsid w:val="00F97C5F"/>
    <w:rsid w:val="00FA014D"/>
    <w:rsid w:val="00FA064A"/>
    <w:rsid w:val="00FA1BCA"/>
    <w:rsid w:val="00FA28BB"/>
    <w:rsid w:val="00FA3597"/>
    <w:rsid w:val="00FA5BBC"/>
    <w:rsid w:val="00FB0319"/>
    <w:rsid w:val="00FB05C4"/>
    <w:rsid w:val="00FB06AB"/>
    <w:rsid w:val="00FB0B4D"/>
    <w:rsid w:val="00FB0BCD"/>
    <w:rsid w:val="00FB2717"/>
    <w:rsid w:val="00FB3226"/>
    <w:rsid w:val="00FB3B62"/>
    <w:rsid w:val="00FB42C0"/>
    <w:rsid w:val="00FB43E2"/>
    <w:rsid w:val="00FB50A4"/>
    <w:rsid w:val="00FB5FF8"/>
    <w:rsid w:val="00FB639D"/>
    <w:rsid w:val="00FB6F58"/>
    <w:rsid w:val="00FB6FEC"/>
    <w:rsid w:val="00FC0EA5"/>
    <w:rsid w:val="00FC153A"/>
    <w:rsid w:val="00FC2BAE"/>
    <w:rsid w:val="00FC2E6A"/>
    <w:rsid w:val="00FC2E8A"/>
    <w:rsid w:val="00FC32B5"/>
    <w:rsid w:val="00FC3AA5"/>
    <w:rsid w:val="00FC3EA8"/>
    <w:rsid w:val="00FC441F"/>
    <w:rsid w:val="00FC59CF"/>
    <w:rsid w:val="00FC712A"/>
    <w:rsid w:val="00FC7A96"/>
    <w:rsid w:val="00FD0D55"/>
    <w:rsid w:val="00FD29BE"/>
    <w:rsid w:val="00FD2F2B"/>
    <w:rsid w:val="00FD50F1"/>
    <w:rsid w:val="00FD5CF3"/>
    <w:rsid w:val="00FD610F"/>
    <w:rsid w:val="00FD6252"/>
    <w:rsid w:val="00FD6C8E"/>
    <w:rsid w:val="00FD7A70"/>
    <w:rsid w:val="00FE0138"/>
    <w:rsid w:val="00FE195C"/>
    <w:rsid w:val="00FE1A3E"/>
    <w:rsid w:val="00FE222B"/>
    <w:rsid w:val="00FE3A04"/>
    <w:rsid w:val="00FE536E"/>
    <w:rsid w:val="00FE5BDC"/>
    <w:rsid w:val="00FE62AD"/>
    <w:rsid w:val="00FE6F6F"/>
    <w:rsid w:val="00FE7121"/>
    <w:rsid w:val="00FF04F0"/>
    <w:rsid w:val="00FF220B"/>
    <w:rsid w:val="00FF42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8FB99D8-762E-4B31-858C-EDA54358C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703"/>
    <w:pPr>
      <w:spacing w:before="120"/>
      <w:ind w:firstLine="720"/>
    </w:pPr>
    <w:rPr>
      <w:rFonts w:ascii="Arial" w:hAnsi="Arial"/>
      <w:sz w:val="22"/>
    </w:rPr>
  </w:style>
  <w:style w:type="paragraph" w:styleId="Ttulo1">
    <w:name w:val="heading 1"/>
    <w:basedOn w:val="Normal"/>
    <w:next w:val="Normal"/>
    <w:autoRedefine/>
    <w:qFormat/>
    <w:rsid w:val="009320D3"/>
    <w:pPr>
      <w:keepNext/>
      <w:spacing w:before="240" w:after="240"/>
      <w:ind w:firstLine="0"/>
      <w:jc w:val="center"/>
      <w:outlineLvl w:val="0"/>
    </w:pPr>
    <w:rPr>
      <w:rFonts w:cs="Arial"/>
      <w:b/>
      <w:kern w:val="28"/>
      <w:sz w:val="20"/>
    </w:rPr>
  </w:style>
  <w:style w:type="paragraph" w:styleId="Ttulo2">
    <w:name w:val="heading 2"/>
    <w:basedOn w:val="Normal"/>
    <w:next w:val="Normal"/>
    <w:link w:val="Ttulo2Char"/>
    <w:qFormat/>
    <w:rsid w:val="00236AFE"/>
    <w:pPr>
      <w:spacing w:before="240"/>
      <w:ind w:left="1037" w:hanging="357"/>
      <w:outlineLvl w:val="1"/>
    </w:pPr>
    <w:rPr>
      <w:b/>
      <w:kern w:val="28"/>
      <w:sz w:val="20"/>
      <w:lang w:val="x-none" w:eastAsia="x-none"/>
    </w:rPr>
  </w:style>
  <w:style w:type="paragraph" w:styleId="Ttulo3">
    <w:name w:val="heading 3"/>
    <w:basedOn w:val="Normal"/>
    <w:next w:val="Normal"/>
    <w:qFormat/>
    <w:pPr>
      <w:keepNext/>
      <w:spacing w:before="240" w:after="60"/>
      <w:outlineLvl w:val="2"/>
    </w:pPr>
    <w:rPr>
      <w:b/>
      <w:sz w:val="24"/>
    </w:rPr>
  </w:style>
  <w:style w:type="paragraph" w:styleId="Ttulo4">
    <w:name w:val="heading 4"/>
    <w:basedOn w:val="Normal"/>
    <w:next w:val="Normal"/>
    <w:qFormat/>
    <w:pPr>
      <w:keepNext/>
      <w:ind w:left="794"/>
      <w:jc w:val="center"/>
      <w:outlineLvl w:val="3"/>
    </w:pPr>
    <w:rPr>
      <w:rFonts w:ascii="Book Antiqua" w:hAnsi="Book Antiqua"/>
      <w:b/>
      <w:sz w:val="28"/>
    </w:rPr>
  </w:style>
  <w:style w:type="paragraph" w:styleId="Ttulo5">
    <w:name w:val="heading 5"/>
    <w:basedOn w:val="Normal"/>
    <w:next w:val="Normal"/>
    <w:qFormat/>
    <w:pPr>
      <w:keepNext/>
      <w:ind w:left="851"/>
      <w:jc w:val="center"/>
      <w:outlineLvl w:val="4"/>
    </w:pPr>
    <w:rPr>
      <w:rFonts w:ascii="Book Antiqua" w:hAnsi="Book Antiqua"/>
      <w:b/>
      <w:sz w:val="28"/>
    </w:rPr>
  </w:style>
  <w:style w:type="paragraph" w:styleId="Ttulo6">
    <w:name w:val="heading 6"/>
    <w:basedOn w:val="Normal"/>
    <w:next w:val="Normal"/>
    <w:qFormat/>
    <w:pPr>
      <w:keepNext/>
      <w:spacing w:line="240" w:lineRule="atLeast"/>
      <w:ind w:left="851"/>
      <w:jc w:val="both"/>
      <w:outlineLvl w:val="5"/>
    </w:pPr>
    <w:rPr>
      <w:b/>
      <w:sz w:val="24"/>
    </w:rPr>
  </w:style>
  <w:style w:type="paragraph" w:styleId="Ttulo7">
    <w:name w:val="heading 7"/>
    <w:basedOn w:val="Normal"/>
    <w:next w:val="Normal"/>
    <w:qFormat/>
    <w:pPr>
      <w:keepNext/>
      <w:spacing w:line="240" w:lineRule="atLeast"/>
      <w:ind w:left="851"/>
      <w:jc w:val="both"/>
      <w:outlineLvl w:val="6"/>
    </w:pPr>
    <w:rPr>
      <w:sz w:val="24"/>
    </w:rPr>
  </w:style>
  <w:style w:type="paragraph" w:styleId="Ttulo8">
    <w:name w:val="heading 8"/>
    <w:basedOn w:val="Normal"/>
    <w:next w:val="Normal"/>
    <w:qFormat/>
    <w:pPr>
      <w:keepNext/>
      <w:spacing w:line="240" w:lineRule="atLeast"/>
      <w:ind w:left="851" w:right="142"/>
      <w:jc w:val="both"/>
      <w:outlineLvl w:val="7"/>
    </w:pPr>
    <w:rPr>
      <w:rFonts w:ascii="Comic Sans MS" w:hAnsi="Comic Sans MS"/>
      <w:b/>
    </w:rPr>
  </w:style>
  <w:style w:type="paragraph" w:styleId="Ttulo9">
    <w:name w:val="heading 9"/>
    <w:basedOn w:val="Normal"/>
    <w:next w:val="Normal"/>
    <w:qFormat/>
    <w:pPr>
      <w:keepNext/>
      <w:jc w:val="center"/>
      <w:outlineLvl w:val="8"/>
    </w:pPr>
    <w:rPr>
      <w:b/>
      <w:snapToGrid w:val="0"/>
      <w:color w:val="000000"/>
      <w:sz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ista2">
    <w:name w:val="List 2"/>
    <w:basedOn w:val="Normal"/>
    <w:pPr>
      <w:ind w:left="566" w:hanging="283"/>
    </w:pPr>
  </w:style>
  <w:style w:type="paragraph" w:styleId="Cabealhodamensagem">
    <w:name w:val="Message Header"/>
    <w:basedOn w:val="Normal"/>
    <w:pPr>
      <w:ind w:left="1134" w:hanging="1134"/>
    </w:pPr>
    <w:rPr>
      <w:sz w:val="24"/>
    </w:rPr>
  </w:style>
  <w:style w:type="paragraph" w:styleId="Listadecontinuao2">
    <w:name w:val="List Continue 2"/>
    <w:basedOn w:val="Normal"/>
    <w:pPr>
      <w:spacing w:after="120"/>
      <w:ind w:left="566"/>
    </w:pPr>
  </w:style>
  <w:style w:type="paragraph" w:styleId="Ttulo">
    <w:name w:val="Title"/>
    <w:basedOn w:val="Normal"/>
    <w:link w:val="TtuloChar"/>
    <w:uiPriority w:val="99"/>
    <w:qFormat/>
    <w:rsid w:val="00507923"/>
    <w:pPr>
      <w:spacing w:after="60"/>
      <w:jc w:val="center"/>
    </w:pPr>
    <w:rPr>
      <w:b/>
      <w:kern w:val="28"/>
      <w:sz w:val="32"/>
    </w:rPr>
  </w:style>
  <w:style w:type="paragraph" w:styleId="Recuodecorpodetexto">
    <w:name w:val="Body Text Indent"/>
    <w:basedOn w:val="Normal"/>
    <w:pPr>
      <w:spacing w:after="120"/>
      <w:ind w:left="283"/>
    </w:pPr>
  </w:style>
  <w:style w:type="paragraph" w:styleId="Corpodetexto">
    <w:name w:val="Body Text"/>
    <w:basedOn w:val="Normal"/>
    <w:pPr>
      <w:spacing w:after="120"/>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locked/>
    <w:rsid w:val="00DB1B9F"/>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styleId="Recuodecorpodetexto2">
    <w:name w:val="Body Text Indent 2"/>
    <w:basedOn w:val="Normal"/>
    <w:pPr>
      <w:spacing w:line="240" w:lineRule="atLeast"/>
      <w:ind w:left="851"/>
      <w:jc w:val="both"/>
    </w:pPr>
    <w:rPr>
      <w:sz w:val="24"/>
    </w:rPr>
  </w:style>
  <w:style w:type="paragraph" w:styleId="TextosemFormatao">
    <w:name w:val="Plain Text"/>
    <w:aliases w:val="Texto simples,Texto simples Char Char"/>
    <w:basedOn w:val="Normal"/>
    <w:link w:val="TextosemFormataoChar"/>
    <w:rPr>
      <w:rFonts w:ascii="Courier New" w:hAnsi="Courier New"/>
      <w:sz w:val="20"/>
    </w:rPr>
  </w:style>
  <w:style w:type="character" w:customStyle="1" w:styleId="TextosemFormataoChar">
    <w:name w:val="Texto sem Formatação Char"/>
    <w:aliases w:val="Texto simples Char,Texto simples Char Char Char"/>
    <w:link w:val="TextosemFormatao"/>
    <w:rsid w:val="001C0E97"/>
    <w:rPr>
      <w:rFonts w:ascii="Courier New" w:hAnsi="Courier New"/>
      <w:lang w:val="pt-BR" w:eastAsia="pt-BR" w:bidi="ar-SA"/>
    </w:rPr>
  </w:style>
  <w:style w:type="paragraph" w:styleId="Recuodecorpodetexto3">
    <w:name w:val="Body Text Indent 3"/>
    <w:basedOn w:val="Normal"/>
    <w:pPr>
      <w:spacing w:line="240" w:lineRule="atLeast"/>
      <w:ind w:left="851" w:firstLine="1178"/>
      <w:jc w:val="both"/>
    </w:pPr>
    <w:rPr>
      <w:sz w:val="24"/>
    </w:rPr>
  </w:style>
  <w:style w:type="paragraph" w:styleId="Textodecomentrio">
    <w:name w:val="annotation text"/>
    <w:basedOn w:val="Normal"/>
    <w:semiHidden/>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szCs w:val="24"/>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szCs w:val="24"/>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szCs w:val="24"/>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szCs w:val="24"/>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szCs w:val="24"/>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szCs w:val="24"/>
    </w:r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pPr>
    <w:rPr>
      <w:rFonts w:cs="Arial"/>
      <w:sz w:val="24"/>
      <w:szCs w:val="24"/>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jc w:val="right"/>
    </w:pPr>
    <w:rPr>
      <w:rFonts w:cs="Arial"/>
      <w:sz w:val="24"/>
      <w:szCs w:val="24"/>
    </w:rPr>
  </w:style>
  <w:style w:type="paragraph" w:customStyle="1" w:styleId="xl32">
    <w:name w:val="xl32"/>
    <w:basedOn w:val="Normal"/>
    <w:pPr>
      <w:pBdr>
        <w:left w:val="single" w:sz="4" w:space="0" w:color="auto"/>
        <w:bottom w:val="single" w:sz="4" w:space="0" w:color="auto"/>
        <w:right w:val="single" w:sz="4" w:space="0" w:color="auto"/>
      </w:pBdr>
      <w:spacing w:before="100" w:beforeAutospacing="1" w:after="100" w:afterAutospacing="1"/>
    </w:pPr>
    <w:rPr>
      <w:rFonts w:cs="Arial"/>
      <w:sz w:val="24"/>
      <w:szCs w:val="24"/>
    </w:rPr>
  </w:style>
  <w:style w:type="paragraph" w:customStyle="1" w:styleId="xl33">
    <w:name w:val="xl33"/>
    <w:basedOn w:val="Normal"/>
    <w:pPr>
      <w:pBdr>
        <w:left w:val="single" w:sz="4" w:space="0" w:color="auto"/>
        <w:bottom w:val="single" w:sz="4" w:space="0" w:color="auto"/>
        <w:right w:val="single" w:sz="4" w:space="0" w:color="auto"/>
      </w:pBdr>
      <w:spacing w:before="100" w:beforeAutospacing="1" w:after="100" w:afterAutospacing="1"/>
    </w:pPr>
    <w:rPr>
      <w:rFonts w:cs="Arial"/>
      <w:sz w:val="24"/>
      <w:szCs w:val="24"/>
    </w:rPr>
  </w:style>
  <w:style w:type="paragraph" w:customStyle="1" w:styleId="xl34">
    <w:name w:val="xl34"/>
    <w:basedOn w:val="Normal"/>
    <w:pPr>
      <w:pBdr>
        <w:top w:val="single" w:sz="4" w:space="0" w:color="auto"/>
        <w:left w:val="single" w:sz="4" w:space="0" w:color="auto"/>
        <w:bottom w:val="double" w:sz="6" w:space="0" w:color="auto"/>
        <w:right w:val="single" w:sz="4" w:space="0" w:color="auto"/>
      </w:pBdr>
      <w:spacing w:before="100" w:beforeAutospacing="1" w:after="100" w:afterAutospacing="1"/>
    </w:pPr>
    <w:rPr>
      <w:rFonts w:cs="Arial"/>
      <w:b/>
      <w:bCs/>
      <w:sz w:val="24"/>
      <w:szCs w:val="24"/>
    </w:rPr>
  </w:style>
  <w:style w:type="paragraph" w:customStyle="1" w:styleId="xl35">
    <w:name w:val="xl35"/>
    <w:basedOn w:val="Normal"/>
    <w:pPr>
      <w:pBdr>
        <w:top w:val="single" w:sz="4" w:space="0" w:color="auto"/>
        <w:left w:val="single" w:sz="4" w:space="0" w:color="auto"/>
        <w:bottom w:val="double" w:sz="6" w:space="0" w:color="auto"/>
        <w:right w:val="single" w:sz="4" w:space="0" w:color="auto"/>
      </w:pBdr>
      <w:spacing w:before="100" w:beforeAutospacing="1" w:after="100" w:afterAutospacing="1"/>
    </w:pPr>
    <w:rPr>
      <w:rFonts w:cs="Arial"/>
      <w:b/>
      <w:bCs/>
      <w:sz w:val="24"/>
      <w:szCs w:val="24"/>
    </w:rPr>
  </w:style>
  <w:style w:type="paragraph" w:customStyle="1" w:styleId="xl36">
    <w:name w:val="xl36"/>
    <w:basedOn w:val="Normal"/>
    <w:pPr>
      <w:pBdr>
        <w:top w:val="single" w:sz="4" w:space="0" w:color="auto"/>
        <w:left w:val="single" w:sz="4" w:space="0" w:color="auto"/>
        <w:bottom w:val="double" w:sz="6" w:space="0" w:color="auto"/>
        <w:right w:val="single" w:sz="4" w:space="0" w:color="auto"/>
      </w:pBdr>
      <w:spacing w:before="100" w:beforeAutospacing="1" w:after="100" w:afterAutospacing="1"/>
    </w:pPr>
    <w:rPr>
      <w:rFonts w:cs="Arial"/>
      <w:b/>
      <w:bCs/>
      <w:sz w:val="24"/>
      <w:szCs w:val="24"/>
    </w:rPr>
  </w:style>
  <w:style w:type="paragraph" w:styleId="Textodenotaderodap">
    <w:name w:val="footnote text"/>
    <w:basedOn w:val="Normal"/>
    <w:link w:val="TextodenotaderodapChar"/>
    <w:semiHidden/>
    <w:rPr>
      <w:lang w:val="x-none" w:eastAsia="x-none"/>
    </w:rPr>
  </w:style>
  <w:style w:type="character" w:customStyle="1" w:styleId="TextodenotaderodapChar">
    <w:name w:val="Texto de nota de rodapé Char"/>
    <w:link w:val="Textodenotaderodap"/>
    <w:semiHidden/>
    <w:rsid w:val="002408E0"/>
    <w:rPr>
      <w:rFonts w:ascii="Arial" w:hAnsi="Arial"/>
      <w:sz w:val="22"/>
    </w:rPr>
  </w:style>
  <w:style w:type="character" w:styleId="Refdenotaderodap">
    <w:name w:val="footnote reference"/>
    <w:semiHidden/>
    <w:rPr>
      <w:vertAlign w:val="superscript"/>
    </w:rPr>
  </w:style>
  <w:style w:type="character" w:styleId="Hyperlink">
    <w:name w:val="Hyperlink"/>
    <w:uiPriority w:val="99"/>
    <w:rsid w:val="00FE7121"/>
    <w:rPr>
      <w:color w:val="0000FF"/>
      <w:u w:val="single"/>
    </w:rPr>
  </w:style>
  <w:style w:type="table" w:styleId="Tabelacomgrade">
    <w:name w:val="Table Grid"/>
    <w:basedOn w:val="Tabelanormal"/>
    <w:uiPriority w:val="39"/>
    <w:rsid w:val="00265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oDocumento">
    <w:name w:val="Document Map"/>
    <w:basedOn w:val="Normal"/>
    <w:semiHidden/>
    <w:rsid w:val="00A956C4"/>
    <w:pPr>
      <w:shd w:val="clear" w:color="auto" w:fill="000080"/>
    </w:pPr>
    <w:rPr>
      <w:rFonts w:ascii="Tahoma" w:hAnsi="Tahoma" w:cs="Tahoma"/>
    </w:rPr>
  </w:style>
  <w:style w:type="character" w:customStyle="1" w:styleId="Char1">
    <w:name w:val="Char1"/>
    <w:rsid w:val="00724E3C"/>
  </w:style>
  <w:style w:type="paragraph" w:customStyle="1" w:styleId="Decreto-Texto">
    <w:name w:val="Decreto - Texto"/>
    <w:basedOn w:val="Corpodetexto"/>
    <w:link w:val="Decreto-TextoChar"/>
    <w:autoRedefine/>
    <w:rsid w:val="00C546AC"/>
    <w:pPr>
      <w:ind w:firstLine="840"/>
      <w:jc w:val="both"/>
    </w:pPr>
    <w:rPr>
      <w:color w:val="000000"/>
      <w:sz w:val="20"/>
      <w:lang w:val="x-none" w:eastAsia="x-none"/>
    </w:rPr>
  </w:style>
  <w:style w:type="character" w:customStyle="1" w:styleId="Decreto-TextoChar">
    <w:name w:val="Decreto - Texto Char"/>
    <w:link w:val="Decreto-Texto"/>
    <w:rsid w:val="00C546AC"/>
    <w:rPr>
      <w:rFonts w:ascii="Arial" w:hAnsi="Arial" w:cs="Arial"/>
      <w:color w:val="000000"/>
    </w:rPr>
  </w:style>
  <w:style w:type="paragraph" w:styleId="Citao">
    <w:name w:val="Quote"/>
    <w:basedOn w:val="Normal"/>
    <w:next w:val="Normal"/>
    <w:link w:val="CitaoChar"/>
    <w:uiPriority w:val="29"/>
    <w:qFormat/>
    <w:rsid w:val="004B60C7"/>
    <w:pPr>
      <w:ind w:left="1701" w:right="284"/>
      <w:jc w:val="both"/>
    </w:pPr>
    <w:rPr>
      <w:i/>
      <w:iCs/>
      <w:color w:val="404040"/>
      <w:lang w:val="x-none" w:eastAsia="x-none"/>
    </w:rPr>
  </w:style>
  <w:style w:type="character" w:customStyle="1" w:styleId="CitaoChar">
    <w:name w:val="Citação Char"/>
    <w:link w:val="Citao"/>
    <w:uiPriority w:val="29"/>
    <w:rsid w:val="004B60C7"/>
    <w:rPr>
      <w:rFonts w:ascii="Arial" w:hAnsi="Arial"/>
      <w:i/>
      <w:iCs/>
      <w:color w:val="404040"/>
      <w:sz w:val="22"/>
    </w:rPr>
  </w:style>
  <w:style w:type="paragraph" w:styleId="PargrafodaLista">
    <w:name w:val="List Paragraph"/>
    <w:basedOn w:val="Normal"/>
    <w:uiPriority w:val="34"/>
    <w:qFormat/>
    <w:rsid w:val="009B2304"/>
    <w:pPr>
      <w:ind w:left="708"/>
    </w:pPr>
  </w:style>
  <w:style w:type="paragraph" w:styleId="NormalWeb">
    <w:name w:val="Normal (Web)"/>
    <w:basedOn w:val="Normal"/>
    <w:uiPriority w:val="99"/>
    <w:unhideWhenUsed/>
    <w:rsid w:val="002279AE"/>
    <w:rPr>
      <w:rFonts w:ascii="Times New Roman" w:hAnsi="Times New Roman"/>
      <w:sz w:val="24"/>
      <w:szCs w:val="24"/>
    </w:rPr>
  </w:style>
  <w:style w:type="paragraph" w:styleId="Reviso">
    <w:name w:val="Revision"/>
    <w:hidden/>
    <w:uiPriority w:val="99"/>
    <w:semiHidden/>
    <w:rsid w:val="002620E3"/>
    <w:rPr>
      <w:rFonts w:ascii="Arial" w:hAnsi="Arial"/>
      <w:sz w:val="22"/>
    </w:rPr>
  </w:style>
  <w:style w:type="paragraph" w:styleId="Textodebalo">
    <w:name w:val="Balloon Text"/>
    <w:basedOn w:val="Normal"/>
    <w:link w:val="TextodebaloChar"/>
    <w:uiPriority w:val="99"/>
    <w:semiHidden/>
    <w:unhideWhenUsed/>
    <w:rsid w:val="002620E3"/>
    <w:pPr>
      <w:spacing w:before="0"/>
    </w:pPr>
    <w:rPr>
      <w:rFonts w:ascii="Segoe UI" w:hAnsi="Segoe UI"/>
      <w:sz w:val="18"/>
      <w:szCs w:val="18"/>
      <w:lang w:val="x-none" w:eastAsia="x-none"/>
    </w:rPr>
  </w:style>
  <w:style w:type="character" w:customStyle="1" w:styleId="TextodebaloChar">
    <w:name w:val="Texto de balão Char"/>
    <w:link w:val="Textodebalo"/>
    <w:uiPriority w:val="99"/>
    <w:semiHidden/>
    <w:rsid w:val="002620E3"/>
    <w:rPr>
      <w:rFonts w:ascii="Segoe UI" w:hAnsi="Segoe UI" w:cs="Segoe UI"/>
      <w:sz w:val="18"/>
      <w:szCs w:val="18"/>
    </w:rPr>
  </w:style>
  <w:style w:type="character" w:customStyle="1" w:styleId="TextoChar">
    <w:name w:val="Texto Char"/>
    <w:link w:val="Texto"/>
    <w:locked/>
    <w:rsid w:val="00FD6252"/>
    <w:rPr>
      <w:rFonts w:ascii="Arial" w:hAnsi="Arial" w:cs="Arial"/>
      <w:lang w:eastAsia="en-US"/>
    </w:rPr>
  </w:style>
  <w:style w:type="paragraph" w:customStyle="1" w:styleId="Texto">
    <w:name w:val="Texto"/>
    <w:basedOn w:val="Normal"/>
    <w:link w:val="TextoChar"/>
    <w:qFormat/>
    <w:rsid w:val="00FD6252"/>
    <w:pPr>
      <w:spacing w:before="0" w:line="360" w:lineRule="auto"/>
      <w:ind w:firstLine="567"/>
      <w:jc w:val="both"/>
    </w:pPr>
    <w:rPr>
      <w:sz w:val="20"/>
      <w:lang w:val="x-none" w:eastAsia="en-US"/>
    </w:rPr>
  </w:style>
  <w:style w:type="paragraph" w:customStyle="1" w:styleId="NotaRodap">
    <w:name w:val="Nota Rodapé"/>
    <w:basedOn w:val="Textodenotaderodap"/>
    <w:link w:val="NotaRodapChar"/>
    <w:qFormat/>
    <w:rsid w:val="0000024C"/>
    <w:pPr>
      <w:spacing w:before="0"/>
      <w:ind w:left="851" w:firstLine="0"/>
      <w:jc w:val="both"/>
    </w:pPr>
    <w:rPr>
      <w:sz w:val="16"/>
      <w:lang w:eastAsia="en-US"/>
    </w:rPr>
  </w:style>
  <w:style w:type="character" w:customStyle="1" w:styleId="NotaRodapChar">
    <w:name w:val="Nota Rodapé Char"/>
    <w:link w:val="NotaRodap"/>
    <w:rsid w:val="0000024C"/>
    <w:rPr>
      <w:rFonts w:ascii="Arial" w:hAnsi="Arial" w:cs="Arial"/>
      <w:sz w:val="16"/>
      <w:lang w:eastAsia="en-US"/>
    </w:rPr>
  </w:style>
  <w:style w:type="character" w:styleId="HiperlinkVisitado">
    <w:name w:val="FollowedHyperlink"/>
    <w:uiPriority w:val="99"/>
    <w:semiHidden/>
    <w:unhideWhenUsed/>
    <w:rsid w:val="009320D3"/>
    <w:rPr>
      <w:color w:val="954F72"/>
      <w:u w:val="single"/>
    </w:rPr>
  </w:style>
  <w:style w:type="paragraph" w:customStyle="1" w:styleId="msonormal0">
    <w:name w:val="msonormal"/>
    <w:basedOn w:val="Normal"/>
    <w:rsid w:val="009320D3"/>
    <w:pPr>
      <w:spacing w:before="100" w:beforeAutospacing="1" w:after="100" w:afterAutospacing="1"/>
      <w:ind w:firstLine="0"/>
    </w:pPr>
    <w:rPr>
      <w:rFonts w:ascii="Times New Roman" w:hAnsi="Times New Roman"/>
      <w:sz w:val="24"/>
      <w:szCs w:val="24"/>
    </w:rPr>
  </w:style>
  <w:style w:type="paragraph" w:customStyle="1" w:styleId="xl63">
    <w:name w:val="xl63"/>
    <w:basedOn w:val="Normal"/>
    <w:rsid w:val="009320D3"/>
    <w:pPr>
      <w:spacing w:before="100" w:beforeAutospacing="1" w:after="100" w:afterAutospacing="1"/>
      <w:ind w:firstLine="0"/>
      <w:jc w:val="center"/>
      <w:textAlignment w:val="top"/>
    </w:pPr>
    <w:rPr>
      <w:rFonts w:cs="Arial"/>
      <w:sz w:val="16"/>
      <w:szCs w:val="16"/>
    </w:rPr>
  </w:style>
  <w:style w:type="paragraph" w:customStyle="1" w:styleId="xl64">
    <w:name w:val="xl64"/>
    <w:basedOn w:val="Normal"/>
    <w:rsid w:val="009320D3"/>
    <w:pPr>
      <w:spacing w:before="100" w:beforeAutospacing="1" w:after="100" w:afterAutospacing="1"/>
      <w:ind w:firstLine="0"/>
      <w:jc w:val="center"/>
      <w:textAlignment w:val="top"/>
    </w:pPr>
    <w:rPr>
      <w:rFonts w:cs="Arial"/>
      <w:sz w:val="16"/>
      <w:szCs w:val="16"/>
    </w:rPr>
  </w:style>
  <w:style w:type="paragraph" w:customStyle="1" w:styleId="xl65">
    <w:name w:val="xl65"/>
    <w:basedOn w:val="Normal"/>
    <w:rsid w:val="009320D3"/>
    <w:pPr>
      <w:spacing w:before="100" w:beforeAutospacing="1" w:after="100" w:afterAutospacing="1"/>
      <w:ind w:firstLine="0"/>
      <w:jc w:val="center"/>
    </w:pPr>
    <w:rPr>
      <w:rFonts w:cs="Arial"/>
      <w:sz w:val="16"/>
      <w:szCs w:val="16"/>
    </w:rPr>
  </w:style>
  <w:style w:type="paragraph" w:customStyle="1" w:styleId="xl66">
    <w:name w:val="xl66"/>
    <w:basedOn w:val="Normal"/>
    <w:rsid w:val="009320D3"/>
    <w:pPr>
      <w:spacing w:before="100" w:beforeAutospacing="1" w:after="100" w:afterAutospacing="1"/>
      <w:ind w:firstLine="0"/>
    </w:pPr>
    <w:rPr>
      <w:rFonts w:cs="Arial"/>
      <w:sz w:val="16"/>
      <w:szCs w:val="16"/>
    </w:rPr>
  </w:style>
  <w:style w:type="paragraph" w:customStyle="1" w:styleId="xl67">
    <w:name w:val="xl67"/>
    <w:basedOn w:val="Normal"/>
    <w:rsid w:val="009320D3"/>
    <w:pPr>
      <w:spacing w:before="100" w:beforeAutospacing="1" w:after="100" w:afterAutospacing="1"/>
      <w:ind w:firstLine="0"/>
    </w:pPr>
    <w:rPr>
      <w:rFonts w:cs="Arial"/>
      <w:sz w:val="16"/>
      <w:szCs w:val="16"/>
    </w:rPr>
  </w:style>
  <w:style w:type="paragraph" w:customStyle="1" w:styleId="xl68">
    <w:name w:val="xl68"/>
    <w:basedOn w:val="Normal"/>
    <w:rsid w:val="009320D3"/>
    <w:pPr>
      <w:spacing w:before="100" w:beforeAutospacing="1" w:after="100" w:afterAutospacing="1"/>
      <w:ind w:firstLine="0"/>
      <w:jc w:val="center"/>
    </w:pPr>
    <w:rPr>
      <w:rFonts w:cs="Arial"/>
      <w:sz w:val="16"/>
      <w:szCs w:val="16"/>
    </w:rPr>
  </w:style>
  <w:style w:type="paragraph" w:customStyle="1" w:styleId="xl69">
    <w:name w:val="xl69"/>
    <w:basedOn w:val="Normal"/>
    <w:rsid w:val="009320D3"/>
    <w:pPr>
      <w:spacing w:before="100" w:beforeAutospacing="1" w:after="100" w:afterAutospacing="1"/>
      <w:ind w:firstLine="0"/>
    </w:pPr>
    <w:rPr>
      <w:rFonts w:cs="Arial"/>
      <w:sz w:val="16"/>
      <w:szCs w:val="16"/>
    </w:rPr>
  </w:style>
  <w:style w:type="paragraph" w:customStyle="1" w:styleId="xl70">
    <w:name w:val="xl70"/>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cs="Arial"/>
      <w:b/>
      <w:bCs/>
      <w:sz w:val="12"/>
      <w:szCs w:val="12"/>
    </w:rPr>
  </w:style>
  <w:style w:type="paragraph" w:customStyle="1" w:styleId="xl71">
    <w:name w:val="xl71"/>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textAlignment w:val="center"/>
    </w:pPr>
    <w:rPr>
      <w:rFonts w:cs="Arial"/>
      <w:b/>
      <w:bCs/>
      <w:sz w:val="12"/>
      <w:szCs w:val="12"/>
    </w:rPr>
  </w:style>
  <w:style w:type="paragraph" w:customStyle="1" w:styleId="xl72">
    <w:name w:val="xl72"/>
    <w:basedOn w:val="Normal"/>
    <w:rsid w:val="009320D3"/>
    <w:pPr>
      <w:shd w:val="clear" w:color="000000" w:fill="FFFFFF"/>
      <w:spacing w:before="100" w:beforeAutospacing="1" w:after="100" w:afterAutospacing="1"/>
      <w:ind w:firstLine="0"/>
    </w:pPr>
    <w:rPr>
      <w:rFonts w:ascii="Times New Roman" w:hAnsi="Times New Roman"/>
      <w:b/>
      <w:bCs/>
      <w:sz w:val="12"/>
      <w:szCs w:val="12"/>
    </w:rPr>
  </w:style>
  <w:style w:type="paragraph" w:customStyle="1" w:styleId="xl73">
    <w:name w:val="xl73"/>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cs="Arial"/>
      <w:sz w:val="12"/>
      <w:szCs w:val="12"/>
    </w:rPr>
  </w:style>
  <w:style w:type="paragraph" w:customStyle="1" w:styleId="xl74">
    <w:name w:val="xl74"/>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cs="Arial"/>
      <w:sz w:val="12"/>
      <w:szCs w:val="12"/>
    </w:rPr>
  </w:style>
  <w:style w:type="paragraph" w:customStyle="1" w:styleId="xl75">
    <w:name w:val="xl75"/>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hAnsi="Times New Roman"/>
      <w:sz w:val="12"/>
      <w:szCs w:val="12"/>
    </w:rPr>
  </w:style>
  <w:style w:type="paragraph" w:customStyle="1" w:styleId="xl76">
    <w:name w:val="xl76"/>
    <w:basedOn w:val="Normal"/>
    <w:rsid w:val="009320D3"/>
    <w:pPr>
      <w:spacing w:before="100" w:beforeAutospacing="1" w:after="100" w:afterAutospacing="1"/>
      <w:ind w:firstLine="0"/>
    </w:pPr>
    <w:rPr>
      <w:rFonts w:ascii="Times New Roman" w:hAnsi="Times New Roman"/>
      <w:color w:val="FF0000"/>
      <w:sz w:val="12"/>
      <w:szCs w:val="12"/>
    </w:rPr>
  </w:style>
  <w:style w:type="paragraph" w:customStyle="1" w:styleId="xl77">
    <w:name w:val="xl77"/>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Calibri" w:hAnsi="Calibri"/>
      <w:sz w:val="12"/>
      <w:szCs w:val="12"/>
    </w:rPr>
  </w:style>
  <w:style w:type="paragraph" w:customStyle="1" w:styleId="xl78">
    <w:name w:val="xl78"/>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Times New Roman" w:hAnsi="Times New Roman"/>
      <w:sz w:val="12"/>
      <w:szCs w:val="12"/>
    </w:rPr>
  </w:style>
  <w:style w:type="paragraph" w:customStyle="1" w:styleId="xl79">
    <w:name w:val="xl79"/>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Times New Roman" w:hAnsi="Times New Roman"/>
      <w:b/>
      <w:bCs/>
      <w:sz w:val="12"/>
      <w:szCs w:val="12"/>
    </w:rPr>
  </w:style>
  <w:style w:type="paragraph" w:customStyle="1" w:styleId="xl80">
    <w:name w:val="xl80"/>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Times New Roman" w:hAnsi="Times New Roman"/>
      <w:sz w:val="12"/>
      <w:szCs w:val="12"/>
    </w:rPr>
  </w:style>
  <w:style w:type="paragraph" w:customStyle="1" w:styleId="xl81">
    <w:name w:val="xl81"/>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cs="Arial"/>
      <w:sz w:val="12"/>
      <w:szCs w:val="12"/>
    </w:rPr>
  </w:style>
  <w:style w:type="paragraph" w:customStyle="1" w:styleId="xl82">
    <w:name w:val="xl82"/>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cs="Arial"/>
      <w:sz w:val="12"/>
      <w:szCs w:val="12"/>
    </w:rPr>
  </w:style>
  <w:style w:type="paragraph" w:customStyle="1" w:styleId="xl83">
    <w:name w:val="xl83"/>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cs="Arial"/>
      <w:sz w:val="12"/>
      <w:szCs w:val="12"/>
    </w:rPr>
  </w:style>
  <w:style w:type="paragraph" w:customStyle="1" w:styleId="xl84">
    <w:name w:val="xl84"/>
    <w:basedOn w:val="Normal"/>
    <w:rsid w:val="009320D3"/>
    <w:pPr>
      <w:spacing w:before="100" w:beforeAutospacing="1" w:after="100" w:afterAutospacing="1"/>
      <w:ind w:firstLine="0"/>
      <w:jc w:val="center"/>
    </w:pPr>
    <w:rPr>
      <w:rFonts w:ascii="Times New Roman" w:hAnsi="Times New Roman"/>
      <w:sz w:val="12"/>
      <w:szCs w:val="12"/>
    </w:rPr>
  </w:style>
  <w:style w:type="paragraph" w:customStyle="1" w:styleId="xl85">
    <w:name w:val="xl85"/>
    <w:basedOn w:val="Normal"/>
    <w:rsid w:val="009320D3"/>
    <w:pPr>
      <w:spacing w:before="100" w:beforeAutospacing="1" w:after="100" w:afterAutospacing="1"/>
      <w:ind w:firstLine="0"/>
    </w:pPr>
    <w:rPr>
      <w:rFonts w:ascii="Times New Roman" w:hAnsi="Times New Roman"/>
      <w:sz w:val="12"/>
      <w:szCs w:val="12"/>
    </w:rPr>
  </w:style>
  <w:style w:type="paragraph" w:customStyle="1" w:styleId="xl86">
    <w:name w:val="xl86"/>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right"/>
      <w:textAlignment w:val="center"/>
    </w:pPr>
    <w:rPr>
      <w:rFonts w:cs="Arial"/>
      <w:b/>
      <w:bCs/>
      <w:sz w:val="12"/>
      <w:szCs w:val="12"/>
    </w:rPr>
  </w:style>
  <w:style w:type="paragraph" w:customStyle="1" w:styleId="xl87">
    <w:name w:val="xl87"/>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right"/>
    </w:pPr>
    <w:rPr>
      <w:rFonts w:ascii="Times New Roman" w:hAnsi="Times New Roman"/>
      <w:sz w:val="12"/>
      <w:szCs w:val="12"/>
    </w:rPr>
  </w:style>
  <w:style w:type="paragraph" w:customStyle="1" w:styleId="xl88">
    <w:name w:val="xl88"/>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right"/>
    </w:pPr>
    <w:rPr>
      <w:rFonts w:cs="Arial"/>
      <w:sz w:val="12"/>
      <w:szCs w:val="12"/>
    </w:rPr>
  </w:style>
  <w:style w:type="paragraph" w:customStyle="1" w:styleId="xl89">
    <w:name w:val="xl89"/>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right"/>
    </w:pPr>
    <w:rPr>
      <w:rFonts w:ascii="Times New Roman" w:hAnsi="Times New Roman"/>
      <w:sz w:val="12"/>
      <w:szCs w:val="12"/>
    </w:rPr>
  </w:style>
  <w:style w:type="paragraph" w:customStyle="1" w:styleId="xl90">
    <w:name w:val="xl90"/>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right"/>
    </w:pPr>
    <w:rPr>
      <w:rFonts w:ascii="Calibri" w:hAnsi="Calibri"/>
      <w:sz w:val="12"/>
      <w:szCs w:val="12"/>
    </w:rPr>
  </w:style>
  <w:style w:type="paragraph" w:customStyle="1" w:styleId="xl91">
    <w:name w:val="xl91"/>
    <w:basedOn w:val="Normal"/>
    <w:rsid w:val="009320D3"/>
    <w:pPr>
      <w:spacing w:before="100" w:beforeAutospacing="1" w:after="100" w:afterAutospacing="1"/>
      <w:ind w:firstLine="0"/>
      <w:jc w:val="right"/>
    </w:pPr>
    <w:rPr>
      <w:rFonts w:ascii="Times New Roman" w:hAnsi="Times New Roman"/>
      <w:sz w:val="12"/>
      <w:szCs w:val="12"/>
    </w:rPr>
  </w:style>
  <w:style w:type="paragraph" w:customStyle="1" w:styleId="xl92">
    <w:name w:val="xl92"/>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right"/>
      <w:textAlignment w:val="center"/>
    </w:pPr>
    <w:rPr>
      <w:rFonts w:cs="Arial"/>
      <w:b/>
      <w:bCs/>
      <w:sz w:val="12"/>
      <w:szCs w:val="12"/>
    </w:rPr>
  </w:style>
  <w:style w:type="paragraph" w:customStyle="1" w:styleId="xl93">
    <w:name w:val="xl93"/>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right"/>
      <w:textAlignment w:val="center"/>
    </w:pPr>
    <w:rPr>
      <w:rFonts w:cs="Arial"/>
      <w:b/>
      <w:bCs/>
      <w:sz w:val="12"/>
      <w:szCs w:val="12"/>
    </w:rPr>
  </w:style>
  <w:style w:type="paragraph" w:customStyle="1" w:styleId="xl94">
    <w:name w:val="xl94"/>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right"/>
    </w:pPr>
    <w:rPr>
      <w:rFonts w:cs="Arial"/>
      <w:sz w:val="12"/>
      <w:szCs w:val="12"/>
    </w:rPr>
  </w:style>
  <w:style w:type="paragraph" w:customStyle="1" w:styleId="xl95">
    <w:name w:val="xl95"/>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right"/>
    </w:pPr>
    <w:rPr>
      <w:rFonts w:cs="Arial"/>
      <w:sz w:val="12"/>
      <w:szCs w:val="12"/>
    </w:rPr>
  </w:style>
  <w:style w:type="paragraph" w:customStyle="1" w:styleId="xl96">
    <w:name w:val="xl96"/>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right"/>
    </w:pPr>
    <w:rPr>
      <w:rFonts w:cs="Arial"/>
      <w:sz w:val="12"/>
      <w:szCs w:val="12"/>
    </w:rPr>
  </w:style>
  <w:style w:type="paragraph" w:customStyle="1" w:styleId="xl97">
    <w:name w:val="xl97"/>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right"/>
    </w:pPr>
    <w:rPr>
      <w:rFonts w:ascii="Calibri" w:hAnsi="Calibri"/>
      <w:sz w:val="12"/>
      <w:szCs w:val="12"/>
    </w:rPr>
  </w:style>
  <w:style w:type="paragraph" w:customStyle="1" w:styleId="xl98">
    <w:name w:val="xl98"/>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cs="Arial"/>
      <w:b/>
      <w:bCs/>
      <w:sz w:val="12"/>
      <w:szCs w:val="12"/>
    </w:rPr>
  </w:style>
  <w:style w:type="paragraph" w:customStyle="1" w:styleId="xl99">
    <w:name w:val="xl99"/>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cs="Arial"/>
      <w:sz w:val="12"/>
      <w:szCs w:val="12"/>
    </w:rPr>
  </w:style>
  <w:style w:type="paragraph" w:customStyle="1" w:styleId="xl100">
    <w:name w:val="xl100"/>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cs="Arial"/>
      <w:sz w:val="12"/>
      <w:szCs w:val="12"/>
    </w:rPr>
  </w:style>
  <w:style w:type="paragraph" w:customStyle="1" w:styleId="xl101">
    <w:name w:val="xl101"/>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hAnsi="Times New Roman"/>
      <w:sz w:val="12"/>
      <w:szCs w:val="12"/>
    </w:rPr>
  </w:style>
  <w:style w:type="paragraph" w:customStyle="1" w:styleId="xl102">
    <w:name w:val="xl102"/>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Calibri" w:hAnsi="Calibri"/>
      <w:sz w:val="12"/>
      <w:szCs w:val="12"/>
    </w:rPr>
  </w:style>
  <w:style w:type="paragraph" w:customStyle="1" w:styleId="xl103">
    <w:name w:val="xl103"/>
    <w:basedOn w:val="Normal"/>
    <w:rsid w:val="009320D3"/>
    <w:pPr>
      <w:spacing w:before="100" w:beforeAutospacing="1" w:after="100" w:afterAutospacing="1"/>
      <w:ind w:firstLine="0"/>
      <w:jc w:val="center"/>
    </w:pPr>
    <w:rPr>
      <w:rFonts w:ascii="Times New Roman" w:hAnsi="Times New Roman"/>
      <w:sz w:val="12"/>
      <w:szCs w:val="12"/>
    </w:rPr>
  </w:style>
  <w:style w:type="paragraph" w:customStyle="1" w:styleId="xl104">
    <w:name w:val="xl104"/>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right"/>
      <w:textAlignment w:val="center"/>
    </w:pPr>
    <w:rPr>
      <w:rFonts w:cs="Arial"/>
      <w:b/>
      <w:bCs/>
      <w:sz w:val="12"/>
      <w:szCs w:val="12"/>
    </w:rPr>
  </w:style>
  <w:style w:type="paragraph" w:customStyle="1" w:styleId="xl105">
    <w:name w:val="xl105"/>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right"/>
    </w:pPr>
    <w:rPr>
      <w:rFonts w:ascii="Times New Roman" w:hAnsi="Times New Roman"/>
      <w:sz w:val="12"/>
      <w:szCs w:val="12"/>
    </w:rPr>
  </w:style>
  <w:style w:type="paragraph" w:customStyle="1" w:styleId="xl106">
    <w:name w:val="xl106"/>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right"/>
    </w:pPr>
    <w:rPr>
      <w:rFonts w:cs="Arial"/>
      <w:sz w:val="12"/>
      <w:szCs w:val="12"/>
    </w:rPr>
  </w:style>
  <w:style w:type="paragraph" w:customStyle="1" w:styleId="xl107">
    <w:name w:val="xl107"/>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right"/>
    </w:pPr>
    <w:rPr>
      <w:rFonts w:ascii="Times New Roman" w:hAnsi="Times New Roman"/>
      <w:sz w:val="12"/>
      <w:szCs w:val="12"/>
    </w:rPr>
  </w:style>
  <w:style w:type="paragraph" w:customStyle="1" w:styleId="xl108">
    <w:name w:val="xl108"/>
    <w:basedOn w:val="Normal"/>
    <w:rsid w:val="009320D3"/>
    <w:pPr>
      <w:pBdr>
        <w:top w:val="single" w:sz="4" w:space="0" w:color="auto"/>
        <w:left w:val="single" w:sz="4" w:space="0" w:color="auto"/>
        <w:bottom w:val="single" w:sz="4" w:space="0" w:color="auto"/>
        <w:right w:val="single" w:sz="4" w:space="0" w:color="auto"/>
      </w:pBdr>
      <w:spacing w:before="100" w:beforeAutospacing="1" w:after="100" w:afterAutospacing="1"/>
      <w:ind w:firstLine="0"/>
      <w:jc w:val="right"/>
    </w:pPr>
    <w:rPr>
      <w:rFonts w:ascii="Calibri" w:hAnsi="Calibri"/>
      <w:sz w:val="12"/>
      <w:szCs w:val="12"/>
    </w:rPr>
  </w:style>
  <w:style w:type="paragraph" w:customStyle="1" w:styleId="xl109">
    <w:name w:val="xl109"/>
    <w:basedOn w:val="Normal"/>
    <w:rsid w:val="009320D3"/>
    <w:pPr>
      <w:spacing w:before="100" w:beforeAutospacing="1" w:after="100" w:afterAutospacing="1"/>
      <w:ind w:firstLine="0"/>
      <w:jc w:val="right"/>
    </w:pPr>
    <w:rPr>
      <w:rFonts w:ascii="Times New Roman" w:hAnsi="Times New Roman"/>
      <w:sz w:val="12"/>
      <w:szCs w:val="12"/>
    </w:rPr>
  </w:style>
  <w:style w:type="character" w:customStyle="1" w:styleId="Ttulo2Char">
    <w:name w:val="Título 2 Char"/>
    <w:link w:val="Ttulo2"/>
    <w:rsid w:val="00F8256B"/>
    <w:rPr>
      <w:rFonts w:ascii="Arial" w:hAnsi="Arial"/>
      <w:b/>
      <w:kern w:val="28"/>
    </w:rPr>
  </w:style>
  <w:style w:type="character" w:customStyle="1" w:styleId="fontstyle01">
    <w:name w:val="fontstyle01"/>
    <w:rsid w:val="008F3B5B"/>
    <w:rPr>
      <w:rFonts w:ascii="Helvetica" w:hAnsi="Helvetica" w:hint="default"/>
      <w:b w:val="0"/>
      <w:bCs w:val="0"/>
      <w:i w:val="0"/>
      <w:iCs w:val="0"/>
      <w:color w:val="000000"/>
      <w:sz w:val="20"/>
      <w:szCs w:val="20"/>
    </w:rPr>
  </w:style>
  <w:style w:type="paragraph" w:customStyle="1" w:styleId="Recuodecorpodetexto1">
    <w:name w:val="Recuo de corpo de texto1"/>
    <w:basedOn w:val="Normal"/>
    <w:link w:val="BodyTextIndentChar"/>
    <w:rsid w:val="00354C8B"/>
    <w:pPr>
      <w:spacing w:before="0" w:after="120"/>
      <w:ind w:left="283" w:firstLine="0"/>
    </w:pPr>
    <w:rPr>
      <w:rFonts w:ascii="Times New Roman" w:eastAsia="Calibri" w:hAnsi="Times New Roman"/>
      <w:sz w:val="20"/>
      <w:lang w:val="x-none" w:eastAsia="x-none"/>
    </w:rPr>
  </w:style>
  <w:style w:type="character" w:customStyle="1" w:styleId="BodyTextIndentChar">
    <w:name w:val="Body Text Indent Char"/>
    <w:link w:val="Recuodecorpodetexto1"/>
    <w:rsid w:val="00354C8B"/>
    <w:rPr>
      <w:rFonts w:eastAsia="Calibri"/>
      <w:lang w:val="x-none"/>
    </w:rPr>
  </w:style>
  <w:style w:type="table" w:styleId="TabeladeGradeClara">
    <w:name w:val="Grid Table Light"/>
    <w:basedOn w:val="Tabelanormal"/>
    <w:uiPriority w:val="40"/>
    <w:rsid w:val="00682D9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Estilo1">
    <w:name w:val="Estilo1"/>
    <w:basedOn w:val="Normal"/>
    <w:link w:val="Estilo1Char"/>
    <w:rsid w:val="00D42FE8"/>
    <w:pPr>
      <w:spacing w:before="0" w:line="360" w:lineRule="auto"/>
      <w:ind w:firstLine="0"/>
      <w:jc w:val="center"/>
    </w:pPr>
    <w:rPr>
      <w:b/>
      <w:bCs/>
      <w:sz w:val="24"/>
      <w:lang w:eastAsia="en-US"/>
    </w:rPr>
  </w:style>
  <w:style w:type="character" w:customStyle="1" w:styleId="Estilo1Char">
    <w:name w:val="Estilo1 Char"/>
    <w:link w:val="Estilo1"/>
    <w:rsid w:val="00D42FE8"/>
    <w:rPr>
      <w:rFonts w:ascii="Arial" w:hAnsi="Arial" w:cs="Arial"/>
      <w:b/>
      <w:bCs/>
      <w:sz w:val="24"/>
      <w:lang w:val="pt-BR" w:eastAsia="en-US"/>
    </w:rPr>
  </w:style>
  <w:style w:type="paragraph" w:styleId="Legenda">
    <w:name w:val="caption"/>
    <w:basedOn w:val="Normal"/>
    <w:next w:val="Normal"/>
    <w:uiPriority w:val="35"/>
    <w:unhideWhenUsed/>
    <w:qFormat/>
    <w:rsid w:val="00D42FE8"/>
    <w:rPr>
      <w:b/>
      <w:bCs/>
      <w:sz w:val="20"/>
    </w:rPr>
  </w:style>
  <w:style w:type="character" w:styleId="Forte">
    <w:name w:val="Strong"/>
    <w:uiPriority w:val="22"/>
    <w:qFormat/>
    <w:rsid w:val="001737A7"/>
    <w:rPr>
      <w:b/>
      <w:bCs/>
    </w:rPr>
  </w:style>
  <w:style w:type="paragraph" w:customStyle="1" w:styleId="Tabela">
    <w:name w:val="Tabela"/>
    <w:basedOn w:val="Texto"/>
    <w:link w:val="TabelaChar"/>
    <w:qFormat/>
    <w:rsid w:val="00BC51F8"/>
    <w:pPr>
      <w:spacing w:line="240" w:lineRule="auto"/>
      <w:ind w:firstLine="0"/>
      <w:jc w:val="center"/>
    </w:pPr>
    <w:rPr>
      <w:lang w:val="pt-BR"/>
    </w:rPr>
  </w:style>
  <w:style w:type="character" w:customStyle="1" w:styleId="TabelaChar">
    <w:name w:val="Tabela Char"/>
    <w:basedOn w:val="TextoChar"/>
    <w:link w:val="Tabela"/>
    <w:rsid w:val="00BC51F8"/>
    <w:rPr>
      <w:rFonts w:ascii="Arial" w:hAnsi="Arial" w:cs="Arial"/>
      <w:lang w:eastAsia="en-US"/>
    </w:rPr>
  </w:style>
  <w:style w:type="paragraph" w:customStyle="1" w:styleId="LAtxt">
    <w:name w:val="LA_txt"/>
    <w:basedOn w:val="Normal"/>
    <w:link w:val="LAtxtChar"/>
    <w:qFormat/>
    <w:rsid w:val="00012D34"/>
    <w:pPr>
      <w:spacing w:before="0" w:line="360" w:lineRule="auto"/>
      <w:ind w:firstLine="567"/>
      <w:jc w:val="both"/>
    </w:pPr>
    <w:rPr>
      <w:sz w:val="20"/>
    </w:rPr>
  </w:style>
  <w:style w:type="character" w:customStyle="1" w:styleId="LAtxtChar">
    <w:name w:val="LA_txt Char"/>
    <w:link w:val="LAtxt"/>
    <w:rsid w:val="00012D34"/>
    <w:rPr>
      <w:rFonts w:ascii="Arial" w:hAnsi="Arial"/>
    </w:rPr>
  </w:style>
  <w:style w:type="paragraph" w:customStyle="1" w:styleId="LAlb">
    <w:name w:val="LA_lb"/>
    <w:basedOn w:val="Normal"/>
    <w:link w:val="LAlbChar"/>
    <w:qFormat/>
    <w:rsid w:val="00012D34"/>
    <w:pPr>
      <w:spacing w:before="0"/>
      <w:ind w:left="284" w:firstLine="437"/>
      <w:jc w:val="both"/>
    </w:pPr>
    <w:rPr>
      <w:sz w:val="20"/>
    </w:rPr>
  </w:style>
  <w:style w:type="paragraph" w:customStyle="1" w:styleId="LAX">
    <w:name w:val="LA_X."/>
    <w:basedOn w:val="Normal"/>
    <w:link w:val="LAXChar"/>
    <w:qFormat/>
    <w:rsid w:val="009563FA"/>
    <w:pPr>
      <w:numPr>
        <w:numId w:val="16"/>
      </w:numPr>
      <w:spacing w:before="0" w:after="120" w:line="360" w:lineRule="auto"/>
    </w:pPr>
    <w:rPr>
      <w:b/>
      <w:sz w:val="20"/>
      <w:u w:val="single"/>
    </w:rPr>
  </w:style>
  <w:style w:type="character" w:customStyle="1" w:styleId="LAlbChar">
    <w:name w:val="LA_lb Char"/>
    <w:link w:val="LAlb"/>
    <w:rsid w:val="00012D34"/>
    <w:rPr>
      <w:rFonts w:ascii="Arial" w:hAnsi="Arial"/>
    </w:rPr>
  </w:style>
  <w:style w:type="paragraph" w:customStyle="1" w:styleId="LAXX">
    <w:name w:val="LA_X.X"/>
    <w:basedOn w:val="Normal"/>
    <w:link w:val="LAXXChar"/>
    <w:qFormat/>
    <w:rsid w:val="009563FA"/>
    <w:pPr>
      <w:numPr>
        <w:ilvl w:val="1"/>
        <w:numId w:val="16"/>
      </w:numPr>
      <w:spacing w:before="0" w:after="120" w:line="360" w:lineRule="auto"/>
    </w:pPr>
    <w:rPr>
      <w:b/>
      <w:sz w:val="20"/>
    </w:rPr>
  </w:style>
  <w:style w:type="character" w:customStyle="1" w:styleId="LAXChar">
    <w:name w:val="LA_X. Char"/>
    <w:link w:val="LAX"/>
    <w:rsid w:val="009563FA"/>
    <w:rPr>
      <w:rFonts w:ascii="Arial" w:hAnsi="Arial"/>
      <w:b/>
      <w:u w:val="single"/>
    </w:rPr>
  </w:style>
  <w:style w:type="paragraph" w:customStyle="1" w:styleId="LAXXX">
    <w:name w:val="LA_X.X.X"/>
    <w:basedOn w:val="Normal"/>
    <w:link w:val="LAXXXChar"/>
    <w:qFormat/>
    <w:rsid w:val="009563FA"/>
    <w:pPr>
      <w:numPr>
        <w:ilvl w:val="2"/>
        <w:numId w:val="16"/>
      </w:numPr>
      <w:spacing w:before="0" w:after="120" w:line="360" w:lineRule="auto"/>
      <w:ind w:left="1418" w:firstLine="0"/>
    </w:pPr>
    <w:rPr>
      <w:b/>
      <w:sz w:val="20"/>
    </w:rPr>
  </w:style>
  <w:style w:type="character" w:customStyle="1" w:styleId="LAXXChar">
    <w:name w:val="LA_X.X Char"/>
    <w:link w:val="LAXX"/>
    <w:rsid w:val="009563FA"/>
    <w:rPr>
      <w:rFonts w:ascii="Arial" w:hAnsi="Arial"/>
      <w:b/>
    </w:rPr>
  </w:style>
  <w:style w:type="paragraph" w:customStyle="1" w:styleId="LAVars">
    <w:name w:val="LA_Vars"/>
    <w:basedOn w:val="Recuodecorpodetexto1"/>
    <w:link w:val="LAVarsChar"/>
    <w:qFormat/>
    <w:rsid w:val="00DB15C5"/>
    <w:pPr>
      <w:numPr>
        <w:numId w:val="13"/>
      </w:numPr>
      <w:spacing w:after="0" w:line="360" w:lineRule="auto"/>
      <w:jc w:val="both"/>
    </w:pPr>
    <w:rPr>
      <w:rFonts w:ascii="Arial" w:hAnsi="Arial" w:cs="Arial"/>
      <w:b/>
      <w:bCs/>
    </w:rPr>
  </w:style>
  <w:style w:type="character" w:customStyle="1" w:styleId="LAXXXChar">
    <w:name w:val="LA_X.X.X Char"/>
    <w:link w:val="LAXXX"/>
    <w:rsid w:val="009563FA"/>
    <w:rPr>
      <w:rFonts w:ascii="Arial" w:hAnsi="Arial"/>
      <w:b/>
    </w:rPr>
  </w:style>
  <w:style w:type="paragraph" w:customStyle="1" w:styleId="LAXXXx">
    <w:name w:val="LA_X.X.X.x"/>
    <w:basedOn w:val="LAXXX"/>
    <w:link w:val="LAXXXxChar"/>
    <w:qFormat/>
    <w:rsid w:val="005E74B7"/>
    <w:pPr>
      <w:numPr>
        <w:ilvl w:val="3"/>
      </w:numPr>
      <w:ind w:firstLine="403"/>
    </w:pPr>
    <w:rPr>
      <w:bCs/>
      <w:color w:val="000000"/>
    </w:rPr>
  </w:style>
  <w:style w:type="character" w:customStyle="1" w:styleId="LAVarsChar">
    <w:name w:val="LA_Vars Char"/>
    <w:link w:val="LAVars"/>
    <w:rsid w:val="00DB15C5"/>
    <w:rPr>
      <w:rFonts w:ascii="Arial" w:eastAsia="Calibri" w:hAnsi="Arial" w:cs="Arial"/>
      <w:b/>
      <w:bCs/>
      <w:lang w:val="x-none" w:eastAsia="x-none"/>
    </w:rPr>
  </w:style>
  <w:style w:type="paragraph" w:customStyle="1" w:styleId="LATxAnexos">
    <w:name w:val="LA_TxAnexos"/>
    <w:basedOn w:val="Normal"/>
    <w:link w:val="LATxAnexosChar"/>
    <w:qFormat/>
    <w:rsid w:val="0030657C"/>
    <w:pPr>
      <w:numPr>
        <w:numId w:val="17"/>
      </w:numPr>
      <w:ind w:right="283"/>
      <w:jc w:val="both"/>
    </w:pPr>
    <w:rPr>
      <w:sz w:val="18"/>
      <w:szCs w:val="18"/>
    </w:rPr>
  </w:style>
  <w:style w:type="character" w:customStyle="1" w:styleId="LAXXXxChar">
    <w:name w:val="LA_X.X.X.x Char"/>
    <w:link w:val="LAXXXx"/>
    <w:rsid w:val="005E74B7"/>
    <w:rPr>
      <w:rFonts w:ascii="Arial" w:hAnsi="Arial"/>
      <w:b/>
      <w:bCs/>
      <w:color w:val="000000"/>
    </w:rPr>
  </w:style>
  <w:style w:type="paragraph" w:customStyle="1" w:styleId="LAANEX">
    <w:name w:val="LA_ANEX"/>
    <w:basedOn w:val="Ttulo"/>
    <w:link w:val="LAANEXChar"/>
    <w:qFormat/>
    <w:rsid w:val="0030657C"/>
    <w:pPr>
      <w:ind w:left="284" w:firstLine="0"/>
    </w:pPr>
    <w:rPr>
      <w:sz w:val="22"/>
    </w:rPr>
  </w:style>
  <w:style w:type="character" w:customStyle="1" w:styleId="LATxAnexosChar">
    <w:name w:val="LA_TxAnexos Char"/>
    <w:link w:val="LATxAnexos"/>
    <w:rsid w:val="0030657C"/>
    <w:rPr>
      <w:rFonts w:ascii="Arial" w:hAnsi="Arial"/>
      <w:sz w:val="18"/>
      <w:szCs w:val="18"/>
    </w:rPr>
  </w:style>
  <w:style w:type="paragraph" w:customStyle="1" w:styleId="ATXT">
    <w:name w:val="A_TXT"/>
    <w:basedOn w:val="Texto"/>
    <w:link w:val="ATXTChar"/>
    <w:rsid w:val="00170A38"/>
  </w:style>
  <w:style w:type="character" w:customStyle="1" w:styleId="TtuloChar">
    <w:name w:val="Título Char"/>
    <w:link w:val="Ttulo"/>
    <w:uiPriority w:val="99"/>
    <w:rsid w:val="0030657C"/>
    <w:rPr>
      <w:rFonts w:ascii="Arial" w:hAnsi="Arial"/>
      <w:b/>
      <w:kern w:val="28"/>
      <w:sz w:val="32"/>
    </w:rPr>
  </w:style>
  <w:style w:type="character" w:customStyle="1" w:styleId="LAANEXChar">
    <w:name w:val="LA_ANEX Char"/>
    <w:link w:val="LAANEX"/>
    <w:rsid w:val="0030657C"/>
    <w:rPr>
      <w:rFonts w:ascii="Arial" w:hAnsi="Arial"/>
      <w:b/>
      <w:kern w:val="28"/>
      <w:sz w:val="22"/>
    </w:rPr>
  </w:style>
  <w:style w:type="character" w:customStyle="1" w:styleId="ATXTChar">
    <w:name w:val="A_TXT Char"/>
    <w:link w:val="ATXT"/>
    <w:rsid w:val="00170A38"/>
    <w:rPr>
      <w:rFonts w:ascii="Arial" w:hAnsi="Arial"/>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1336">
      <w:bodyDiv w:val="1"/>
      <w:marLeft w:val="0"/>
      <w:marRight w:val="0"/>
      <w:marTop w:val="0"/>
      <w:marBottom w:val="0"/>
      <w:divBdr>
        <w:top w:val="none" w:sz="0" w:space="0" w:color="auto"/>
        <w:left w:val="none" w:sz="0" w:space="0" w:color="auto"/>
        <w:bottom w:val="none" w:sz="0" w:space="0" w:color="auto"/>
        <w:right w:val="none" w:sz="0" w:space="0" w:color="auto"/>
      </w:divBdr>
    </w:div>
    <w:div w:id="85077693">
      <w:bodyDiv w:val="1"/>
      <w:marLeft w:val="0"/>
      <w:marRight w:val="0"/>
      <w:marTop w:val="0"/>
      <w:marBottom w:val="0"/>
      <w:divBdr>
        <w:top w:val="none" w:sz="0" w:space="0" w:color="auto"/>
        <w:left w:val="none" w:sz="0" w:space="0" w:color="auto"/>
        <w:bottom w:val="none" w:sz="0" w:space="0" w:color="auto"/>
        <w:right w:val="none" w:sz="0" w:space="0" w:color="auto"/>
      </w:divBdr>
    </w:div>
    <w:div w:id="93863441">
      <w:bodyDiv w:val="1"/>
      <w:marLeft w:val="0"/>
      <w:marRight w:val="0"/>
      <w:marTop w:val="0"/>
      <w:marBottom w:val="0"/>
      <w:divBdr>
        <w:top w:val="none" w:sz="0" w:space="0" w:color="auto"/>
        <w:left w:val="none" w:sz="0" w:space="0" w:color="auto"/>
        <w:bottom w:val="none" w:sz="0" w:space="0" w:color="auto"/>
        <w:right w:val="none" w:sz="0" w:space="0" w:color="auto"/>
      </w:divBdr>
    </w:div>
    <w:div w:id="104929171">
      <w:bodyDiv w:val="1"/>
      <w:marLeft w:val="0"/>
      <w:marRight w:val="0"/>
      <w:marTop w:val="0"/>
      <w:marBottom w:val="0"/>
      <w:divBdr>
        <w:top w:val="none" w:sz="0" w:space="0" w:color="auto"/>
        <w:left w:val="none" w:sz="0" w:space="0" w:color="auto"/>
        <w:bottom w:val="none" w:sz="0" w:space="0" w:color="auto"/>
        <w:right w:val="none" w:sz="0" w:space="0" w:color="auto"/>
      </w:divBdr>
    </w:div>
    <w:div w:id="107479889">
      <w:bodyDiv w:val="1"/>
      <w:marLeft w:val="0"/>
      <w:marRight w:val="0"/>
      <w:marTop w:val="0"/>
      <w:marBottom w:val="0"/>
      <w:divBdr>
        <w:top w:val="none" w:sz="0" w:space="0" w:color="auto"/>
        <w:left w:val="none" w:sz="0" w:space="0" w:color="auto"/>
        <w:bottom w:val="none" w:sz="0" w:space="0" w:color="auto"/>
        <w:right w:val="none" w:sz="0" w:space="0" w:color="auto"/>
      </w:divBdr>
    </w:div>
    <w:div w:id="109328517">
      <w:bodyDiv w:val="1"/>
      <w:marLeft w:val="0"/>
      <w:marRight w:val="0"/>
      <w:marTop w:val="0"/>
      <w:marBottom w:val="0"/>
      <w:divBdr>
        <w:top w:val="none" w:sz="0" w:space="0" w:color="auto"/>
        <w:left w:val="none" w:sz="0" w:space="0" w:color="auto"/>
        <w:bottom w:val="none" w:sz="0" w:space="0" w:color="auto"/>
        <w:right w:val="none" w:sz="0" w:space="0" w:color="auto"/>
      </w:divBdr>
    </w:div>
    <w:div w:id="145318980">
      <w:bodyDiv w:val="1"/>
      <w:marLeft w:val="0"/>
      <w:marRight w:val="0"/>
      <w:marTop w:val="0"/>
      <w:marBottom w:val="0"/>
      <w:divBdr>
        <w:top w:val="none" w:sz="0" w:space="0" w:color="auto"/>
        <w:left w:val="none" w:sz="0" w:space="0" w:color="auto"/>
        <w:bottom w:val="none" w:sz="0" w:space="0" w:color="auto"/>
        <w:right w:val="none" w:sz="0" w:space="0" w:color="auto"/>
      </w:divBdr>
    </w:div>
    <w:div w:id="178082775">
      <w:bodyDiv w:val="1"/>
      <w:marLeft w:val="0"/>
      <w:marRight w:val="0"/>
      <w:marTop w:val="0"/>
      <w:marBottom w:val="0"/>
      <w:divBdr>
        <w:top w:val="none" w:sz="0" w:space="0" w:color="auto"/>
        <w:left w:val="none" w:sz="0" w:space="0" w:color="auto"/>
        <w:bottom w:val="none" w:sz="0" w:space="0" w:color="auto"/>
        <w:right w:val="none" w:sz="0" w:space="0" w:color="auto"/>
      </w:divBdr>
    </w:div>
    <w:div w:id="180290807">
      <w:bodyDiv w:val="1"/>
      <w:marLeft w:val="0"/>
      <w:marRight w:val="0"/>
      <w:marTop w:val="0"/>
      <w:marBottom w:val="0"/>
      <w:divBdr>
        <w:top w:val="none" w:sz="0" w:space="0" w:color="auto"/>
        <w:left w:val="none" w:sz="0" w:space="0" w:color="auto"/>
        <w:bottom w:val="none" w:sz="0" w:space="0" w:color="auto"/>
        <w:right w:val="none" w:sz="0" w:space="0" w:color="auto"/>
      </w:divBdr>
    </w:div>
    <w:div w:id="208034308">
      <w:bodyDiv w:val="1"/>
      <w:marLeft w:val="0"/>
      <w:marRight w:val="0"/>
      <w:marTop w:val="0"/>
      <w:marBottom w:val="0"/>
      <w:divBdr>
        <w:top w:val="none" w:sz="0" w:space="0" w:color="auto"/>
        <w:left w:val="none" w:sz="0" w:space="0" w:color="auto"/>
        <w:bottom w:val="none" w:sz="0" w:space="0" w:color="auto"/>
        <w:right w:val="none" w:sz="0" w:space="0" w:color="auto"/>
      </w:divBdr>
    </w:div>
    <w:div w:id="218709085">
      <w:bodyDiv w:val="1"/>
      <w:marLeft w:val="0"/>
      <w:marRight w:val="0"/>
      <w:marTop w:val="0"/>
      <w:marBottom w:val="0"/>
      <w:divBdr>
        <w:top w:val="none" w:sz="0" w:space="0" w:color="auto"/>
        <w:left w:val="none" w:sz="0" w:space="0" w:color="auto"/>
        <w:bottom w:val="none" w:sz="0" w:space="0" w:color="auto"/>
        <w:right w:val="none" w:sz="0" w:space="0" w:color="auto"/>
      </w:divBdr>
    </w:div>
    <w:div w:id="238489036">
      <w:bodyDiv w:val="1"/>
      <w:marLeft w:val="0"/>
      <w:marRight w:val="0"/>
      <w:marTop w:val="0"/>
      <w:marBottom w:val="0"/>
      <w:divBdr>
        <w:top w:val="none" w:sz="0" w:space="0" w:color="auto"/>
        <w:left w:val="none" w:sz="0" w:space="0" w:color="auto"/>
        <w:bottom w:val="none" w:sz="0" w:space="0" w:color="auto"/>
        <w:right w:val="none" w:sz="0" w:space="0" w:color="auto"/>
      </w:divBdr>
    </w:div>
    <w:div w:id="338579905">
      <w:bodyDiv w:val="1"/>
      <w:marLeft w:val="0"/>
      <w:marRight w:val="0"/>
      <w:marTop w:val="0"/>
      <w:marBottom w:val="0"/>
      <w:divBdr>
        <w:top w:val="none" w:sz="0" w:space="0" w:color="auto"/>
        <w:left w:val="none" w:sz="0" w:space="0" w:color="auto"/>
        <w:bottom w:val="none" w:sz="0" w:space="0" w:color="auto"/>
        <w:right w:val="none" w:sz="0" w:space="0" w:color="auto"/>
      </w:divBdr>
    </w:div>
    <w:div w:id="349994393">
      <w:bodyDiv w:val="1"/>
      <w:marLeft w:val="0"/>
      <w:marRight w:val="0"/>
      <w:marTop w:val="0"/>
      <w:marBottom w:val="0"/>
      <w:divBdr>
        <w:top w:val="none" w:sz="0" w:space="0" w:color="auto"/>
        <w:left w:val="none" w:sz="0" w:space="0" w:color="auto"/>
        <w:bottom w:val="none" w:sz="0" w:space="0" w:color="auto"/>
        <w:right w:val="none" w:sz="0" w:space="0" w:color="auto"/>
      </w:divBdr>
    </w:div>
    <w:div w:id="358357265">
      <w:bodyDiv w:val="1"/>
      <w:marLeft w:val="0"/>
      <w:marRight w:val="0"/>
      <w:marTop w:val="0"/>
      <w:marBottom w:val="0"/>
      <w:divBdr>
        <w:top w:val="none" w:sz="0" w:space="0" w:color="auto"/>
        <w:left w:val="none" w:sz="0" w:space="0" w:color="auto"/>
        <w:bottom w:val="none" w:sz="0" w:space="0" w:color="auto"/>
        <w:right w:val="none" w:sz="0" w:space="0" w:color="auto"/>
      </w:divBdr>
    </w:div>
    <w:div w:id="365368554">
      <w:bodyDiv w:val="1"/>
      <w:marLeft w:val="0"/>
      <w:marRight w:val="0"/>
      <w:marTop w:val="0"/>
      <w:marBottom w:val="0"/>
      <w:divBdr>
        <w:top w:val="none" w:sz="0" w:space="0" w:color="auto"/>
        <w:left w:val="none" w:sz="0" w:space="0" w:color="auto"/>
        <w:bottom w:val="none" w:sz="0" w:space="0" w:color="auto"/>
        <w:right w:val="none" w:sz="0" w:space="0" w:color="auto"/>
      </w:divBdr>
    </w:div>
    <w:div w:id="375814650">
      <w:bodyDiv w:val="1"/>
      <w:marLeft w:val="0"/>
      <w:marRight w:val="0"/>
      <w:marTop w:val="0"/>
      <w:marBottom w:val="0"/>
      <w:divBdr>
        <w:top w:val="none" w:sz="0" w:space="0" w:color="auto"/>
        <w:left w:val="none" w:sz="0" w:space="0" w:color="auto"/>
        <w:bottom w:val="none" w:sz="0" w:space="0" w:color="auto"/>
        <w:right w:val="none" w:sz="0" w:space="0" w:color="auto"/>
      </w:divBdr>
    </w:div>
    <w:div w:id="389304221">
      <w:bodyDiv w:val="1"/>
      <w:marLeft w:val="0"/>
      <w:marRight w:val="0"/>
      <w:marTop w:val="0"/>
      <w:marBottom w:val="0"/>
      <w:divBdr>
        <w:top w:val="none" w:sz="0" w:space="0" w:color="auto"/>
        <w:left w:val="none" w:sz="0" w:space="0" w:color="auto"/>
        <w:bottom w:val="none" w:sz="0" w:space="0" w:color="auto"/>
        <w:right w:val="none" w:sz="0" w:space="0" w:color="auto"/>
      </w:divBdr>
    </w:div>
    <w:div w:id="470830047">
      <w:bodyDiv w:val="1"/>
      <w:marLeft w:val="0"/>
      <w:marRight w:val="0"/>
      <w:marTop w:val="0"/>
      <w:marBottom w:val="0"/>
      <w:divBdr>
        <w:top w:val="none" w:sz="0" w:space="0" w:color="auto"/>
        <w:left w:val="none" w:sz="0" w:space="0" w:color="auto"/>
        <w:bottom w:val="none" w:sz="0" w:space="0" w:color="auto"/>
        <w:right w:val="none" w:sz="0" w:space="0" w:color="auto"/>
      </w:divBdr>
    </w:div>
    <w:div w:id="473135353">
      <w:bodyDiv w:val="1"/>
      <w:marLeft w:val="0"/>
      <w:marRight w:val="0"/>
      <w:marTop w:val="0"/>
      <w:marBottom w:val="0"/>
      <w:divBdr>
        <w:top w:val="none" w:sz="0" w:space="0" w:color="auto"/>
        <w:left w:val="none" w:sz="0" w:space="0" w:color="auto"/>
        <w:bottom w:val="none" w:sz="0" w:space="0" w:color="auto"/>
        <w:right w:val="none" w:sz="0" w:space="0" w:color="auto"/>
      </w:divBdr>
    </w:div>
    <w:div w:id="566889636">
      <w:bodyDiv w:val="1"/>
      <w:marLeft w:val="0"/>
      <w:marRight w:val="0"/>
      <w:marTop w:val="0"/>
      <w:marBottom w:val="0"/>
      <w:divBdr>
        <w:top w:val="none" w:sz="0" w:space="0" w:color="auto"/>
        <w:left w:val="none" w:sz="0" w:space="0" w:color="auto"/>
        <w:bottom w:val="none" w:sz="0" w:space="0" w:color="auto"/>
        <w:right w:val="none" w:sz="0" w:space="0" w:color="auto"/>
      </w:divBdr>
    </w:div>
    <w:div w:id="567153064">
      <w:bodyDiv w:val="1"/>
      <w:marLeft w:val="0"/>
      <w:marRight w:val="0"/>
      <w:marTop w:val="0"/>
      <w:marBottom w:val="0"/>
      <w:divBdr>
        <w:top w:val="none" w:sz="0" w:space="0" w:color="auto"/>
        <w:left w:val="none" w:sz="0" w:space="0" w:color="auto"/>
        <w:bottom w:val="none" w:sz="0" w:space="0" w:color="auto"/>
        <w:right w:val="none" w:sz="0" w:space="0" w:color="auto"/>
      </w:divBdr>
    </w:div>
    <w:div w:id="649477698">
      <w:bodyDiv w:val="1"/>
      <w:marLeft w:val="0"/>
      <w:marRight w:val="0"/>
      <w:marTop w:val="0"/>
      <w:marBottom w:val="0"/>
      <w:divBdr>
        <w:top w:val="none" w:sz="0" w:space="0" w:color="auto"/>
        <w:left w:val="none" w:sz="0" w:space="0" w:color="auto"/>
        <w:bottom w:val="none" w:sz="0" w:space="0" w:color="auto"/>
        <w:right w:val="none" w:sz="0" w:space="0" w:color="auto"/>
      </w:divBdr>
    </w:div>
    <w:div w:id="657151170">
      <w:bodyDiv w:val="1"/>
      <w:marLeft w:val="0"/>
      <w:marRight w:val="0"/>
      <w:marTop w:val="0"/>
      <w:marBottom w:val="0"/>
      <w:divBdr>
        <w:top w:val="none" w:sz="0" w:space="0" w:color="auto"/>
        <w:left w:val="none" w:sz="0" w:space="0" w:color="auto"/>
        <w:bottom w:val="none" w:sz="0" w:space="0" w:color="auto"/>
        <w:right w:val="none" w:sz="0" w:space="0" w:color="auto"/>
      </w:divBdr>
    </w:div>
    <w:div w:id="677272611">
      <w:bodyDiv w:val="1"/>
      <w:marLeft w:val="0"/>
      <w:marRight w:val="0"/>
      <w:marTop w:val="0"/>
      <w:marBottom w:val="0"/>
      <w:divBdr>
        <w:top w:val="none" w:sz="0" w:space="0" w:color="auto"/>
        <w:left w:val="none" w:sz="0" w:space="0" w:color="auto"/>
        <w:bottom w:val="none" w:sz="0" w:space="0" w:color="auto"/>
        <w:right w:val="none" w:sz="0" w:space="0" w:color="auto"/>
      </w:divBdr>
    </w:div>
    <w:div w:id="686760179">
      <w:bodyDiv w:val="1"/>
      <w:marLeft w:val="0"/>
      <w:marRight w:val="0"/>
      <w:marTop w:val="0"/>
      <w:marBottom w:val="0"/>
      <w:divBdr>
        <w:top w:val="none" w:sz="0" w:space="0" w:color="auto"/>
        <w:left w:val="none" w:sz="0" w:space="0" w:color="auto"/>
        <w:bottom w:val="none" w:sz="0" w:space="0" w:color="auto"/>
        <w:right w:val="none" w:sz="0" w:space="0" w:color="auto"/>
      </w:divBdr>
    </w:div>
    <w:div w:id="690298206">
      <w:bodyDiv w:val="1"/>
      <w:marLeft w:val="0"/>
      <w:marRight w:val="0"/>
      <w:marTop w:val="0"/>
      <w:marBottom w:val="0"/>
      <w:divBdr>
        <w:top w:val="none" w:sz="0" w:space="0" w:color="auto"/>
        <w:left w:val="none" w:sz="0" w:space="0" w:color="auto"/>
        <w:bottom w:val="none" w:sz="0" w:space="0" w:color="auto"/>
        <w:right w:val="none" w:sz="0" w:space="0" w:color="auto"/>
      </w:divBdr>
    </w:div>
    <w:div w:id="702555510">
      <w:bodyDiv w:val="1"/>
      <w:marLeft w:val="0"/>
      <w:marRight w:val="0"/>
      <w:marTop w:val="0"/>
      <w:marBottom w:val="0"/>
      <w:divBdr>
        <w:top w:val="none" w:sz="0" w:space="0" w:color="auto"/>
        <w:left w:val="none" w:sz="0" w:space="0" w:color="auto"/>
        <w:bottom w:val="none" w:sz="0" w:space="0" w:color="auto"/>
        <w:right w:val="none" w:sz="0" w:space="0" w:color="auto"/>
      </w:divBdr>
    </w:div>
    <w:div w:id="710574026">
      <w:bodyDiv w:val="1"/>
      <w:marLeft w:val="0"/>
      <w:marRight w:val="0"/>
      <w:marTop w:val="0"/>
      <w:marBottom w:val="0"/>
      <w:divBdr>
        <w:top w:val="none" w:sz="0" w:space="0" w:color="auto"/>
        <w:left w:val="none" w:sz="0" w:space="0" w:color="auto"/>
        <w:bottom w:val="none" w:sz="0" w:space="0" w:color="auto"/>
        <w:right w:val="none" w:sz="0" w:space="0" w:color="auto"/>
      </w:divBdr>
    </w:div>
    <w:div w:id="713307564">
      <w:bodyDiv w:val="1"/>
      <w:marLeft w:val="0"/>
      <w:marRight w:val="0"/>
      <w:marTop w:val="0"/>
      <w:marBottom w:val="0"/>
      <w:divBdr>
        <w:top w:val="none" w:sz="0" w:space="0" w:color="auto"/>
        <w:left w:val="none" w:sz="0" w:space="0" w:color="auto"/>
        <w:bottom w:val="none" w:sz="0" w:space="0" w:color="auto"/>
        <w:right w:val="none" w:sz="0" w:space="0" w:color="auto"/>
      </w:divBdr>
    </w:div>
    <w:div w:id="765228268">
      <w:bodyDiv w:val="1"/>
      <w:marLeft w:val="0"/>
      <w:marRight w:val="0"/>
      <w:marTop w:val="0"/>
      <w:marBottom w:val="0"/>
      <w:divBdr>
        <w:top w:val="none" w:sz="0" w:space="0" w:color="auto"/>
        <w:left w:val="none" w:sz="0" w:space="0" w:color="auto"/>
        <w:bottom w:val="none" w:sz="0" w:space="0" w:color="auto"/>
        <w:right w:val="none" w:sz="0" w:space="0" w:color="auto"/>
      </w:divBdr>
    </w:div>
    <w:div w:id="776291572">
      <w:bodyDiv w:val="1"/>
      <w:marLeft w:val="0"/>
      <w:marRight w:val="0"/>
      <w:marTop w:val="0"/>
      <w:marBottom w:val="0"/>
      <w:divBdr>
        <w:top w:val="none" w:sz="0" w:space="0" w:color="auto"/>
        <w:left w:val="none" w:sz="0" w:space="0" w:color="auto"/>
        <w:bottom w:val="none" w:sz="0" w:space="0" w:color="auto"/>
        <w:right w:val="none" w:sz="0" w:space="0" w:color="auto"/>
      </w:divBdr>
    </w:div>
    <w:div w:id="796146949">
      <w:bodyDiv w:val="1"/>
      <w:marLeft w:val="0"/>
      <w:marRight w:val="0"/>
      <w:marTop w:val="0"/>
      <w:marBottom w:val="0"/>
      <w:divBdr>
        <w:top w:val="none" w:sz="0" w:space="0" w:color="auto"/>
        <w:left w:val="none" w:sz="0" w:space="0" w:color="auto"/>
        <w:bottom w:val="none" w:sz="0" w:space="0" w:color="auto"/>
        <w:right w:val="none" w:sz="0" w:space="0" w:color="auto"/>
      </w:divBdr>
    </w:div>
    <w:div w:id="832842991">
      <w:bodyDiv w:val="1"/>
      <w:marLeft w:val="0"/>
      <w:marRight w:val="0"/>
      <w:marTop w:val="0"/>
      <w:marBottom w:val="0"/>
      <w:divBdr>
        <w:top w:val="none" w:sz="0" w:space="0" w:color="auto"/>
        <w:left w:val="none" w:sz="0" w:space="0" w:color="auto"/>
        <w:bottom w:val="none" w:sz="0" w:space="0" w:color="auto"/>
        <w:right w:val="none" w:sz="0" w:space="0" w:color="auto"/>
      </w:divBdr>
    </w:div>
    <w:div w:id="837577996">
      <w:bodyDiv w:val="1"/>
      <w:marLeft w:val="0"/>
      <w:marRight w:val="0"/>
      <w:marTop w:val="0"/>
      <w:marBottom w:val="0"/>
      <w:divBdr>
        <w:top w:val="none" w:sz="0" w:space="0" w:color="auto"/>
        <w:left w:val="none" w:sz="0" w:space="0" w:color="auto"/>
        <w:bottom w:val="none" w:sz="0" w:space="0" w:color="auto"/>
        <w:right w:val="none" w:sz="0" w:space="0" w:color="auto"/>
      </w:divBdr>
    </w:div>
    <w:div w:id="869494329">
      <w:bodyDiv w:val="1"/>
      <w:marLeft w:val="0"/>
      <w:marRight w:val="0"/>
      <w:marTop w:val="0"/>
      <w:marBottom w:val="0"/>
      <w:divBdr>
        <w:top w:val="none" w:sz="0" w:space="0" w:color="auto"/>
        <w:left w:val="none" w:sz="0" w:space="0" w:color="auto"/>
        <w:bottom w:val="none" w:sz="0" w:space="0" w:color="auto"/>
        <w:right w:val="none" w:sz="0" w:space="0" w:color="auto"/>
      </w:divBdr>
    </w:div>
    <w:div w:id="877356130">
      <w:bodyDiv w:val="1"/>
      <w:marLeft w:val="0"/>
      <w:marRight w:val="0"/>
      <w:marTop w:val="0"/>
      <w:marBottom w:val="0"/>
      <w:divBdr>
        <w:top w:val="none" w:sz="0" w:space="0" w:color="auto"/>
        <w:left w:val="none" w:sz="0" w:space="0" w:color="auto"/>
        <w:bottom w:val="none" w:sz="0" w:space="0" w:color="auto"/>
        <w:right w:val="none" w:sz="0" w:space="0" w:color="auto"/>
      </w:divBdr>
    </w:div>
    <w:div w:id="879123093">
      <w:bodyDiv w:val="1"/>
      <w:marLeft w:val="0"/>
      <w:marRight w:val="0"/>
      <w:marTop w:val="0"/>
      <w:marBottom w:val="0"/>
      <w:divBdr>
        <w:top w:val="none" w:sz="0" w:space="0" w:color="auto"/>
        <w:left w:val="none" w:sz="0" w:space="0" w:color="auto"/>
        <w:bottom w:val="none" w:sz="0" w:space="0" w:color="auto"/>
        <w:right w:val="none" w:sz="0" w:space="0" w:color="auto"/>
      </w:divBdr>
    </w:div>
    <w:div w:id="929390028">
      <w:bodyDiv w:val="1"/>
      <w:marLeft w:val="0"/>
      <w:marRight w:val="0"/>
      <w:marTop w:val="0"/>
      <w:marBottom w:val="0"/>
      <w:divBdr>
        <w:top w:val="none" w:sz="0" w:space="0" w:color="auto"/>
        <w:left w:val="none" w:sz="0" w:space="0" w:color="auto"/>
        <w:bottom w:val="none" w:sz="0" w:space="0" w:color="auto"/>
        <w:right w:val="none" w:sz="0" w:space="0" w:color="auto"/>
      </w:divBdr>
    </w:div>
    <w:div w:id="1001204933">
      <w:bodyDiv w:val="1"/>
      <w:marLeft w:val="0"/>
      <w:marRight w:val="0"/>
      <w:marTop w:val="0"/>
      <w:marBottom w:val="0"/>
      <w:divBdr>
        <w:top w:val="none" w:sz="0" w:space="0" w:color="auto"/>
        <w:left w:val="none" w:sz="0" w:space="0" w:color="auto"/>
        <w:bottom w:val="none" w:sz="0" w:space="0" w:color="auto"/>
        <w:right w:val="none" w:sz="0" w:space="0" w:color="auto"/>
      </w:divBdr>
    </w:div>
    <w:div w:id="1034304713">
      <w:bodyDiv w:val="1"/>
      <w:marLeft w:val="0"/>
      <w:marRight w:val="0"/>
      <w:marTop w:val="0"/>
      <w:marBottom w:val="0"/>
      <w:divBdr>
        <w:top w:val="none" w:sz="0" w:space="0" w:color="auto"/>
        <w:left w:val="none" w:sz="0" w:space="0" w:color="auto"/>
        <w:bottom w:val="none" w:sz="0" w:space="0" w:color="auto"/>
        <w:right w:val="none" w:sz="0" w:space="0" w:color="auto"/>
      </w:divBdr>
    </w:div>
    <w:div w:id="1094010198">
      <w:bodyDiv w:val="1"/>
      <w:marLeft w:val="0"/>
      <w:marRight w:val="0"/>
      <w:marTop w:val="0"/>
      <w:marBottom w:val="0"/>
      <w:divBdr>
        <w:top w:val="none" w:sz="0" w:space="0" w:color="auto"/>
        <w:left w:val="none" w:sz="0" w:space="0" w:color="auto"/>
        <w:bottom w:val="none" w:sz="0" w:space="0" w:color="auto"/>
        <w:right w:val="none" w:sz="0" w:space="0" w:color="auto"/>
      </w:divBdr>
    </w:div>
    <w:div w:id="1192836770">
      <w:bodyDiv w:val="1"/>
      <w:marLeft w:val="0"/>
      <w:marRight w:val="0"/>
      <w:marTop w:val="0"/>
      <w:marBottom w:val="0"/>
      <w:divBdr>
        <w:top w:val="none" w:sz="0" w:space="0" w:color="auto"/>
        <w:left w:val="none" w:sz="0" w:space="0" w:color="auto"/>
        <w:bottom w:val="none" w:sz="0" w:space="0" w:color="auto"/>
        <w:right w:val="none" w:sz="0" w:space="0" w:color="auto"/>
      </w:divBdr>
    </w:div>
    <w:div w:id="1239245755">
      <w:bodyDiv w:val="1"/>
      <w:marLeft w:val="0"/>
      <w:marRight w:val="0"/>
      <w:marTop w:val="0"/>
      <w:marBottom w:val="0"/>
      <w:divBdr>
        <w:top w:val="none" w:sz="0" w:space="0" w:color="auto"/>
        <w:left w:val="none" w:sz="0" w:space="0" w:color="auto"/>
        <w:bottom w:val="none" w:sz="0" w:space="0" w:color="auto"/>
        <w:right w:val="none" w:sz="0" w:space="0" w:color="auto"/>
      </w:divBdr>
    </w:div>
    <w:div w:id="1291983955">
      <w:bodyDiv w:val="1"/>
      <w:marLeft w:val="0"/>
      <w:marRight w:val="0"/>
      <w:marTop w:val="0"/>
      <w:marBottom w:val="0"/>
      <w:divBdr>
        <w:top w:val="none" w:sz="0" w:space="0" w:color="auto"/>
        <w:left w:val="none" w:sz="0" w:space="0" w:color="auto"/>
        <w:bottom w:val="none" w:sz="0" w:space="0" w:color="auto"/>
        <w:right w:val="none" w:sz="0" w:space="0" w:color="auto"/>
      </w:divBdr>
    </w:div>
    <w:div w:id="1376927449">
      <w:bodyDiv w:val="1"/>
      <w:marLeft w:val="0"/>
      <w:marRight w:val="0"/>
      <w:marTop w:val="0"/>
      <w:marBottom w:val="0"/>
      <w:divBdr>
        <w:top w:val="none" w:sz="0" w:space="0" w:color="auto"/>
        <w:left w:val="none" w:sz="0" w:space="0" w:color="auto"/>
        <w:bottom w:val="none" w:sz="0" w:space="0" w:color="auto"/>
        <w:right w:val="none" w:sz="0" w:space="0" w:color="auto"/>
      </w:divBdr>
    </w:div>
    <w:div w:id="1382560478">
      <w:bodyDiv w:val="1"/>
      <w:marLeft w:val="0"/>
      <w:marRight w:val="0"/>
      <w:marTop w:val="0"/>
      <w:marBottom w:val="0"/>
      <w:divBdr>
        <w:top w:val="none" w:sz="0" w:space="0" w:color="auto"/>
        <w:left w:val="none" w:sz="0" w:space="0" w:color="auto"/>
        <w:bottom w:val="none" w:sz="0" w:space="0" w:color="auto"/>
        <w:right w:val="none" w:sz="0" w:space="0" w:color="auto"/>
      </w:divBdr>
    </w:div>
    <w:div w:id="1499419232">
      <w:bodyDiv w:val="1"/>
      <w:marLeft w:val="0"/>
      <w:marRight w:val="0"/>
      <w:marTop w:val="0"/>
      <w:marBottom w:val="0"/>
      <w:divBdr>
        <w:top w:val="none" w:sz="0" w:space="0" w:color="auto"/>
        <w:left w:val="none" w:sz="0" w:space="0" w:color="auto"/>
        <w:bottom w:val="none" w:sz="0" w:space="0" w:color="auto"/>
        <w:right w:val="none" w:sz="0" w:space="0" w:color="auto"/>
      </w:divBdr>
    </w:div>
    <w:div w:id="1598754288">
      <w:bodyDiv w:val="1"/>
      <w:marLeft w:val="0"/>
      <w:marRight w:val="0"/>
      <w:marTop w:val="0"/>
      <w:marBottom w:val="0"/>
      <w:divBdr>
        <w:top w:val="none" w:sz="0" w:space="0" w:color="auto"/>
        <w:left w:val="none" w:sz="0" w:space="0" w:color="auto"/>
        <w:bottom w:val="none" w:sz="0" w:space="0" w:color="auto"/>
        <w:right w:val="none" w:sz="0" w:space="0" w:color="auto"/>
      </w:divBdr>
    </w:div>
    <w:div w:id="1648431216">
      <w:bodyDiv w:val="1"/>
      <w:marLeft w:val="0"/>
      <w:marRight w:val="0"/>
      <w:marTop w:val="0"/>
      <w:marBottom w:val="0"/>
      <w:divBdr>
        <w:top w:val="none" w:sz="0" w:space="0" w:color="auto"/>
        <w:left w:val="none" w:sz="0" w:space="0" w:color="auto"/>
        <w:bottom w:val="none" w:sz="0" w:space="0" w:color="auto"/>
        <w:right w:val="none" w:sz="0" w:space="0" w:color="auto"/>
      </w:divBdr>
    </w:div>
    <w:div w:id="1668048841">
      <w:bodyDiv w:val="1"/>
      <w:marLeft w:val="0"/>
      <w:marRight w:val="0"/>
      <w:marTop w:val="0"/>
      <w:marBottom w:val="0"/>
      <w:divBdr>
        <w:top w:val="none" w:sz="0" w:space="0" w:color="auto"/>
        <w:left w:val="none" w:sz="0" w:space="0" w:color="auto"/>
        <w:bottom w:val="none" w:sz="0" w:space="0" w:color="auto"/>
        <w:right w:val="none" w:sz="0" w:space="0" w:color="auto"/>
      </w:divBdr>
    </w:div>
    <w:div w:id="1742485227">
      <w:bodyDiv w:val="1"/>
      <w:marLeft w:val="0"/>
      <w:marRight w:val="0"/>
      <w:marTop w:val="0"/>
      <w:marBottom w:val="0"/>
      <w:divBdr>
        <w:top w:val="none" w:sz="0" w:space="0" w:color="auto"/>
        <w:left w:val="none" w:sz="0" w:space="0" w:color="auto"/>
        <w:bottom w:val="none" w:sz="0" w:space="0" w:color="auto"/>
        <w:right w:val="none" w:sz="0" w:space="0" w:color="auto"/>
      </w:divBdr>
    </w:div>
    <w:div w:id="1785808978">
      <w:bodyDiv w:val="1"/>
      <w:marLeft w:val="0"/>
      <w:marRight w:val="0"/>
      <w:marTop w:val="0"/>
      <w:marBottom w:val="0"/>
      <w:divBdr>
        <w:top w:val="none" w:sz="0" w:space="0" w:color="auto"/>
        <w:left w:val="none" w:sz="0" w:space="0" w:color="auto"/>
        <w:bottom w:val="none" w:sz="0" w:space="0" w:color="auto"/>
        <w:right w:val="none" w:sz="0" w:space="0" w:color="auto"/>
      </w:divBdr>
    </w:div>
    <w:div w:id="1786776845">
      <w:bodyDiv w:val="1"/>
      <w:marLeft w:val="0"/>
      <w:marRight w:val="0"/>
      <w:marTop w:val="0"/>
      <w:marBottom w:val="0"/>
      <w:divBdr>
        <w:top w:val="none" w:sz="0" w:space="0" w:color="auto"/>
        <w:left w:val="none" w:sz="0" w:space="0" w:color="auto"/>
        <w:bottom w:val="none" w:sz="0" w:space="0" w:color="auto"/>
        <w:right w:val="none" w:sz="0" w:space="0" w:color="auto"/>
      </w:divBdr>
    </w:div>
    <w:div w:id="1860968720">
      <w:bodyDiv w:val="1"/>
      <w:marLeft w:val="0"/>
      <w:marRight w:val="0"/>
      <w:marTop w:val="0"/>
      <w:marBottom w:val="0"/>
      <w:divBdr>
        <w:top w:val="none" w:sz="0" w:space="0" w:color="auto"/>
        <w:left w:val="none" w:sz="0" w:space="0" w:color="auto"/>
        <w:bottom w:val="none" w:sz="0" w:space="0" w:color="auto"/>
        <w:right w:val="none" w:sz="0" w:space="0" w:color="auto"/>
      </w:divBdr>
    </w:div>
    <w:div w:id="1902135381">
      <w:bodyDiv w:val="1"/>
      <w:marLeft w:val="0"/>
      <w:marRight w:val="0"/>
      <w:marTop w:val="0"/>
      <w:marBottom w:val="0"/>
      <w:divBdr>
        <w:top w:val="none" w:sz="0" w:space="0" w:color="auto"/>
        <w:left w:val="none" w:sz="0" w:space="0" w:color="auto"/>
        <w:bottom w:val="none" w:sz="0" w:space="0" w:color="auto"/>
        <w:right w:val="none" w:sz="0" w:space="0" w:color="auto"/>
      </w:divBdr>
    </w:div>
    <w:div w:id="1906722337">
      <w:bodyDiv w:val="1"/>
      <w:marLeft w:val="0"/>
      <w:marRight w:val="0"/>
      <w:marTop w:val="0"/>
      <w:marBottom w:val="0"/>
      <w:divBdr>
        <w:top w:val="none" w:sz="0" w:space="0" w:color="auto"/>
        <w:left w:val="none" w:sz="0" w:space="0" w:color="auto"/>
        <w:bottom w:val="none" w:sz="0" w:space="0" w:color="auto"/>
        <w:right w:val="none" w:sz="0" w:space="0" w:color="auto"/>
      </w:divBdr>
    </w:div>
    <w:div w:id="1931116134">
      <w:bodyDiv w:val="1"/>
      <w:marLeft w:val="0"/>
      <w:marRight w:val="0"/>
      <w:marTop w:val="0"/>
      <w:marBottom w:val="0"/>
      <w:divBdr>
        <w:top w:val="none" w:sz="0" w:space="0" w:color="auto"/>
        <w:left w:val="none" w:sz="0" w:space="0" w:color="auto"/>
        <w:bottom w:val="none" w:sz="0" w:space="0" w:color="auto"/>
        <w:right w:val="none" w:sz="0" w:space="0" w:color="auto"/>
      </w:divBdr>
    </w:div>
    <w:div w:id="1988968243">
      <w:bodyDiv w:val="1"/>
      <w:marLeft w:val="0"/>
      <w:marRight w:val="0"/>
      <w:marTop w:val="0"/>
      <w:marBottom w:val="0"/>
      <w:divBdr>
        <w:top w:val="none" w:sz="0" w:space="0" w:color="auto"/>
        <w:left w:val="none" w:sz="0" w:space="0" w:color="auto"/>
        <w:bottom w:val="none" w:sz="0" w:space="0" w:color="auto"/>
        <w:right w:val="none" w:sz="0" w:space="0" w:color="auto"/>
      </w:divBdr>
    </w:div>
    <w:div w:id="1990278829">
      <w:bodyDiv w:val="1"/>
      <w:marLeft w:val="0"/>
      <w:marRight w:val="0"/>
      <w:marTop w:val="0"/>
      <w:marBottom w:val="0"/>
      <w:divBdr>
        <w:top w:val="none" w:sz="0" w:space="0" w:color="auto"/>
        <w:left w:val="none" w:sz="0" w:space="0" w:color="auto"/>
        <w:bottom w:val="none" w:sz="0" w:space="0" w:color="auto"/>
        <w:right w:val="none" w:sz="0" w:space="0" w:color="auto"/>
      </w:divBdr>
    </w:div>
    <w:div w:id="2010252532">
      <w:bodyDiv w:val="1"/>
      <w:marLeft w:val="0"/>
      <w:marRight w:val="0"/>
      <w:marTop w:val="0"/>
      <w:marBottom w:val="0"/>
      <w:divBdr>
        <w:top w:val="none" w:sz="0" w:space="0" w:color="auto"/>
        <w:left w:val="none" w:sz="0" w:space="0" w:color="auto"/>
        <w:bottom w:val="none" w:sz="0" w:space="0" w:color="auto"/>
        <w:right w:val="none" w:sz="0" w:space="0" w:color="auto"/>
      </w:divBdr>
    </w:div>
    <w:div w:id="2027827859">
      <w:bodyDiv w:val="1"/>
      <w:marLeft w:val="0"/>
      <w:marRight w:val="0"/>
      <w:marTop w:val="0"/>
      <w:marBottom w:val="0"/>
      <w:divBdr>
        <w:top w:val="none" w:sz="0" w:space="0" w:color="auto"/>
        <w:left w:val="none" w:sz="0" w:space="0" w:color="auto"/>
        <w:bottom w:val="none" w:sz="0" w:space="0" w:color="auto"/>
        <w:right w:val="none" w:sz="0" w:space="0" w:color="auto"/>
      </w:divBdr>
    </w:div>
    <w:div w:id="206910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0DD99-6EC8-4CD5-82E2-5C87CF177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16694</Words>
  <Characters>90148</Characters>
  <Application>Microsoft Office Word</Application>
  <DocSecurity>0</DocSecurity>
  <Lines>751</Lines>
  <Paragraphs>213</Paragraphs>
  <ScaleCrop>false</ScaleCrop>
  <HeadingPairs>
    <vt:vector size="2" baseType="variant">
      <vt:variant>
        <vt:lpstr>Título</vt:lpstr>
      </vt:variant>
      <vt:variant>
        <vt:i4>1</vt:i4>
      </vt:variant>
    </vt:vector>
  </HeadingPairs>
  <TitlesOfParts>
    <vt:vector size="1" baseType="lpstr">
      <vt:lpstr>laudo de avaliação</vt:lpstr>
    </vt:vector>
  </TitlesOfParts>
  <Company/>
  <LinksUpToDate>false</LinksUpToDate>
  <CharactersWithSpaces>106629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laudo de avaliação</dc:title>
  <dc:subject/>
  <dc:creator>PROCEMPA</dc:creator>
  <cp:keywords/>
  <cp:lastModifiedBy>Fernando Roberto Schwartzer</cp:lastModifiedBy>
  <cp:revision>3</cp:revision>
  <cp:lastPrinted>2019-10-21T17:47:00Z</cp:lastPrinted>
  <dcterms:created xsi:type="dcterms:W3CDTF">2024-03-21T15:43:00Z</dcterms:created>
  <dcterms:modified xsi:type="dcterms:W3CDTF">2024-03-21T15:43:00Z</dcterms:modified>
</cp:coreProperties>
</file>