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PySpectrometer2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PySpectrometer2</w:t>
      </w:r>
    </w:p>
    <w:p w14:paraId="10B8F45F" w14:textId="77777777" w:rsidR="00F068C9" w:rsidRDefault="00A050CA">
      <w:r>
        <w:t>Revision: 1.2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C77700"/>
        </w:rPr>
        <w:t xml:space="preserve">  [In Progress]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C77700"/>
        </w:rPr>
        <w:t xml:space="preserve">  [In Progress]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666666"/>
        </w:rPr>
        <w:t xml:space="preserve">  [Planned]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C77700"/>
        </w:rPr>
        <w:t xml:space="preserve">  [In Progress]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666666"/>
        </w:rPr>
        <w:t xml:space="preserve">  [Planned]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666666"/>
        </w:rPr>
        <w:t xml:space="preserve">  [Planned]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C77700"/>
        </w:rPr>
        <w:t xml:space="preserve">  [In Progress]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666666"/>
        </w:rPr>
        <w:t xml:space="preserve">  [Planned]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src/pyspectrometer2/app/ — startup, CLI, orchestration</w:t>
      </w:r>
    </w:p>
    <w:p w14:paraId="4A0080B7" w14:textId="77777777" w:rsidR="00F068C9" w:rsidRDefault="00A050CA">
      <w:r>
        <w:t>src/pyspectrometer2/config/ — INI schema, validation, profiles</w:t>
      </w:r>
    </w:p>
    <w:p w14:paraId="1056D7C8" w14:textId="77777777" w:rsidR="00F068C9" w:rsidRDefault="00A050CA">
      <w:r>
        <w:t>src/pyspectrometer2/platform/ — platform-specific services</w:t>
      </w:r>
    </w:p>
    <w:p w14:paraId="6EA0CB53" w14:textId="77777777" w:rsidR="00F068C9" w:rsidRDefault="00A050CA">
      <w:r>
        <w:t>src/pyspectrometer2/cameras/ — camera interface and adapters</w:t>
      </w:r>
    </w:p>
    <w:p w14:paraId="29A52DC8" w14:textId="77777777" w:rsidR="00F068C9" w:rsidRDefault="00A050CA">
      <w:r>
        <w:t>src/pyspectrometer2/acquisition/ — frame acquisition</w:t>
      </w:r>
    </w:p>
    <w:p w14:paraId="40DA2A99" w14:textId="77777777" w:rsidR="00F068C9" w:rsidRDefault="00A050CA">
      <w:r>
        <w:t>src/pyspectrometer2/processing/ — spectrum extraction and preprocessing</w:t>
      </w:r>
    </w:p>
    <w:p w14:paraId="0CA0FA5D" w14:textId="77777777" w:rsidR="00F068C9" w:rsidRDefault="00A050CA">
      <w:r>
        <w:lastRenderedPageBreak/>
        <w:t>src/pyspectrometer2/calibration/ — wavelength calibration</w:t>
      </w:r>
    </w:p>
    <w:p w14:paraId="16B17FE7" w14:textId="77777777" w:rsidR="00F068C9" w:rsidRDefault="00A050CA">
      <w:r>
        <w:t>src/pyspectrometer2/analysis/ — scientific analysis</w:t>
      </w:r>
    </w:p>
    <w:p w14:paraId="32848AA6" w14:textId="77777777" w:rsidR="00F068C9" w:rsidRDefault="00A050CA">
      <w:r>
        <w:t>src/pyspectrometer2/synthetic/ — synthetic spectrum generation</w:t>
      </w:r>
    </w:p>
    <w:p w14:paraId="21C7D1F5" w14:textId="77777777" w:rsidR="00F068C9" w:rsidRDefault="00A050CA">
      <w:r>
        <w:t>src/pyspectrometer2/data/ — persistence and metadata</w:t>
      </w:r>
    </w:p>
    <w:p w14:paraId="09CE5AB5" w14:textId="77777777" w:rsidR="00F068C9" w:rsidRDefault="00A050CA">
      <w:r>
        <w:t>src/pyspectrometer2/ui/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pyspectrometer2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</w:p>
    <w:p w14:paraId="78E063FB" w14:textId="77777777" w:rsidR="00F068C9" w:rsidRDefault="00A050CA">
      <w:r>
        <w:t>Golden-data regression tests preserving current proven behavior.</w:t>
      </w:r>
    </w:p>
    <w:p w14:paraId="536882DA" w14:textId="77777777" w:rsidR="00F068C9" w:rsidRDefault="00A050CA">
      <w:r>
        <w:t>Synthetic-data tests with deterministic seeds.</w:t>
      </w:r>
    </w:p>
    <w:p w14:paraId="6B70C9F9" w14:textId="77777777" w:rsidR="00F068C9" w:rsidRDefault="00A050CA">
      <w:r>
        <w:t>Camera contract tests for every adapter.</w:t>
      </w:r>
    </w:p>
    <w:p w14:paraId="61013B0F" w14:textId="77777777" w:rsidR="00F068C9" w:rsidRDefault="00A050CA">
      <w:r>
        <w:t>Platform acceptance tests on Linux, Windows, and Raspberry Pi.</w:t>
      </w:r>
    </w:p>
    <w:p w14:paraId="074393FB" w14:textId="77777777" w:rsidR="00F068C9" w:rsidRDefault="00A050CA">
      <w:r>
        <w:t>Hardware-in-the-loop tests where cameras or native interfaces are required.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