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1.9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added implementation status to the Testing Architecture section (unit, golden-data, and synthetic-data tests implemented).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Scientific Analysis and Calibration Service now in progress (first functions extracted and golden-verified).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Spectrum Extraction and Scientific Analysis implemented - extraction, smoothing, peak detection, Gaussian line fitting, FWHM, and SNR extracted and validated against golden and synthetic ground-truth data.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Spectrum Generator component implemented (Gaussian; routes through the shared analysis pipeline).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Camera Abstraction Layer and Acquisition Service implemented (USB/Pi/synthetic adapters + factory + acquisition); camera-contract tests implemented.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Application Core and Data Persistence implemented (CLI orchestration end-to-end; pluggable persistence sinks).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platform acceptance tests in progress (full-stack smoke on the current platform; Windows/Pi pending).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1B7F3B"/>
        </w:rPr>
        <w:t xml:space="preserve">  [Implemented]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1B7F3B"/>
        </w:rPr>
        <w:t xml:space="preserve">  [Implemented]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1B7F3B"/>
        </w:rPr>
        <w:t xml:space="preserve">  [Implemented]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1B7F3B"/>
        </w:rPr>
        <w:t xml:space="preserve">  [Implemented]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C77700"/>
        </w:rPr>
        <w:t xml:space="preserve">  [In Progress]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1B7F3B"/>
        </w:rPr>
        <w:t xml:space="preserve">  [Implemented]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1B7F3B"/>
        </w:rPr>
        <w:t xml:space="preserve">  [Implemented]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1B7F3B"/>
        </w:rPr>
        <w:t xml:space="preserve">  [Implemented]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  <w:r>
        <w:rPr>
          <w:b/>
          <w:color w:val="1B7F3B"/>
        </w:rPr>
        <w:t xml:space="preserve">  [Implemented]</w:t>
      </w:r>
    </w:p>
    <w:p w14:paraId="78E063FB" w14:textId="77777777" w:rsidR="00F068C9" w:rsidRDefault="00A050CA">
      <w:r>
        <w:t>Golden-data regression tests preserving current proven behavior.</w:t>
      </w:r>
      <w:r>
        <w:rPr>
          <w:b/>
          <w:color w:val="1B7F3B"/>
        </w:rPr>
        <w:t xml:space="preserve">  [Implemented]</w:t>
      </w:r>
    </w:p>
    <w:p w14:paraId="536882DA" w14:textId="77777777" w:rsidR="00F068C9" w:rsidRDefault="00A050CA">
      <w:r>
        <w:t>Synthetic-data tests with deterministic seeds.</w:t>
      </w:r>
      <w:r>
        <w:rPr>
          <w:b/>
          <w:color w:val="1B7F3B"/>
        </w:rPr>
        <w:t xml:space="preserve">  [Implemented]</w:t>
      </w:r>
    </w:p>
    <w:p w14:paraId="6B70C9F9" w14:textId="77777777" w:rsidR="00F068C9" w:rsidRDefault="00A050CA">
      <w:r>
        <w:t>Camera contract tests for every adapter.</w:t>
      </w:r>
      <w:r>
        <w:rPr>
          <w:b/>
          <w:color w:val="1B7F3B"/>
        </w:rPr>
        <w:t xml:space="preserve">  [Implemented]</w:t>
      </w:r>
    </w:p>
    <w:p w14:paraId="61013B0F" w14:textId="77777777" w:rsidR="00F068C9" w:rsidRDefault="00A050CA">
      <w:r>
        <w:t>Platform acceptance tests on Linux, Windows, and Raspberry Pi.</w:t>
      </w:r>
      <w:r>
        <w:rPr>
          <w:b/>
          <w:color w:val="C77700"/>
        </w:rPr>
        <w:t xml:space="preserve">  [In Progress]</w:t>
      </w:r>
    </w:p>
    <w:p w14:paraId="074393FB" w14:textId="77777777" w:rsidR="00F068C9" w:rsidRDefault="00A050CA">
      <w:r>
        <w:t>Hardware-in-the-loop tests where cameras or native interfaces are required.</w:t>
      </w:r>
      <w:r>
        <w:rPr>
          <w:b/>
          <w:color w:val="666666"/>
        </w:rPr>
        <w:t xml:space="preserve">  [Planned]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