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5A39E" w14:textId="53E6C26E" w:rsidR="00A128A3" w:rsidRDefault="00A128A3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2509C5">
        <w:rPr>
          <w:rFonts w:ascii="Arial" w:hAnsi="Arial" w:cs="Arial"/>
          <w:b/>
          <w:bCs/>
          <w:sz w:val="28"/>
          <w:szCs w:val="28"/>
          <w:lang w:val="fr-FR"/>
        </w:rPr>
        <w:t xml:space="preserve"> C0A-A 4#</w:t>
      </w:r>
    </w:p>
    <w:p w14:paraId="48343F40" w14:textId="77777777" w:rsidR="00A128A3" w:rsidRDefault="00A128A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0CF2D79B" w14:textId="77777777" w:rsidR="00A128A3" w:rsidRDefault="00A128A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2AC8A1CD" w14:textId="77777777" w:rsidR="00A128A3" w:rsidRDefault="00A128A3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6DF40E56" w14:textId="77777777" w:rsidR="00A128A3" w:rsidRDefault="00A128A3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46D6E36A" w14:textId="77777777" w:rsidR="00A128A3" w:rsidRDefault="00A128A3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3CDF422F" w14:textId="77777777" w:rsidR="00A128A3" w:rsidRDefault="00A128A3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40D9791B" w14:textId="77777777" w:rsidR="00A128A3" w:rsidRDefault="00A128A3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303C9C6C" w14:textId="77777777" w:rsidR="00A128A3" w:rsidRDefault="00A128A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599B2F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42A3DA64" w14:textId="77777777" w:rsidR="00A128A3" w:rsidRDefault="00A128A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FE0360" w14:textId="77777777" w:rsidR="00A128A3" w:rsidRDefault="00A128A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5D43393" w14:textId="77777777" w:rsidR="00A128A3" w:rsidRDefault="00A128A3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E1EF76" w14:textId="77777777" w:rsidR="00A128A3" w:rsidRDefault="00A128A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2F325ECD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3A6BBA8F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584.18</w:t>
      </w:r>
      <w:r>
        <w:rPr>
          <w:rFonts w:ascii="Arial" w:hAnsi="Arial" w:cs="Arial"/>
          <w:sz w:val="20"/>
          <w:szCs w:val="20"/>
          <w:lang w:val="fr-FR"/>
        </w:rPr>
        <w:tab/>
        <w:t>267.84</w:t>
      </w:r>
      <w:r>
        <w:rPr>
          <w:rFonts w:ascii="Arial" w:hAnsi="Arial" w:cs="Arial"/>
          <w:sz w:val="20"/>
          <w:szCs w:val="20"/>
          <w:lang w:val="fr-FR"/>
        </w:rPr>
        <w:tab/>
        <w:t>-576.35</w:t>
      </w:r>
    </w:p>
    <w:p w14:paraId="51E0E2DB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1336.17</w:t>
      </w:r>
      <w:r>
        <w:rPr>
          <w:rFonts w:ascii="Arial" w:hAnsi="Arial" w:cs="Arial"/>
          <w:sz w:val="20"/>
          <w:szCs w:val="20"/>
          <w:lang w:val="fr-FR"/>
        </w:rPr>
        <w:tab/>
        <w:t>231.52</w:t>
      </w:r>
      <w:r>
        <w:rPr>
          <w:rFonts w:ascii="Arial" w:hAnsi="Arial" w:cs="Arial"/>
          <w:sz w:val="20"/>
          <w:szCs w:val="20"/>
          <w:lang w:val="fr-FR"/>
        </w:rPr>
        <w:tab/>
        <w:t>-334.86</w:t>
      </w:r>
    </w:p>
    <w:p w14:paraId="3B6BBC68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1336.17</w:t>
      </w:r>
      <w:r>
        <w:rPr>
          <w:rFonts w:ascii="Arial" w:hAnsi="Arial" w:cs="Arial"/>
          <w:sz w:val="20"/>
          <w:szCs w:val="20"/>
          <w:lang w:val="fr-FR"/>
        </w:rPr>
        <w:tab/>
        <w:t>231.52</w:t>
      </w:r>
      <w:r>
        <w:rPr>
          <w:rFonts w:ascii="Arial" w:hAnsi="Arial" w:cs="Arial"/>
          <w:sz w:val="20"/>
          <w:szCs w:val="20"/>
          <w:lang w:val="fr-FR"/>
        </w:rPr>
        <w:tab/>
        <w:t>-334.86</w:t>
      </w:r>
    </w:p>
    <w:p w14:paraId="2F27BB3F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584.18</w:t>
      </w:r>
      <w:r>
        <w:rPr>
          <w:rFonts w:ascii="Arial" w:hAnsi="Arial" w:cs="Arial"/>
          <w:sz w:val="20"/>
          <w:szCs w:val="20"/>
          <w:lang w:val="fr-FR"/>
        </w:rPr>
        <w:tab/>
        <w:t>267.84</w:t>
      </w:r>
      <w:r>
        <w:rPr>
          <w:rFonts w:ascii="Arial" w:hAnsi="Arial" w:cs="Arial"/>
          <w:sz w:val="20"/>
          <w:szCs w:val="20"/>
          <w:lang w:val="fr-FR"/>
        </w:rPr>
        <w:tab/>
        <w:t>-576.35</w:t>
      </w:r>
    </w:p>
    <w:p w14:paraId="22473515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1243.84</w:t>
      </w:r>
      <w:r>
        <w:rPr>
          <w:rFonts w:ascii="Arial" w:hAnsi="Arial" w:cs="Arial"/>
          <w:sz w:val="20"/>
          <w:szCs w:val="20"/>
          <w:lang w:val="fr-FR"/>
        </w:rPr>
        <w:tab/>
        <w:t>234.07</w:t>
      </w:r>
      <w:r>
        <w:rPr>
          <w:rFonts w:ascii="Arial" w:hAnsi="Arial" w:cs="Arial"/>
          <w:sz w:val="20"/>
          <w:szCs w:val="20"/>
          <w:lang w:val="fr-FR"/>
        </w:rPr>
        <w:tab/>
        <w:t>-331.44</w:t>
      </w:r>
    </w:p>
    <w:p w14:paraId="20CC2E43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1507.81</w:t>
      </w:r>
      <w:r>
        <w:rPr>
          <w:rFonts w:ascii="Arial" w:hAnsi="Arial" w:cs="Arial"/>
          <w:sz w:val="20"/>
          <w:szCs w:val="20"/>
          <w:lang w:val="fr-FR"/>
        </w:rPr>
        <w:tab/>
        <w:t>232.93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-333.32</w:t>
      </w:r>
    </w:p>
    <w:p w14:paraId="54178CB1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584.18</w:t>
      </w:r>
      <w:r>
        <w:rPr>
          <w:rFonts w:ascii="Arial" w:hAnsi="Arial" w:cs="Arial"/>
          <w:sz w:val="20"/>
          <w:szCs w:val="20"/>
          <w:lang w:val="fr-FR"/>
        </w:rPr>
        <w:tab/>
        <w:t>267.84</w:t>
      </w:r>
      <w:r>
        <w:rPr>
          <w:rFonts w:ascii="Arial" w:hAnsi="Arial" w:cs="Arial"/>
          <w:sz w:val="20"/>
          <w:szCs w:val="20"/>
          <w:lang w:val="fr-FR"/>
        </w:rPr>
        <w:tab/>
        <w:t>-576.35</w:t>
      </w:r>
    </w:p>
    <w:p w14:paraId="267D3FAA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706.90</w:t>
      </w:r>
      <w:r>
        <w:rPr>
          <w:rFonts w:ascii="Arial" w:hAnsi="Arial" w:cs="Arial"/>
          <w:sz w:val="20"/>
          <w:szCs w:val="20"/>
          <w:lang w:val="fr-FR"/>
        </w:rPr>
        <w:tab/>
        <w:t>267.56</w:t>
      </w:r>
      <w:r>
        <w:rPr>
          <w:rFonts w:ascii="Arial" w:hAnsi="Arial" w:cs="Arial"/>
          <w:sz w:val="20"/>
          <w:szCs w:val="20"/>
          <w:lang w:val="fr-FR"/>
        </w:rPr>
        <w:tab/>
        <w:t>-558.17</w:t>
      </w:r>
    </w:p>
    <w:p w14:paraId="2E001CAC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1336.17</w:t>
      </w:r>
      <w:r>
        <w:rPr>
          <w:rFonts w:ascii="Arial" w:hAnsi="Arial" w:cs="Arial"/>
          <w:sz w:val="20"/>
          <w:szCs w:val="20"/>
          <w:lang w:val="fr-FR"/>
        </w:rPr>
        <w:tab/>
        <w:t>231.52</w:t>
      </w:r>
      <w:r>
        <w:rPr>
          <w:rFonts w:ascii="Arial" w:hAnsi="Arial" w:cs="Arial"/>
          <w:sz w:val="20"/>
          <w:szCs w:val="20"/>
          <w:lang w:val="fr-FR"/>
        </w:rPr>
        <w:tab/>
        <w:t>-334.86</w:t>
      </w:r>
    </w:p>
    <w:p w14:paraId="5558CA00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848.15</w:t>
      </w:r>
      <w:r>
        <w:rPr>
          <w:rFonts w:ascii="Arial" w:hAnsi="Arial" w:cs="Arial"/>
          <w:sz w:val="20"/>
          <w:szCs w:val="20"/>
          <w:lang w:val="fr-FR"/>
        </w:rPr>
        <w:tab/>
        <w:t>266.70</w:t>
      </w:r>
      <w:r>
        <w:rPr>
          <w:rFonts w:ascii="Arial" w:hAnsi="Arial" w:cs="Arial"/>
          <w:sz w:val="20"/>
          <w:szCs w:val="20"/>
          <w:lang w:val="fr-FR"/>
        </w:rPr>
        <w:tab/>
        <w:t>-578.23</w:t>
      </w:r>
    </w:p>
    <w:p w14:paraId="4A4A41D5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485.11</w:t>
      </w:r>
      <w:r>
        <w:rPr>
          <w:rFonts w:ascii="Arial" w:hAnsi="Arial" w:cs="Arial"/>
          <w:sz w:val="20"/>
          <w:szCs w:val="20"/>
          <w:lang w:val="fr-FR"/>
        </w:rPr>
        <w:tab/>
        <w:t>25.79</w:t>
      </w:r>
      <w:r>
        <w:rPr>
          <w:rFonts w:ascii="Arial" w:hAnsi="Arial" w:cs="Arial"/>
          <w:sz w:val="20"/>
          <w:szCs w:val="20"/>
          <w:lang w:val="fr-FR"/>
        </w:rPr>
        <w:tab/>
        <w:t>220.21</w:t>
      </w:r>
    </w:p>
    <w:p w14:paraId="1DCC6E6F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614.15</w:t>
      </w:r>
      <w:r>
        <w:rPr>
          <w:rFonts w:ascii="Arial" w:hAnsi="Arial" w:cs="Arial"/>
          <w:sz w:val="20"/>
          <w:szCs w:val="20"/>
          <w:lang w:val="fr-FR"/>
        </w:rPr>
        <w:tab/>
        <w:t>26.46</w:t>
      </w:r>
      <w:r>
        <w:rPr>
          <w:rFonts w:ascii="Arial" w:hAnsi="Arial" w:cs="Arial"/>
          <w:sz w:val="20"/>
          <w:szCs w:val="20"/>
          <w:lang w:val="fr-FR"/>
        </w:rPr>
        <w:tab/>
        <w:t>248.01</w:t>
      </w:r>
    </w:p>
    <w:p w14:paraId="46B55AEF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496.50</w:t>
      </w:r>
      <w:r>
        <w:rPr>
          <w:rFonts w:ascii="Arial" w:hAnsi="Arial" w:cs="Arial"/>
          <w:sz w:val="20"/>
          <w:szCs w:val="20"/>
          <w:lang w:val="fr-FR"/>
        </w:rPr>
        <w:tab/>
        <w:t>26.62</w:t>
      </w:r>
      <w:r>
        <w:rPr>
          <w:rFonts w:ascii="Arial" w:hAnsi="Arial" w:cs="Arial"/>
          <w:sz w:val="20"/>
          <w:szCs w:val="20"/>
          <w:lang w:val="fr-FR"/>
        </w:rPr>
        <w:tab/>
        <w:t>234.35</w:t>
      </w:r>
    </w:p>
    <w:p w14:paraId="366E6F06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601.83</w:t>
      </w:r>
      <w:r>
        <w:rPr>
          <w:rFonts w:ascii="Arial" w:hAnsi="Arial" w:cs="Arial"/>
          <w:sz w:val="20"/>
          <w:szCs w:val="20"/>
          <w:lang w:val="fr-FR"/>
        </w:rPr>
        <w:tab/>
        <w:t>178.89</w:t>
      </w:r>
      <w:r>
        <w:rPr>
          <w:rFonts w:ascii="Arial" w:hAnsi="Arial" w:cs="Arial"/>
          <w:sz w:val="20"/>
          <w:szCs w:val="20"/>
          <w:lang w:val="fr-FR"/>
        </w:rPr>
        <w:tab/>
        <w:t>-310.68</w:t>
      </w:r>
    </w:p>
    <w:p w14:paraId="45A5F7BF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614.15</w:t>
      </w:r>
      <w:r>
        <w:rPr>
          <w:rFonts w:ascii="Arial" w:hAnsi="Arial" w:cs="Arial"/>
          <w:sz w:val="20"/>
          <w:szCs w:val="20"/>
          <w:lang w:val="fr-FR"/>
        </w:rPr>
        <w:tab/>
        <w:t>26.46</w:t>
      </w:r>
      <w:r>
        <w:rPr>
          <w:rFonts w:ascii="Arial" w:hAnsi="Arial" w:cs="Arial"/>
          <w:sz w:val="20"/>
          <w:szCs w:val="20"/>
          <w:lang w:val="fr-FR"/>
        </w:rPr>
        <w:tab/>
        <w:t>248.01</w:t>
      </w:r>
    </w:p>
    <w:p w14:paraId="0B1E2791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1183.10</w:t>
      </w:r>
      <w:r>
        <w:rPr>
          <w:rFonts w:ascii="Arial" w:hAnsi="Arial" w:cs="Arial"/>
          <w:sz w:val="20"/>
          <w:szCs w:val="20"/>
          <w:lang w:val="fr-FR"/>
        </w:rPr>
        <w:tab/>
        <w:t>-27.61</w:t>
      </w:r>
      <w:r>
        <w:rPr>
          <w:rFonts w:ascii="Arial" w:hAnsi="Arial" w:cs="Arial"/>
          <w:sz w:val="20"/>
          <w:szCs w:val="20"/>
          <w:lang w:val="fr-FR"/>
        </w:rPr>
        <w:tab/>
        <w:t>-119.50</w:t>
      </w:r>
    </w:p>
    <w:p w14:paraId="1EE09C9A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601.83</w:t>
      </w:r>
      <w:r>
        <w:rPr>
          <w:rFonts w:ascii="Arial" w:hAnsi="Arial" w:cs="Arial"/>
          <w:sz w:val="20"/>
          <w:szCs w:val="20"/>
          <w:lang w:val="fr-FR"/>
        </w:rPr>
        <w:tab/>
        <w:t>178.89</w:t>
      </w:r>
      <w:r>
        <w:rPr>
          <w:rFonts w:ascii="Arial" w:hAnsi="Arial" w:cs="Arial"/>
          <w:sz w:val="20"/>
          <w:szCs w:val="20"/>
          <w:lang w:val="fr-FR"/>
        </w:rPr>
        <w:tab/>
        <w:t>-310.68</w:t>
      </w:r>
    </w:p>
    <w:p w14:paraId="29E478E4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601.83</w:t>
      </w:r>
      <w:r>
        <w:rPr>
          <w:rFonts w:ascii="Arial" w:hAnsi="Arial" w:cs="Arial"/>
          <w:sz w:val="20"/>
          <w:szCs w:val="20"/>
          <w:lang w:val="fr-FR"/>
        </w:rPr>
        <w:tab/>
        <w:t>178.89</w:t>
      </w:r>
      <w:r>
        <w:rPr>
          <w:rFonts w:ascii="Arial" w:hAnsi="Arial" w:cs="Arial"/>
          <w:sz w:val="20"/>
          <w:szCs w:val="20"/>
          <w:lang w:val="fr-FR"/>
        </w:rPr>
        <w:tab/>
        <w:t>-310.68</w:t>
      </w:r>
    </w:p>
    <w:p w14:paraId="3CFE9E77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1171.72</w:t>
      </w:r>
      <w:r>
        <w:rPr>
          <w:rFonts w:ascii="Arial" w:hAnsi="Arial" w:cs="Arial"/>
          <w:sz w:val="20"/>
          <w:szCs w:val="20"/>
          <w:lang w:val="fr-FR"/>
        </w:rPr>
        <w:tab/>
        <w:t>-28.43</w:t>
      </w:r>
      <w:r>
        <w:rPr>
          <w:rFonts w:ascii="Arial" w:hAnsi="Arial" w:cs="Arial"/>
          <w:sz w:val="20"/>
          <w:szCs w:val="20"/>
          <w:lang w:val="fr-FR"/>
        </w:rPr>
        <w:tab/>
        <w:t>-133.63</w:t>
      </w:r>
    </w:p>
    <w:p w14:paraId="0F121AB1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748.48</w:t>
      </w:r>
      <w:r>
        <w:rPr>
          <w:rFonts w:ascii="Arial" w:hAnsi="Arial" w:cs="Arial"/>
          <w:sz w:val="20"/>
          <w:szCs w:val="20"/>
          <w:lang w:val="fr-FR"/>
        </w:rPr>
        <w:tab/>
        <w:t>178.26</w:t>
      </w:r>
      <w:r>
        <w:rPr>
          <w:rFonts w:ascii="Arial" w:hAnsi="Arial" w:cs="Arial"/>
          <w:sz w:val="20"/>
          <w:szCs w:val="20"/>
          <w:lang w:val="fr-FR"/>
        </w:rPr>
        <w:tab/>
        <w:t>-311.73</w:t>
      </w:r>
    </w:p>
    <w:p w14:paraId="4496BB83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451.65</w:t>
      </w:r>
      <w:r>
        <w:rPr>
          <w:rFonts w:ascii="Arial" w:hAnsi="Arial" w:cs="Arial"/>
          <w:sz w:val="20"/>
          <w:szCs w:val="20"/>
          <w:lang w:val="fr-FR"/>
        </w:rPr>
        <w:tab/>
        <w:t>196.88</w:t>
      </w:r>
      <w:r>
        <w:rPr>
          <w:rFonts w:ascii="Arial" w:hAnsi="Arial" w:cs="Arial"/>
          <w:sz w:val="20"/>
          <w:szCs w:val="20"/>
          <w:lang w:val="fr-FR"/>
        </w:rPr>
        <w:tab/>
        <w:t>-418.13</w:t>
      </w:r>
    </w:p>
    <w:p w14:paraId="65A467CE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1046.35</w:t>
      </w:r>
      <w:r>
        <w:rPr>
          <w:rFonts w:ascii="Arial" w:hAnsi="Arial" w:cs="Arial"/>
          <w:sz w:val="20"/>
          <w:szCs w:val="20"/>
          <w:lang w:val="fr-FR"/>
        </w:rPr>
        <w:tab/>
        <w:t>171.43</w:t>
      </w:r>
      <w:r>
        <w:rPr>
          <w:rFonts w:ascii="Arial" w:hAnsi="Arial" w:cs="Arial"/>
          <w:sz w:val="20"/>
          <w:szCs w:val="20"/>
          <w:lang w:val="fr-FR"/>
        </w:rPr>
        <w:tab/>
        <w:t>-243.99</w:t>
      </w:r>
    </w:p>
    <w:p w14:paraId="6F2F3428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913.73</w:t>
      </w:r>
      <w:r>
        <w:rPr>
          <w:rFonts w:ascii="Arial" w:hAnsi="Arial" w:cs="Arial"/>
          <w:sz w:val="20"/>
          <w:szCs w:val="20"/>
          <w:lang w:val="fr-FR"/>
        </w:rPr>
        <w:tab/>
        <w:t>170.66</w:t>
      </w:r>
      <w:r>
        <w:rPr>
          <w:rFonts w:ascii="Arial" w:hAnsi="Arial" w:cs="Arial"/>
          <w:sz w:val="20"/>
          <w:szCs w:val="20"/>
          <w:lang w:val="fr-FR"/>
        </w:rPr>
        <w:tab/>
        <w:t>-247.24</w:t>
      </w:r>
    </w:p>
    <w:p w14:paraId="00F0D912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451.65</w:t>
      </w:r>
      <w:r>
        <w:rPr>
          <w:rFonts w:ascii="Arial" w:hAnsi="Arial" w:cs="Arial"/>
          <w:sz w:val="20"/>
          <w:szCs w:val="20"/>
          <w:lang w:val="fr-FR"/>
        </w:rPr>
        <w:tab/>
        <w:t>196.88</w:t>
      </w:r>
      <w:r>
        <w:rPr>
          <w:rFonts w:ascii="Arial" w:hAnsi="Arial" w:cs="Arial"/>
          <w:sz w:val="20"/>
          <w:szCs w:val="20"/>
          <w:lang w:val="fr-FR"/>
        </w:rPr>
        <w:tab/>
        <w:t>-418.13</w:t>
      </w:r>
    </w:p>
    <w:p w14:paraId="32C448CE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973.41</w:t>
      </w:r>
      <w:r>
        <w:rPr>
          <w:rFonts w:ascii="Arial" w:hAnsi="Arial" w:cs="Arial"/>
          <w:sz w:val="20"/>
          <w:szCs w:val="20"/>
          <w:lang w:val="fr-FR"/>
        </w:rPr>
        <w:tab/>
        <w:t>173.45</w:t>
      </w:r>
      <w:r>
        <w:rPr>
          <w:rFonts w:ascii="Arial" w:hAnsi="Arial" w:cs="Arial"/>
          <w:sz w:val="20"/>
          <w:szCs w:val="20"/>
          <w:lang w:val="fr-FR"/>
        </w:rPr>
        <w:tab/>
        <w:t>-242.30</w:t>
      </w:r>
    </w:p>
    <w:p w14:paraId="2F29C255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1149.38</w:t>
      </w:r>
      <w:r>
        <w:rPr>
          <w:rFonts w:ascii="Arial" w:hAnsi="Arial" w:cs="Arial"/>
          <w:sz w:val="20"/>
          <w:szCs w:val="20"/>
          <w:lang w:val="fr-FR"/>
        </w:rPr>
        <w:tab/>
        <w:t>172.70</w:t>
      </w:r>
      <w:r>
        <w:rPr>
          <w:rFonts w:ascii="Arial" w:hAnsi="Arial" w:cs="Arial"/>
          <w:sz w:val="20"/>
          <w:szCs w:val="20"/>
          <w:lang w:val="fr-FR"/>
        </w:rPr>
        <w:tab/>
        <w:t>-243.56</w:t>
      </w:r>
    </w:p>
    <w:p w14:paraId="7010FE65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451.65</w:t>
      </w:r>
      <w:r>
        <w:rPr>
          <w:rFonts w:ascii="Arial" w:hAnsi="Arial" w:cs="Arial"/>
          <w:sz w:val="20"/>
          <w:szCs w:val="20"/>
          <w:lang w:val="fr-FR"/>
        </w:rPr>
        <w:tab/>
        <w:t>196.88</w:t>
      </w:r>
      <w:r>
        <w:rPr>
          <w:rFonts w:ascii="Arial" w:hAnsi="Arial" w:cs="Arial"/>
          <w:sz w:val="20"/>
          <w:szCs w:val="20"/>
          <w:lang w:val="fr-FR"/>
        </w:rPr>
        <w:tab/>
        <w:t>-418.13</w:t>
      </w:r>
    </w:p>
    <w:p w14:paraId="56FC6422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536.28</w:t>
      </w:r>
      <w:r>
        <w:rPr>
          <w:rFonts w:ascii="Arial" w:hAnsi="Arial" w:cs="Arial"/>
          <w:sz w:val="20"/>
          <w:szCs w:val="20"/>
          <w:lang w:val="fr-FR"/>
        </w:rPr>
        <w:tab/>
        <w:t>196.69</w:t>
      </w:r>
      <w:r>
        <w:rPr>
          <w:rFonts w:ascii="Arial" w:hAnsi="Arial" w:cs="Arial"/>
          <w:sz w:val="20"/>
          <w:szCs w:val="20"/>
          <w:lang w:val="fr-FR"/>
        </w:rPr>
        <w:tab/>
        <w:t>-405.59</w:t>
      </w:r>
    </w:p>
    <w:p w14:paraId="2B9A631D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913.73</w:t>
      </w:r>
      <w:r>
        <w:rPr>
          <w:rFonts w:ascii="Arial" w:hAnsi="Arial" w:cs="Arial"/>
          <w:sz w:val="20"/>
          <w:szCs w:val="20"/>
          <w:lang w:val="fr-FR"/>
        </w:rPr>
        <w:tab/>
        <w:t>170.66</w:t>
      </w:r>
      <w:r>
        <w:rPr>
          <w:rFonts w:ascii="Arial" w:hAnsi="Arial" w:cs="Arial"/>
          <w:sz w:val="20"/>
          <w:szCs w:val="20"/>
          <w:lang w:val="fr-FR"/>
        </w:rPr>
        <w:tab/>
        <w:t>-247.24</w:t>
      </w:r>
    </w:p>
    <w:p w14:paraId="5CD9258D" w14:textId="77777777" w:rsidR="00A128A3" w:rsidRDefault="00A128A3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627.62</w:t>
      </w:r>
      <w:r>
        <w:rPr>
          <w:rFonts w:ascii="Arial" w:hAnsi="Arial" w:cs="Arial"/>
          <w:sz w:val="20"/>
          <w:szCs w:val="20"/>
          <w:lang w:val="fr-FR"/>
        </w:rPr>
        <w:tab/>
        <w:t>196.12</w:t>
      </w:r>
      <w:r>
        <w:rPr>
          <w:rFonts w:ascii="Arial" w:hAnsi="Arial" w:cs="Arial"/>
          <w:sz w:val="20"/>
          <w:szCs w:val="20"/>
          <w:lang w:val="fr-FR"/>
        </w:rPr>
        <w:tab/>
        <w:t>-419.38</w:t>
      </w:r>
    </w:p>
    <w:p w14:paraId="567AD0D3" w14:textId="77777777" w:rsidR="00A128A3" w:rsidRDefault="00A128A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5739CE41" w14:textId="77777777" w:rsidR="00A128A3" w:rsidRDefault="00A128A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2863CABF" w14:textId="77777777" w:rsidR="00A128A3" w:rsidRDefault="00A128A3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21.8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28.2 (cm2)</w:t>
      </w:r>
    </w:p>
    <w:p w14:paraId="1765BF35" w14:textId="77777777" w:rsidR="00A128A3" w:rsidRDefault="00A128A3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3565021C" w14:textId="77777777" w:rsidR="00A128A3" w:rsidRDefault="00A128A3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7F0ECC4D" w14:textId="77777777" w:rsidR="00A128A3" w:rsidRDefault="00A128A3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7AF5FB31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60458AD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584.18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-576.35 (kN*m)</w:t>
      </w:r>
    </w:p>
    <w:p w14:paraId="3A594458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D9FC395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1ED5E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B0140FB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26C842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CDD551C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216D17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06D8D5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8FEA0B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1336.17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-334.86 (kN*m)</w:t>
      </w:r>
    </w:p>
    <w:p w14:paraId="0AAD6737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95D64B3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ECF7F3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F105B5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74E832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FFC67F6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12CF8C6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5508FF2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BD68CB9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1336.17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-334.86 (kN*m)</w:t>
      </w:r>
    </w:p>
    <w:p w14:paraId="52D427E9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00C0836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A3CF0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F4AA128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152BF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04356B4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261F9E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3BDDE53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7A12202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584.18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-576.35 (kN*m)</w:t>
      </w:r>
    </w:p>
    <w:p w14:paraId="1974EF7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6125E3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B595EF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645DAE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EA9055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1AFAEE6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BD572D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6A46E44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C63A4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1243.84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-331.44 (kN*m)</w:t>
      </w:r>
    </w:p>
    <w:p w14:paraId="45CB949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E10A379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5C3664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F9F8793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20E5CC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71CA35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0B23CF5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=389.5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0D95772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64227D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1507.81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232.93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-333.32 (kN*m)</w:t>
      </w:r>
    </w:p>
    <w:p w14:paraId="7C74444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36B581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203CF6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7CF567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354722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EF6C1C4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B742A96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=310.5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9280A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8D6CC37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584.18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-576.35 (kN*m)</w:t>
      </w:r>
    </w:p>
    <w:p w14:paraId="460A1B74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CCC05BD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04D9E9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7288699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C09C4F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395EF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3FBE7A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1F353BB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DC22D0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706.90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-558.17 (kN*m)</w:t>
      </w:r>
    </w:p>
    <w:p w14:paraId="7E3386DD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9C9CFA3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2F63B9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B11A34C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B27472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2A3172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0B7E22C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96C59EB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D86A15C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1336.17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-334.86 (kN*m)</w:t>
      </w:r>
    </w:p>
    <w:p w14:paraId="5BA40F35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FE84BA8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AB38FB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CB5E3E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F5E6C5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CA2EE14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1945F4B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41874A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9CAF4D1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848.15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266.70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-578.23 (kN*m)</w:t>
      </w:r>
    </w:p>
    <w:p w14:paraId="4A045029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841627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52A72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DE3DDA9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BB6958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C543B6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BC388CB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76387E5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ECF86A4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485.11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220.21 (kN*m)</w:t>
      </w:r>
    </w:p>
    <w:p w14:paraId="2B4AF54C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5B12EB6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59EE9C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239F2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9C8144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617E43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D9C16DC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825C4D3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33C3FF2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248.01 (kN*m)</w:t>
      </w:r>
    </w:p>
    <w:p w14:paraId="77EF8E05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285831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CC2BBC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B6C6A2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EEE7BB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33CB138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67ABB3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=480.1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632E3B1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055ED5C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234.35 (kN*m)</w:t>
      </w:r>
    </w:p>
    <w:p w14:paraId="77F1525F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F1FD58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911C79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6FDF90B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47DF7B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85557BD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D13B045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75E3344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B83023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178.89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-310.68 (kN*m)</w:t>
      </w:r>
    </w:p>
    <w:p w14:paraId="2C58A182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F38D3DD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24A4BF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2D0F698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9122CC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BF0D66F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15F308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BD45F9C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A3C444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248.01 (kN*m)</w:t>
      </w:r>
    </w:p>
    <w:p w14:paraId="6842CED3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6056C5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1915F8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6CD449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18E4D7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A0FCA4C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AD0965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=480.1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F232039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63CF82F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1183.10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-27.61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-119.50 (kN*m)</w:t>
      </w:r>
    </w:p>
    <w:p w14:paraId="164C993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39F940D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FF76DC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27FC258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4F7D84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68EF8BD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05E91E97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5E088B2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178.89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-310.68 (kN*m)</w:t>
      </w:r>
    </w:p>
    <w:p w14:paraId="046B0A7D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97E20D9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BEEA98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53A80D1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6CA33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2BE9E9F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5D7F63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(MPa)  </w:t>
      </w:r>
    </w:p>
    <w:p w14:paraId="290DFF51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93B966B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178.89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-310.68 (kN*m)</w:t>
      </w:r>
    </w:p>
    <w:p w14:paraId="5964EDA6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FFDDBD7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E7751D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284A13F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2A9AD8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E8329B6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8E40269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E3D4112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84D1592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1171.72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-133.63 (kN*m)</w:t>
      </w:r>
    </w:p>
    <w:p w14:paraId="304FFEE5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7F25F2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38107C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9DD584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90D072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D997CC7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6454D68D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54292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748.48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178.26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-311.73 (kN*m)</w:t>
      </w:r>
    </w:p>
    <w:p w14:paraId="67E9E044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24D808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476247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9204F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D5B3B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C5CB64B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BCA3F47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8EA4D26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28C7A7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196.88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-418.13 (kN*m)</w:t>
      </w:r>
    </w:p>
    <w:p w14:paraId="5E73A504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8E6F4F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50EFE9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1078B1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F2D6E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2A082D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C885B58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104.6 (MPa)     </w:t>
      </w:r>
    </w:p>
    <w:p w14:paraId="0624FAB6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B2BACF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AB574DD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3BC826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1046.35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171.43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-243.99 (kN*m)</w:t>
      </w:r>
    </w:p>
    <w:p w14:paraId="473B85A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84477D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B77A19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86.6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D3FC4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831368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8C32C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E85E141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19.7 (MPa)     </w:t>
      </w:r>
    </w:p>
    <w:p w14:paraId="411F3AF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2663C8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9CEDD2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C4E3F1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913.73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170.66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-247.24 (kN*m)</w:t>
      </w:r>
    </w:p>
    <w:p w14:paraId="5535530F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C03D1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F38E1D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9FDFC1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57B432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A8CE23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9F8E4B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25.1 (MPa)     </w:t>
      </w:r>
    </w:p>
    <w:p w14:paraId="7C6C0032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5080B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</w:t>
      </w:r>
      <w:r>
        <w:rPr>
          <w:rFonts w:ascii="Arial" w:hAnsi="Arial" w:cs="Arial"/>
          <w:sz w:val="20"/>
          <w:szCs w:val="20"/>
          <w:lang w:val="fr-FR"/>
        </w:rPr>
        <w:t>limite de l'acier:</w:t>
      </w:r>
    </w:p>
    <w:p w14:paraId="6965C9F5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BDAD81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196.88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-418.13 (kN*m)</w:t>
      </w:r>
    </w:p>
    <w:p w14:paraId="7635CE54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39563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AE4763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F58A03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BC8868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C9C63D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BC6DE7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104.6 (MPa)     </w:t>
      </w:r>
    </w:p>
    <w:p w14:paraId="57504514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76FAA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87B22E7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8722F1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973.41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173.45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-242.30 (kN*m)</w:t>
      </w:r>
    </w:p>
    <w:p w14:paraId="12004654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96C27C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AFCAD7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05720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F31FF2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1D7EB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F936A0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22.3 (MPa)     </w:t>
      </w:r>
    </w:p>
    <w:p w14:paraId="155875AD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A73879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32E76D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0268BF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1149.38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172.70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-243.56 (kN*m)</w:t>
      </w:r>
    </w:p>
    <w:p w14:paraId="0DB994E2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915461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98.4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5EE282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2463D3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16843F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DC42A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DF4B085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16.6 (MPa)     </w:t>
      </w:r>
    </w:p>
    <w:p w14:paraId="6F24A13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4A0FC6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34C19BD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283051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196.88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-418.13 (kN*m)</w:t>
      </w:r>
    </w:p>
    <w:p w14:paraId="4D502517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ABC597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C7EA5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7656E3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F0144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471BD9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00419D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104.6 (MPa)     </w:t>
      </w:r>
    </w:p>
    <w:p w14:paraId="685F336D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44C7F9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4B85A1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1D9B3C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196.69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-405.59 (kN*m)</w:t>
      </w:r>
    </w:p>
    <w:p w14:paraId="4B92029D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7B30FB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57.3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12CEE6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98.5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980C7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242DCB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FD9B24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A35781C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93.0 (MPa)     </w:t>
      </w:r>
    </w:p>
    <w:p w14:paraId="204DC7A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65.7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F21B33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D0A6E2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A4DDC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913.73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170.66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-247.24 (kN*m)</w:t>
      </w:r>
    </w:p>
    <w:p w14:paraId="5CCEC60F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91160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87.0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07BA13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7A646F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6BE824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B5839E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D873CBB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25.1 (MPa)     </w:t>
      </w:r>
    </w:p>
    <w:p w14:paraId="4831C759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B96D16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C9AB0F8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401D58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627.62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196.12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-419.38 (kN*m)</w:t>
      </w:r>
    </w:p>
    <w:p w14:paraId="50562A54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A2C983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1956C5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97.2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22958A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CF9E09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EE7D02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B3EA958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87.8 (MPa)     </w:t>
      </w:r>
    </w:p>
    <w:p w14:paraId="1DF352F0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C17CFC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BE48114" w14:textId="77777777" w:rsidR="00A128A3" w:rsidRDefault="00A128A3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80CCAA" w14:textId="77777777" w:rsidR="002509C5" w:rsidRDefault="002509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2509C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48427764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509C5"/>
    <w:rsid w:val="002509C5"/>
    <w:rsid w:val="00470998"/>
    <w:rsid w:val="00A1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3F993E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2357</Words>
  <Characters>10253</Characters>
  <Application>Microsoft Office Word</Application>
  <DocSecurity>0</DocSecurity>
  <Lines>445</Lines>
  <Paragraphs>434</Paragraphs>
  <ScaleCrop>false</ScaleCrop>
  <Company>robobat</Company>
  <LinksUpToDate>false</LinksUpToDate>
  <CharactersWithSpaces>12176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2026-06-20T08:51:00Z</dcterms:created>
  <dcterms:modified xsi:type="dcterms:W3CDTF">2026-06-20T08:51:00Z</dcterms:modified>
</cp:coreProperties>
</file>