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5E23" w14:textId="5D7D444E" w:rsidR="000E3549" w:rsidRDefault="000E3549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  <w:lang w:val="fr-FR"/>
        </w:rPr>
      </w:pPr>
      <w:r>
        <w:rPr>
          <w:rFonts w:ascii="Arial" w:hAnsi="Arial" w:cs="Arial"/>
          <w:b/>
          <w:bCs/>
          <w:sz w:val="28"/>
          <w:szCs w:val="28"/>
          <w:lang w:val="fr-FR"/>
        </w:rPr>
        <w:t>Calcul de Section en Flexion Déviée Composée</w:t>
      </w:r>
      <w:r w:rsidR="00D565D1">
        <w:rPr>
          <w:rFonts w:ascii="Arial" w:hAnsi="Arial" w:cs="Arial"/>
          <w:b/>
          <w:bCs/>
          <w:sz w:val="28"/>
          <w:szCs w:val="28"/>
          <w:lang w:val="fr-FR"/>
        </w:rPr>
        <w:t xml:space="preserve"> C0B-B 2#</w:t>
      </w:r>
    </w:p>
    <w:p w14:paraId="28B60F0E" w14:textId="77777777" w:rsidR="000E3549" w:rsidRDefault="000E354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1. </w:t>
      </w:r>
      <w:r>
        <w:rPr>
          <w:rFonts w:ascii="Arial" w:hAnsi="Arial" w:cs="Arial"/>
          <w:b/>
          <w:bCs/>
          <w:u w:val="single"/>
          <w:lang w:val="fr-FR"/>
        </w:rPr>
        <w:t>Hypothčses:</w:t>
      </w:r>
    </w:p>
    <w:p w14:paraId="34591745" w14:textId="77777777" w:rsidR="000E3549" w:rsidRDefault="000E354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</w:r>
      <w:r>
        <w:rPr>
          <w:rFonts w:ascii="Arial" w:hAnsi="Arial" w:cs="Arial"/>
          <w:b/>
          <w:bCs/>
          <w:sz w:val="22"/>
          <w:szCs w:val="22"/>
          <w:lang w:val="fr-FR"/>
        </w:rPr>
        <w:tab/>
        <w:t>Acier: fe = 500.0 (MPa)</w:t>
      </w:r>
    </w:p>
    <w:p w14:paraId="687CC50F" w14:textId="77777777" w:rsidR="000E3549" w:rsidRDefault="000E354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Fissuration autres</w:t>
      </w:r>
    </w:p>
    <w:p w14:paraId="15A0CEB5" w14:textId="77777777" w:rsidR="000E3549" w:rsidRDefault="000E354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sz w:val="20"/>
          <w:szCs w:val="20"/>
          <w:lang w:val="fr-FR"/>
        </w:rPr>
        <w:tab/>
        <w:t>bé</w:t>
      </w:r>
      <w:r>
        <w:rPr>
          <w:rFonts w:ascii="Arial" w:hAnsi="Arial" w:cs="Arial"/>
          <w:sz w:val="20"/>
          <w:szCs w:val="20"/>
          <w:lang w:val="fr-FR"/>
        </w:rPr>
        <w:t xml:space="preserve">ton - 0.60 * fc28, acier - 250.0 (MPa) </w:t>
      </w:r>
    </w:p>
    <w:p w14:paraId="5526ABB4" w14:textId="77777777" w:rsidR="000E3549" w:rsidRDefault="000E354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Prise en compte des dispositions sismiques</w:t>
      </w:r>
    </w:p>
    <w:p w14:paraId="4795E9D6" w14:textId="77777777" w:rsidR="000E3549" w:rsidRDefault="000E3549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991" w:hanging="283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Calcul suivant BAEL 91 mod. 99</w:t>
      </w:r>
    </w:p>
    <w:p w14:paraId="609BF871" w14:textId="77777777" w:rsidR="000E3549" w:rsidRDefault="000E3549">
      <w:pPr>
        <w:widowControl w:val="0"/>
        <w:autoSpaceDE w:val="0"/>
        <w:autoSpaceDN w:val="0"/>
        <w:adjustRightInd w:val="0"/>
        <w:ind w:left="283" w:hanging="283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>2.</w:t>
      </w:r>
      <w:r>
        <w:rPr>
          <w:rFonts w:ascii="Arial" w:hAnsi="Arial" w:cs="Arial"/>
          <w:b/>
          <w:bCs/>
          <w:lang w:val="fr-FR"/>
        </w:rPr>
        <w:tab/>
      </w:r>
      <w:r>
        <w:rPr>
          <w:rFonts w:ascii="Arial" w:hAnsi="Arial" w:cs="Arial"/>
          <w:b/>
          <w:bCs/>
          <w:u w:val="single"/>
          <w:lang w:val="fr-FR"/>
        </w:rPr>
        <w:t>Section:</w:t>
      </w:r>
    </w:p>
    <w:p w14:paraId="6CB69489" w14:textId="77777777" w:rsidR="000E3549" w:rsidRDefault="000E354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pict w14:anchorId="6474D3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9pt;height:94.5pt">
            <v:imagedata r:id="rId5" o:title=""/>
          </v:shape>
        </w:pict>
      </w:r>
      <w:r>
        <w:rPr>
          <w:rFonts w:ascii="Arial" w:hAnsi="Arial" w:cs="Arial"/>
          <w:b/>
          <w:bCs/>
          <w:sz w:val="20"/>
          <w:szCs w:val="20"/>
          <w:u w:val="single"/>
          <w:lang w:val="fr-FR"/>
        </w:rPr>
        <w:t xml:space="preserve"> </w:t>
      </w:r>
    </w:p>
    <w:p w14:paraId="01DA8EDD" w14:textId="77777777" w:rsidR="000E3549" w:rsidRDefault="000E354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 = 100.0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8A7599A" w14:textId="77777777" w:rsidR="000E3549" w:rsidRDefault="000E354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h = 250.0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7252DF6" w14:textId="77777777" w:rsidR="000E3549" w:rsidRDefault="000E3549">
      <w:pPr>
        <w:widowControl w:val="0"/>
        <w:tabs>
          <w:tab w:val="left" w:pos="14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 = 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56DC61" w14:textId="77777777" w:rsidR="000E3549" w:rsidRDefault="000E354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3. </w:t>
      </w:r>
      <w:r>
        <w:rPr>
          <w:rFonts w:ascii="Arial" w:hAnsi="Arial" w:cs="Arial"/>
          <w:b/>
          <w:bCs/>
          <w:u w:val="single"/>
          <w:lang w:val="fr-FR"/>
        </w:rPr>
        <w:t>Efforts appliqués:</w:t>
      </w:r>
    </w:p>
    <w:p w14:paraId="4B19018A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Cas N</w:t>
      </w:r>
      <w:r>
        <w:rPr>
          <w:rFonts w:ascii="Arial" w:hAnsi="Arial" w:cs="Arial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 xml:space="preserve">N </w:t>
      </w:r>
      <w:r>
        <w:rPr>
          <w:rFonts w:ascii="Arial" w:hAnsi="Arial" w:cs="Arial"/>
          <w:sz w:val="20"/>
          <w:szCs w:val="20"/>
          <w:lang w:val="fr-FR"/>
        </w:rPr>
        <w:t>(kN)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</w:t>
      </w:r>
      <w:r>
        <w:rPr>
          <w:rFonts w:ascii="Arial" w:hAnsi="Arial" w:cs="Arial"/>
          <w:sz w:val="20"/>
          <w:szCs w:val="20"/>
          <w:lang w:val="fr-FR"/>
        </w:rPr>
        <w:t>(kN*m)</w:t>
      </w:r>
    </w:p>
    <w:p w14:paraId="195CE340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1582.12</w:t>
      </w:r>
      <w:r>
        <w:rPr>
          <w:rFonts w:ascii="Arial" w:hAnsi="Arial" w:cs="Arial"/>
          <w:sz w:val="20"/>
          <w:szCs w:val="20"/>
          <w:lang w:val="fr-FR"/>
        </w:rPr>
        <w:tab/>
        <w:t>2941.95</w:t>
      </w:r>
      <w:r>
        <w:rPr>
          <w:rFonts w:ascii="Arial" w:hAnsi="Arial" w:cs="Arial"/>
          <w:sz w:val="20"/>
          <w:szCs w:val="20"/>
          <w:lang w:val="fr-FR"/>
        </w:rPr>
        <w:tab/>
        <w:t>-228.20</w:t>
      </w:r>
    </w:p>
    <w:p w14:paraId="1B86D91B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2197.81</w:t>
      </w:r>
      <w:r>
        <w:rPr>
          <w:rFonts w:ascii="Arial" w:hAnsi="Arial" w:cs="Arial"/>
          <w:sz w:val="20"/>
          <w:szCs w:val="20"/>
          <w:lang w:val="fr-FR"/>
        </w:rPr>
        <w:tab/>
        <w:t>2805.26</w:t>
      </w:r>
      <w:r>
        <w:rPr>
          <w:rFonts w:ascii="Arial" w:hAnsi="Arial" w:cs="Arial"/>
          <w:sz w:val="20"/>
          <w:szCs w:val="20"/>
          <w:lang w:val="fr-FR"/>
        </w:rPr>
        <w:tab/>
        <w:t>-422.04</w:t>
      </w:r>
    </w:p>
    <w:p w14:paraId="1F43A5E5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2201.20</w:t>
      </w:r>
      <w:r>
        <w:rPr>
          <w:rFonts w:ascii="Arial" w:hAnsi="Arial" w:cs="Arial"/>
          <w:sz w:val="20"/>
          <w:szCs w:val="20"/>
          <w:lang w:val="fr-FR"/>
        </w:rPr>
        <w:tab/>
        <w:t>2804.37</w:t>
      </w:r>
      <w:r>
        <w:rPr>
          <w:rFonts w:ascii="Arial" w:hAnsi="Arial" w:cs="Arial"/>
          <w:sz w:val="20"/>
          <w:szCs w:val="20"/>
          <w:lang w:val="fr-FR"/>
        </w:rPr>
        <w:tab/>
        <w:t>-422.01</w:t>
      </w:r>
    </w:p>
    <w:p w14:paraId="014007CE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1798.98</w:t>
      </w:r>
      <w:r>
        <w:rPr>
          <w:rFonts w:ascii="Arial" w:hAnsi="Arial" w:cs="Arial"/>
          <w:sz w:val="20"/>
          <w:szCs w:val="20"/>
          <w:lang w:val="fr-FR"/>
        </w:rPr>
        <w:tab/>
        <w:t>3037.51</w:t>
      </w:r>
      <w:r>
        <w:rPr>
          <w:rFonts w:ascii="Arial" w:hAnsi="Arial" w:cs="Arial"/>
          <w:sz w:val="20"/>
          <w:szCs w:val="20"/>
          <w:lang w:val="fr-FR"/>
        </w:rPr>
        <w:tab/>
        <w:t>-50.92</w:t>
      </w:r>
    </w:p>
    <w:p w14:paraId="10781380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1798.98</w:t>
      </w:r>
      <w:r>
        <w:rPr>
          <w:rFonts w:ascii="Arial" w:hAnsi="Arial" w:cs="Arial"/>
          <w:sz w:val="20"/>
          <w:szCs w:val="20"/>
          <w:lang w:val="fr-FR"/>
        </w:rPr>
        <w:tab/>
        <w:t>3037.51</w:t>
      </w:r>
      <w:r>
        <w:rPr>
          <w:rFonts w:ascii="Arial" w:hAnsi="Arial" w:cs="Arial"/>
          <w:sz w:val="20"/>
          <w:szCs w:val="20"/>
          <w:lang w:val="fr-FR"/>
        </w:rPr>
        <w:tab/>
        <w:t>-50.92</w:t>
      </w:r>
    </w:p>
    <w:p w14:paraId="6990C8AD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2320.47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2809.45</w:t>
      </w:r>
      <w:r>
        <w:rPr>
          <w:rFonts w:ascii="Arial" w:hAnsi="Arial" w:cs="Arial"/>
          <w:sz w:val="20"/>
          <w:szCs w:val="20"/>
          <w:lang w:val="fr-FR"/>
        </w:rPr>
        <w:tab/>
        <w:t>-391.27</w:t>
      </w:r>
    </w:p>
    <w:p w14:paraId="726F7C82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2022.39</w:t>
      </w:r>
      <w:r>
        <w:rPr>
          <w:rFonts w:ascii="Arial" w:hAnsi="Arial" w:cs="Arial"/>
          <w:sz w:val="20"/>
          <w:szCs w:val="20"/>
          <w:lang w:val="fr-FR"/>
        </w:rPr>
        <w:tab/>
        <w:t>3029.27</w:t>
      </w:r>
      <w:r>
        <w:rPr>
          <w:rFonts w:ascii="Arial" w:hAnsi="Arial" w:cs="Arial"/>
          <w:sz w:val="20"/>
          <w:szCs w:val="20"/>
          <w:lang w:val="fr-FR"/>
        </w:rPr>
        <w:tab/>
        <w:t>-54.11</w:t>
      </w:r>
    </w:p>
    <w:p w14:paraId="3A087FB6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1798.98</w:t>
      </w:r>
      <w:r>
        <w:rPr>
          <w:rFonts w:ascii="Arial" w:hAnsi="Arial" w:cs="Arial"/>
          <w:sz w:val="20"/>
          <w:szCs w:val="20"/>
          <w:lang w:val="fr-FR"/>
        </w:rPr>
        <w:tab/>
        <w:t>3037.51</w:t>
      </w:r>
      <w:r>
        <w:rPr>
          <w:rFonts w:ascii="Arial" w:hAnsi="Arial" w:cs="Arial"/>
          <w:sz w:val="20"/>
          <w:szCs w:val="20"/>
          <w:lang w:val="fr-FR"/>
        </w:rPr>
        <w:tab/>
        <w:t>-50.92</w:t>
      </w:r>
    </w:p>
    <w:p w14:paraId="731845F3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2201.20</w:t>
      </w:r>
      <w:r>
        <w:rPr>
          <w:rFonts w:ascii="Arial" w:hAnsi="Arial" w:cs="Arial"/>
          <w:sz w:val="20"/>
          <w:szCs w:val="20"/>
          <w:lang w:val="fr-FR"/>
        </w:rPr>
        <w:tab/>
        <w:t>2804.37</w:t>
      </w:r>
      <w:r>
        <w:rPr>
          <w:rFonts w:ascii="Arial" w:hAnsi="Arial" w:cs="Arial"/>
          <w:sz w:val="20"/>
          <w:szCs w:val="20"/>
          <w:lang w:val="fr-FR"/>
        </w:rPr>
        <w:tab/>
        <w:t>-422.01</w:t>
      </w:r>
    </w:p>
    <w:p w14:paraId="05407D82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sz w:val="20"/>
          <w:szCs w:val="20"/>
          <w:lang w:val="fr-FR"/>
        </w:rPr>
        <w:tab/>
        <w:t>ELU</w:t>
      </w:r>
      <w:r>
        <w:rPr>
          <w:rFonts w:ascii="Arial" w:hAnsi="Arial" w:cs="Arial"/>
          <w:sz w:val="20"/>
          <w:szCs w:val="20"/>
          <w:lang w:val="fr-FR"/>
        </w:rPr>
        <w:tab/>
        <w:t>2197.81</w:t>
      </w:r>
      <w:r>
        <w:rPr>
          <w:rFonts w:ascii="Arial" w:hAnsi="Arial" w:cs="Arial"/>
          <w:sz w:val="20"/>
          <w:szCs w:val="20"/>
          <w:lang w:val="fr-FR"/>
        </w:rPr>
        <w:tab/>
        <w:t>2805.26</w:t>
      </w:r>
      <w:r>
        <w:rPr>
          <w:rFonts w:ascii="Arial" w:hAnsi="Arial" w:cs="Arial"/>
          <w:sz w:val="20"/>
          <w:szCs w:val="20"/>
          <w:lang w:val="fr-FR"/>
        </w:rPr>
        <w:tab/>
        <w:t>-422.04</w:t>
      </w:r>
    </w:p>
    <w:p w14:paraId="161B8C04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922.75</w:t>
      </w:r>
      <w:r>
        <w:rPr>
          <w:rFonts w:ascii="Arial" w:hAnsi="Arial" w:cs="Arial"/>
          <w:sz w:val="20"/>
          <w:szCs w:val="20"/>
          <w:lang w:val="fr-FR"/>
        </w:rPr>
        <w:tab/>
        <w:t>77.86</w:t>
      </w:r>
      <w:r>
        <w:rPr>
          <w:rFonts w:ascii="Arial" w:hAnsi="Arial" w:cs="Arial"/>
          <w:sz w:val="20"/>
          <w:szCs w:val="20"/>
          <w:lang w:val="fr-FR"/>
        </w:rPr>
        <w:tab/>
        <w:t>145.18</w:t>
      </w:r>
    </w:p>
    <w:p w14:paraId="39D73A3D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1169.93</w:t>
      </w:r>
      <w:r>
        <w:rPr>
          <w:rFonts w:ascii="Arial" w:hAnsi="Arial" w:cs="Arial"/>
          <w:sz w:val="20"/>
          <w:szCs w:val="20"/>
          <w:lang w:val="fr-FR"/>
        </w:rPr>
        <w:tab/>
        <w:t>2123.00</w:t>
      </w:r>
      <w:r>
        <w:rPr>
          <w:rFonts w:ascii="Arial" w:hAnsi="Arial" w:cs="Arial"/>
          <w:sz w:val="20"/>
          <w:szCs w:val="20"/>
          <w:lang w:val="fr-FR"/>
        </w:rPr>
        <w:tab/>
        <w:t>-257.51</w:t>
      </w:r>
    </w:p>
    <w:p w14:paraId="10E20643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13.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1070.11</w:t>
      </w:r>
      <w:r>
        <w:rPr>
          <w:rFonts w:ascii="Arial" w:hAnsi="Arial" w:cs="Arial"/>
          <w:sz w:val="20"/>
          <w:szCs w:val="20"/>
          <w:lang w:val="fr-FR"/>
        </w:rPr>
        <w:tab/>
        <w:t>158.05</w:t>
      </w:r>
      <w:r>
        <w:rPr>
          <w:rFonts w:ascii="Arial" w:hAnsi="Arial" w:cs="Arial"/>
          <w:sz w:val="20"/>
          <w:szCs w:val="20"/>
          <w:lang w:val="fr-FR"/>
        </w:rPr>
        <w:tab/>
        <w:t>290.64</w:t>
      </w:r>
    </w:p>
    <w:p w14:paraId="4A16F27C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14.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1236.11</w:t>
      </w:r>
      <w:r>
        <w:rPr>
          <w:rFonts w:ascii="Arial" w:hAnsi="Arial" w:cs="Arial"/>
          <w:sz w:val="20"/>
          <w:szCs w:val="20"/>
          <w:lang w:val="fr-FR"/>
        </w:rPr>
        <w:tab/>
        <w:t>2125.93</w:t>
      </w:r>
      <w:r>
        <w:rPr>
          <w:rFonts w:ascii="Arial" w:hAnsi="Arial" w:cs="Arial"/>
          <w:sz w:val="20"/>
          <w:szCs w:val="20"/>
          <w:lang w:val="fr-FR"/>
        </w:rPr>
        <w:tab/>
        <w:t>-240.29</w:t>
      </w:r>
    </w:p>
    <w:p w14:paraId="6D615716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15.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926.62</w:t>
      </w:r>
      <w:r>
        <w:rPr>
          <w:rFonts w:ascii="Arial" w:hAnsi="Arial" w:cs="Arial"/>
          <w:sz w:val="20"/>
          <w:szCs w:val="20"/>
          <w:lang w:val="fr-FR"/>
        </w:rPr>
        <w:tab/>
        <w:t>161.49</w:t>
      </w:r>
      <w:r>
        <w:rPr>
          <w:rFonts w:ascii="Arial" w:hAnsi="Arial" w:cs="Arial"/>
          <w:sz w:val="20"/>
          <w:szCs w:val="20"/>
          <w:lang w:val="fr-FR"/>
        </w:rPr>
        <w:tab/>
        <w:t>293.09</w:t>
      </w:r>
    </w:p>
    <w:p w14:paraId="4A56D13D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16.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1239.30</w:t>
      </w:r>
      <w:r>
        <w:rPr>
          <w:rFonts w:ascii="Arial" w:hAnsi="Arial" w:cs="Arial"/>
          <w:sz w:val="20"/>
          <w:szCs w:val="20"/>
          <w:lang w:val="fr-FR"/>
        </w:rPr>
        <w:tab/>
        <w:t>-121.50</w:t>
      </w:r>
      <w:r>
        <w:rPr>
          <w:rFonts w:ascii="Arial" w:hAnsi="Arial" w:cs="Arial"/>
          <w:sz w:val="20"/>
          <w:szCs w:val="20"/>
          <w:lang w:val="fr-FR"/>
        </w:rPr>
        <w:tab/>
        <w:t>-183.93</w:t>
      </w:r>
    </w:p>
    <w:p w14:paraId="7FA600E0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17.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1111.07</w:t>
      </w:r>
      <w:r>
        <w:rPr>
          <w:rFonts w:ascii="Arial" w:hAnsi="Arial" w:cs="Arial"/>
          <w:sz w:val="20"/>
          <w:szCs w:val="20"/>
          <w:lang w:val="fr-FR"/>
        </w:rPr>
        <w:tab/>
        <w:t>-202.06</w:t>
      </w:r>
      <w:r>
        <w:rPr>
          <w:rFonts w:ascii="Arial" w:hAnsi="Arial" w:cs="Arial"/>
          <w:sz w:val="20"/>
          <w:szCs w:val="20"/>
          <w:lang w:val="fr-FR"/>
        </w:rPr>
        <w:tab/>
        <w:t>-329.49</w:t>
      </w:r>
    </w:p>
    <w:p w14:paraId="1E7C8AE9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18.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1236.11</w:t>
      </w:r>
      <w:r>
        <w:rPr>
          <w:rFonts w:ascii="Arial" w:hAnsi="Arial" w:cs="Arial"/>
          <w:sz w:val="20"/>
          <w:szCs w:val="20"/>
          <w:lang w:val="fr-FR"/>
        </w:rPr>
        <w:tab/>
        <w:t>2125.93</w:t>
      </w:r>
      <w:r>
        <w:rPr>
          <w:rFonts w:ascii="Arial" w:hAnsi="Arial" w:cs="Arial"/>
          <w:sz w:val="20"/>
          <w:szCs w:val="20"/>
          <w:lang w:val="fr-FR"/>
        </w:rPr>
        <w:tab/>
        <w:t>-240.29</w:t>
      </w:r>
    </w:p>
    <w:p w14:paraId="2AE9D819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19.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1235.43</w:t>
      </w:r>
      <w:r>
        <w:rPr>
          <w:rFonts w:ascii="Arial" w:hAnsi="Arial" w:cs="Arial"/>
          <w:sz w:val="20"/>
          <w:szCs w:val="20"/>
          <w:lang w:val="fr-FR"/>
        </w:rPr>
        <w:tab/>
        <w:t>-205.13</w:t>
      </w:r>
      <w:r>
        <w:rPr>
          <w:rFonts w:ascii="Arial" w:hAnsi="Arial" w:cs="Arial"/>
          <w:sz w:val="20"/>
          <w:szCs w:val="20"/>
          <w:lang w:val="fr-FR"/>
        </w:rPr>
        <w:tab/>
        <w:t>-331.84</w:t>
      </w:r>
    </w:p>
    <w:p w14:paraId="68140D8C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20.</w:t>
      </w:r>
      <w:r>
        <w:rPr>
          <w:rFonts w:ascii="Arial" w:hAnsi="Arial" w:cs="Arial"/>
          <w:sz w:val="20"/>
          <w:szCs w:val="20"/>
          <w:lang w:val="fr-FR"/>
        </w:rPr>
        <w:tab/>
        <w:t>ELA</w:t>
      </w:r>
      <w:r>
        <w:rPr>
          <w:rFonts w:ascii="Arial" w:hAnsi="Arial" w:cs="Arial"/>
          <w:sz w:val="20"/>
          <w:szCs w:val="20"/>
          <w:lang w:val="fr-FR"/>
        </w:rPr>
        <w:tab/>
        <w:t>1235.43</w:t>
      </w:r>
      <w:r>
        <w:rPr>
          <w:rFonts w:ascii="Arial" w:hAnsi="Arial" w:cs="Arial"/>
          <w:sz w:val="20"/>
          <w:szCs w:val="20"/>
          <w:lang w:val="fr-FR"/>
        </w:rPr>
        <w:tab/>
        <w:t>-205.13</w:t>
      </w:r>
      <w:r>
        <w:rPr>
          <w:rFonts w:ascii="Arial" w:hAnsi="Arial" w:cs="Arial"/>
          <w:sz w:val="20"/>
          <w:szCs w:val="20"/>
          <w:lang w:val="fr-FR"/>
        </w:rPr>
        <w:tab/>
        <w:t>-331.84</w:t>
      </w:r>
    </w:p>
    <w:p w14:paraId="6458A539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21.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1164.07</w:t>
      </w:r>
      <w:r>
        <w:rPr>
          <w:rFonts w:ascii="Arial" w:hAnsi="Arial" w:cs="Arial"/>
          <w:sz w:val="20"/>
          <w:szCs w:val="20"/>
          <w:lang w:val="fr-FR"/>
        </w:rPr>
        <w:tab/>
        <w:t>2124.00</w:t>
      </w:r>
      <w:r>
        <w:rPr>
          <w:rFonts w:ascii="Arial" w:hAnsi="Arial" w:cs="Arial"/>
          <w:sz w:val="20"/>
          <w:szCs w:val="20"/>
          <w:lang w:val="fr-FR"/>
        </w:rPr>
        <w:tab/>
        <w:t>-256.87</w:t>
      </w:r>
    </w:p>
    <w:p w14:paraId="37C77517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22.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1513.21</w:t>
      </w:r>
      <w:r>
        <w:rPr>
          <w:rFonts w:ascii="Arial" w:hAnsi="Arial" w:cs="Arial"/>
          <w:sz w:val="20"/>
          <w:szCs w:val="20"/>
          <w:lang w:val="fr-FR"/>
        </w:rPr>
        <w:tab/>
        <w:t>2071.94</w:t>
      </w:r>
      <w:r>
        <w:rPr>
          <w:rFonts w:ascii="Arial" w:hAnsi="Arial" w:cs="Arial"/>
          <w:sz w:val="20"/>
          <w:szCs w:val="20"/>
          <w:lang w:val="fr-FR"/>
        </w:rPr>
        <w:tab/>
        <w:t>-329.94</w:t>
      </w:r>
    </w:p>
    <w:p w14:paraId="79E3D715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23.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1514.84</w:t>
      </w:r>
      <w:r>
        <w:rPr>
          <w:rFonts w:ascii="Arial" w:hAnsi="Arial" w:cs="Arial"/>
          <w:sz w:val="20"/>
          <w:szCs w:val="20"/>
          <w:lang w:val="fr-FR"/>
        </w:rPr>
        <w:tab/>
        <w:t>2071.52</w:t>
      </w:r>
      <w:r>
        <w:rPr>
          <w:rFonts w:ascii="Arial" w:hAnsi="Arial" w:cs="Arial"/>
          <w:sz w:val="20"/>
          <w:szCs w:val="20"/>
          <w:lang w:val="fr-FR"/>
        </w:rPr>
        <w:tab/>
        <w:t>-329.92</w:t>
      </w:r>
    </w:p>
    <w:p w14:paraId="34BF37C4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24.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1321.85</w:t>
      </w:r>
      <w:r>
        <w:rPr>
          <w:rFonts w:ascii="Arial" w:hAnsi="Arial" w:cs="Arial"/>
          <w:sz w:val="20"/>
          <w:szCs w:val="20"/>
          <w:lang w:val="fr-FR"/>
        </w:rPr>
        <w:tab/>
        <w:t>2240.38</w:t>
      </w:r>
      <w:r>
        <w:rPr>
          <w:rFonts w:ascii="Arial" w:hAnsi="Arial" w:cs="Arial"/>
          <w:sz w:val="20"/>
          <w:szCs w:val="20"/>
          <w:lang w:val="fr-FR"/>
        </w:rPr>
        <w:tab/>
        <w:t>-54.22</w:t>
      </w:r>
    </w:p>
    <w:p w14:paraId="26CB2CDA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25.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1321.85</w:t>
      </w:r>
      <w:r>
        <w:rPr>
          <w:rFonts w:ascii="Arial" w:hAnsi="Arial" w:cs="Arial"/>
          <w:sz w:val="20"/>
          <w:szCs w:val="20"/>
          <w:lang w:val="fr-FR"/>
        </w:rPr>
        <w:tab/>
        <w:t>2240.38</w:t>
      </w:r>
      <w:r>
        <w:rPr>
          <w:rFonts w:ascii="Arial" w:hAnsi="Arial" w:cs="Arial"/>
          <w:sz w:val="20"/>
          <w:szCs w:val="20"/>
          <w:lang w:val="fr-FR"/>
        </w:rPr>
        <w:tab/>
        <w:t>-54.22</w:t>
      </w:r>
    </w:p>
    <w:p w14:paraId="5B846815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26.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1749.67</w:t>
      </w:r>
      <w:r>
        <w:rPr>
          <w:rFonts w:ascii="Arial" w:hAnsi="Arial" w:cs="Arial"/>
          <w:sz w:val="20"/>
          <w:szCs w:val="20"/>
          <w:lang w:val="fr-FR"/>
        </w:rPr>
        <w:tab/>
        <w:t>2080.77</w:t>
      </w:r>
      <w:r>
        <w:rPr>
          <w:rFonts w:ascii="Arial" w:hAnsi="Arial" w:cs="Arial"/>
          <w:sz w:val="20"/>
          <w:szCs w:val="20"/>
          <w:lang w:val="fr-FR"/>
        </w:rPr>
        <w:tab/>
        <w:t>-292.56</w:t>
      </w:r>
    </w:p>
    <w:p w14:paraId="0199D303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27.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1491.38</w:t>
      </w:r>
      <w:r>
        <w:rPr>
          <w:rFonts w:ascii="Arial" w:hAnsi="Arial" w:cs="Arial"/>
          <w:sz w:val="20"/>
          <w:szCs w:val="20"/>
          <w:lang w:val="fr-FR"/>
        </w:rPr>
        <w:tab/>
        <w:t>2233.30</w:t>
      </w:r>
      <w:r>
        <w:rPr>
          <w:rFonts w:ascii="Arial" w:hAnsi="Arial" w:cs="Arial"/>
          <w:sz w:val="20"/>
          <w:szCs w:val="20"/>
          <w:lang w:val="fr-FR"/>
        </w:rPr>
        <w:tab/>
        <w:t>-56.67</w:t>
      </w:r>
    </w:p>
    <w:p w14:paraId="0540C45A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28.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1321.85</w:t>
      </w:r>
      <w:r>
        <w:rPr>
          <w:rFonts w:ascii="Arial" w:hAnsi="Arial" w:cs="Arial"/>
          <w:sz w:val="20"/>
          <w:szCs w:val="20"/>
          <w:lang w:val="fr-FR"/>
        </w:rPr>
        <w:tab/>
        <w:t>2240.38</w:t>
      </w:r>
      <w:r>
        <w:rPr>
          <w:rFonts w:ascii="Arial" w:hAnsi="Arial" w:cs="Arial"/>
          <w:sz w:val="20"/>
          <w:szCs w:val="20"/>
          <w:lang w:val="fr-FR"/>
        </w:rPr>
        <w:tab/>
        <w:t>-54.22</w:t>
      </w:r>
    </w:p>
    <w:p w14:paraId="20B97542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29.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1514.84</w:t>
      </w:r>
      <w:r>
        <w:rPr>
          <w:rFonts w:ascii="Arial" w:hAnsi="Arial" w:cs="Arial"/>
          <w:sz w:val="20"/>
          <w:szCs w:val="20"/>
          <w:lang w:val="fr-FR"/>
        </w:rPr>
        <w:tab/>
        <w:t>2071.52</w:t>
      </w:r>
      <w:r>
        <w:rPr>
          <w:rFonts w:ascii="Arial" w:hAnsi="Arial" w:cs="Arial"/>
          <w:sz w:val="20"/>
          <w:szCs w:val="20"/>
          <w:lang w:val="fr-FR"/>
        </w:rPr>
        <w:tab/>
        <w:t>-329.92</w:t>
      </w:r>
    </w:p>
    <w:p w14:paraId="05D42BAC" w14:textId="77777777" w:rsidR="000E3549" w:rsidRDefault="000E3549">
      <w:pPr>
        <w:widowControl w:val="0"/>
        <w:tabs>
          <w:tab w:val="left" w:pos="1136"/>
          <w:tab w:val="left" w:pos="2556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30.</w:t>
      </w:r>
      <w:r>
        <w:rPr>
          <w:rFonts w:ascii="Arial" w:hAnsi="Arial" w:cs="Arial"/>
          <w:sz w:val="20"/>
          <w:szCs w:val="20"/>
          <w:lang w:val="fr-FR"/>
        </w:rPr>
        <w:tab/>
        <w:t>ELS</w:t>
      </w:r>
      <w:r>
        <w:rPr>
          <w:rFonts w:ascii="Arial" w:hAnsi="Arial" w:cs="Arial"/>
          <w:sz w:val="20"/>
          <w:szCs w:val="20"/>
          <w:lang w:val="fr-FR"/>
        </w:rPr>
        <w:tab/>
        <w:t>1513.21</w:t>
      </w:r>
      <w:r>
        <w:rPr>
          <w:rFonts w:ascii="Arial" w:hAnsi="Arial" w:cs="Arial"/>
          <w:sz w:val="20"/>
          <w:szCs w:val="20"/>
          <w:lang w:val="fr-FR"/>
        </w:rPr>
        <w:tab/>
        <w:t>2071.94</w:t>
      </w:r>
      <w:r>
        <w:rPr>
          <w:rFonts w:ascii="Arial" w:hAnsi="Arial" w:cs="Arial"/>
          <w:sz w:val="20"/>
          <w:szCs w:val="20"/>
          <w:lang w:val="fr-FR"/>
        </w:rPr>
        <w:tab/>
        <w:t>-329.94</w:t>
      </w:r>
    </w:p>
    <w:p w14:paraId="789D8C4F" w14:textId="77777777" w:rsidR="000E3549" w:rsidRDefault="000E354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lang w:val="fr-FR"/>
        </w:rPr>
        <w:t xml:space="preserve">4. </w:t>
      </w:r>
      <w:r>
        <w:rPr>
          <w:rFonts w:ascii="Arial" w:hAnsi="Arial" w:cs="Arial"/>
          <w:b/>
          <w:bCs/>
          <w:u w:val="single"/>
          <w:lang w:val="fr-FR"/>
        </w:rPr>
        <w:t>Résultats:</w:t>
      </w:r>
    </w:p>
    <w:p w14:paraId="1BF0EF1E" w14:textId="77777777" w:rsidR="000E3549" w:rsidRDefault="000E3549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u w:val="single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Sections d'Acier:</w:t>
      </w:r>
    </w:p>
    <w:p w14:paraId="210B928A" w14:textId="77777777" w:rsidR="000E3549" w:rsidRDefault="000E3549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Section théorique 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sz w:val="20"/>
          <w:szCs w:val="20"/>
          <w:lang w:val="fr-FR"/>
        </w:rPr>
        <w:t xml:space="preserve">    = 105.0 (cm2)</w:t>
      </w:r>
      <w:r>
        <w:rPr>
          <w:rFonts w:ascii="Arial" w:hAnsi="Arial" w:cs="Arial"/>
          <w:sz w:val="20"/>
          <w:szCs w:val="20"/>
          <w:lang w:val="fr-FR"/>
        </w:rPr>
        <w:tab/>
        <w:t>Section théorique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sz w:val="20"/>
          <w:szCs w:val="20"/>
          <w:lang w:val="fr-FR"/>
        </w:rPr>
        <w:t xml:space="preserve">     = 20.0 (cm2)</w:t>
      </w:r>
    </w:p>
    <w:p w14:paraId="5401732D" w14:textId="77777777" w:rsidR="000E3549" w:rsidRDefault="000E3549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Section minimum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sz w:val="20"/>
          <w:szCs w:val="20"/>
          <w:lang w:val="fr-FR"/>
        </w:rPr>
        <w:t xml:space="preserve"> = 250.0 (cm2)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Section maximum</w:t>
      </w:r>
      <w:r>
        <w:rPr>
          <w:rFonts w:ascii="Arial" w:hAnsi="Arial" w:cs="Arial"/>
          <w:sz w:val="20"/>
          <w:szCs w:val="20"/>
          <w:lang w:val="fr-FR"/>
        </w:rPr>
        <w:tab/>
        <w:t>A</w:t>
      </w:r>
      <w:r>
        <w:rPr>
          <w:rFonts w:ascii="Arial" w:hAnsi="Arial" w:cs="Arial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sz w:val="20"/>
          <w:szCs w:val="20"/>
          <w:lang w:val="fr-FR"/>
        </w:rPr>
        <w:t xml:space="preserve"> = 1250.0 (cm2)</w:t>
      </w:r>
    </w:p>
    <w:p w14:paraId="56AC6448" w14:textId="77777777" w:rsidR="000E3549" w:rsidRDefault="000E3549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théorique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sz w:val="20"/>
          <w:szCs w:val="20"/>
          <w:lang w:val="fr-FR"/>
        </w:rPr>
        <w:t xml:space="preserve">       = 1.00 (%)</w:t>
      </w:r>
    </w:p>
    <w:p w14:paraId="2E8FFD51" w14:textId="77777777" w:rsidR="000E3549" w:rsidRDefault="000E3549">
      <w:pPr>
        <w:widowControl w:val="0"/>
        <w:tabs>
          <w:tab w:val="left" w:pos="1704"/>
          <w:tab w:val="left" w:pos="4260"/>
          <w:tab w:val="left" w:pos="5964"/>
        </w:tabs>
        <w:autoSpaceDE w:val="0"/>
        <w:autoSpaceDN w:val="0"/>
        <w:adjustRightInd w:val="0"/>
        <w:rPr>
          <w:rFonts w:ascii="Arial" w:hAnsi="Arial" w:cs="Arial"/>
          <w:b/>
          <w:bCs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            minimum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sz w:val="20"/>
          <w:szCs w:val="20"/>
          <w:lang w:val="fr-FR"/>
        </w:rPr>
        <w:t xml:space="preserve">   = 0.50 (%)</w:t>
      </w:r>
      <w:r>
        <w:rPr>
          <w:rFonts w:ascii="Arial" w:hAnsi="Arial" w:cs="Arial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 xml:space="preserve">            maximum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r</w:t>
      </w:r>
      <w:r>
        <w:rPr>
          <w:rFonts w:ascii="Arial" w:hAnsi="Arial" w:cs="Arial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sz w:val="20"/>
          <w:szCs w:val="20"/>
          <w:lang w:val="fr-FR"/>
        </w:rPr>
        <w:t xml:space="preserve">    = 5.00 (%)</w:t>
      </w:r>
    </w:p>
    <w:p w14:paraId="46BDE55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2"/>
          <w:szCs w:val="22"/>
          <w:lang w:val="fr-FR"/>
        </w:rPr>
        <w:t>Analyse par Cas:</w:t>
      </w:r>
    </w:p>
    <w:p w14:paraId="4EA11A1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1582.12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2941.95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-228.20 (kN*m)</w:t>
      </w:r>
    </w:p>
    <w:p w14:paraId="5FA37AD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7.25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DACFFA6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104.4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D83FDA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190.5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1638A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8944A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B1C760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DE94BA0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A072BD6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AFFFF7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2197.81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2805.26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-422.04 (kN*m)</w:t>
      </w:r>
    </w:p>
    <w:p w14:paraId="2546425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6BBB5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6FF4AE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AEA6122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9D129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0DE2DE0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692C51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7A0C21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53ECB1C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2201.20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2804.37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-422.01 (kN*m)</w:t>
      </w:r>
    </w:p>
    <w:p w14:paraId="048122C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Pivot: B</w:t>
      </w:r>
    </w:p>
    <w:p w14:paraId="6920E39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DC919B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6ED2C5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3CC01A5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6467D53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6B29E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0340A2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0DDA22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1798.98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3037.51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-50.92 (kN*m)</w:t>
      </w:r>
    </w:p>
    <w:p w14:paraId="69428D0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92939C2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9996B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8392456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333AFF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0F25D7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CF863B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0153F6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2966CC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1798.98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3037.51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-50.92 (kN*m)</w:t>
      </w:r>
    </w:p>
    <w:p w14:paraId="39253F1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F3382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BD998A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1B8228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011048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7E8BD4A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6B2837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96A664A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BB797D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2320.47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2809.45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-391.27 (kN*m)</w:t>
      </w:r>
    </w:p>
    <w:p w14:paraId="62FED24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7.52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4D544C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118.0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BD855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153.4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5B0AFF8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5BAFB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2.90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67195B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E886B6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28D7942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F5068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2022.39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3029.27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-54.11 (kN*m)</w:t>
      </w:r>
    </w:p>
    <w:p w14:paraId="67322876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8.05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A4737F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121.8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93AFDA8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201.1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7220AB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01216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3.83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66A9AD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12C24B8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42D90AD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2E85C5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1798.98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3037.51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-50.92 (kN*m)</w:t>
      </w:r>
    </w:p>
    <w:p w14:paraId="14372372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7.74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2578E8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02A64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206.6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44B1F392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9D9F29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4.78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93C80C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125C1F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008FE360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029A3DC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2201.20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2804.37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-422.01 (kN*m)</w:t>
      </w:r>
    </w:p>
    <w:p w14:paraId="5AEEB98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34FC1D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5CB1FA0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C893FE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8644CD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AE5A7FC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276A1F0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D35170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4DA0D9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2197.81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2805.26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-422.04 (kN*m)</w:t>
      </w:r>
    </w:p>
    <w:p w14:paraId="21B3684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7.34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AB534A6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112.8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B1CCFA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152.2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411524A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78E8E9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3.09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2301090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9C51B86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=434.8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BDE1C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434.8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D179E4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922.75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77.86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145.18 (kN*m)</w:t>
      </w:r>
    </w:p>
    <w:p w14:paraId="72000A1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53.46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68F6B3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101.0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1127F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66.0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7837531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D7CBA0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4F9A2C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67E71026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=73.2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266369C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7977FC2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1169.93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2123.00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-257.51 (kN*m)</w:t>
      </w:r>
    </w:p>
    <w:p w14:paraId="15308426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11.28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14A5E1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98.4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D07E88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3714768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CD527C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4.67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EE23E35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87944F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F572C5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3863D03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1070.11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158.05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290.64 (kN*m)</w:t>
      </w:r>
    </w:p>
    <w:p w14:paraId="42D3516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32.65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3FE5DA9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79.0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FECED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76.4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1D519946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71C87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E23E28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51B74850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=305.4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F5E0006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34B6FA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sz w:val="20"/>
          <w:szCs w:val="20"/>
          <w:lang w:val="fr-FR"/>
        </w:rPr>
        <w:t>N = 1236.11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2125.93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-240.29 (kN*m)</w:t>
      </w:r>
    </w:p>
    <w:p w14:paraId="37B362B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7DED0A8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F7B67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6F20C42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71312B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11C1056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4F989A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6423875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03A2C6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926.62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161.49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293.09 (kN*m)</w:t>
      </w:r>
    </w:p>
    <w:p w14:paraId="7C1C5DF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33.01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674E5E5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72.3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487237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78.8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F68C54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660DD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1.98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032DB60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BAD7BAC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=395.3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96E276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76C5C0A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1239.30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-121.50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-183.93 (kN*m)</w:t>
      </w:r>
    </w:p>
    <w:p w14:paraId="0630805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40.59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0DB910E8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105.2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FCA52B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67.2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5FD35C4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A87823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0.34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B9BEFF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3852C5F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=67.8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A8103F2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539D8D18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1111.07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-202.06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-329.49 (kN*m)</w:t>
      </w:r>
    </w:p>
    <w:p w14:paraId="0AAF2BD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28.95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7D30A24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76.3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DCF58B6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79.3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68B17F5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122E3A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1.81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72853D3C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C8B1B62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=362.0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7FA670B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12B4F1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1236.11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2125.93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-240.29 (kN*m)</w:t>
      </w:r>
    </w:p>
    <w:p w14:paraId="787B479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11.64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C76A6E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102.0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ECC79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177.7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3CB22BD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A47FF1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4.45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5710F89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411E2C7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=500.0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3D9BFEF6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66C5092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19: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1235.43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-205.13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-331.84 (kN*m)</w:t>
      </w:r>
    </w:p>
    <w:p w14:paraId="1823C7D0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2FB5389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6483A3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2BEE2F8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BA1A52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3348DC7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0D3DEC3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=306.4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1B9AC10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179F19B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1235.43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-205.13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-331.84 (kN*m)</w:t>
      </w:r>
    </w:p>
    <w:p w14:paraId="7E18BD08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28.32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Pivot: B</w:t>
      </w:r>
    </w:p>
    <w:p w14:paraId="1618E48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sz w:val="20"/>
          <w:szCs w:val="20"/>
          <w:lang w:val="fr-FR"/>
        </w:rPr>
        <w:tab/>
        <w:t>y  = 80.9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402E16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Bras de levier: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Z = 77.8</w:t>
      </w:r>
      <w:r>
        <w:rPr>
          <w:rFonts w:ascii="Arial" w:hAnsi="Arial" w:cs="Arial"/>
          <w:sz w:val="20"/>
          <w:szCs w:val="20"/>
          <w:lang w:val="fr-FR"/>
        </w:rPr>
        <w:tab/>
        <w:t>(cm)</w:t>
      </w:r>
    </w:p>
    <w:p w14:paraId="0D8F3E7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du béton: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3.50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B5CE8B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e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= 1.53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 </w:t>
      </w:r>
    </w:p>
    <w:p w14:paraId="4659CF16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de l'acier:</w:t>
      </w:r>
    </w:p>
    <w:p w14:paraId="7E6A67D0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=306.3</w:t>
      </w:r>
      <w:r>
        <w:rPr>
          <w:rFonts w:ascii="Arial" w:hAnsi="Arial" w:cs="Arial"/>
          <w:sz w:val="20"/>
          <w:szCs w:val="20"/>
          <w:lang w:val="fr-FR"/>
        </w:rPr>
        <w:tab/>
        <w:t xml:space="preserve">(MPa)  </w:t>
      </w:r>
    </w:p>
    <w:p w14:paraId="531D9B2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500.0</w:t>
      </w:r>
      <w:r>
        <w:rPr>
          <w:rFonts w:ascii="Arial" w:hAnsi="Arial" w:cs="Arial"/>
          <w:sz w:val="20"/>
          <w:szCs w:val="20"/>
          <w:lang w:val="fr-FR"/>
        </w:rPr>
        <w:tab/>
        <w:t>(MPa)</w:t>
      </w:r>
    </w:p>
    <w:p w14:paraId="2ADAC80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21: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1164.07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2124.00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-256.87 (kN*m)</w:t>
      </w:r>
    </w:p>
    <w:p w14:paraId="0B4F83E5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4.27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8392A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111.5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69ED050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185.6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AA624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488459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AE33E05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ACF498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58.5 (MPa)     </w:t>
      </w:r>
    </w:p>
    <w:p w14:paraId="7D45198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45.3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EF2687A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149EEEF5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CAC251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22: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1513.21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-329.94 (kN*m)</w:t>
      </w:r>
    </w:p>
    <w:p w14:paraId="401DD0C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DF92F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6164022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EA744D8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2091345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352132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E4760F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50.3 (MPa)     </w:t>
      </w:r>
    </w:p>
    <w:p w14:paraId="2360C458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59362A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37FCD10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6A33F5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23: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1514.84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-329.92 (kN*m)</w:t>
      </w:r>
    </w:p>
    <w:p w14:paraId="5C518942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F0B919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9DCA41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0910C6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96C9A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EC1EE05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0D5090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50.3 (MPa)     </w:t>
      </w:r>
    </w:p>
    <w:p w14:paraId="67C97D15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D0796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53CE380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323D3C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24: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1321.85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2240.38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-54.22 (kN*m)</w:t>
      </w:r>
    </w:p>
    <w:p w14:paraId="79DBDCF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2B85EE0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119.5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61C6FF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FF761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619BA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9E47D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435DC18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46.3 (MPa)     </w:t>
      </w:r>
    </w:p>
    <w:p w14:paraId="41493CEA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1B2BFB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170A53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38C4DC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25: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1321.85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2240.38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-54.22 (kN*m)</w:t>
      </w:r>
    </w:p>
    <w:p w14:paraId="5DB76EDC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124C5A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ABFD922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F9C70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555B4B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034B9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D76C72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46.3 (MPa)     </w:t>
      </w:r>
    </w:p>
    <w:p w14:paraId="40C2F5F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262D38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45ACBB8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58196C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26: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1749.67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2080.77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-292.56 (kN*m)</w:t>
      </w:r>
    </w:p>
    <w:p w14:paraId="2167A2B5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6.01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FD9AE35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126.6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CFCE06C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169.3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3A7FC8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3.4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B44C88A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8CE286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77F0E230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41.6 (MPa)     </w:t>
      </w:r>
    </w:p>
    <w:p w14:paraId="6F22456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46.0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0CE0EF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4C21AFCA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663A1D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27: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1491.38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2233.30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-56.67 (kN*m)</w:t>
      </w:r>
    </w:p>
    <w:p w14:paraId="7EBC35C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6.05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69302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127.2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F68F5A5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205.5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8A4C4F5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424DB52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4FEBD6A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6BB5898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41.3 (MPa)     </w:t>
      </w:r>
    </w:p>
    <w:p w14:paraId="2E6A3AB1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38.0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C5A5DC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71CBC3E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FB45F3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28: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1321.85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2240.38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-54.22 (kN*m)</w:t>
      </w:r>
    </w:p>
    <w:p w14:paraId="630163A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5.40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759940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119.4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5290A28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208.0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1B770DB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2.8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5713F4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24963A3A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324480F6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46.3 (MPa)     </w:t>
      </w:r>
    </w:p>
    <w:p w14:paraId="0914388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37.6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67CA7B99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</w:t>
      </w:r>
      <w:r>
        <w:rPr>
          <w:rFonts w:ascii="Arial" w:hAnsi="Arial" w:cs="Arial"/>
          <w:sz w:val="20"/>
          <w:szCs w:val="20"/>
          <w:lang w:val="fr-FR"/>
        </w:rPr>
        <w:t xml:space="preserve"> limite de l'acier:</w:t>
      </w:r>
    </w:p>
    <w:p w14:paraId="5DF4788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C7AD89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29: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1514.84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2071.52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-329.92 (kN*m)</w:t>
      </w:r>
    </w:p>
    <w:p w14:paraId="0DA5FF34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43C385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114.9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4B5D1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740221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6980B0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47AA4BA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400E1D4E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50.3 (MPa)     </w:t>
      </w:r>
    </w:p>
    <w:p w14:paraId="788719D7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71F74B82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3718A48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FA63B0A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b/>
          <w:bCs/>
          <w:sz w:val="20"/>
          <w:szCs w:val="20"/>
          <w:lang w:val="fr-FR"/>
        </w:rPr>
      </w:pPr>
      <w:r>
        <w:rPr>
          <w:rFonts w:ascii="Arial" w:hAnsi="Arial" w:cs="Arial"/>
          <w:b/>
          <w:bCs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30: Type</w:t>
      </w:r>
      <w:r>
        <w:rPr>
          <w:rFonts w:ascii="Arial" w:hAnsi="Arial" w:cs="Arial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N = 1513.21 (kN)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y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2071.94 (kN*m)</w:t>
      </w:r>
      <w:r>
        <w:rPr>
          <w:rFonts w:ascii="Arial" w:hAnsi="Arial" w:cs="Arial"/>
          <w:b/>
          <w:bCs/>
          <w:sz w:val="20"/>
          <w:szCs w:val="20"/>
          <w:lang w:val="fr-FR"/>
        </w:rPr>
        <w:tab/>
        <w:t>M</w:t>
      </w:r>
      <w:r>
        <w:rPr>
          <w:rFonts w:ascii="Arial" w:hAnsi="Arial" w:cs="Arial"/>
          <w:b/>
          <w:bCs/>
          <w:position w:val="-4"/>
          <w:sz w:val="13"/>
          <w:szCs w:val="13"/>
          <w:lang w:val="fr-FR"/>
        </w:rPr>
        <w:t>z</w:t>
      </w:r>
      <w:r>
        <w:rPr>
          <w:rFonts w:ascii="Arial" w:hAnsi="Arial" w:cs="Arial"/>
          <w:b/>
          <w:bCs/>
          <w:sz w:val="20"/>
          <w:szCs w:val="20"/>
          <w:lang w:val="fr-FR"/>
        </w:rPr>
        <w:t xml:space="preserve"> = -329.94 (kN*m)</w:t>
      </w:r>
    </w:p>
    <w:p w14:paraId="571D6CF5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sz w:val="20"/>
          <w:szCs w:val="20"/>
          <w:lang w:val="fr-FR"/>
        </w:rPr>
        <w:tab/>
        <w:t>4.97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EE9DB88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Position de l'axe neutre: </w:t>
      </w:r>
      <w:r>
        <w:rPr>
          <w:rFonts w:ascii="Arial" w:hAnsi="Arial" w:cs="Arial"/>
          <w:sz w:val="20"/>
          <w:szCs w:val="20"/>
          <w:lang w:val="fr-FR"/>
        </w:rPr>
        <w:tab/>
        <w:t>y = 114.8 (cm)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C97B2CC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Bras de levier: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Z = 166.7 (cm)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2B2ED0A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maxi du béton:</w:t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sz w:val="20"/>
          <w:szCs w:val="20"/>
          <w:lang w:val="fr-FR"/>
        </w:rPr>
        <w:t xml:space="preserve"> = 3.6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153C6390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limite: 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 xml:space="preserve">21.0 (MPa) 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48C4575D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 xml:space="preserve">Contrainte de l'acier:     </w:t>
      </w:r>
    </w:p>
    <w:p w14:paraId="2F5872A3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 xml:space="preserve">  = 50.3 (MPa)     </w:t>
      </w:r>
    </w:p>
    <w:p w14:paraId="6F32A79C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sz w:val="20"/>
          <w:szCs w:val="20"/>
          <w:lang w:val="fr-FR"/>
        </w:rPr>
        <w:t>' = 47.6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0555080F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>Contrainte limite de l'acier:</w:t>
      </w:r>
    </w:p>
    <w:p w14:paraId="2A22C8A5" w14:textId="77777777" w:rsidR="000E3549" w:rsidRDefault="000E3549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Arial" w:hAnsi="Arial" w:cs="Arial"/>
          <w:sz w:val="20"/>
          <w:szCs w:val="20"/>
          <w:lang w:val="fr-FR"/>
        </w:rPr>
        <w:tab/>
      </w:r>
      <w:r>
        <w:rPr>
          <w:rFonts w:ascii="Symbol" w:hAnsi="Symbol" w:cs="Symbol" w:hint="eastAsia"/>
          <w:sz w:val="20"/>
          <w:szCs w:val="20"/>
          <w:lang w:val="fr-FR"/>
        </w:rPr>
        <w:t>s</w:t>
      </w:r>
      <w:r>
        <w:rPr>
          <w:rFonts w:ascii="Arial" w:hAnsi="Arial" w:cs="Arial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sz w:val="20"/>
          <w:szCs w:val="20"/>
          <w:lang w:val="fr-FR"/>
        </w:rPr>
        <w:tab/>
      </w:r>
    </w:p>
    <w:p w14:paraId="3683B076" w14:textId="77777777" w:rsidR="00D565D1" w:rsidRDefault="00D565D1">
      <w:pPr>
        <w:widowControl w:val="0"/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  <w:lang w:val="fr-FR"/>
        </w:rPr>
      </w:pPr>
    </w:p>
    <w:sectPr w:rsidR="00D565D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51762176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565D1"/>
    <w:rsid w:val="000E3549"/>
    <w:rsid w:val="00470998"/>
    <w:rsid w:val="00D5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CACC8"/>
  <w14:defaultImageDpi w14:val="0"/>
  <w15:docId w15:val="{6A8BB5C2-00B7-4F78-BB85-C90135C66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cs="Times New Roman"/>
      <w:kern w:val="0"/>
      <w:sz w:val="24"/>
      <w:lang w:eastAsia="en-US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pPr>
      <w:widowControl w:val="0"/>
      <w:tabs>
        <w:tab w:val="left" w:pos="1136"/>
        <w:tab w:val="left" w:pos="1985"/>
        <w:tab w:val="left" w:pos="3261"/>
        <w:tab w:val="left" w:pos="4678"/>
        <w:tab w:val="left" w:pos="7230"/>
        <w:tab w:val="left" w:pos="7938"/>
        <w:tab w:val="left" w:pos="8222"/>
      </w:tabs>
      <w:autoSpaceDE w:val="0"/>
      <w:autoSpaceDN w:val="0"/>
      <w:adjustRightInd w:val="0"/>
    </w:pPr>
    <w:rPr>
      <w:rFonts w:ascii="Arial" w:hAnsi="Arial" w:cs="Arial"/>
      <w:sz w:val="20"/>
      <w:szCs w:val="20"/>
      <w:lang w:val="fr-FR"/>
    </w:rPr>
  </w:style>
  <w:style w:type="character" w:customStyle="1" w:styleId="a4">
    <w:name w:val="正文文本 字符"/>
    <w:basedOn w:val="a0"/>
    <w:link w:val="a3"/>
    <w:uiPriority w:val="99"/>
    <w:semiHidden/>
    <w:rPr>
      <w:rFonts w:ascii="Times New Roman" w:hAnsi="Times New Roman" w:cs="Times New Roman"/>
      <w:kern w:val="0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2364</Words>
  <Characters>10427</Characters>
  <Application>Microsoft Office Word</Application>
  <DocSecurity>0</DocSecurity>
  <Lines>453</Lines>
  <Paragraphs>441</Paragraphs>
  <ScaleCrop>false</ScaleCrop>
  <Company>robobat</Company>
  <LinksUpToDate>false</LinksUpToDate>
  <CharactersWithSpaces>12350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lei feng</cp:lastModifiedBy>
  <cp:revision>2</cp:revision>
  <dcterms:created xsi:type="dcterms:W3CDTF">2026-06-20T08:51:00Z</dcterms:created>
  <dcterms:modified xsi:type="dcterms:W3CDTF">2026-06-20T08:51:00Z</dcterms:modified>
</cp:coreProperties>
</file>