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B2D09" w14:textId="16130108" w:rsidR="00A40700" w:rsidRDefault="00A4070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0C1EC9">
        <w:rPr>
          <w:rFonts w:ascii="Arial" w:hAnsi="Arial" w:cs="Arial"/>
          <w:b/>
          <w:bCs/>
          <w:sz w:val="28"/>
          <w:szCs w:val="28"/>
          <w:lang w:val="fr-FR"/>
        </w:rPr>
        <w:t xml:space="preserve"> C1B-B 1#</w:t>
      </w:r>
    </w:p>
    <w:p w14:paraId="7C3A4EA8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69476ED1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05E508B1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3E8B0F58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 xml:space="preserve">béton - 0.60 * fc28, acier - 250.0 (MPa) </w:t>
      </w:r>
    </w:p>
    <w:p w14:paraId="77D880C7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7D13C04" w14:textId="77777777" w:rsidR="00A40700" w:rsidRDefault="00A40700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1055DE43" w14:textId="77777777" w:rsidR="00A40700" w:rsidRDefault="00A40700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3099AEE3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4751DDE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5E5B5B37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C73E0B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3A42FE0" w14:textId="77777777" w:rsidR="00A40700" w:rsidRDefault="00A40700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AE42C8E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53CE227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260E0282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1022.81</w:t>
      </w:r>
      <w:r>
        <w:rPr>
          <w:rFonts w:ascii="Arial" w:hAnsi="Arial" w:cs="Arial"/>
          <w:sz w:val="20"/>
          <w:szCs w:val="20"/>
          <w:lang w:val="fr-FR"/>
        </w:rPr>
        <w:tab/>
        <w:t>-2802.35</w:t>
      </w:r>
      <w:r>
        <w:rPr>
          <w:rFonts w:ascii="Arial" w:hAnsi="Arial" w:cs="Arial"/>
          <w:sz w:val="20"/>
          <w:szCs w:val="20"/>
          <w:lang w:val="fr-FR"/>
        </w:rPr>
        <w:tab/>
        <w:t>937.03</w:t>
      </w:r>
    </w:p>
    <w:p w14:paraId="0282FAB0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1299.59</w:t>
      </w:r>
      <w:r>
        <w:rPr>
          <w:rFonts w:ascii="Arial" w:hAnsi="Arial" w:cs="Arial"/>
          <w:sz w:val="20"/>
          <w:szCs w:val="20"/>
          <w:lang w:val="fr-FR"/>
        </w:rPr>
        <w:tab/>
        <w:t>-2933.69</w:t>
      </w:r>
      <w:r>
        <w:rPr>
          <w:rFonts w:ascii="Arial" w:hAnsi="Arial" w:cs="Arial"/>
          <w:sz w:val="20"/>
          <w:szCs w:val="20"/>
          <w:lang w:val="fr-FR"/>
        </w:rPr>
        <w:tab/>
        <w:t>665.37</w:t>
      </w:r>
    </w:p>
    <w:p w14:paraId="75D7F405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78B96BF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7C6FAEC8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1113.62</w:t>
      </w:r>
      <w:r>
        <w:rPr>
          <w:rFonts w:ascii="Arial" w:hAnsi="Arial" w:cs="Arial"/>
          <w:sz w:val="20"/>
          <w:szCs w:val="20"/>
          <w:lang w:val="fr-FR"/>
        </w:rPr>
        <w:tab/>
        <w:t>-2770.37</w:t>
      </w:r>
      <w:r>
        <w:rPr>
          <w:rFonts w:ascii="Arial" w:hAnsi="Arial" w:cs="Arial"/>
          <w:sz w:val="20"/>
          <w:szCs w:val="20"/>
          <w:lang w:val="fr-FR"/>
        </w:rPr>
        <w:tab/>
        <w:t>980.80</w:t>
      </w:r>
    </w:p>
    <w:p w14:paraId="63911694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1569.71</w:t>
      </w:r>
      <w:r>
        <w:rPr>
          <w:rFonts w:ascii="Arial" w:hAnsi="Arial" w:cs="Arial"/>
          <w:sz w:val="20"/>
          <w:szCs w:val="20"/>
          <w:lang w:val="fr-FR"/>
        </w:rPr>
        <w:tab/>
        <w:t>-2932.78</w:t>
      </w:r>
      <w:r>
        <w:rPr>
          <w:rFonts w:ascii="Arial" w:hAnsi="Arial" w:cs="Arial"/>
          <w:sz w:val="20"/>
          <w:szCs w:val="20"/>
          <w:lang w:val="fr-FR"/>
        </w:rPr>
        <w:tab/>
        <w:t>674.86</w:t>
      </w:r>
    </w:p>
    <w:p w14:paraId="501C2992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1279.86</w:t>
      </w:r>
      <w:r>
        <w:rPr>
          <w:rFonts w:ascii="Arial" w:hAnsi="Arial" w:cs="Arial"/>
          <w:sz w:val="20"/>
          <w:szCs w:val="20"/>
          <w:lang w:val="fr-FR"/>
        </w:rPr>
        <w:tab/>
        <w:t>-2787.03</w:t>
      </w:r>
      <w:r>
        <w:rPr>
          <w:rFonts w:ascii="Arial" w:hAnsi="Arial" w:cs="Arial"/>
          <w:sz w:val="20"/>
          <w:szCs w:val="20"/>
          <w:lang w:val="fr-FR"/>
        </w:rPr>
        <w:tab/>
        <w:t>977.39</w:t>
      </w:r>
    </w:p>
    <w:p w14:paraId="63739EE7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1194.58</w:t>
      </w:r>
      <w:r>
        <w:rPr>
          <w:rFonts w:ascii="Arial" w:hAnsi="Arial" w:cs="Arial"/>
          <w:sz w:val="20"/>
          <w:szCs w:val="20"/>
          <w:lang w:val="fr-FR"/>
        </w:rPr>
        <w:tab/>
        <w:t>-2766.79</w:t>
      </w:r>
      <w:r>
        <w:rPr>
          <w:rFonts w:ascii="Arial" w:hAnsi="Arial" w:cs="Arial"/>
          <w:sz w:val="20"/>
          <w:szCs w:val="20"/>
          <w:lang w:val="fr-FR"/>
        </w:rPr>
        <w:tab/>
        <w:t>973.43</w:t>
      </w:r>
    </w:p>
    <w:p w14:paraId="65A3EE17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1361.99</w:t>
      </w:r>
      <w:r>
        <w:rPr>
          <w:rFonts w:ascii="Arial" w:hAnsi="Arial" w:cs="Arial"/>
          <w:sz w:val="20"/>
          <w:szCs w:val="20"/>
          <w:lang w:val="fr-FR"/>
        </w:rPr>
        <w:tab/>
        <w:t>-2948.93</w:t>
      </w:r>
      <w:r>
        <w:rPr>
          <w:rFonts w:ascii="Arial" w:hAnsi="Arial" w:cs="Arial"/>
          <w:sz w:val="20"/>
          <w:szCs w:val="20"/>
          <w:lang w:val="fr-FR"/>
        </w:rPr>
        <w:tab/>
        <w:t>675.45</w:t>
      </w:r>
    </w:p>
    <w:p w14:paraId="5CF1D0F4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1552.98</w:t>
      </w:r>
      <w:r>
        <w:rPr>
          <w:rFonts w:ascii="Arial" w:hAnsi="Arial" w:cs="Arial"/>
          <w:sz w:val="20"/>
          <w:szCs w:val="20"/>
          <w:lang w:val="fr-FR"/>
        </w:rPr>
        <w:tab/>
        <w:t>-2944.26</w:t>
      </w:r>
      <w:r>
        <w:rPr>
          <w:rFonts w:ascii="Arial" w:hAnsi="Arial" w:cs="Arial"/>
          <w:sz w:val="20"/>
          <w:szCs w:val="20"/>
          <w:lang w:val="fr-FR"/>
        </w:rPr>
        <w:tab/>
        <w:t>664.47</w:t>
      </w:r>
    </w:p>
    <w:p w14:paraId="43EA105C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707.35</w:t>
      </w:r>
      <w:r>
        <w:rPr>
          <w:rFonts w:ascii="Arial" w:hAnsi="Arial" w:cs="Arial"/>
          <w:sz w:val="20"/>
          <w:szCs w:val="20"/>
          <w:lang w:val="fr-FR"/>
        </w:rPr>
        <w:tab/>
        <w:t>179.12</w:t>
      </w:r>
      <w:r>
        <w:rPr>
          <w:rFonts w:ascii="Arial" w:hAnsi="Arial" w:cs="Arial"/>
          <w:sz w:val="20"/>
          <w:szCs w:val="20"/>
          <w:lang w:val="fr-FR"/>
        </w:rPr>
        <w:tab/>
        <w:t>303.30</w:t>
      </w:r>
    </w:p>
    <w:p w14:paraId="05826C99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778CCE85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6FDBB335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797.70</w:t>
      </w:r>
      <w:r>
        <w:rPr>
          <w:rFonts w:ascii="Arial" w:hAnsi="Arial" w:cs="Arial"/>
          <w:sz w:val="20"/>
          <w:szCs w:val="20"/>
          <w:lang w:val="fr-FR"/>
        </w:rPr>
        <w:tab/>
        <w:t>185.16</w:t>
      </w:r>
      <w:r>
        <w:rPr>
          <w:rFonts w:ascii="Arial" w:hAnsi="Arial" w:cs="Arial"/>
          <w:sz w:val="20"/>
          <w:szCs w:val="20"/>
          <w:lang w:val="fr-FR"/>
        </w:rPr>
        <w:tab/>
        <w:t>299.73</w:t>
      </w:r>
    </w:p>
    <w:p w14:paraId="5A76F1DC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906.24</w:t>
      </w:r>
      <w:r>
        <w:rPr>
          <w:rFonts w:ascii="Arial" w:hAnsi="Arial" w:cs="Arial"/>
          <w:sz w:val="20"/>
          <w:szCs w:val="20"/>
          <w:lang w:val="fr-FR"/>
        </w:rPr>
        <w:tab/>
        <w:t>-2163.90</w:t>
      </w:r>
      <w:r>
        <w:rPr>
          <w:rFonts w:ascii="Arial" w:hAnsi="Arial" w:cs="Arial"/>
          <w:sz w:val="20"/>
          <w:szCs w:val="20"/>
          <w:lang w:val="fr-FR"/>
        </w:rPr>
        <w:tab/>
        <w:t>511.27</w:t>
      </w:r>
    </w:p>
    <w:p w14:paraId="20297DA2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72C57B3A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1047.01</w:t>
      </w:r>
      <w:r>
        <w:rPr>
          <w:rFonts w:ascii="Arial" w:hAnsi="Arial" w:cs="Arial"/>
          <w:sz w:val="20"/>
          <w:szCs w:val="20"/>
          <w:lang w:val="fr-FR"/>
        </w:rPr>
        <w:tab/>
        <w:t>-2169.77</w:t>
      </w:r>
      <w:r>
        <w:rPr>
          <w:rFonts w:ascii="Arial" w:hAnsi="Arial" w:cs="Arial"/>
          <w:sz w:val="20"/>
          <w:szCs w:val="20"/>
          <w:lang w:val="fr-FR"/>
        </w:rPr>
        <w:tab/>
        <w:t>510.76</w:t>
      </w:r>
    </w:p>
    <w:p w14:paraId="1D1555E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568E8106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1048.41</w:t>
      </w:r>
      <w:r>
        <w:rPr>
          <w:rFonts w:ascii="Arial" w:hAnsi="Arial" w:cs="Arial"/>
          <w:sz w:val="20"/>
          <w:szCs w:val="20"/>
          <w:lang w:val="fr-FR"/>
        </w:rPr>
        <w:tab/>
        <w:t>-2173.07</w:t>
      </w:r>
      <w:r>
        <w:rPr>
          <w:rFonts w:ascii="Arial" w:hAnsi="Arial" w:cs="Arial"/>
          <w:sz w:val="20"/>
          <w:szCs w:val="20"/>
          <w:lang w:val="fr-FR"/>
        </w:rPr>
        <w:tab/>
        <w:t>504.04</w:t>
      </w:r>
    </w:p>
    <w:p w14:paraId="33F89CCC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1306.28</w:t>
      </w:r>
      <w:r>
        <w:rPr>
          <w:rFonts w:ascii="Arial" w:hAnsi="Arial" w:cs="Arial"/>
          <w:sz w:val="20"/>
          <w:szCs w:val="20"/>
          <w:lang w:val="fr-FR"/>
        </w:rPr>
        <w:tab/>
        <w:t>-95.19</w:t>
      </w:r>
      <w:r>
        <w:rPr>
          <w:rFonts w:ascii="Arial" w:hAnsi="Arial" w:cs="Arial"/>
          <w:sz w:val="20"/>
          <w:szCs w:val="20"/>
          <w:lang w:val="fr-FR"/>
        </w:rPr>
        <w:tab/>
        <w:t>-316.16</w:t>
      </w:r>
    </w:p>
    <w:p w14:paraId="63A3FAE0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780.06</w:t>
      </w:r>
      <w:r>
        <w:rPr>
          <w:rFonts w:ascii="Arial" w:hAnsi="Arial" w:cs="Arial"/>
          <w:sz w:val="20"/>
          <w:szCs w:val="20"/>
          <w:lang w:val="fr-FR"/>
        </w:rPr>
        <w:tab/>
        <w:t>-2083.57</w:t>
      </w:r>
      <w:r>
        <w:rPr>
          <w:rFonts w:ascii="Arial" w:hAnsi="Arial" w:cs="Arial"/>
          <w:sz w:val="20"/>
          <w:szCs w:val="20"/>
          <w:lang w:val="fr-FR"/>
        </w:rPr>
        <w:tab/>
        <w:t>677.70</w:t>
      </w:r>
    </w:p>
    <w:p w14:paraId="24DC4921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1011.68</w:t>
      </w:r>
      <w:r>
        <w:rPr>
          <w:rFonts w:ascii="Arial" w:hAnsi="Arial" w:cs="Arial"/>
          <w:sz w:val="20"/>
          <w:szCs w:val="20"/>
          <w:lang w:val="fr-FR"/>
        </w:rPr>
        <w:tab/>
        <w:t>-2183.60</w:t>
      </w:r>
      <w:r>
        <w:rPr>
          <w:rFonts w:ascii="Arial" w:hAnsi="Arial" w:cs="Arial"/>
          <w:sz w:val="20"/>
          <w:szCs w:val="20"/>
          <w:lang w:val="fr-FR"/>
        </w:rPr>
        <w:tab/>
        <w:t>459.13</w:t>
      </w:r>
    </w:p>
    <w:p w14:paraId="31EE4417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1CB6FCA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330835EA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838.13</w:t>
      </w:r>
      <w:r>
        <w:rPr>
          <w:rFonts w:ascii="Arial" w:hAnsi="Arial" w:cs="Arial"/>
          <w:sz w:val="20"/>
          <w:szCs w:val="20"/>
          <w:lang w:val="fr-FR"/>
        </w:rPr>
        <w:tab/>
        <w:t>-2060.34</w:t>
      </w:r>
      <w:r>
        <w:rPr>
          <w:rFonts w:ascii="Arial" w:hAnsi="Arial" w:cs="Arial"/>
          <w:sz w:val="20"/>
          <w:szCs w:val="20"/>
          <w:lang w:val="fr-FR"/>
        </w:rPr>
        <w:tab/>
        <w:t>710.90</w:t>
      </w:r>
    </w:p>
    <w:p w14:paraId="5D092D45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441A930C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1007.05</w:t>
      </w:r>
      <w:r>
        <w:rPr>
          <w:rFonts w:ascii="Arial" w:hAnsi="Arial" w:cs="Arial"/>
          <w:sz w:val="20"/>
          <w:szCs w:val="20"/>
          <w:lang w:val="fr-FR"/>
        </w:rPr>
        <w:tab/>
        <w:t>-2067.38</w:t>
      </w:r>
      <w:r>
        <w:rPr>
          <w:rFonts w:ascii="Arial" w:hAnsi="Arial" w:cs="Arial"/>
          <w:sz w:val="20"/>
          <w:szCs w:val="20"/>
          <w:lang w:val="fr-FR"/>
        </w:rPr>
        <w:tab/>
        <w:t>710.29</w:t>
      </w:r>
    </w:p>
    <w:p w14:paraId="4A880B2D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893.96</w:t>
      </w:r>
      <w:r>
        <w:rPr>
          <w:rFonts w:ascii="Arial" w:hAnsi="Arial" w:cs="Arial"/>
          <w:sz w:val="20"/>
          <w:szCs w:val="20"/>
          <w:lang w:val="fr-FR"/>
        </w:rPr>
        <w:tab/>
        <w:t>-2057.87</w:t>
      </w:r>
      <w:r>
        <w:rPr>
          <w:rFonts w:ascii="Arial" w:hAnsi="Arial" w:cs="Arial"/>
          <w:sz w:val="20"/>
          <w:szCs w:val="20"/>
          <w:lang w:val="fr-FR"/>
        </w:rPr>
        <w:tab/>
        <w:t>705.81</w:t>
      </w:r>
    </w:p>
    <w:p w14:paraId="602192B0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1063.35</w:t>
      </w:r>
      <w:r>
        <w:rPr>
          <w:rFonts w:ascii="Arial" w:hAnsi="Arial" w:cs="Arial"/>
          <w:sz w:val="20"/>
          <w:szCs w:val="20"/>
          <w:lang w:val="fr-FR"/>
        </w:rPr>
        <w:tab/>
        <w:t>-2195.75</w:t>
      </w:r>
      <w:r>
        <w:rPr>
          <w:rFonts w:ascii="Arial" w:hAnsi="Arial" w:cs="Arial"/>
          <w:sz w:val="20"/>
          <w:szCs w:val="20"/>
          <w:lang w:val="fr-FR"/>
        </w:rPr>
        <w:tab/>
        <w:t>458.91</w:t>
      </w:r>
    </w:p>
    <w:p w14:paraId="030565DF" w14:textId="77777777" w:rsidR="00A40700" w:rsidRDefault="00A40700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1152.45</w:t>
      </w:r>
      <w:r>
        <w:rPr>
          <w:rFonts w:ascii="Arial" w:hAnsi="Arial" w:cs="Arial"/>
          <w:sz w:val="20"/>
          <w:szCs w:val="20"/>
          <w:lang w:val="fr-FR"/>
        </w:rPr>
        <w:tab/>
        <w:t>-2189.48</w:t>
      </w:r>
      <w:r>
        <w:rPr>
          <w:rFonts w:ascii="Arial" w:hAnsi="Arial" w:cs="Arial"/>
          <w:sz w:val="20"/>
          <w:szCs w:val="20"/>
          <w:lang w:val="fr-FR"/>
        </w:rPr>
        <w:tab/>
        <w:t>458.63</w:t>
      </w:r>
    </w:p>
    <w:p w14:paraId="0B9FE361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0596BCDE" w14:textId="77777777" w:rsidR="00A40700" w:rsidRDefault="00A40700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3EA82E98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82.1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42.9 (cm2)</w:t>
      </w:r>
    </w:p>
    <w:p w14:paraId="55106474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70EA9406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723D9ADE" w14:textId="77777777" w:rsidR="00A40700" w:rsidRDefault="00A40700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6D380E8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73B21B5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1022.81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-2802.35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937.03 (kN*m)</w:t>
      </w:r>
    </w:p>
    <w:p w14:paraId="6898972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0EB356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6D0E9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139.9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4D5334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21C4F9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326C4F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15F723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5ADF8F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EB32E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1299.59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-2933.69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665.37 (kN*m)</w:t>
      </w:r>
    </w:p>
    <w:p w14:paraId="40734DC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7C336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83.2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CD857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484CCF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B6F65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714672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4C71C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5A92DE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110F0E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032E8A7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B820CC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3044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AF5B7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55060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BD40E1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2C2A0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655C49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C1C09E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569A32F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4A18B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7F733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8745F1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37112A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E48E7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396AB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C04E1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73B61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1113.62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-2770.37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980.80 (kN*m)</w:t>
      </w:r>
    </w:p>
    <w:p w14:paraId="703D895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3CC04C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67.4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E075D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215F61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8E147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8B4D44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C41867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8D0135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EDC57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1569.71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-2932.78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674.86 (kN*m)</w:t>
      </w:r>
    </w:p>
    <w:p w14:paraId="2C33058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C67021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C869E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155.8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19471B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DAE09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4.56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5E7687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9F3BA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CC045C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FC50E1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1279.86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-2787.03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977.39 (kN*m)</w:t>
      </w:r>
    </w:p>
    <w:p w14:paraId="3E77E1F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824361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3BF22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6C5042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F3C308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1F141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A51CCA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F24316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B9D6B5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1194.58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-2766.79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973.43 (kN*m)</w:t>
      </w:r>
    </w:p>
    <w:p w14:paraId="4F16097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B76A9F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68.6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46E3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135.6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E4C78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C7BC4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98E735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8EAB28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ECEF50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27DF0D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1361.99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-2948.93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675.45 (kN*m)</w:t>
      </w:r>
    </w:p>
    <w:p w14:paraId="2A61A72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F558E4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84.0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02C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ECD52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BB1D1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575A2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32AC53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ADBB62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EA394C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1552.98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-2944.26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664.47 (kN*m)</w:t>
      </w:r>
    </w:p>
    <w:p w14:paraId="18CEEAC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5.33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511CAA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88.3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994E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157.1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26EF7E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298F8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73AE0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7E8B5D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594A46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329F8C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707.35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179.12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303.30 (kN*m)</w:t>
      </w:r>
    </w:p>
    <w:p w14:paraId="12C98B2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32.73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8EB227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63.6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951E6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84.8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BBDE4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4A747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2.89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3623DE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AED0CB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30D03B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4543DEB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1DEFD17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44429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0B7B4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184CDE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EDCB7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48B5C4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15FAA8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E1E6A6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B19910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307E28D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2F156E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F9EFE5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18FE1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D6C7B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5B8D1E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E59A47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007FA1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66F02E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797.70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185.16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299.73 (kN*m)</w:t>
      </w:r>
    </w:p>
    <w:p w14:paraId="2E6590D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33.14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972C11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69.2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6EE5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83.7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1D26F0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FA16D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54B11E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BFA453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=489.6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B3E7D0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99C90D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906.24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-2163.90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511.27 (kN*m)</w:t>
      </w:r>
    </w:p>
    <w:p w14:paraId="6DF1BAE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7.88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D9BBA4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78.7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45528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162.5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07B520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648E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5.60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A27C3E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29228D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C34957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00A49F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505B0CA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5000C8E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27C07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50ECBA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3A7914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E7CE87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8EF2CB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A9362B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76ADA0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1047.01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-2169.77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510.76 (kN*m)</w:t>
      </w:r>
    </w:p>
    <w:p w14:paraId="74EAC0E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CF7E46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01B54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593723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91FF6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FFFCE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396C58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A23E88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FA1639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568FBCC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3490EA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C4150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166964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79F6C7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101E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75440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BF024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016FC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1048.41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-2173.07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504.04 (kN*m)</w:t>
      </w:r>
    </w:p>
    <w:p w14:paraId="49B2F7A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8.23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1D34DB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82.7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9E22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161.4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D45456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85A2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5.19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2BE50D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A2F1B7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C3DB79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4DB7F0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1306.28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-95.19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-316.16 (kN*m)</w:t>
      </w:r>
    </w:p>
    <w:p w14:paraId="3A0794C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30.43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4FE39B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81.3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DD6EA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EE9D7D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09A27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8AB00A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344FAC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=207.5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8569F8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EB3255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780.06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-2083.57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677.70 (kN*m)</w:t>
      </w:r>
    </w:p>
    <w:p w14:paraId="2791018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0F40B2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5CCE1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142.3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5AB93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5.3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808A8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4F0B8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078F8A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112.7 (MPa)     </w:t>
      </w:r>
    </w:p>
    <w:p w14:paraId="6BE7FF9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E4678C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093B06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81752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1011.68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-2183.60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459.13 (kN*m)</w:t>
      </w:r>
    </w:p>
    <w:p w14:paraId="270E98C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2.86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089D0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93.5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37DFE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A69FE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A50346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F85AE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C4C5F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87.5 (MPa)     </w:t>
      </w:r>
    </w:p>
    <w:p w14:paraId="5AEC1B8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58.4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E7FE3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510D32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5C018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4795D8F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24FE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B043A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1F7B3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6ACE6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0E3A4B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832939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3754C78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78087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9E9CFC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969935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46F4269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7A310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B8754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878B99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A743BD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29194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BBB6EA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5091609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33BC8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FD5476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1039F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838.13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-2060.34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710.90 (kN*m)</w:t>
      </w:r>
    </w:p>
    <w:p w14:paraId="4675617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02A1D8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73.3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BC90F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138.2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1953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732A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7E32D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B72231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112.5 (MPa)     </w:t>
      </w:r>
    </w:p>
    <w:p w14:paraId="24B9559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68.2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16589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550F8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09525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64335C1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620D7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9AC7AC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EE321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04F02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97EDB5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2B28A0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76650E9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ECD87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2386C5A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8BBC7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1007.05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-2067.38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710.29 (kN*m)</w:t>
      </w:r>
    </w:p>
    <w:p w14:paraId="2544F6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BF0D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76.0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81F81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137.6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A17A383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E8968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0E4A7B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1F03FBE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105.4 (MPa)     </w:t>
      </w:r>
    </w:p>
    <w:p w14:paraId="76E41C5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81F473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2FCB3B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95E4E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893.96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-2057.87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705.81 (kN*m)</w:t>
      </w:r>
    </w:p>
    <w:p w14:paraId="5B247AE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18BD0A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74.4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BD05D4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138.3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963E2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5.4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DA8F0B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E7A07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C8C40F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109.5 (MPa)     </w:t>
      </w:r>
    </w:p>
    <w:p w14:paraId="2BA66A8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67.9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A527D1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994A07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AE2CE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1063.35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-2195.75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458.91 (kN*m)</w:t>
      </w:r>
    </w:p>
    <w:p w14:paraId="30717CE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2.91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D11EAF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94.6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92C99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167.9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4D3BB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F7BCD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15094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512D6D1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86.0 (MPa)     </w:t>
      </w:r>
    </w:p>
    <w:p w14:paraId="1EC7F5E8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58.5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3180E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E2BCE0E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CE32D5C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1152.45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-2189.48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458.63 (kN*m)</w:t>
      </w:r>
    </w:p>
    <w:p w14:paraId="248A059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3.04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061B6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96.4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B55D6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71FFE8D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4.5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753825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F7C3E0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4223972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82.2 (MPa)     </w:t>
      </w:r>
    </w:p>
    <w:p w14:paraId="1002B8C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58.3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77BFD9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407D6F4" w14:textId="77777777" w:rsidR="00A40700" w:rsidRDefault="00A40700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D7C28D" w14:textId="77777777" w:rsidR="000C1EC9" w:rsidRDefault="000C1EC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0C1EC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num w:numId="1" w16cid:durableId="124410250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534BE"/>
    <w:rsid w:val="000C1EC9"/>
    <w:rsid w:val="009E270A"/>
    <w:rsid w:val="00A40700"/>
    <w:rsid w:val="00E53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1FB295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/>
      <w:kern w:val="0"/>
      <w:sz w:val="24"/>
      <w:szCs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10406</Characters>
  <Application>Microsoft Office Word</Application>
  <DocSecurity>0</DocSecurity>
  <Lines>452</Lines>
  <Paragraphs>440</Paragraphs>
  <ScaleCrop>false</ScaleCrop>
  <Company>robobat</Company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