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F781" w14:textId="5681B232" w:rsidR="005300AD" w:rsidRDefault="005300A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200FE6">
        <w:rPr>
          <w:rFonts w:ascii="Arial" w:hAnsi="Arial" w:cs="Arial"/>
          <w:b/>
          <w:bCs/>
          <w:sz w:val="28"/>
          <w:szCs w:val="28"/>
          <w:lang w:val="fr-FR"/>
        </w:rPr>
        <w:t xml:space="preserve"> P2B-B 2#</w:t>
      </w:r>
    </w:p>
    <w:p w14:paraId="0EEFC418" w14:textId="77777777" w:rsidR="005300AD" w:rsidRDefault="005300A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7E8F10E" w14:textId="77777777" w:rsidR="005300AD" w:rsidRDefault="005300A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78C95CD5" w14:textId="77777777" w:rsidR="005300AD" w:rsidRDefault="005300A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FFB4F56" w14:textId="77777777" w:rsidR="005300AD" w:rsidRDefault="005300A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471F8F1A" w14:textId="77777777" w:rsidR="005300AD" w:rsidRDefault="005300A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0C1B1C3" w14:textId="77777777" w:rsidR="005300AD" w:rsidRDefault="005300A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7C1387F4" w14:textId="77777777" w:rsidR="005300AD" w:rsidRDefault="005300AD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646C57C9" w14:textId="77777777" w:rsidR="005300AD" w:rsidRDefault="005300A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F2400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C3AEA30" w14:textId="77777777" w:rsidR="005300AD" w:rsidRDefault="005300A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36EA23" w14:textId="77777777" w:rsidR="005300AD" w:rsidRDefault="005300A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C10B1F" w14:textId="77777777" w:rsidR="005300AD" w:rsidRDefault="005300A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5606E4" w14:textId="77777777" w:rsidR="005300AD" w:rsidRDefault="005300A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6FCD09D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BDBFBBE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7658.13</w:t>
      </w:r>
      <w:r>
        <w:rPr>
          <w:rFonts w:ascii="Arial" w:hAnsi="Arial" w:cs="Arial"/>
          <w:sz w:val="20"/>
          <w:szCs w:val="20"/>
          <w:lang w:val="fr-FR"/>
        </w:rPr>
        <w:tab/>
        <w:t>609.77</w:t>
      </w:r>
      <w:r>
        <w:rPr>
          <w:rFonts w:ascii="Arial" w:hAnsi="Arial" w:cs="Arial"/>
          <w:sz w:val="20"/>
          <w:szCs w:val="20"/>
          <w:lang w:val="fr-FR"/>
        </w:rPr>
        <w:tab/>
        <w:t>7934.48</w:t>
      </w:r>
    </w:p>
    <w:p w14:paraId="1155604C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8887.14</w:t>
      </w:r>
      <w:r>
        <w:rPr>
          <w:rFonts w:ascii="Arial" w:hAnsi="Arial" w:cs="Arial"/>
          <w:sz w:val="20"/>
          <w:szCs w:val="20"/>
          <w:lang w:val="fr-FR"/>
        </w:rPr>
        <w:tab/>
        <w:t>3238.78</w:t>
      </w:r>
      <w:r>
        <w:rPr>
          <w:rFonts w:ascii="Arial" w:hAnsi="Arial" w:cs="Arial"/>
          <w:sz w:val="20"/>
          <w:szCs w:val="20"/>
          <w:lang w:val="fr-FR"/>
        </w:rPr>
        <w:tab/>
        <w:t>7043.22</w:t>
      </w:r>
    </w:p>
    <w:p w14:paraId="135C06E6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9169.10</w:t>
      </w:r>
      <w:r>
        <w:rPr>
          <w:rFonts w:ascii="Arial" w:hAnsi="Arial" w:cs="Arial"/>
          <w:sz w:val="20"/>
          <w:szCs w:val="20"/>
          <w:lang w:val="fr-FR"/>
        </w:rPr>
        <w:tab/>
        <w:t>-4969.27</w:t>
      </w:r>
      <w:r>
        <w:rPr>
          <w:rFonts w:ascii="Arial" w:hAnsi="Arial" w:cs="Arial"/>
          <w:sz w:val="20"/>
          <w:szCs w:val="20"/>
          <w:lang w:val="fr-FR"/>
        </w:rPr>
        <w:tab/>
        <w:t>9312.83</w:t>
      </w:r>
    </w:p>
    <w:p w14:paraId="4C815D60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7797.61</w:t>
      </w:r>
      <w:r>
        <w:rPr>
          <w:rFonts w:ascii="Arial" w:hAnsi="Arial" w:cs="Arial"/>
          <w:sz w:val="20"/>
          <w:szCs w:val="20"/>
          <w:lang w:val="fr-FR"/>
        </w:rPr>
        <w:tab/>
        <w:t>3533.75</w:t>
      </w:r>
      <w:r>
        <w:rPr>
          <w:rFonts w:ascii="Arial" w:hAnsi="Arial" w:cs="Arial"/>
          <w:sz w:val="20"/>
          <w:szCs w:val="20"/>
          <w:lang w:val="fr-FR"/>
        </w:rPr>
        <w:tab/>
        <w:t>7339.23</w:t>
      </w:r>
    </w:p>
    <w:p w14:paraId="19E81214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7986.74</w:t>
      </w:r>
      <w:r>
        <w:rPr>
          <w:rFonts w:ascii="Arial" w:hAnsi="Arial" w:cs="Arial"/>
          <w:sz w:val="20"/>
          <w:szCs w:val="20"/>
          <w:lang w:val="fr-FR"/>
        </w:rPr>
        <w:tab/>
        <w:t>-4402.99</w:t>
      </w:r>
      <w:r>
        <w:rPr>
          <w:rFonts w:ascii="Arial" w:hAnsi="Arial" w:cs="Arial"/>
          <w:sz w:val="20"/>
          <w:szCs w:val="20"/>
          <w:lang w:val="fr-FR"/>
        </w:rPr>
        <w:tab/>
        <w:t>9545.66</w:t>
      </w:r>
    </w:p>
    <w:p w14:paraId="770A59CF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9175.07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-4916.49</w:t>
      </w:r>
      <w:r>
        <w:rPr>
          <w:rFonts w:ascii="Arial" w:hAnsi="Arial" w:cs="Arial"/>
          <w:sz w:val="20"/>
          <w:szCs w:val="20"/>
          <w:lang w:val="fr-FR"/>
        </w:rPr>
        <w:tab/>
        <w:t>9513.28</w:t>
      </w:r>
    </w:p>
    <w:p w14:paraId="63246484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7986.74</w:t>
      </w:r>
      <w:r>
        <w:rPr>
          <w:rFonts w:ascii="Arial" w:hAnsi="Arial" w:cs="Arial"/>
          <w:sz w:val="20"/>
          <w:szCs w:val="20"/>
          <w:lang w:val="fr-FR"/>
        </w:rPr>
        <w:tab/>
        <w:t>-4402.99</w:t>
      </w:r>
      <w:r>
        <w:rPr>
          <w:rFonts w:ascii="Arial" w:hAnsi="Arial" w:cs="Arial"/>
          <w:sz w:val="20"/>
          <w:szCs w:val="20"/>
          <w:lang w:val="fr-FR"/>
        </w:rPr>
        <w:tab/>
        <w:t>9545.66</w:t>
      </w:r>
    </w:p>
    <w:p w14:paraId="063101C9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7797.61</w:t>
      </w:r>
      <w:r>
        <w:rPr>
          <w:rFonts w:ascii="Arial" w:hAnsi="Arial" w:cs="Arial"/>
          <w:sz w:val="20"/>
          <w:szCs w:val="20"/>
          <w:lang w:val="fr-FR"/>
        </w:rPr>
        <w:tab/>
        <w:t>3533.75</w:t>
      </w:r>
      <w:r>
        <w:rPr>
          <w:rFonts w:ascii="Arial" w:hAnsi="Arial" w:cs="Arial"/>
          <w:sz w:val="20"/>
          <w:szCs w:val="20"/>
          <w:lang w:val="fr-FR"/>
        </w:rPr>
        <w:tab/>
        <w:t>7339.23</w:t>
      </w:r>
    </w:p>
    <w:p w14:paraId="211E29BA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9169.10</w:t>
      </w:r>
      <w:r>
        <w:rPr>
          <w:rFonts w:ascii="Arial" w:hAnsi="Arial" w:cs="Arial"/>
          <w:sz w:val="20"/>
          <w:szCs w:val="20"/>
          <w:lang w:val="fr-FR"/>
        </w:rPr>
        <w:tab/>
        <w:t>-4969.27</w:t>
      </w:r>
      <w:r>
        <w:rPr>
          <w:rFonts w:ascii="Arial" w:hAnsi="Arial" w:cs="Arial"/>
          <w:sz w:val="20"/>
          <w:szCs w:val="20"/>
          <w:lang w:val="fr-FR"/>
        </w:rPr>
        <w:tab/>
        <w:t>9312.83</w:t>
      </w:r>
    </w:p>
    <w:p w14:paraId="1D3396C5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8887.14</w:t>
      </w:r>
      <w:r>
        <w:rPr>
          <w:rFonts w:ascii="Arial" w:hAnsi="Arial" w:cs="Arial"/>
          <w:sz w:val="20"/>
          <w:szCs w:val="20"/>
          <w:lang w:val="fr-FR"/>
        </w:rPr>
        <w:tab/>
        <w:t>3238.78</w:t>
      </w:r>
      <w:r>
        <w:rPr>
          <w:rFonts w:ascii="Arial" w:hAnsi="Arial" w:cs="Arial"/>
          <w:sz w:val="20"/>
          <w:szCs w:val="20"/>
          <w:lang w:val="fr-FR"/>
        </w:rPr>
        <w:tab/>
        <w:t>7043.22</w:t>
      </w:r>
    </w:p>
    <w:p w14:paraId="5F2BC102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3885.72</w:t>
      </w:r>
      <w:r>
        <w:rPr>
          <w:rFonts w:ascii="Arial" w:hAnsi="Arial" w:cs="Arial"/>
          <w:sz w:val="20"/>
          <w:szCs w:val="20"/>
          <w:lang w:val="fr-FR"/>
        </w:rPr>
        <w:tab/>
        <w:t>1665.85</w:t>
      </w:r>
      <w:r>
        <w:rPr>
          <w:rFonts w:ascii="Arial" w:hAnsi="Arial" w:cs="Arial"/>
          <w:sz w:val="20"/>
          <w:szCs w:val="20"/>
          <w:lang w:val="fr-FR"/>
        </w:rPr>
        <w:tab/>
        <w:t>2404.61</w:t>
      </w:r>
    </w:p>
    <w:p w14:paraId="2C984178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4638.03</w:t>
      </w:r>
      <w:r>
        <w:rPr>
          <w:rFonts w:ascii="Arial" w:hAnsi="Arial" w:cs="Arial"/>
          <w:sz w:val="20"/>
          <w:szCs w:val="20"/>
          <w:lang w:val="fr-FR"/>
        </w:rPr>
        <w:tab/>
        <w:t>1630.01</w:t>
      </w:r>
      <w:r>
        <w:rPr>
          <w:rFonts w:ascii="Arial" w:hAnsi="Arial" w:cs="Arial"/>
          <w:sz w:val="20"/>
          <w:szCs w:val="20"/>
          <w:lang w:val="fr-FR"/>
        </w:rPr>
        <w:tab/>
        <w:t>2352.86</w:t>
      </w:r>
    </w:p>
    <w:p w14:paraId="681466F7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4806.10</w:t>
      </w:r>
      <w:r>
        <w:rPr>
          <w:rFonts w:ascii="Arial" w:hAnsi="Arial" w:cs="Arial"/>
          <w:sz w:val="20"/>
          <w:szCs w:val="20"/>
          <w:lang w:val="fr-FR"/>
        </w:rPr>
        <w:tab/>
        <w:t>3472.55</w:t>
      </w:r>
      <w:r>
        <w:rPr>
          <w:rFonts w:ascii="Arial" w:hAnsi="Arial" w:cs="Arial"/>
          <w:sz w:val="20"/>
          <w:szCs w:val="20"/>
          <w:lang w:val="fr-FR"/>
        </w:rPr>
        <w:tab/>
        <w:t>1130.28</w:t>
      </w:r>
    </w:p>
    <w:p w14:paraId="71BF11C8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4053.79</w:t>
      </w:r>
      <w:r>
        <w:rPr>
          <w:rFonts w:ascii="Arial" w:hAnsi="Arial" w:cs="Arial"/>
          <w:sz w:val="20"/>
          <w:szCs w:val="20"/>
          <w:lang w:val="fr-FR"/>
        </w:rPr>
        <w:tab/>
        <w:t>3508.39</w:t>
      </w:r>
      <w:r>
        <w:rPr>
          <w:rFonts w:ascii="Arial" w:hAnsi="Arial" w:cs="Arial"/>
          <w:sz w:val="20"/>
          <w:szCs w:val="20"/>
          <w:lang w:val="fr-FR"/>
        </w:rPr>
        <w:tab/>
        <w:t>1182.03</w:t>
      </w:r>
    </w:p>
    <w:p w14:paraId="4A1A0FC1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sz w:val="20"/>
          <w:szCs w:val="20"/>
          <w:lang w:val="fr-FR"/>
        </w:rPr>
        <w:tab/>
        <w:t>-1086.02</w:t>
      </w:r>
      <w:r>
        <w:rPr>
          <w:rFonts w:ascii="Arial" w:hAnsi="Arial" w:cs="Arial"/>
          <w:sz w:val="20"/>
          <w:szCs w:val="20"/>
          <w:lang w:val="fr-FR"/>
        </w:rPr>
        <w:tab/>
        <w:t>5300.25</w:t>
      </w:r>
    </w:p>
    <w:p w14:paraId="64DB40BE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sz w:val="20"/>
          <w:szCs w:val="20"/>
          <w:lang w:val="fr-FR"/>
        </w:rPr>
        <w:tab/>
        <w:t>-1086.02</w:t>
      </w:r>
      <w:r>
        <w:rPr>
          <w:rFonts w:ascii="Arial" w:hAnsi="Arial" w:cs="Arial"/>
          <w:sz w:val="20"/>
          <w:szCs w:val="20"/>
          <w:lang w:val="fr-FR"/>
        </w:rPr>
        <w:tab/>
        <w:t>5300.25</w:t>
      </w:r>
    </w:p>
    <w:p w14:paraId="4A4FACDD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sz w:val="20"/>
          <w:szCs w:val="20"/>
          <w:lang w:val="fr-FR"/>
        </w:rPr>
        <w:tab/>
        <w:t>-1086.02</w:t>
      </w:r>
      <w:r>
        <w:rPr>
          <w:rFonts w:ascii="Arial" w:hAnsi="Arial" w:cs="Arial"/>
          <w:sz w:val="20"/>
          <w:szCs w:val="20"/>
          <w:lang w:val="fr-FR"/>
        </w:rPr>
        <w:tab/>
        <w:t>5300.25</w:t>
      </w:r>
    </w:p>
    <w:p w14:paraId="6DA76D14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5127.58</w:t>
      </w:r>
      <w:r>
        <w:rPr>
          <w:rFonts w:ascii="Arial" w:hAnsi="Arial" w:cs="Arial"/>
          <w:sz w:val="20"/>
          <w:szCs w:val="20"/>
          <w:lang w:val="fr-FR"/>
        </w:rPr>
        <w:tab/>
        <w:t>-3778.95</w:t>
      </w:r>
      <w:r>
        <w:rPr>
          <w:rFonts w:ascii="Arial" w:hAnsi="Arial" w:cs="Arial"/>
          <w:sz w:val="20"/>
          <w:szCs w:val="20"/>
          <w:lang w:val="fr-FR"/>
        </w:rPr>
        <w:tab/>
        <w:t>-1377.24</w:t>
      </w:r>
    </w:p>
    <w:p w14:paraId="4B108D74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5879.88</w:t>
      </w:r>
      <w:r>
        <w:rPr>
          <w:rFonts w:ascii="Arial" w:hAnsi="Arial" w:cs="Arial"/>
          <w:sz w:val="20"/>
          <w:szCs w:val="20"/>
          <w:lang w:val="fr-FR"/>
        </w:rPr>
        <w:tab/>
        <w:t>-3814.79</w:t>
      </w:r>
      <w:r>
        <w:rPr>
          <w:rFonts w:ascii="Arial" w:hAnsi="Arial" w:cs="Arial"/>
          <w:sz w:val="20"/>
          <w:szCs w:val="20"/>
          <w:lang w:val="fr-FR"/>
        </w:rPr>
        <w:tab/>
        <w:t>-1429.00</w:t>
      </w:r>
    </w:p>
    <w:p w14:paraId="550F7847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6047.95</w:t>
      </w:r>
      <w:r>
        <w:rPr>
          <w:rFonts w:ascii="Arial" w:hAnsi="Arial" w:cs="Arial"/>
          <w:sz w:val="20"/>
          <w:szCs w:val="20"/>
          <w:lang w:val="fr-FR"/>
        </w:rPr>
        <w:tab/>
        <w:t>-1972.26</w:t>
      </w:r>
      <w:r>
        <w:rPr>
          <w:rFonts w:ascii="Arial" w:hAnsi="Arial" w:cs="Arial"/>
          <w:sz w:val="20"/>
          <w:szCs w:val="20"/>
          <w:lang w:val="fr-FR"/>
        </w:rPr>
        <w:tab/>
        <w:t>-2651.58</w:t>
      </w:r>
    </w:p>
    <w:p w14:paraId="4D860D2A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5252.88</w:t>
      </w:r>
      <w:r>
        <w:rPr>
          <w:rFonts w:ascii="Arial" w:hAnsi="Arial" w:cs="Arial"/>
          <w:sz w:val="20"/>
          <w:szCs w:val="20"/>
          <w:lang w:val="fr-FR"/>
        </w:rPr>
        <w:tab/>
        <w:t>-378.55</w:t>
      </w:r>
      <w:r>
        <w:rPr>
          <w:rFonts w:ascii="Arial" w:hAnsi="Arial" w:cs="Arial"/>
          <w:sz w:val="20"/>
          <w:szCs w:val="20"/>
          <w:lang w:val="fr-FR"/>
        </w:rPr>
        <w:tab/>
        <w:t>5191.99</w:t>
      </w:r>
    </w:p>
    <w:p w14:paraId="2AB3E824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6284.92</w:t>
      </w:r>
      <w:r>
        <w:rPr>
          <w:rFonts w:ascii="Arial" w:hAnsi="Arial" w:cs="Arial"/>
          <w:sz w:val="20"/>
          <w:szCs w:val="20"/>
          <w:lang w:val="fr-FR"/>
        </w:rPr>
        <w:tab/>
        <w:t>1187.64</w:t>
      </w:r>
      <w:r>
        <w:rPr>
          <w:rFonts w:ascii="Arial" w:hAnsi="Arial" w:cs="Arial"/>
          <w:sz w:val="20"/>
          <w:szCs w:val="20"/>
          <w:lang w:val="fr-FR"/>
        </w:rPr>
        <w:tab/>
        <w:t>4773.50</w:t>
      </w:r>
    </w:p>
    <w:p w14:paraId="52DD656C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6960.47</w:t>
      </w:r>
      <w:r>
        <w:rPr>
          <w:rFonts w:ascii="Arial" w:hAnsi="Arial" w:cs="Arial"/>
          <w:sz w:val="20"/>
          <w:szCs w:val="20"/>
          <w:lang w:val="fr-FR"/>
        </w:rPr>
        <w:tab/>
        <w:t>-3540.47</w:t>
      </w:r>
      <w:r>
        <w:rPr>
          <w:rFonts w:ascii="Arial" w:hAnsi="Arial" w:cs="Arial"/>
          <w:sz w:val="20"/>
          <w:szCs w:val="20"/>
          <w:lang w:val="fr-FR"/>
        </w:rPr>
        <w:tab/>
        <w:t>6740.21</w:t>
      </w:r>
    </w:p>
    <w:p w14:paraId="1288D0DB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5744.88</w:t>
      </w:r>
      <w:r>
        <w:rPr>
          <w:rFonts w:ascii="Arial" w:hAnsi="Arial" w:cs="Arial"/>
          <w:sz w:val="20"/>
          <w:szCs w:val="20"/>
          <w:lang w:val="fr-FR"/>
        </w:rPr>
        <w:tab/>
        <w:t>2406.55</w:t>
      </w:r>
      <w:r>
        <w:rPr>
          <w:rFonts w:ascii="Arial" w:hAnsi="Arial" w:cs="Arial"/>
          <w:sz w:val="20"/>
          <w:szCs w:val="20"/>
          <w:lang w:val="fr-FR"/>
        </w:rPr>
        <w:tab/>
        <w:t>5398.72</w:t>
      </w:r>
    </w:p>
    <w:p w14:paraId="25C11543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5875.32</w:t>
      </w:r>
      <w:r>
        <w:rPr>
          <w:rFonts w:ascii="Arial" w:hAnsi="Arial" w:cs="Arial"/>
          <w:sz w:val="20"/>
          <w:szCs w:val="20"/>
          <w:lang w:val="fr-FR"/>
        </w:rPr>
        <w:tab/>
        <w:t>-3067.06</w:t>
      </w:r>
      <w:r>
        <w:rPr>
          <w:rFonts w:ascii="Arial" w:hAnsi="Arial" w:cs="Arial"/>
          <w:sz w:val="20"/>
          <w:szCs w:val="20"/>
          <w:lang w:val="fr-FR"/>
        </w:rPr>
        <w:tab/>
        <w:t>6920.40</w:t>
      </w:r>
    </w:p>
    <w:p w14:paraId="7B596B8D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6964.45</w:t>
      </w:r>
      <w:r>
        <w:rPr>
          <w:rFonts w:ascii="Arial" w:hAnsi="Arial" w:cs="Arial"/>
          <w:sz w:val="20"/>
          <w:szCs w:val="20"/>
          <w:lang w:val="fr-FR"/>
        </w:rPr>
        <w:tab/>
        <w:t>-3505.28</w:t>
      </w:r>
      <w:r>
        <w:rPr>
          <w:rFonts w:ascii="Arial" w:hAnsi="Arial" w:cs="Arial"/>
          <w:sz w:val="20"/>
          <w:szCs w:val="20"/>
          <w:lang w:val="fr-FR"/>
        </w:rPr>
        <w:tab/>
        <w:t>6873.85</w:t>
      </w:r>
    </w:p>
    <w:p w14:paraId="307FF39D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5875.32</w:t>
      </w:r>
      <w:r>
        <w:rPr>
          <w:rFonts w:ascii="Arial" w:hAnsi="Arial" w:cs="Arial"/>
          <w:sz w:val="20"/>
          <w:szCs w:val="20"/>
          <w:lang w:val="fr-FR"/>
        </w:rPr>
        <w:tab/>
        <w:t>-3067.06</w:t>
      </w:r>
      <w:r>
        <w:rPr>
          <w:rFonts w:ascii="Arial" w:hAnsi="Arial" w:cs="Arial"/>
          <w:sz w:val="20"/>
          <w:szCs w:val="20"/>
          <w:lang w:val="fr-FR"/>
        </w:rPr>
        <w:tab/>
        <w:t>6920.40</w:t>
      </w:r>
    </w:p>
    <w:p w14:paraId="37B19D63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5744.88</w:t>
      </w:r>
      <w:r>
        <w:rPr>
          <w:rFonts w:ascii="Arial" w:hAnsi="Arial" w:cs="Arial"/>
          <w:sz w:val="20"/>
          <w:szCs w:val="20"/>
          <w:lang w:val="fr-FR"/>
        </w:rPr>
        <w:tab/>
        <w:t>2406.55</w:t>
      </w:r>
      <w:r>
        <w:rPr>
          <w:rFonts w:ascii="Arial" w:hAnsi="Arial" w:cs="Arial"/>
          <w:sz w:val="20"/>
          <w:szCs w:val="20"/>
          <w:lang w:val="fr-FR"/>
        </w:rPr>
        <w:tab/>
        <w:t>5398.72</w:t>
      </w:r>
    </w:p>
    <w:p w14:paraId="33EFA027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6960.47</w:t>
      </w:r>
      <w:r>
        <w:rPr>
          <w:rFonts w:ascii="Arial" w:hAnsi="Arial" w:cs="Arial"/>
          <w:sz w:val="20"/>
          <w:szCs w:val="20"/>
          <w:lang w:val="fr-FR"/>
        </w:rPr>
        <w:tab/>
        <w:t>-3540.47</w:t>
      </w:r>
      <w:r>
        <w:rPr>
          <w:rFonts w:ascii="Arial" w:hAnsi="Arial" w:cs="Arial"/>
          <w:sz w:val="20"/>
          <w:szCs w:val="20"/>
          <w:lang w:val="fr-FR"/>
        </w:rPr>
        <w:tab/>
        <w:t>6740.21</w:t>
      </w:r>
    </w:p>
    <w:p w14:paraId="0ADFD30F" w14:textId="77777777" w:rsidR="005300AD" w:rsidRDefault="005300A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6223.58</w:t>
      </w:r>
      <w:r>
        <w:rPr>
          <w:rFonts w:ascii="Arial" w:hAnsi="Arial" w:cs="Arial"/>
          <w:sz w:val="20"/>
          <w:szCs w:val="20"/>
          <w:lang w:val="fr-FR"/>
        </w:rPr>
        <w:tab/>
        <w:t>1337.23</w:t>
      </w:r>
      <w:r>
        <w:rPr>
          <w:rFonts w:ascii="Arial" w:hAnsi="Arial" w:cs="Arial"/>
          <w:sz w:val="20"/>
          <w:szCs w:val="20"/>
          <w:lang w:val="fr-FR"/>
        </w:rPr>
        <w:tab/>
        <w:t>4762.60</w:t>
      </w:r>
    </w:p>
    <w:p w14:paraId="5EF3B4E9" w14:textId="77777777" w:rsidR="005300AD" w:rsidRDefault="005300A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C99577F" w14:textId="77777777" w:rsidR="005300AD" w:rsidRDefault="005300A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047CAC9B" w14:textId="77777777" w:rsidR="005300AD" w:rsidRDefault="005300A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238.1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15.4 (cm2)</w:t>
      </w:r>
    </w:p>
    <w:p w14:paraId="3DF67A7F" w14:textId="77777777" w:rsidR="005300AD" w:rsidRDefault="005300A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33C62FD9" w14:textId="77777777" w:rsidR="005300AD" w:rsidRDefault="005300A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55265A98" w14:textId="77777777" w:rsidR="005300AD" w:rsidRDefault="005300A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18C629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4E70327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7658.13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609.77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7934.48 (kN*m)</w:t>
      </w:r>
    </w:p>
    <w:p w14:paraId="4254B27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4F883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258.5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28E7D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250.4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53F33B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A718A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692F3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645DA9B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=308.7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E01C9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681D6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8887.14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7043.22 (kN*m)</w:t>
      </w:r>
    </w:p>
    <w:p w14:paraId="2CB3FF6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5AFD3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B13A8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1EA66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E1BB9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3E58BD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324246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=410.9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B252D6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DC2B6B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9169.10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9312.83 (kN*m)</w:t>
      </w:r>
    </w:p>
    <w:p w14:paraId="39AB714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25ADB4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857E0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3F94E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402B2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C49FC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33136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7C917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184BC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7797.61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3533.75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7339.23 (kN*m)</w:t>
      </w:r>
    </w:p>
    <w:p w14:paraId="433EDBD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D840AC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9EB8C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22A7F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9399FB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8722C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D4EEC9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D80A3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7D59B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7986.74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-4402.99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9545.66 (kN*m)</w:t>
      </w:r>
    </w:p>
    <w:p w14:paraId="1B89271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ADCB6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61797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7DFA6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FB833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E62B3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A14294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2807C4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8630EA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9175.07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-4916.49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9513.28 (kN*m)</w:t>
      </w:r>
    </w:p>
    <w:p w14:paraId="62F69B0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A608E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AF4F1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7A1DC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D4BE1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8C9886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C41A6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34E2F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6E235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7986.74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-4402.99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9545.66 (kN*m)</w:t>
      </w:r>
    </w:p>
    <w:p w14:paraId="49ECF34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3E423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7EF3C6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5ACAD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23B69B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210364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8BFE2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A2DEF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4E937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7797.61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3533.75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7339.23 (kN*m)</w:t>
      </w:r>
    </w:p>
    <w:p w14:paraId="3BF96D9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ED848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013C7B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79F8A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44DA76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7DB8C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25C6C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4804D4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E2AFE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9169.10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9312.83 (kN*m)</w:t>
      </w:r>
    </w:p>
    <w:p w14:paraId="1CBACFE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C6C94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23918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9232B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AFA3E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302C4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1EE1A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C493D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123A7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8887.14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7043.22 (kN*m)</w:t>
      </w:r>
    </w:p>
    <w:p w14:paraId="0A75591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E792B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F505C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EC323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4FFA7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47A84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510775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=410.9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3BF886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587FC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3885.72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1665.85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2404.61 (kN*m)</w:t>
      </w:r>
    </w:p>
    <w:p w14:paraId="28419B8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F86A3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10FBC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97FC1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AF401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3BB49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A8CAC3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=446.8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B7E19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490144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4638.03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1630.01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2352.86 (kN*m)</w:t>
      </w:r>
    </w:p>
    <w:p w14:paraId="4716BC2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3D4F4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18381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2C41D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E5ADA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4347B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22265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25DE0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24265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4806.10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3472.55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1130.28 (kN*m)</w:t>
      </w:r>
    </w:p>
    <w:p w14:paraId="3C939B5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BA750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28580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C5A6C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9C473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6596F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E5CAD0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680EE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9D4D2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4053.79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3508.39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1182.03 (kN*m)</w:t>
      </w:r>
    </w:p>
    <w:p w14:paraId="2F80FC2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56995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45A6C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1AEF2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55FFD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43BB6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17A683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FFDE0F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47F6F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5300.25 (kN*m)</w:t>
      </w:r>
    </w:p>
    <w:p w14:paraId="03711AD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51E485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CA4D4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04946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BE494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0DE70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66021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A6C004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DE0B2B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5300.25 (kN*m)</w:t>
      </w:r>
    </w:p>
    <w:p w14:paraId="5DAAB13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5DCEF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DAC6B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05DEE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4512E4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F29FE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ED358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2ABF3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BF033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5300.25 (kN*m)</w:t>
      </w:r>
    </w:p>
    <w:p w14:paraId="3507872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D8DA6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3E94B4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DB92B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990BD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6907C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5B7B9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A108B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F1939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5127.58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-3778.95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-1377.24 (kN*m)</w:t>
      </w:r>
    </w:p>
    <w:p w14:paraId="2EC81CD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081F54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A6B99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2A110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DAE34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4CD536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99C2C9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768857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8B097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5879.88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-3814.79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-1429.00 (kN*m)</w:t>
      </w:r>
    </w:p>
    <w:p w14:paraId="1E6E3B9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F017C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CBCDB4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9F71F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E503E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D46F1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B6B6F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69549D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D2B7DB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6047.95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-1972.26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-2651.58 (kN*m)</w:t>
      </w:r>
    </w:p>
    <w:p w14:paraId="69F5C78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F38EF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C11B5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42782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0835B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01037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DEE0A1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=305.9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0556D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09F0F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5252.88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-378.55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5191.99 (kN*m)</w:t>
      </w:r>
    </w:p>
    <w:p w14:paraId="0A1E7E2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DA424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295.4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2DB32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265.5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3DACD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1C824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BDE2C4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AB122F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11.8 (MPa)     </w:t>
      </w:r>
    </w:p>
    <w:p w14:paraId="189631B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FD51B4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53450A4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88204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6284.92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1187.64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4773.50 (kN*m)</w:t>
      </w:r>
    </w:p>
    <w:p w14:paraId="4E4CB9C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7EDC0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208.7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CB09B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40E5B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B83E7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42526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F5FE43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15.0 (MPa)     </w:t>
      </w:r>
    </w:p>
    <w:p w14:paraId="1CC3DDC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20D76B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3F4E47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97B99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6960.47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-3540.47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6740.21 (kN*m)</w:t>
      </w:r>
    </w:p>
    <w:p w14:paraId="5570270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954AE6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6724DB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FDD47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CC396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C25D4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782917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77.0 (MPa)     </w:t>
      </w:r>
    </w:p>
    <w:p w14:paraId="57126B8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B4CF5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B835BF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A410C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5744.88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2406.55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5398.72 (kN*m)</w:t>
      </w:r>
    </w:p>
    <w:p w14:paraId="45FA8666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02D51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5ABA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85CB8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DEC36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FC305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6D6A01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48.1 (MPa)     </w:t>
      </w:r>
    </w:p>
    <w:p w14:paraId="02C783B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13FD2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8E2E76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9CB7D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5875.32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-3067.06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6920.40 (kN*m)</w:t>
      </w:r>
    </w:p>
    <w:p w14:paraId="6B47481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A5BD6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5FD57B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8DD14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A3A6D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43F8D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6AE4A8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79.2 (MPa)     </w:t>
      </w:r>
    </w:p>
    <w:p w14:paraId="776E627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C4D40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08397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74B50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6964.45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-3505.28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6873.85 (kN*m)</w:t>
      </w:r>
    </w:p>
    <w:p w14:paraId="5BC624A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784FB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98044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150.8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E963A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A1A0B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9E6CA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EBB586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77.2 (MPa)     </w:t>
      </w:r>
    </w:p>
    <w:p w14:paraId="143A31B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91.1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922754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CFB7FE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4D525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5875.32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-3067.06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6920.40 (kN*m)</w:t>
      </w:r>
    </w:p>
    <w:p w14:paraId="6C2BD7F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07F47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3B6B9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9BC70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2EB6C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27A1DA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078F7B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79.2 (MPa)     </w:t>
      </w:r>
    </w:p>
    <w:p w14:paraId="6BC336C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19B60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46911D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25CC2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5744.88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2406.55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5398.72 (kN*m)</w:t>
      </w:r>
    </w:p>
    <w:p w14:paraId="712BBF1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5006E4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2531C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F31D59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B99D73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DA0E8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06B60E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48.1 (MPa)     </w:t>
      </w:r>
    </w:p>
    <w:p w14:paraId="32704E7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7DE91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E640AD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E182A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6960.47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-3540.47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6740.21 (kN*m)</w:t>
      </w:r>
    </w:p>
    <w:p w14:paraId="63677A6F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D0EBB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EE8E5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D84DF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32ED5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C72374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A7E99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77.0 (MPa)     </w:t>
      </w:r>
    </w:p>
    <w:p w14:paraId="6DBA090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F8EE9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CE6E928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F39012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6223.58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1337.23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4762.60 (kN*m)</w:t>
      </w:r>
    </w:p>
    <w:p w14:paraId="468B219C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95278D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193.4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1B29D0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1FBF0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EFEDF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9240E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738E25B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17.5 (MPa)     </w:t>
      </w:r>
    </w:p>
    <w:p w14:paraId="5C50C2E1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511B77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F976305" w14:textId="77777777" w:rsidR="005300AD" w:rsidRDefault="005300A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DF251A" w14:textId="77777777" w:rsidR="00200FE6" w:rsidRDefault="00200FE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200FE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46446574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00FE6"/>
    <w:rsid w:val="00200FE6"/>
    <w:rsid w:val="00470998"/>
    <w:rsid w:val="0053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25132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2365</Words>
  <Characters>10503</Characters>
  <Application>Microsoft Office Word</Application>
  <DocSecurity>0</DocSecurity>
  <Lines>456</Lines>
  <Paragraphs>443</Paragraphs>
  <ScaleCrop>false</ScaleCrop>
  <Company>robobat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2026-06-20T08:53:00Z</dcterms:created>
  <dcterms:modified xsi:type="dcterms:W3CDTF">2026-06-20T08:53:00Z</dcterms:modified>
</cp:coreProperties>
</file>