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5022" w14:textId="09E27D5B" w:rsidR="00A40700" w:rsidRDefault="00A4070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394BF4">
        <w:rPr>
          <w:rFonts w:ascii="Arial" w:hAnsi="Arial" w:cs="Arial"/>
          <w:b/>
          <w:bCs/>
          <w:sz w:val="28"/>
          <w:szCs w:val="28"/>
          <w:lang w:val="fr-FR"/>
        </w:rPr>
        <w:t xml:space="preserve"> C1B-B 1#</w:t>
      </w:r>
    </w:p>
    <w:p w14:paraId="42B204BD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6C9F13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C1F82A1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3FE33574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A866A40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1A6DB2F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9339448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ACC71D0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037025F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962A6C4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A48625" w14:textId="77777777" w:rsidR="00A40700" w:rsidRDefault="00A40700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ABB129C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C5A3FF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C32B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A311F63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8E0A2F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297228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0D5480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6FA8E3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AEE601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6BA9087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E474E8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09D6A4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sz w:val="20"/>
          <w:szCs w:val="20"/>
          <w:lang w:val="fr-FR"/>
        </w:rPr>
        <w:tab/>
        <w:t>-2802.35</w:t>
      </w:r>
      <w:r>
        <w:rPr>
          <w:rFonts w:ascii="Arial" w:hAnsi="Arial" w:cs="Arial"/>
          <w:sz w:val="20"/>
          <w:szCs w:val="20"/>
          <w:lang w:val="fr-FR"/>
        </w:rPr>
        <w:tab/>
        <w:t>937.03</w:t>
      </w:r>
    </w:p>
    <w:p w14:paraId="620458E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1299.59</w:t>
      </w:r>
      <w:r>
        <w:rPr>
          <w:rFonts w:ascii="Arial" w:hAnsi="Arial" w:cs="Arial"/>
          <w:sz w:val="20"/>
          <w:szCs w:val="20"/>
          <w:lang w:val="fr-FR"/>
        </w:rPr>
        <w:tab/>
        <w:t>-2933.69</w:t>
      </w:r>
      <w:r>
        <w:rPr>
          <w:rFonts w:ascii="Arial" w:hAnsi="Arial" w:cs="Arial"/>
          <w:sz w:val="20"/>
          <w:szCs w:val="20"/>
          <w:lang w:val="fr-FR"/>
        </w:rPr>
        <w:tab/>
        <w:t>665.37</w:t>
      </w:r>
    </w:p>
    <w:p w14:paraId="5BD367AA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583CC51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2E62DA01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1113.62</w:t>
      </w:r>
      <w:r>
        <w:rPr>
          <w:rFonts w:ascii="Arial" w:hAnsi="Arial" w:cs="Arial"/>
          <w:sz w:val="20"/>
          <w:szCs w:val="20"/>
          <w:lang w:val="fr-FR"/>
        </w:rPr>
        <w:tab/>
        <w:t>-2770.37</w:t>
      </w:r>
      <w:r>
        <w:rPr>
          <w:rFonts w:ascii="Arial" w:hAnsi="Arial" w:cs="Arial"/>
          <w:sz w:val="20"/>
          <w:szCs w:val="20"/>
          <w:lang w:val="fr-FR"/>
        </w:rPr>
        <w:tab/>
        <w:t>980.80</w:t>
      </w:r>
    </w:p>
    <w:p w14:paraId="2152247E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sz w:val="20"/>
          <w:szCs w:val="20"/>
          <w:lang w:val="fr-FR"/>
        </w:rPr>
        <w:tab/>
        <w:t>-2932.78</w:t>
      </w:r>
      <w:r>
        <w:rPr>
          <w:rFonts w:ascii="Arial" w:hAnsi="Arial" w:cs="Arial"/>
          <w:sz w:val="20"/>
          <w:szCs w:val="20"/>
          <w:lang w:val="fr-FR"/>
        </w:rPr>
        <w:tab/>
        <w:t>674.86</w:t>
      </w:r>
    </w:p>
    <w:p w14:paraId="674EBE3A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1279.86</w:t>
      </w:r>
      <w:r>
        <w:rPr>
          <w:rFonts w:ascii="Arial" w:hAnsi="Arial" w:cs="Arial"/>
          <w:sz w:val="20"/>
          <w:szCs w:val="20"/>
          <w:lang w:val="fr-FR"/>
        </w:rPr>
        <w:tab/>
        <w:t>-2787.03</w:t>
      </w:r>
      <w:r>
        <w:rPr>
          <w:rFonts w:ascii="Arial" w:hAnsi="Arial" w:cs="Arial"/>
          <w:sz w:val="20"/>
          <w:szCs w:val="20"/>
          <w:lang w:val="fr-FR"/>
        </w:rPr>
        <w:tab/>
        <w:t>977.39</w:t>
      </w:r>
    </w:p>
    <w:p w14:paraId="52E4A9B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294F8183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6A28429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1552.98</w:t>
      </w:r>
      <w:r>
        <w:rPr>
          <w:rFonts w:ascii="Arial" w:hAnsi="Arial" w:cs="Arial"/>
          <w:sz w:val="20"/>
          <w:szCs w:val="20"/>
          <w:lang w:val="fr-FR"/>
        </w:rPr>
        <w:tab/>
        <w:t>-2944.26</w:t>
      </w:r>
      <w:r>
        <w:rPr>
          <w:rFonts w:ascii="Arial" w:hAnsi="Arial" w:cs="Arial"/>
          <w:sz w:val="20"/>
          <w:szCs w:val="20"/>
          <w:lang w:val="fr-FR"/>
        </w:rPr>
        <w:tab/>
        <w:t>664.47</w:t>
      </w:r>
    </w:p>
    <w:p w14:paraId="2590CB45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707.35</w:t>
      </w:r>
      <w:r>
        <w:rPr>
          <w:rFonts w:ascii="Arial" w:hAnsi="Arial" w:cs="Arial"/>
          <w:sz w:val="20"/>
          <w:szCs w:val="20"/>
          <w:lang w:val="fr-FR"/>
        </w:rPr>
        <w:tab/>
        <w:t>179.12</w:t>
      </w:r>
      <w:r>
        <w:rPr>
          <w:rFonts w:ascii="Arial" w:hAnsi="Arial" w:cs="Arial"/>
          <w:sz w:val="20"/>
          <w:szCs w:val="20"/>
          <w:lang w:val="fr-FR"/>
        </w:rPr>
        <w:tab/>
        <w:t>303.30</w:t>
      </w:r>
    </w:p>
    <w:p w14:paraId="3ED2D30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38F7BAB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12C3F221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022C8D12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906.24</w:t>
      </w:r>
      <w:r>
        <w:rPr>
          <w:rFonts w:ascii="Arial" w:hAnsi="Arial" w:cs="Arial"/>
          <w:sz w:val="20"/>
          <w:szCs w:val="20"/>
          <w:lang w:val="fr-FR"/>
        </w:rPr>
        <w:tab/>
        <w:t>-2163.90</w:t>
      </w:r>
      <w:r>
        <w:rPr>
          <w:rFonts w:ascii="Arial" w:hAnsi="Arial" w:cs="Arial"/>
          <w:sz w:val="20"/>
          <w:szCs w:val="20"/>
          <w:lang w:val="fr-FR"/>
        </w:rPr>
        <w:tab/>
        <w:t>511.27</w:t>
      </w:r>
    </w:p>
    <w:p w14:paraId="022C9E0B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04B7CFD0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1047.01</w:t>
      </w:r>
      <w:r>
        <w:rPr>
          <w:rFonts w:ascii="Arial" w:hAnsi="Arial" w:cs="Arial"/>
          <w:sz w:val="20"/>
          <w:szCs w:val="20"/>
          <w:lang w:val="fr-FR"/>
        </w:rPr>
        <w:tab/>
        <w:t>-2169.77</w:t>
      </w:r>
      <w:r>
        <w:rPr>
          <w:rFonts w:ascii="Arial" w:hAnsi="Arial" w:cs="Arial"/>
          <w:sz w:val="20"/>
          <w:szCs w:val="20"/>
          <w:lang w:val="fr-FR"/>
        </w:rPr>
        <w:tab/>
        <w:t>510.76</w:t>
      </w:r>
    </w:p>
    <w:p w14:paraId="1AAC1170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5625AE59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7E9E62FC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1D484D31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780.06</w:t>
      </w:r>
      <w:r>
        <w:rPr>
          <w:rFonts w:ascii="Arial" w:hAnsi="Arial" w:cs="Arial"/>
          <w:sz w:val="20"/>
          <w:szCs w:val="20"/>
          <w:lang w:val="fr-FR"/>
        </w:rPr>
        <w:tab/>
        <w:t>-2083.57</w:t>
      </w:r>
      <w:r>
        <w:rPr>
          <w:rFonts w:ascii="Arial" w:hAnsi="Arial" w:cs="Arial"/>
          <w:sz w:val="20"/>
          <w:szCs w:val="20"/>
          <w:lang w:val="fr-FR"/>
        </w:rPr>
        <w:tab/>
        <w:t>677.70</w:t>
      </w:r>
    </w:p>
    <w:p w14:paraId="79C61D2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1011.68</w:t>
      </w:r>
      <w:r>
        <w:rPr>
          <w:rFonts w:ascii="Arial" w:hAnsi="Arial" w:cs="Arial"/>
          <w:sz w:val="20"/>
          <w:szCs w:val="20"/>
          <w:lang w:val="fr-FR"/>
        </w:rPr>
        <w:tab/>
        <w:t>-2183.60</w:t>
      </w:r>
      <w:r>
        <w:rPr>
          <w:rFonts w:ascii="Arial" w:hAnsi="Arial" w:cs="Arial"/>
          <w:sz w:val="20"/>
          <w:szCs w:val="20"/>
          <w:lang w:val="fr-FR"/>
        </w:rPr>
        <w:tab/>
        <w:t>459.13</w:t>
      </w:r>
    </w:p>
    <w:p w14:paraId="40593E87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3AC0A778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0BE58C0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838.13</w:t>
      </w:r>
      <w:r>
        <w:rPr>
          <w:rFonts w:ascii="Arial" w:hAnsi="Arial" w:cs="Arial"/>
          <w:sz w:val="20"/>
          <w:szCs w:val="20"/>
          <w:lang w:val="fr-FR"/>
        </w:rPr>
        <w:tab/>
        <w:t>-2060.34</w:t>
      </w:r>
      <w:r>
        <w:rPr>
          <w:rFonts w:ascii="Arial" w:hAnsi="Arial" w:cs="Arial"/>
          <w:sz w:val="20"/>
          <w:szCs w:val="20"/>
          <w:lang w:val="fr-FR"/>
        </w:rPr>
        <w:tab/>
        <w:t>710.90</w:t>
      </w:r>
    </w:p>
    <w:p w14:paraId="003A7FF4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5F4B7414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1007.05</w:t>
      </w:r>
      <w:r>
        <w:rPr>
          <w:rFonts w:ascii="Arial" w:hAnsi="Arial" w:cs="Arial"/>
          <w:sz w:val="20"/>
          <w:szCs w:val="20"/>
          <w:lang w:val="fr-FR"/>
        </w:rPr>
        <w:tab/>
        <w:t>-2067.38</w:t>
      </w:r>
      <w:r>
        <w:rPr>
          <w:rFonts w:ascii="Arial" w:hAnsi="Arial" w:cs="Arial"/>
          <w:sz w:val="20"/>
          <w:szCs w:val="20"/>
          <w:lang w:val="fr-FR"/>
        </w:rPr>
        <w:tab/>
        <w:t>710.29</w:t>
      </w:r>
    </w:p>
    <w:p w14:paraId="6CB10532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5E2146E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3DA9C99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35A745C7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2CA54D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4CE7C26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607D9D56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E09DCC9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67DE1D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42.9 (cm2)</w:t>
      </w:r>
    </w:p>
    <w:p w14:paraId="0AC0E93D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25C06F73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28061A5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22EF318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30DF1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3EB93D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930C5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937.03 (kN*m)</w:t>
      </w:r>
    </w:p>
    <w:p w14:paraId="474E88F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AE9D16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12926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86CE7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AC41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5AF6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08449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3C13B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CD62F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5A97D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80D5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-2933.69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665.37 (kN*m)</w:t>
      </w:r>
    </w:p>
    <w:p w14:paraId="4F9D7F6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2CA8D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5642E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5283D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98D81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A62C3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FC0A1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1CA7D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60C57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83591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FCB2E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5268E81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9CAAD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522CC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CBD1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3FCD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77AF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C4CD0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FACFC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01C24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873ED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8198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1CCA893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FE426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45E08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2771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5FE9C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930B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EED51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72A47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1BFE0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EE72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A48AC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980.80 (kN*m)</w:t>
      </w:r>
    </w:p>
    <w:p w14:paraId="7B6CF01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42E57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68E01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A9DF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3BCA8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4774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F1A6E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9CD54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AE7A6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99AB9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57825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1569.71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674.86 (kN*m)</w:t>
      </w:r>
    </w:p>
    <w:p w14:paraId="7430F57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5459B6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6717F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FCB0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EDADE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469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C9E2D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10F24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2B7E6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9D5C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E743D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1279.86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977.39 (kN*m)</w:t>
      </w:r>
    </w:p>
    <w:p w14:paraId="0C220F6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B5D82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31518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1F60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1804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6A83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50EF4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F9442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B8443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1DC6B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5D91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0DAD7E3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CEF8E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2FFE0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218C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ED854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1DC4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16193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D339E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60958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56252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DB33D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116072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0A307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F1736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54F7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2798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5064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9EF1E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B37E3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FDE68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8103F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81BC1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664.47 (kN*m)</w:t>
      </w:r>
    </w:p>
    <w:p w14:paraId="2818F83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F77BF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5AD99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963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5188B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F696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E6FB5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45F0A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2F318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8B0A1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0EE13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303.30 (kN*m)</w:t>
      </w:r>
    </w:p>
    <w:p w14:paraId="5AE37C3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20ED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32BF7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E958A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FBFA7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5106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1349C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0376D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F324D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D94D4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76A2B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564C2A7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0683C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FA53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503E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246E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E78D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8E5F3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E89B8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A340E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FD432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06A86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1776705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BFE6E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0957E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EE12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91A9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E11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74480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FB6A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37D1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7A66B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C3887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1757457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102F5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F3BE1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CF804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77C43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AEFE7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660E6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443F9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48757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CE7E5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D1A6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-2163.90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511.27 (kN*m)</w:t>
      </w:r>
    </w:p>
    <w:p w14:paraId="74FF708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8BDAB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53181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F1FB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016E2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B957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D3265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72C58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10916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A7E41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E5B92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67FD81A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63FE7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2625C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83F12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C71EF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AB8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8E763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5AEFD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B07B6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7AE5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D56D3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510.76 (kN*m)</w:t>
      </w:r>
    </w:p>
    <w:p w14:paraId="11CB456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31336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8E448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87CE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0DC10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2233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FD1B3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09F5F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2D7DD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415F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0016A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67722ED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7B684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5BA5B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1FD8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97206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C2971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2A088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95A9A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99AB7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5367C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C1AAB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2AC0064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BCAD2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4C6EB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40346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26352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29A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8B43B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B15E8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8450D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1DFBE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B54D44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4060BD6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4FCE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AB03D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E55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E5AA6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77F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6C4C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B8D65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034E1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D8F3E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11831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780.06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-2083.57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677.70 (kN*m)</w:t>
      </w:r>
    </w:p>
    <w:p w14:paraId="1EDFD11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654C3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A23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36F5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3FD1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D0CE3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5028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BEE55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112.7 (MPa)     </w:t>
      </w:r>
    </w:p>
    <w:p w14:paraId="1A71DEF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3ED8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3BD2D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1485E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961DC2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1011.68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-2183.60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459.13 (kN*m)</w:t>
      </w:r>
    </w:p>
    <w:p w14:paraId="2A480AA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CD88E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08DBE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927A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A2F98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4B6AF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24A5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FA943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87.5 (MPa)     </w:t>
      </w:r>
    </w:p>
    <w:p w14:paraId="0714ED0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D6FB4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73317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3E0F3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7DB124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0A59822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E2701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2704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CB2D4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5384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9C4E0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69A39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B634F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6D1AE8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602C1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87A76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DCD5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2C7CC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14BB618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98D78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10FF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E39F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1A9C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FAAE8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6414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03A25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3077405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B280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6CAF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7CC3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51E4B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-2060.34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710.90 (kN*m)</w:t>
      </w:r>
    </w:p>
    <w:p w14:paraId="15BF598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DA7A3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8F789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73.3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1B57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C293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614A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2ECD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44A0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68E0DC2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BBB7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0457A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409D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1B862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18F7685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6B36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B96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C60E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DDC5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B342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C6C4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E2849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2C05291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60C7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199C3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8A68B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DFBE3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710.29 (kN*m)</w:t>
      </w:r>
    </w:p>
    <w:p w14:paraId="4F915BB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78282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A8AA7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FA83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040BE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AA92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47915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9F601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105.4 (MPa)     </w:t>
      </w:r>
    </w:p>
    <w:p w14:paraId="51372A8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654E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D40B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878C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FDD3E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6CB69FC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1B855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7D09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A3D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8E8A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2F82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60E8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A883F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37DBB80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2EE25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AD231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888F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1A76F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1553C84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3691F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9E86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66C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0081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409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3A36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2FE4A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4E62E24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8EDBC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9297B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4392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A2559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49B9EDB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E0CB2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FBE2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E2C7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DA73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4500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4F0A1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42DD4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0C2F232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3E0B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DB08EA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D125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94F7CF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F38B21" w14:textId="77777777" w:rsidR="00A40700" w:rsidRDefault="00A40700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2D3D0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8B907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4070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num w:numId="1" w16cid:durableId="42592760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34BE"/>
    <w:rsid w:val="00394BF4"/>
    <w:rsid w:val="009E270A"/>
    <w:rsid w:val="00A40700"/>
    <w:rsid w:val="00E5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F87205"/>
  <w14:defaultImageDpi w14:val="0"/>
  <w15:docId w15:val="{D39C7B4C-8972-48A0-9A5A-8FBD14FF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2378</Words>
  <Characters>10468</Characters>
  <Application>Microsoft Office Word</Application>
  <DocSecurity>0</DocSecurity>
  <Lines>455</Lines>
  <Paragraphs>442</Paragraphs>
  <ScaleCrop>false</ScaleCrop>
  <Company>robobat</Company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