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0CAC" w14:textId="6F46A6CF" w:rsidR="00D073CE" w:rsidRDefault="00D073C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1B53ED">
        <w:rPr>
          <w:rFonts w:ascii="Arial" w:hAnsi="Arial" w:cs="Arial"/>
          <w:b/>
          <w:bCs/>
          <w:sz w:val="28"/>
          <w:szCs w:val="28"/>
          <w:lang w:val="fr-FR"/>
        </w:rPr>
        <w:t xml:space="preserve"> P2A-A 1#</w:t>
      </w:r>
    </w:p>
    <w:p w14:paraId="4B121713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0BFFA8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75B9C02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07CD99C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0B50A30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1C54CF72" w14:textId="77777777" w:rsidR="00D073CE" w:rsidRDefault="00D073C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CA7137D" w14:textId="77777777" w:rsidR="00D073CE" w:rsidRDefault="00D073C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30A3A2C3" w14:textId="77777777" w:rsidR="00D073CE" w:rsidRDefault="00D073C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0A7F287" w14:textId="77777777" w:rsidR="00D073CE" w:rsidRDefault="00D073C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60FD6CC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B01AF6" w14:textId="77777777" w:rsidR="00D073CE" w:rsidRDefault="00D073CE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7073AD1" w14:textId="77777777" w:rsidR="00D073CE" w:rsidRDefault="00D073C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6829B0" w14:textId="77777777" w:rsidR="00D073CE" w:rsidRDefault="00D073C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D66C7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613FC89" w14:textId="77777777" w:rsidR="00D073CE" w:rsidRDefault="00D073C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CBE511" w14:textId="77777777" w:rsidR="00D073CE" w:rsidRDefault="00D073C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1F9A17" w14:textId="77777777" w:rsidR="00D073CE" w:rsidRDefault="00D073C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6720D2" w14:textId="77777777" w:rsidR="00D073CE" w:rsidRDefault="00D073C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630887" w14:textId="77777777" w:rsidR="00D073CE" w:rsidRDefault="00D073C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4B2724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62972E9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2A1E87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DE1D844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6169.11</w:t>
      </w:r>
      <w:r>
        <w:rPr>
          <w:rFonts w:ascii="Arial" w:hAnsi="Arial" w:cs="Arial"/>
          <w:sz w:val="20"/>
          <w:szCs w:val="20"/>
          <w:lang w:val="fr-FR"/>
        </w:rPr>
        <w:tab/>
        <w:t>214.50</w:t>
      </w:r>
      <w:r>
        <w:rPr>
          <w:rFonts w:ascii="Arial" w:hAnsi="Arial" w:cs="Arial"/>
          <w:sz w:val="20"/>
          <w:szCs w:val="20"/>
          <w:lang w:val="fr-FR"/>
        </w:rPr>
        <w:tab/>
        <w:t>-3019.61</w:t>
      </w:r>
    </w:p>
    <w:p w14:paraId="4C327D86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7223.26</w:t>
      </w:r>
      <w:r>
        <w:rPr>
          <w:rFonts w:ascii="Arial" w:hAnsi="Arial" w:cs="Arial"/>
          <w:sz w:val="20"/>
          <w:szCs w:val="20"/>
          <w:lang w:val="fr-FR"/>
        </w:rPr>
        <w:tab/>
        <w:t>-3270.25</w:t>
      </w:r>
      <w:r>
        <w:rPr>
          <w:rFonts w:ascii="Arial" w:hAnsi="Arial" w:cs="Arial"/>
          <w:sz w:val="20"/>
          <w:szCs w:val="20"/>
          <w:lang w:val="fr-FR"/>
        </w:rPr>
        <w:tab/>
        <w:t>-1450.31</w:t>
      </w:r>
    </w:p>
    <w:p w14:paraId="480648D5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sz w:val="20"/>
          <w:szCs w:val="20"/>
          <w:lang w:val="fr-FR"/>
        </w:rPr>
        <w:tab/>
        <w:t>2427.68</w:t>
      </w:r>
      <w:r>
        <w:rPr>
          <w:rFonts w:ascii="Arial" w:hAnsi="Arial" w:cs="Arial"/>
          <w:sz w:val="20"/>
          <w:szCs w:val="20"/>
          <w:lang w:val="fr-FR"/>
        </w:rPr>
        <w:tab/>
        <w:t>-3086.83</w:t>
      </w:r>
    </w:p>
    <w:p w14:paraId="3424F456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sz w:val="20"/>
          <w:szCs w:val="20"/>
          <w:lang w:val="fr-FR"/>
        </w:rPr>
        <w:tab/>
        <w:t>2427.68</w:t>
      </w:r>
      <w:r>
        <w:rPr>
          <w:rFonts w:ascii="Arial" w:hAnsi="Arial" w:cs="Arial"/>
          <w:sz w:val="20"/>
          <w:szCs w:val="20"/>
          <w:lang w:val="fr-FR"/>
        </w:rPr>
        <w:tab/>
        <w:t>-3086.83</w:t>
      </w:r>
    </w:p>
    <w:p w14:paraId="08BE62BC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6263.79</w:t>
      </w:r>
      <w:r>
        <w:rPr>
          <w:rFonts w:ascii="Arial" w:hAnsi="Arial" w:cs="Arial"/>
          <w:sz w:val="20"/>
          <w:szCs w:val="20"/>
          <w:lang w:val="fr-FR"/>
        </w:rPr>
        <w:tab/>
        <w:t>-2127.86</w:t>
      </w:r>
      <w:r>
        <w:rPr>
          <w:rFonts w:ascii="Arial" w:hAnsi="Arial" w:cs="Arial"/>
          <w:sz w:val="20"/>
          <w:szCs w:val="20"/>
          <w:lang w:val="fr-FR"/>
        </w:rPr>
        <w:tab/>
        <w:t>-1311.58</w:t>
      </w:r>
    </w:p>
    <w:p w14:paraId="0ADE7176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8335.01</w:t>
      </w:r>
      <w:r>
        <w:rPr>
          <w:rFonts w:ascii="Arial" w:hAnsi="Arial" w:cs="Arial"/>
          <w:sz w:val="20"/>
          <w:szCs w:val="20"/>
          <w:lang w:val="fr-FR"/>
        </w:rPr>
        <w:tab/>
        <w:t>-1485.79</w:t>
      </w:r>
      <w:r>
        <w:rPr>
          <w:rFonts w:ascii="Arial" w:hAnsi="Arial" w:cs="Arial"/>
          <w:sz w:val="20"/>
          <w:szCs w:val="20"/>
          <w:lang w:val="fr-FR"/>
        </w:rPr>
        <w:tab/>
        <w:t>-2589.18</w:t>
      </w:r>
    </w:p>
    <w:p w14:paraId="12B360F6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8107.90</w:t>
      </w:r>
      <w:r>
        <w:rPr>
          <w:rFonts w:ascii="Arial" w:hAnsi="Arial" w:cs="Arial"/>
          <w:sz w:val="20"/>
          <w:szCs w:val="20"/>
          <w:lang w:val="fr-FR"/>
        </w:rPr>
        <w:tab/>
        <w:t>2198.89</w:t>
      </w:r>
      <w:r>
        <w:rPr>
          <w:rFonts w:ascii="Arial" w:hAnsi="Arial" w:cs="Arial"/>
          <w:sz w:val="20"/>
          <w:szCs w:val="20"/>
          <w:lang w:val="fr-FR"/>
        </w:rPr>
        <w:tab/>
        <w:t>-4396.90</w:t>
      </w:r>
    </w:p>
    <w:p w14:paraId="069B6D7A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sz w:val="20"/>
          <w:szCs w:val="20"/>
          <w:lang w:val="fr-FR"/>
        </w:rPr>
        <w:tab/>
        <w:t>-3499.03</w:t>
      </w:r>
      <w:r>
        <w:rPr>
          <w:rFonts w:ascii="Arial" w:hAnsi="Arial" w:cs="Arial"/>
          <w:sz w:val="20"/>
          <w:szCs w:val="20"/>
          <w:lang w:val="fr-FR"/>
        </w:rPr>
        <w:tab/>
        <w:t>-2760.38</w:t>
      </w:r>
    </w:p>
    <w:p w14:paraId="13C385F7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sz w:val="20"/>
          <w:szCs w:val="20"/>
          <w:lang w:val="fr-FR"/>
        </w:rPr>
        <w:tab/>
        <w:t>-3499.03</w:t>
      </w:r>
      <w:r>
        <w:rPr>
          <w:rFonts w:ascii="Arial" w:hAnsi="Arial" w:cs="Arial"/>
          <w:sz w:val="20"/>
          <w:szCs w:val="20"/>
          <w:lang w:val="fr-FR"/>
        </w:rPr>
        <w:tab/>
        <w:t>-2760.38</w:t>
      </w:r>
    </w:p>
    <w:p w14:paraId="4EF70163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8107.90</w:t>
      </w:r>
      <w:r>
        <w:rPr>
          <w:rFonts w:ascii="Arial" w:hAnsi="Arial" w:cs="Arial"/>
          <w:sz w:val="20"/>
          <w:szCs w:val="20"/>
          <w:lang w:val="fr-FR"/>
        </w:rPr>
        <w:tab/>
        <w:t>2198.89</w:t>
      </w:r>
      <w:r>
        <w:rPr>
          <w:rFonts w:ascii="Arial" w:hAnsi="Arial" w:cs="Arial"/>
          <w:sz w:val="20"/>
          <w:szCs w:val="20"/>
          <w:lang w:val="fr-FR"/>
        </w:rPr>
        <w:tab/>
        <w:t>-4396.90</w:t>
      </w:r>
    </w:p>
    <w:p w14:paraId="74FD16B1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sz w:val="20"/>
          <w:szCs w:val="20"/>
          <w:lang w:val="fr-FR"/>
        </w:rPr>
        <w:tab/>
        <w:t>952.73</w:t>
      </w:r>
      <w:r>
        <w:rPr>
          <w:rFonts w:ascii="Arial" w:hAnsi="Arial" w:cs="Arial"/>
          <w:sz w:val="20"/>
          <w:szCs w:val="20"/>
          <w:lang w:val="fr-FR"/>
        </w:rPr>
        <w:tab/>
        <w:t>-650.98</w:t>
      </w:r>
    </w:p>
    <w:p w14:paraId="2C5C7B70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4331.45</w:t>
      </w:r>
      <w:r>
        <w:rPr>
          <w:rFonts w:ascii="Arial" w:hAnsi="Arial" w:cs="Arial"/>
          <w:sz w:val="20"/>
          <w:szCs w:val="20"/>
          <w:lang w:val="fr-FR"/>
        </w:rPr>
        <w:tab/>
        <w:t>-142.81</w:t>
      </w:r>
      <w:r>
        <w:rPr>
          <w:rFonts w:ascii="Arial" w:hAnsi="Arial" w:cs="Arial"/>
          <w:sz w:val="20"/>
          <w:szCs w:val="20"/>
          <w:lang w:val="fr-FR"/>
        </w:rPr>
        <w:tab/>
        <w:t>-1066.29</w:t>
      </w:r>
    </w:p>
    <w:p w14:paraId="72F84A55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sz w:val="20"/>
          <w:szCs w:val="20"/>
          <w:lang w:val="fr-FR"/>
        </w:rPr>
        <w:tab/>
        <w:t>2139.94</w:t>
      </w:r>
      <w:r>
        <w:rPr>
          <w:rFonts w:ascii="Arial" w:hAnsi="Arial" w:cs="Arial"/>
          <w:sz w:val="20"/>
          <w:szCs w:val="20"/>
          <w:lang w:val="fr-FR"/>
        </w:rPr>
        <w:tab/>
        <w:t>-916.59</w:t>
      </w:r>
    </w:p>
    <w:p w14:paraId="3A488621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sz w:val="20"/>
          <w:szCs w:val="20"/>
          <w:lang w:val="fr-FR"/>
        </w:rPr>
        <w:tab/>
        <w:t>2139.94</w:t>
      </w:r>
      <w:r>
        <w:rPr>
          <w:rFonts w:ascii="Arial" w:hAnsi="Arial" w:cs="Arial"/>
          <w:sz w:val="20"/>
          <w:szCs w:val="20"/>
          <w:lang w:val="fr-FR"/>
        </w:rPr>
        <w:tab/>
        <w:t>-916.59</w:t>
      </w:r>
    </w:p>
    <w:p w14:paraId="0B4E8585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sz w:val="20"/>
          <w:szCs w:val="20"/>
          <w:lang w:val="fr-FR"/>
        </w:rPr>
        <w:tab/>
        <w:t>952.73</w:t>
      </w:r>
      <w:r>
        <w:rPr>
          <w:rFonts w:ascii="Arial" w:hAnsi="Arial" w:cs="Arial"/>
          <w:sz w:val="20"/>
          <w:szCs w:val="20"/>
          <w:lang w:val="fr-FR"/>
        </w:rPr>
        <w:tab/>
        <w:t>-650.98</w:t>
      </w:r>
    </w:p>
    <w:p w14:paraId="5E64F783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62783F45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3A201C5F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sz w:val="20"/>
          <w:szCs w:val="20"/>
          <w:lang w:val="fr-FR"/>
        </w:rPr>
        <w:tab/>
        <w:t>-2677.49</w:t>
      </w:r>
      <w:r>
        <w:rPr>
          <w:rFonts w:ascii="Arial" w:hAnsi="Arial" w:cs="Arial"/>
          <w:sz w:val="20"/>
          <w:szCs w:val="20"/>
          <w:lang w:val="fr-FR"/>
        </w:rPr>
        <w:tab/>
        <w:t>-2099.67</w:t>
      </w:r>
    </w:p>
    <w:p w14:paraId="7CED4E56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sz w:val="20"/>
          <w:szCs w:val="20"/>
          <w:lang w:val="fr-FR"/>
        </w:rPr>
        <w:tab/>
        <w:t>-2677.49</w:t>
      </w:r>
      <w:r>
        <w:rPr>
          <w:rFonts w:ascii="Arial" w:hAnsi="Arial" w:cs="Arial"/>
          <w:sz w:val="20"/>
          <w:szCs w:val="20"/>
          <w:lang w:val="fr-FR"/>
        </w:rPr>
        <w:tab/>
        <w:t>-2099.67</w:t>
      </w:r>
    </w:p>
    <w:p w14:paraId="36E333AD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45424632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4293.40</w:t>
      </w:r>
      <w:r>
        <w:rPr>
          <w:rFonts w:ascii="Arial" w:hAnsi="Arial" w:cs="Arial"/>
          <w:sz w:val="20"/>
          <w:szCs w:val="20"/>
          <w:lang w:val="fr-FR"/>
        </w:rPr>
        <w:tab/>
        <w:t>-682.27</w:t>
      </w:r>
      <w:r>
        <w:rPr>
          <w:rFonts w:ascii="Arial" w:hAnsi="Arial" w:cs="Arial"/>
          <w:sz w:val="20"/>
          <w:szCs w:val="20"/>
          <w:lang w:val="fr-FR"/>
        </w:rPr>
        <w:tab/>
        <w:t>-1413.63</w:t>
      </w:r>
    </w:p>
    <w:p w14:paraId="1A8BB78B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4879.62</w:t>
      </w:r>
      <w:r>
        <w:rPr>
          <w:rFonts w:ascii="Arial" w:hAnsi="Arial" w:cs="Arial"/>
          <w:sz w:val="20"/>
          <w:szCs w:val="20"/>
          <w:lang w:val="fr-FR"/>
        </w:rPr>
        <w:tab/>
        <w:t>-1725.23</w:t>
      </w:r>
      <w:r>
        <w:rPr>
          <w:rFonts w:ascii="Arial" w:hAnsi="Arial" w:cs="Arial"/>
          <w:sz w:val="20"/>
          <w:szCs w:val="20"/>
          <w:lang w:val="fr-FR"/>
        </w:rPr>
        <w:tab/>
        <w:t>-879.60</w:t>
      </w:r>
    </w:p>
    <w:p w14:paraId="7D0D1EFE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6141.65</w:t>
      </w:r>
      <w:r>
        <w:rPr>
          <w:rFonts w:ascii="Arial" w:hAnsi="Arial" w:cs="Arial"/>
          <w:sz w:val="20"/>
          <w:szCs w:val="20"/>
          <w:lang w:val="fr-FR"/>
        </w:rPr>
        <w:tab/>
        <w:t>1732.79</w:t>
      </w:r>
      <w:r>
        <w:rPr>
          <w:rFonts w:ascii="Arial" w:hAnsi="Arial" w:cs="Arial"/>
          <w:sz w:val="20"/>
          <w:szCs w:val="20"/>
          <w:lang w:val="fr-FR"/>
        </w:rPr>
        <w:tab/>
        <w:t>-2318.68</w:t>
      </w:r>
    </w:p>
    <w:p w14:paraId="7B6AEBC2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6141.65</w:t>
      </w:r>
      <w:r>
        <w:rPr>
          <w:rFonts w:ascii="Arial" w:hAnsi="Arial" w:cs="Arial"/>
          <w:sz w:val="20"/>
          <w:szCs w:val="20"/>
          <w:lang w:val="fr-FR"/>
        </w:rPr>
        <w:tab/>
        <w:t>1732.79</w:t>
      </w:r>
      <w:r>
        <w:rPr>
          <w:rFonts w:ascii="Arial" w:hAnsi="Arial" w:cs="Arial"/>
          <w:sz w:val="20"/>
          <w:szCs w:val="20"/>
          <w:lang w:val="fr-FR"/>
        </w:rPr>
        <w:tab/>
        <w:t>-2318.68</w:t>
      </w:r>
    </w:p>
    <w:p w14:paraId="4FE36A7C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4296.01</w:t>
      </w:r>
      <w:r>
        <w:rPr>
          <w:rFonts w:ascii="Arial" w:hAnsi="Arial" w:cs="Arial"/>
          <w:sz w:val="20"/>
          <w:szCs w:val="20"/>
          <w:lang w:val="fr-FR"/>
        </w:rPr>
        <w:tab/>
        <w:t>-555.16</w:t>
      </w:r>
      <w:r>
        <w:rPr>
          <w:rFonts w:ascii="Arial" w:hAnsi="Arial" w:cs="Arial"/>
          <w:sz w:val="20"/>
          <w:szCs w:val="20"/>
          <w:lang w:val="fr-FR"/>
        </w:rPr>
        <w:tab/>
        <w:t>-685.81</w:t>
      </w:r>
    </w:p>
    <w:p w14:paraId="6278FE5F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6295.04</w:t>
      </w:r>
      <w:r>
        <w:rPr>
          <w:rFonts w:ascii="Arial" w:hAnsi="Arial" w:cs="Arial"/>
          <w:sz w:val="20"/>
          <w:szCs w:val="20"/>
          <w:lang w:val="fr-FR"/>
        </w:rPr>
        <w:tab/>
        <w:t>-966.16</w:t>
      </w:r>
      <w:r>
        <w:rPr>
          <w:rFonts w:ascii="Arial" w:hAnsi="Arial" w:cs="Arial"/>
          <w:sz w:val="20"/>
          <w:szCs w:val="20"/>
          <w:lang w:val="fr-FR"/>
        </w:rPr>
        <w:tab/>
        <w:t>-1975.48</w:t>
      </w:r>
    </w:p>
    <w:p w14:paraId="56C36EDB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6138.52</w:t>
      </w:r>
      <w:r>
        <w:rPr>
          <w:rFonts w:ascii="Arial" w:hAnsi="Arial" w:cs="Arial"/>
          <w:sz w:val="20"/>
          <w:szCs w:val="20"/>
          <w:lang w:val="fr-FR"/>
        </w:rPr>
        <w:tab/>
        <w:t>1580.26</w:t>
      </w:r>
      <w:r>
        <w:rPr>
          <w:rFonts w:ascii="Arial" w:hAnsi="Arial" w:cs="Arial"/>
          <w:sz w:val="20"/>
          <w:szCs w:val="20"/>
          <w:lang w:val="fr-FR"/>
        </w:rPr>
        <w:tab/>
        <w:t>-3192.06</w:t>
      </w:r>
    </w:p>
    <w:p w14:paraId="2280BA6D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5269.62</w:t>
      </w:r>
      <w:r>
        <w:rPr>
          <w:rFonts w:ascii="Arial" w:hAnsi="Arial" w:cs="Arial"/>
          <w:sz w:val="20"/>
          <w:szCs w:val="20"/>
          <w:lang w:val="fr-FR"/>
        </w:rPr>
        <w:tab/>
        <w:t>-2450.98</w:t>
      </w:r>
      <w:r>
        <w:rPr>
          <w:rFonts w:ascii="Arial" w:hAnsi="Arial" w:cs="Arial"/>
          <w:sz w:val="20"/>
          <w:szCs w:val="20"/>
          <w:lang w:val="fr-FR"/>
        </w:rPr>
        <w:tab/>
        <w:t>-1958.50</w:t>
      </w:r>
    </w:p>
    <w:p w14:paraId="3F7CAC88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5269.62</w:t>
      </w:r>
      <w:r>
        <w:rPr>
          <w:rFonts w:ascii="Arial" w:hAnsi="Arial" w:cs="Arial"/>
          <w:sz w:val="20"/>
          <w:szCs w:val="20"/>
          <w:lang w:val="fr-FR"/>
        </w:rPr>
        <w:tab/>
        <w:t>-2450.98</w:t>
      </w:r>
      <w:r>
        <w:rPr>
          <w:rFonts w:ascii="Arial" w:hAnsi="Arial" w:cs="Arial"/>
          <w:sz w:val="20"/>
          <w:szCs w:val="20"/>
          <w:lang w:val="fr-FR"/>
        </w:rPr>
        <w:tab/>
        <w:t>-1958.50</w:t>
      </w:r>
    </w:p>
    <w:p w14:paraId="2CF3BB71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6138.52</w:t>
      </w:r>
      <w:r>
        <w:rPr>
          <w:rFonts w:ascii="Arial" w:hAnsi="Arial" w:cs="Arial"/>
          <w:sz w:val="20"/>
          <w:szCs w:val="20"/>
          <w:lang w:val="fr-FR"/>
        </w:rPr>
        <w:tab/>
        <w:t>1580.26</w:t>
      </w:r>
      <w:r>
        <w:rPr>
          <w:rFonts w:ascii="Arial" w:hAnsi="Arial" w:cs="Arial"/>
          <w:sz w:val="20"/>
          <w:szCs w:val="20"/>
          <w:lang w:val="fr-FR"/>
        </w:rPr>
        <w:tab/>
        <w:t>-3192.06</w:t>
      </w:r>
    </w:p>
    <w:p w14:paraId="1D6AB652" w14:textId="77777777" w:rsidR="00D073CE" w:rsidRDefault="00D073C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E11A38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3B7932F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44965ECC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57BF8117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C8260C" w14:textId="77777777" w:rsidR="00D073CE" w:rsidRDefault="00D073C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233.2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20.3 (cm2)</w:t>
      </w:r>
    </w:p>
    <w:p w14:paraId="61687A44" w14:textId="77777777" w:rsidR="00D073CE" w:rsidRDefault="00D073C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0276FBA" w14:textId="77777777" w:rsidR="00D073CE" w:rsidRDefault="00D073C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3F5F111" w14:textId="77777777" w:rsidR="00D073CE" w:rsidRDefault="00D073C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D2DB906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1FE49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189184D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A1A6E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6169.11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-3019.61 (kN*m)</w:t>
      </w:r>
    </w:p>
    <w:p w14:paraId="518C9AA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152F9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CF002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45CBA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A1DC2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88410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346B1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FC086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DB04C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520F7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2840A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-1450.31 (kN*m)</w:t>
      </w:r>
    </w:p>
    <w:p w14:paraId="5244A97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255A8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0F886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F16FB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57F9E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AE9C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86A56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83FF7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EB4D5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02104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36D38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8112.60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-3086.83 (kN*m)</w:t>
      </w:r>
    </w:p>
    <w:p w14:paraId="4B5CA45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18E14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87A54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DB927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8FCA7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57C14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9F810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261CD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2D7DD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42304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42AE9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8112.60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-3086.83 (kN*m)</w:t>
      </w:r>
    </w:p>
    <w:p w14:paraId="3B31BE4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5DDD0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F4F53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70F8B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01FF9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7E4E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D64F7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B322E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4EEB3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A3252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D61B2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6263.79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-1311.58 (kN*m)</w:t>
      </w:r>
    </w:p>
    <w:p w14:paraId="7CDD292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80593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EA843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E0176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EE1B2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93F65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5D4AC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0AADD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=238.1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BB695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C4376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8DF7E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8335.01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-1485.79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-2589.18 (kN*m)</w:t>
      </w:r>
    </w:p>
    <w:p w14:paraId="5C6C4D6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E3601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EAE24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F7519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014C7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DE754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46D42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46ADF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8BF07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94A6A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CA089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8107.90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-4396.90 (kN*m)</w:t>
      </w:r>
    </w:p>
    <w:p w14:paraId="5AB8845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B9BE4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C52D8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0E44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F1FC7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6E389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7CF16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452D3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E4976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91575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D1317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7218.56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-3499.03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-2760.38 (kN*m)</w:t>
      </w:r>
    </w:p>
    <w:p w14:paraId="6262D82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0A2B2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27383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A53C4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071C0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CB326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58740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68F52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90EE1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0AF94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09992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7218.56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-3499.03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-2760.38 (kN*m)</w:t>
      </w:r>
    </w:p>
    <w:p w14:paraId="1F45DCF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39C69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8576A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6145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E87EB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512D2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3F389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6AF4D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408D5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7C02C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83458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8107.90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-4396.90 (kN*m)</w:t>
      </w:r>
    </w:p>
    <w:p w14:paraId="6A0F904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1EE93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E561E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AD2F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ACDA1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38C98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981A0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2B848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878D1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3CED6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6D0CF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3035.81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952.73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-650.98 (kN*m)</w:t>
      </w:r>
    </w:p>
    <w:p w14:paraId="2196690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48AFA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98664C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D5872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AEC0F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2E208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A359A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B32E6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077A3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E73E6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51F3C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4331.45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-142.81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-1066.29 (kN*m)</w:t>
      </w:r>
    </w:p>
    <w:p w14:paraId="2800E0B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BACA9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4CFBD0F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407.1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8C44B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35B23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1F02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6790D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32B6AA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A87D6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E0FEA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3214.20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-916.59 (kN*m)</w:t>
      </w:r>
    </w:p>
    <w:p w14:paraId="3F95A1F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731FA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930A5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01557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37D11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5CBE0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F2597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5E5AE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D15C4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CEEBC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375FF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3214.20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-916.59 (kN*m)</w:t>
      </w:r>
    </w:p>
    <w:p w14:paraId="476A906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32A64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22742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E94A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2A4D2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F5DC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1DC8D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AE3A9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09A67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4307C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8D54A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3035.81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952.73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-650.98 (kN*m)</w:t>
      </w:r>
    </w:p>
    <w:p w14:paraId="58F44BF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13851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E5CA4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8ECAF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0DE55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22F7B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86168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1AF3D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0A2F6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C8DB7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97DFF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3F77ACA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270C5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11034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B791E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66612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AAF60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AC6B7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A38BA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321E5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C3268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A90B7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01299D9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8F56A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FC830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CD0D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24D06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BC26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3DD21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B1B30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2E7C0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59A41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F9B88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5067.97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-2677.49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-2099.67 (kN*m)</w:t>
      </w:r>
    </w:p>
    <w:p w14:paraId="7D28717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9620C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74227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B4DE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C9725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522F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8C2F8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0761C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3EB0C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10F04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DEA4C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5067.97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-2677.49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-2099.67 (kN*m)</w:t>
      </w:r>
    </w:p>
    <w:p w14:paraId="1364C0C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44ABF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8637D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8F86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FED50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F0AD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8FB4C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16BB2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170CC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51216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7C403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7AB8743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4F53F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544F6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769F6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CEC1E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F0D82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A18DA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C4746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B2250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434B5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AD511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4293.40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-682.27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-1413.63 (kN*m)</w:t>
      </w:r>
    </w:p>
    <w:p w14:paraId="410CEA6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8A0FD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8FA14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2BBEC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43580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94B5C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0E2D5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CEF511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0.3 (MPa)     </w:t>
      </w:r>
    </w:p>
    <w:p w14:paraId="1406559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0F50B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98267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078C1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968D2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4879.62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-1725.23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-879.60 (kN*m)</w:t>
      </w:r>
    </w:p>
    <w:p w14:paraId="0EB0C9A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3430D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4315B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4738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F1EE4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4EB39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4BAE1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62C88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8.8 (MPa)     </w:t>
      </w:r>
    </w:p>
    <w:p w14:paraId="2BB4B06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0177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8F104F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58AF0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3E9E7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1732.79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-2318.68 (kN*m)</w:t>
      </w:r>
    </w:p>
    <w:p w14:paraId="3751302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B1904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F9D10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511C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89C8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3A6DB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90E56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5BE1A1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10.4 (MPa)     </w:t>
      </w:r>
    </w:p>
    <w:p w14:paraId="58FB53C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A8D7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A26F6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822A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76138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1732.79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-2318.68 (kN*m)</w:t>
      </w:r>
    </w:p>
    <w:p w14:paraId="7ED8A22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D15FC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5506C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F1C8D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118.7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B219E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85ED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7AAF6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4A8BC3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10.4 (MPa)     </w:t>
      </w:r>
    </w:p>
    <w:p w14:paraId="08497F1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D91F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F566D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76B26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A6D5A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4296.01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-685.81 (kN*m)</w:t>
      </w:r>
    </w:p>
    <w:p w14:paraId="115F8FB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19E2F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24ABA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DA90B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EEB55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AFA3E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305BF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945EF2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F4506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BD8A3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6B163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3F764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6295.04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-966.16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-1975.48 (kN*m)</w:t>
      </w:r>
    </w:p>
    <w:p w14:paraId="77AA1E4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59178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E8B90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0E848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FFF4C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5D80A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1D802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C9365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35DAC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17E3C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8A4C6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A279C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6138.52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-3192.06 (kN*m)</w:t>
      </w:r>
    </w:p>
    <w:p w14:paraId="3A26265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991AF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AD37C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4174E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2FABA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9BDD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54276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C78C63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12.7 (MPa)     </w:t>
      </w:r>
    </w:p>
    <w:p w14:paraId="40598C2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631314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1DFCEB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0A244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1DF9C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-2450.98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-1958.50 (kN*m)</w:t>
      </w:r>
    </w:p>
    <w:p w14:paraId="2B032BA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AF0EB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398C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981901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03FC9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FF67F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44EAB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DED42D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27.6 (MPa)     </w:t>
      </w:r>
    </w:p>
    <w:p w14:paraId="322A6D0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A66CF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BAFAA2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08E1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F8BB7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-2450.98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-1958.50 (kN*m)</w:t>
      </w:r>
    </w:p>
    <w:p w14:paraId="453D72C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1699B0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6E429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FDD19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5F01F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DB7F0D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A60E82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876393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27.6 (MPa)     </w:t>
      </w:r>
    </w:p>
    <w:p w14:paraId="6F03C9C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60CD27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AB46B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54DA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3FB6D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6138.52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-3192.06 (kN*m)</w:t>
      </w:r>
    </w:p>
    <w:p w14:paraId="0B56F78F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63D01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31C89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E9D780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FD0046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04EC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DBF25A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6ED4568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12.7 (MPa)     </w:t>
      </w:r>
    </w:p>
    <w:p w14:paraId="478C7109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D9405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85E375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3CC9B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7D2C9F" w14:textId="77777777" w:rsidR="00D073CE" w:rsidRDefault="00D073C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25D98E" w14:textId="77777777" w:rsidR="00D073CE" w:rsidRDefault="00D073CE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17F7EC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8F02AE" w14:textId="77777777" w:rsidR="00D073CE" w:rsidRDefault="00D073C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D073C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96188863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B53ED"/>
    <w:rsid w:val="001B53ED"/>
    <w:rsid w:val="005F60A5"/>
    <w:rsid w:val="00D0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D5968"/>
  <w14:defaultImageDpi w14:val="0"/>
  <w15:docId w15:val="{F09FD29E-40F3-422D-B7A5-B2CF9B81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2360</Words>
  <Characters>10529</Characters>
  <Application>Microsoft Office Word</Application>
  <DocSecurity>0</DocSecurity>
  <Lines>457</Lines>
  <Paragraphs>444</Paragraphs>
  <ScaleCrop>false</ScaleCrop>
  <Company>robobat</Company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