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A066" w14:textId="5007913C" w:rsidR="006A2F48" w:rsidRDefault="006A2F4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57B13">
        <w:rPr>
          <w:rFonts w:ascii="Arial" w:hAnsi="Arial" w:cs="Arial"/>
          <w:b/>
          <w:bCs/>
          <w:sz w:val="28"/>
          <w:szCs w:val="28"/>
          <w:lang w:val="fr-FR"/>
        </w:rPr>
        <w:t xml:space="preserve"> P3B-B 1#</w:t>
      </w:r>
    </w:p>
    <w:p w14:paraId="2C2C4478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4B7A26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F99D361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B4F0654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1B2B967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507F8C0B" w14:textId="77777777" w:rsidR="006A2F48" w:rsidRDefault="006A2F4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82C63DA" w14:textId="77777777" w:rsidR="006A2F48" w:rsidRDefault="006A2F4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9FF8493" w14:textId="77777777" w:rsidR="006A2F48" w:rsidRDefault="006A2F4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A8DE834" w14:textId="77777777" w:rsidR="006A2F48" w:rsidRDefault="006A2F4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111BC7B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7866E5" w14:textId="77777777" w:rsidR="006A2F48" w:rsidRDefault="006A2F4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610191D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A03C2B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38C2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83142D9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DE30CF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0354F5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DF1A17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F8AB16" w14:textId="77777777" w:rsidR="006A2F48" w:rsidRDefault="006A2F4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C856D1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4B75204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D21EE0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2F72C6D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sz w:val="20"/>
          <w:szCs w:val="20"/>
          <w:lang w:val="fr-FR"/>
        </w:rPr>
        <w:tab/>
        <w:t>-6690.14</w:t>
      </w:r>
      <w:r>
        <w:rPr>
          <w:rFonts w:ascii="Arial" w:hAnsi="Arial" w:cs="Arial"/>
          <w:sz w:val="20"/>
          <w:szCs w:val="20"/>
          <w:lang w:val="fr-FR"/>
        </w:rPr>
        <w:tab/>
        <w:t>-1194.99</w:t>
      </w:r>
    </w:p>
    <w:p w14:paraId="7F701C26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0AF4D3BF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6D6BF643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9468.10</w:t>
      </w:r>
      <w:r>
        <w:rPr>
          <w:rFonts w:ascii="Arial" w:hAnsi="Arial" w:cs="Arial"/>
          <w:sz w:val="20"/>
          <w:szCs w:val="20"/>
          <w:lang w:val="fr-FR"/>
        </w:rPr>
        <w:tab/>
        <w:t>-385.94</w:t>
      </w:r>
      <w:r>
        <w:rPr>
          <w:rFonts w:ascii="Arial" w:hAnsi="Arial" w:cs="Arial"/>
          <w:sz w:val="20"/>
          <w:szCs w:val="20"/>
          <w:lang w:val="fr-FR"/>
        </w:rPr>
        <w:tab/>
        <w:t>-2994.75</w:t>
      </w:r>
    </w:p>
    <w:p w14:paraId="61D36B2A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06C309CC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9799.83</w:t>
      </w:r>
      <w:r>
        <w:rPr>
          <w:rFonts w:ascii="Arial" w:hAnsi="Arial" w:cs="Arial"/>
          <w:sz w:val="20"/>
          <w:szCs w:val="20"/>
          <w:lang w:val="fr-FR"/>
        </w:rPr>
        <w:tab/>
        <w:t>-4525.71</w:t>
      </w:r>
      <w:r>
        <w:rPr>
          <w:rFonts w:ascii="Arial" w:hAnsi="Arial" w:cs="Arial"/>
          <w:sz w:val="20"/>
          <w:szCs w:val="20"/>
          <w:lang w:val="fr-FR"/>
        </w:rPr>
        <w:tab/>
        <w:t>-226.92</w:t>
      </w:r>
    </w:p>
    <w:p w14:paraId="035B7AEE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6787A931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sz w:val="20"/>
          <w:szCs w:val="20"/>
          <w:lang w:val="fr-FR"/>
        </w:rPr>
        <w:tab/>
        <w:t>-438.88</w:t>
      </w:r>
      <w:r>
        <w:rPr>
          <w:rFonts w:ascii="Arial" w:hAnsi="Arial" w:cs="Arial"/>
          <w:sz w:val="20"/>
          <w:szCs w:val="20"/>
          <w:lang w:val="fr-FR"/>
        </w:rPr>
        <w:tab/>
        <w:t>-2976.39</w:t>
      </w:r>
    </w:p>
    <w:p w14:paraId="5A72A77F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7B90A626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7742F909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5F58CA93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6C60506D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sz w:val="20"/>
          <w:szCs w:val="20"/>
          <w:lang w:val="fr-FR"/>
        </w:rPr>
        <w:tab/>
        <w:t>3761.78</w:t>
      </w:r>
      <w:r>
        <w:rPr>
          <w:rFonts w:ascii="Arial" w:hAnsi="Arial" w:cs="Arial"/>
          <w:sz w:val="20"/>
          <w:szCs w:val="20"/>
          <w:lang w:val="fr-FR"/>
        </w:rPr>
        <w:tab/>
        <w:t>2133.65</w:t>
      </w:r>
    </w:p>
    <w:p w14:paraId="45FA5C6F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4825.96</w:t>
      </w:r>
      <w:r>
        <w:rPr>
          <w:rFonts w:ascii="Arial" w:hAnsi="Arial" w:cs="Arial"/>
          <w:sz w:val="20"/>
          <w:szCs w:val="20"/>
          <w:lang w:val="fr-FR"/>
        </w:rPr>
        <w:tab/>
        <w:t>3815.07</w:t>
      </w:r>
      <w:r>
        <w:rPr>
          <w:rFonts w:ascii="Arial" w:hAnsi="Arial" w:cs="Arial"/>
          <w:sz w:val="20"/>
          <w:szCs w:val="20"/>
          <w:lang w:val="fr-FR"/>
        </w:rPr>
        <w:tab/>
        <w:t>2215.85</w:t>
      </w:r>
    </w:p>
    <w:p w14:paraId="30B8EB76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4537.09</w:t>
      </w:r>
      <w:r>
        <w:rPr>
          <w:rFonts w:ascii="Arial" w:hAnsi="Arial" w:cs="Arial"/>
          <w:sz w:val="20"/>
          <w:szCs w:val="20"/>
          <w:lang w:val="fr-FR"/>
        </w:rPr>
        <w:tab/>
        <w:t>2026.90</w:t>
      </w:r>
      <w:r>
        <w:rPr>
          <w:rFonts w:ascii="Arial" w:hAnsi="Arial" w:cs="Arial"/>
          <w:sz w:val="20"/>
          <w:szCs w:val="20"/>
          <w:lang w:val="fr-FR"/>
        </w:rPr>
        <w:tab/>
        <w:t>3729.90</w:t>
      </w:r>
    </w:p>
    <w:p w14:paraId="412DDF3D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17DA0B0B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22E65D58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sz w:val="20"/>
          <w:szCs w:val="20"/>
          <w:lang w:val="fr-FR"/>
        </w:rPr>
        <w:tab/>
        <w:t>-3276.79</w:t>
      </w:r>
      <w:r>
        <w:rPr>
          <w:rFonts w:ascii="Arial" w:hAnsi="Arial" w:cs="Arial"/>
          <w:sz w:val="20"/>
          <w:szCs w:val="20"/>
          <w:lang w:val="fr-FR"/>
        </w:rPr>
        <w:tab/>
        <w:t>-1576.09</w:t>
      </w:r>
    </w:p>
    <w:p w14:paraId="7A97C338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5430.24</w:t>
      </w:r>
      <w:r>
        <w:rPr>
          <w:rFonts w:ascii="Arial" w:hAnsi="Arial" w:cs="Arial"/>
          <w:sz w:val="20"/>
          <w:szCs w:val="20"/>
          <w:lang w:val="fr-FR"/>
        </w:rPr>
        <w:tab/>
        <w:t>-3610.84</w:t>
      </w:r>
      <w:r>
        <w:rPr>
          <w:rFonts w:ascii="Arial" w:hAnsi="Arial" w:cs="Arial"/>
          <w:sz w:val="20"/>
          <w:szCs w:val="20"/>
          <w:lang w:val="fr-FR"/>
        </w:rPr>
        <w:tab/>
        <w:t>-2195.54</w:t>
      </w:r>
    </w:p>
    <w:p w14:paraId="2B293BC6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5486.43</w:t>
      </w:r>
      <w:r>
        <w:rPr>
          <w:rFonts w:ascii="Arial" w:hAnsi="Arial" w:cs="Arial"/>
          <w:sz w:val="20"/>
          <w:szCs w:val="20"/>
          <w:lang w:val="fr-FR"/>
        </w:rPr>
        <w:tab/>
        <w:t>-1541.91</w:t>
      </w:r>
      <w:r>
        <w:rPr>
          <w:rFonts w:ascii="Arial" w:hAnsi="Arial" w:cs="Arial"/>
          <w:sz w:val="20"/>
          <w:szCs w:val="20"/>
          <w:lang w:val="fr-FR"/>
        </w:rPr>
        <w:tab/>
        <w:t>-3172.35</w:t>
      </w:r>
    </w:p>
    <w:p w14:paraId="67E6DB4A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5115.18</w:t>
      </w:r>
      <w:r>
        <w:rPr>
          <w:rFonts w:ascii="Arial" w:hAnsi="Arial" w:cs="Arial"/>
          <w:sz w:val="20"/>
          <w:szCs w:val="20"/>
          <w:lang w:val="fr-FR"/>
        </w:rPr>
        <w:tab/>
        <w:t>-3769.05</w:t>
      </w:r>
      <w:r>
        <w:rPr>
          <w:rFonts w:ascii="Arial" w:hAnsi="Arial" w:cs="Arial"/>
          <w:sz w:val="20"/>
          <w:szCs w:val="20"/>
          <w:lang w:val="fr-FR"/>
        </w:rPr>
        <w:tab/>
        <w:t>-2261.25</w:t>
      </w:r>
    </w:p>
    <w:p w14:paraId="1E77A736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6F5689B9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65EE6681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05DF5D13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65025F31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7373.50</w:t>
      </w:r>
      <w:r>
        <w:rPr>
          <w:rFonts w:ascii="Arial" w:hAnsi="Arial" w:cs="Arial"/>
          <w:sz w:val="20"/>
          <w:szCs w:val="20"/>
          <w:lang w:val="fr-FR"/>
        </w:rPr>
        <w:tab/>
        <w:t>-3348.98</w:t>
      </w:r>
      <w:r>
        <w:rPr>
          <w:rFonts w:ascii="Arial" w:hAnsi="Arial" w:cs="Arial"/>
          <w:sz w:val="20"/>
          <w:szCs w:val="20"/>
          <w:lang w:val="fr-FR"/>
        </w:rPr>
        <w:tab/>
        <w:t>-300.35</w:t>
      </w:r>
    </w:p>
    <w:p w14:paraId="270ACAF8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641962B5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3CECB90F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60843F3A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4C7A788C" w14:textId="77777777" w:rsidR="006A2F48" w:rsidRDefault="006A2F4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6F82F5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DFF9A49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51CEE5F1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9583F79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87AE2C" w14:textId="77777777" w:rsidR="006A2F48" w:rsidRDefault="006A2F4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11.4 (cm2)</w:t>
      </w:r>
    </w:p>
    <w:p w14:paraId="05317DB8" w14:textId="77777777" w:rsidR="006A2F48" w:rsidRDefault="006A2F4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6B0A401" w14:textId="77777777" w:rsidR="006A2F48" w:rsidRDefault="006A2F4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190A1FD" w14:textId="77777777" w:rsidR="006A2F48" w:rsidRDefault="006A2F4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4A348C4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2B699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77E65E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19050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7343.35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-6690.14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-1194.99 (kN*m)</w:t>
      </w:r>
    </w:p>
    <w:p w14:paraId="05E36FE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49DDB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CCAB8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D03E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EC950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EA57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BDCB8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34B31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C8093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159CB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29818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6D5BE81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E3D3C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41860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FFF6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B50C9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113A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4D132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E41B9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02CBE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54BC7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CF553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0504B7A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05927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D116E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7974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24054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AE68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9BC2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7459F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AB2B1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A2236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35B41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9468.10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-385.94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-2994.75 (kN*m)</w:t>
      </w:r>
    </w:p>
    <w:p w14:paraId="734A7F4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01344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3FB39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DA080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73537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55719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F38FA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7DA3BA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2E5A0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41279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0197E22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CB00F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F058E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8E4C3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0E8E5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811A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48F56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FC295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C9F6A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07F93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EFEA8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9799.83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-4525.71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-226.92 (kN*m)</w:t>
      </w:r>
    </w:p>
    <w:p w14:paraId="1204FE1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94389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4B748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18AE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FA741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439A3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7F713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26366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01B97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354FA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3E1E8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0C24E40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4BA31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BDD54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AB9F6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0EABA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CD85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64B9B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35136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35DDD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8C33E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B02AF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9577.47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-438.88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-2976.39 (kN*m)</w:t>
      </w:r>
    </w:p>
    <w:p w14:paraId="636D1DD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1ED8A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6B9D0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3B4F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F1393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2D17F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FD844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BC7482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2866F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023D2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64F03EC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FA55B0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A28D6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17DBD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5AD4F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941E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53096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9C61E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64983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30199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51DA9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003BC9E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BE07E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41DFF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AE88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F7332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203C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08EF3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CE1B1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F178A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AF575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B6A44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26C94BC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6CE12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06FA3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BA411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60B84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B0F6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D9D91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6989C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D7093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890A6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60C44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495757E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D3E68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407A7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675B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FE51D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6313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EC01B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09F24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9FE40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FCE69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282D1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4063.62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3761.78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2133.65 (kN*m)</w:t>
      </w:r>
    </w:p>
    <w:p w14:paraId="6B55ADC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F8ABD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</w:t>
      </w:r>
      <w:r>
        <w:rPr>
          <w:rFonts w:ascii="Arial" w:hAnsi="Arial" w:cs="Arial"/>
          <w:sz w:val="20"/>
          <w:szCs w:val="20"/>
          <w:lang w:val="fr-FR"/>
        </w:rPr>
        <w:t>ivot: B</w:t>
      </w:r>
    </w:p>
    <w:p w14:paraId="6EE6582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D1080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2E5E3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25EF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621FE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6E58D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528AA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9F064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C0E68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4825.96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3815.07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2215.85 (kN*m)</w:t>
      </w:r>
    </w:p>
    <w:p w14:paraId="055891E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E1072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DB652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3DBF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DB3E7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7647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D62D4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92F26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6A207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6BBD1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42B33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4537.09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2026.90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3729.90 (kN*m)</w:t>
      </w:r>
    </w:p>
    <w:p w14:paraId="43E208D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7AF5D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3697C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A1A4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7F771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0901B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93276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5AE85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912B1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2F4CD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A3265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110218A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791BC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2BA25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EF56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18A97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29ED2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7CEB5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CEBD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CFF69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33B8C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446D6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7326E53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3410B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7189E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44BD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9D76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CA9F3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4AF42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85104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CD34C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6F763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17CD0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5959.90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-1576.09 (kN*m)</w:t>
      </w:r>
    </w:p>
    <w:p w14:paraId="0720D78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F98EB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2DE5DF0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AA8E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1E5BB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B1655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8A20C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1898D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AD01A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25DD7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AE81C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5430.24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-3610.84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-2195.54 (kN*m)</w:t>
      </w:r>
    </w:p>
    <w:p w14:paraId="1FB5EE9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8EBFF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68426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815B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F55B5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E780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100A7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6F956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C4A15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6F1EC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FBFE9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5486.43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-3172.35 (kN*m)</w:t>
      </w:r>
    </w:p>
    <w:p w14:paraId="276329A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42692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C8C37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EFB2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F5E1F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EB39B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12120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4A434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03BF2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C821A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BF637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-3769.05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-2261.25 (kN*m)</w:t>
      </w:r>
    </w:p>
    <w:p w14:paraId="7957089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F0A22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88A4C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6498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DE79D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F5B5E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035C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2B415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71.5 (MPa)     </w:t>
      </w:r>
    </w:p>
    <w:p w14:paraId="3475CB9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F5F4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C70C5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0845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522D0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0095AE6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503E8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7B486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4DBA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BD4E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E2D0E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5BA0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6DDB7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3F89E8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C24A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3686D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EAE3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CEF10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3600E94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02969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92A5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B9A6D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172A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D8122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D90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CFF92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3496A7A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ACB5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47DDB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17AC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A071E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6C3E483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6540B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0AB7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F895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3B70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14FC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E3CA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30A288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C129F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72E2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5B100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8344F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20F9C92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A73FC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58D6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D99E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620B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F0DDC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77D21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C46153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24D68F3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1C1B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B1904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8C4D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A540A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7373.50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-3348.98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-300.35 (kN*m)</w:t>
      </w:r>
    </w:p>
    <w:p w14:paraId="5DAE35D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55280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DEFC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4B81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6AAB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0E0F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22D9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0B712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22.9 (MPa)     </w:t>
      </w:r>
    </w:p>
    <w:p w14:paraId="78012F6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43F6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81739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3C368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04CE9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1576E9E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DF8E5D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97350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A8DB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C3B9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7D97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E857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C415C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7B837BE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64C1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1257F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656F5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02CAE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482DACF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52804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F6B1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8B7E7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038E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14F32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1003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3186F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43EF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BFBC1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02AC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950AE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11CF084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7D113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093B46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3C84C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7B33F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C4551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1786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75A6FE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4D943D5B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02B92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285F8F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DEA5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04AD3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55757F4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A19DE4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33036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65C8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7DC1D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42C2A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F02C0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29622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29A678C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7486F7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6AAAA9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21C31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A054F3" w14:textId="77777777" w:rsidR="006A2F48" w:rsidRDefault="006A2F4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E7BD41" w14:textId="77777777" w:rsidR="006A2F48" w:rsidRDefault="006A2F48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542B52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0ED848" w14:textId="77777777" w:rsidR="006A2F48" w:rsidRDefault="006A2F4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A2F4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32751128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57B13"/>
    <w:rsid w:val="00157B13"/>
    <w:rsid w:val="006A2F48"/>
    <w:rsid w:val="00F8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4469F"/>
  <w14:defaultImageDpi w14:val="0"/>
  <w15:docId w15:val="{C0D3D1F7-8E68-4EE5-8100-7DC2AE75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2354</Words>
  <Characters>10476</Characters>
  <Application>Microsoft Office Word</Application>
  <DocSecurity>0</DocSecurity>
  <Lines>455</Lines>
  <Paragraphs>442</Paragraphs>
  <ScaleCrop>false</ScaleCrop>
  <Company>robobat</Company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