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CE" w:rsidRDefault="001519CE">
      <w:r>
        <w:t xml:space="preserve">Define Employee class as per the diagram given below: </w:t>
      </w:r>
    </w:p>
    <w:p w:rsidR="001519CE" w:rsidRDefault="001519CE">
      <w:r>
        <w:rPr>
          <w:noProof/>
        </w:rPr>
        <mc:AlternateContent>
          <mc:Choice Requires="wps">
            <w:drawing>
              <wp:anchor distT="45720" distB="45720" distL="114300" distR="114300" simplePos="0" relativeHeight="251659264" behindDoc="0" locked="0" layoutInCell="1" allowOverlap="1" wp14:anchorId="418182A7" wp14:editId="207E0F92">
                <wp:simplePos x="0" y="0"/>
                <wp:positionH relativeFrom="column">
                  <wp:posOffset>3194050</wp:posOffset>
                </wp:positionH>
                <wp:positionV relativeFrom="paragraph">
                  <wp:posOffset>120650</wp:posOffset>
                </wp:positionV>
                <wp:extent cx="4032250" cy="2273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2273300"/>
                        </a:xfrm>
                        <a:prstGeom prst="rect">
                          <a:avLst/>
                        </a:prstGeom>
                        <a:noFill/>
                        <a:ln w="9525">
                          <a:noFill/>
                          <a:miter lim="800000"/>
                          <a:headEnd/>
                          <a:tailEnd/>
                        </a:ln>
                      </wps:spPr>
                      <wps:txbx>
                        <w:txbxContent>
                          <w:p w:rsidR="001519CE" w:rsidRDefault="001519CE">
                            <w:r>
                              <w:t>Whenever Employee object gets created, the minimum information to be provided is name and gender. For a fresher, the initial designation will always be ASE and basic salary will be Rs. 10000. However, for an experienced person, when creating Employee object, the years of experience should also be provided. If years of experience is greater than or equal to 3 years, then designation will be ITA and basic salary will be Rs 15000, else set these attributes as that for a fresher.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8182A7" id="_x0000_t202" coordsize="21600,21600" o:spt="202" path="m,l,21600r21600,l21600,xe">
                <v:stroke joinstyle="miter"/>
                <v:path gradientshapeok="t" o:connecttype="rect"/>
              </v:shapetype>
              <v:shape id="Text Box 2" o:spid="_x0000_s1026" type="#_x0000_t202" style="position:absolute;margin-left:251.5pt;margin-top:9.5pt;width:317.5pt;height:1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" filled="f" stroked="f">
                <v:textbox>
                  <w:txbxContent>
                    <w:p w:rsidR="001519CE" w:rsidRDefault="001519CE">
                      <w:r>
                        <w:t>Whenever Employee object gets created, the minimum information to be provided is name and gender. For a fresher, the initial designation will always be ASE and basic salary will be Rs. 10000. However, for an experienced person, when creating Employee object, the years of experience should also be provided. If years of experience is greater than or equal to 3 years, then designation will be ITA and basic salary will be Rs 15000, else set these attributes as that for a fresher.</w:t>
                      </w:r>
                    </w:p>
                  </w:txbxContent>
                </v:textbox>
                <w10:wrap type="square"/>
              </v:shape>
            </w:pict>
          </mc:Fallback>
        </mc:AlternateContent>
      </w:r>
      <w:r>
        <w:rPr>
          <w:noProof/>
        </w:rPr>
        <w:drawing>
          <wp:inline distT="0" distB="0" distL="0" distR="0" wp14:anchorId="4D60618C" wp14:editId="17BB9E1A">
            <wp:extent cx="29908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850" cy="2505075"/>
                    </a:xfrm>
                    <a:prstGeom prst="rect">
                      <a:avLst/>
                    </a:prstGeom>
                  </pic:spPr>
                </pic:pic>
              </a:graphicData>
            </a:graphic>
          </wp:inline>
        </w:drawing>
      </w:r>
    </w:p>
    <w:p w:rsidR="001519CE" w:rsidRDefault="001519CE">
      <w:r>
        <w:t>For any employee created “</w:t>
      </w:r>
      <w:r>
        <w:t>status</w:t>
      </w:r>
      <w:r>
        <w:t>”</w:t>
      </w:r>
      <w:r>
        <w:t xml:space="preserve"> will always </w:t>
      </w:r>
      <w:bookmarkStart w:id="0" w:name="_GoBack"/>
      <w:bookmarkEnd w:id="0"/>
      <w:r>
        <w:t>be Active initially. The class implements the following behaviors:</w:t>
      </w:r>
    </w:p>
    <w:p w:rsidR="001519CE" w:rsidRDefault="001519CE">
      <w:r>
        <w:t xml:space="preserve"> </w:t>
      </w:r>
      <w:r>
        <w:t xml:space="preserve"> 1. </w:t>
      </w:r>
      <w:proofErr w:type="spellStart"/>
      <w:proofErr w:type="gramStart"/>
      <w:r>
        <w:t>promoteEmp</w:t>
      </w:r>
      <w:proofErr w:type="spellEnd"/>
      <w:r>
        <w:t>(</w:t>
      </w:r>
      <w:proofErr w:type="gramEnd"/>
      <w:r>
        <w:t>)</w:t>
      </w:r>
      <w:r>
        <w:t xml:space="preserve">: This behavior promotes the employee to the next designation as given below and returns the new salary after promotion: ASE will be promoted to ITA (salary incremented by 5%). ITA will be promoted to AST (salary incremented by 8%). AST will be promoted to </w:t>
      </w:r>
      <w:proofErr w:type="gramStart"/>
      <w:r>
        <w:t>ASC(</w:t>
      </w:r>
      <w:proofErr w:type="gramEnd"/>
      <w:r>
        <w:t xml:space="preserve">salary incremented by 10%). ASC is the top designation. </w:t>
      </w:r>
    </w:p>
    <w:p w:rsidR="009E3029" w:rsidRDefault="001519CE">
      <w:r>
        <w:t xml:space="preserve"> </w:t>
      </w:r>
      <w:r>
        <w:t xml:space="preserve">2. </w:t>
      </w:r>
      <w:proofErr w:type="spellStart"/>
      <w:proofErr w:type="gramStart"/>
      <w:r>
        <w:t>ApplyForLWP</w:t>
      </w:r>
      <w:proofErr w:type="spellEnd"/>
      <w:r>
        <w:t>(</w:t>
      </w:r>
      <w:proofErr w:type="gramEnd"/>
      <w:r>
        <w:t>)</w:t>
      </w:r>
      <w:r>
        <w:t xml:space="preserve">: This behavior will change the status of employee to </w:t>
      </w:r>
      <w:proofErr w:type="spellStart"/>
      <w:r>
        <w:t>InActive</w:t>
      </w:r>
      <w:proofErr w:type="spellEnd"/>
      <w:r>
        <w:t xml:space="preserve"> and set basic salary to 0</w:t>
      </w:r>
    </w:p>
    <w:sectPr w:rsidR="009E3029" w:rsidSect="001519CE">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CE"/>
    <w:rsid w:val="001519CE"/>
    <w:rsid w:val="009E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192E5-B889-431F-8F8F-FA239051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2023-09-07T11:41:00Z</dcterms:created>
  <dcterms:modified xsi:type="dcterms:W3CDTF">2023-09-07T11:45:00Z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05ab2c86-839d-426f-ae6e-c52f9b95dd55</vt:lpwstr>
  </property>
</Properties>
</file>