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9B2" w:rsidRDefault="0039600C" w:rsidP="00960A75">
      <w:pPr>
        <w:spacing w:line="240" w:lineRule="auto"/>
        <w:rPr>
          <w:rFonts w:cs="Times New Roman"/>
          <w:b/>
        </w:rPr>
      </w:pPr>
      <w:r w:rsidRPr="00960A75">
        <w:rPr>
          <w:rFonts w:cs="Times New Roman"/>
          <w:b/>
        </w:rPr>
        <w:t>Kocaeli University</w:t>
      </w:r>
      <w:r w:rsidR="00EE7FD8">
        <w:rPr>
          <w:rFonts w:cs="Times New Roman"/>
          <w:b/>
        </w:rPr>
        <w:t>,</w:t>
      </w:r>
      <w:r w:rsidRPr="00960A75">
        <w:rPr>
          <w:rFonts w:cs="Times New Roman"/>
          <w:b/>
        </w:rPr>
        <w:t xml:space="preserve">Electronics and </w:t>
      </w:r>
      <w:r w:rsidR="00A9686B">
        <w:rPr>
          <w:rFonts w:cs="Times New Roman"/>
          <w:b/>
        </w:rPr>
        <w:t>Telec</w:t>
      </w:r>
      <w:r w:rsidRPr="00960A75">
        <w:rPr>
          <w:rFonts w:cs="Times New Roman"/>
          <w:b/>
        </w:rPr>
        <w:t>ommunications Engineering</w:t>
      </w:r>
      <w:r w:rsidR="00A9686B">
        <w:rPr>
          <w:rFonts w:cs="Times New Roman"/>
          <w:b/>
        </w:rPr>
        <w:t>Department</w:t>
      </w:r>
    </w:p>
    <w:p w:rsidR="0039600C" w:rsidRPr="00960A75" w:rsidRDefault="0039600C" w:rsidP="00FB79B2">
      <w:pPr>
        <w:spacing w:after="120" w:line="240" w:lineRule="auto"/>
        <w:rPr>
          <w:rFonts w:cs="Times New Roman"/>
          <w:b/>
        </w:rPr>
      </w:pPr>
      <w:r w:rsidRPr="00960A75">
        <w:rPr>
          <w:rFonts w:cs="Times New Roman"/>
          <w:b/>
        </w:rPr>
        <w:t xml:space="preserve">Digital </w:t>
      </w:r>
      <w:r w:rsidR="00960A75" w:rsidRPr="00960A75">
        <w:rPr>
          <w:rFonts w:cs="Times New Roman"/>
          <w:b/>
        </w:rPr>
        <w:t>C</w:t>
      </w:r>
      <w:r w:rsidRPr="00960A75">
        <w:rPr>
          <w:rFonts w:cs="Times New Roman"/>
          <w:b/>
        </w:rPr>
        <w:t>ommunications Laboratory</w:t>
      </w:r>
    </w:p>
    <w:p w:rsidR="00665D20" w:rsidRPr="00960A75" w:rsidRDefault="0039600C" w:rsidP="0039600C">
      <w:pPr>
        <w:spacing w:line="240" w:lineRule="auto"/>
        <w:rPr>
          <w:rFonts w:cs="Times New Roman"/>
          <w:b/>
        </w:rPr>
      </w:pPr>
      <w:r w:rsidRPr="00960A75">
        <w:rPr>
          <w:rFonts w:cs="Times New Roman"/>
          <w:b/>
        </w:rPr>
        <w:t xml:space="preserve">Experiment </w:t>
      </w:r>
      <w:r w:rsidR="00665F50">
        <w:rPr>
          <w:rFonts w:cs="Times New Roman"/>
          <w:b/>
        </w:rPr>
        <w:t>7</w:t>
      </w:r>
      <w:r w:rsidRPr="00960A75">
        <w:rPr>
          <w:rFonts w:cs="Times New Roman"/>
          <w:b/>
        </w:rPr>
        <w:t xml:space="preserve">: </w:t>
      </w:r>
      <w:r w:rsidR="00746DC0">
        <w:rPr>
          <w:rFonts w:cs="Times New Roman"/>
          <w:b/>
        </w:rPr>
        <w:t>Q</w:t>
      </w:r>
      <w:r w:rsidR="00E7296C">
        <w:rPr>
          <w:rFonts w:cs="Times New Roman"/>
          <w:b/>
        </w:rPr>
        <w:t>P</w:t>
      </w:r>
      <w:r w:rsidR="00A722EC" w:rsidRPr="00A722EC">
        <w:rPr>
          <w:rFonts w:cs="Times New Roman"/>
          <w:b/>
        </w:rPr>
        <w:t xml:space="preserve">SK Modulation and Demodulation </w:t>
      </w:r>
      <w:r w:rsidRPr="00960A75">
        <w:rPr>
          <w:rFonts w:cs="Times New Roman"/>
          <w:b/>
        </w:rPr>
        <w:t>- Lab Report</w:t>
      </w:r>
      <w:bookmarkStart w:id="0" w:name="_Hlk159486750"/>
    </w:p>
    <w:tbl>
      <w:tblPr>
        <w:tblStyle w:val="TabloKlavuzu"/>
        <w:tblW w:w="0" w:type="auto"/>
        <w:tblLook w:val="04A0"/>
      </w:tblPr>
      <w:tblGrid>
        <w:gridCol w:w="9180"/>
      </w:tblGrid>
      <w:tr w:rsidR="00A500DB" w:rsidRPr="00960A75" w:rsidTr="00A500DB">
        <w:trPr>
          <w:trHeight w:val="361"/>
        </w:trPr>
        <w:tc>
          <w:tcPr>
            <w:tcW w:w="9180" w:type="dxa"/>
            <w:vAlign w:val="center"/>
          </w:tcPr>
          <w:bookmarkEnd w:id="0"/>
          <w:p w:rsidR="00A500DB" w:rsidRPr="00960A75" w:rsidRDefault="00A500DB" w:rsidP="00AE5067">
            <w:pPr>
              <w:rPr>
                <w:rFonts w:cs="Times New Roman"/>
              </w:rPr>
            </w:pPr>
            <w:r w:rsidRPr="00960A75">
              <w:rPr>
                <w:rFonts w:cs="Times New Roman"/>
              </w:rPr>
              <w:t xml:space="preserve">Name-Surname-Number: </w:t>
            </w:r>
          </w:p>
        </w:tc>
      </w:tr>
      <w:tr w:rsidR="00A500DB" w:rsidRPr="00960A75" w:rsidTr="00A500DB">
        <w:trPr>
          <w:trHeight w:val="399"/>
        </w:trPr>
        <w:tc>
          <w:tcPr>
            <w:tcW w:w="9180" w:type="dxa"/>
            <w:vAlign w:val="center"/>
          </w:tcPr>
          <w:p w:rsidR="00A500DB" w:rsidRPr="00960A75" w:rsidRDefault="00A500DB" w:rsidP="00AE5067">
            <w:pPr>
              <w:rPr>
                <w:rFonts w:cs="Times New Roman"/>
              </w:rPr>
            </w:pPr>
            <w:r w:rsidRPr="00960A75">
              <w:rPr>
                <w:rFonts w:cs="Times New Roman"/>
              </w:rPr>
              <w:t>Name-Surname-Number:</w:t>
            </w:r>
          </w:p>
        </w:tc>
      </w:tr>
      <w:tr w:rsidR="00960A75" w:rsidRPr="00960A75" w:rsidTr="00A500DB">
        <w:trPr>
          <w:trHeight w:val="399"/>
        </w:trPr>
        <w:tc>
          <w:tcPr>
            <w:tcW w:w="9180" w:type="dxa"/>
            <w:vAlign w:val="center"/>
          </w:tcPr>
          <w:p w:rsidR="00960A75" w:rsidRPr="00960A75" w:rsidRDefault="00960A75" w:rsidP="00AE5067">
            <w:pPr>
              <w:rPr>
                <w:rFonts w:cs="Times New Roman"/>
              </w:rPr>
            </w:pPr>
            <w:r w:rsidRPr="00960A75">
              <w:rPr>
                <w:rFonts w:cs="Times New Roman"/>
              </w:rPr>
              <w:t>Name-Surname-Number:</w:t>
            </w:r>
          </w:p>
        </w:tc>
      </w:tr>
    </w:tbl>
    <w:p w:rsidR="004D32C7" w:rsidRDefault="00DA4B50" w:rsidP="008968DF">
      <w:pPr>
        <w:spacing w:before="120"/>
        <w:rPr>
          <w:rFonts w:cs="Times New Roman"/>
          <w:b/>
          <w:bCs/>
        </w:rPr>
      </w:pPr>
      <w:r>
        <w:rPr>
          <w:rFonts w:cs="Times New Roman"/>
          <w:b/>
          <w:bCs/>
        </w:rPr>
        <w:t>The main objectives of this experiment:</w:t>
      </w:r>
    </w:p>
    <w:p w:rsidR="00DA4B50" w:rsidRDefault="00DA4B50" w:rsidP="008968DF">
      <w:pPr>
        <w:pStyle w:val="ListeParagraf"/>
        <w:numPr>
          <w:ilvl w:val="0"/>
          <w:numId w:val="4"/>
        </w:numPr>
        <w:spacing w:after="120"/>
        <w:rPr>
          <w:rFonts w:cs="Times New Roman"/>
        </w:rPr>
      </w:pPr>
      <w:r>
        <w:rPr>
          <w:rFonts w:cs="Times New Roman"/>
        </w:rPr>
        <w:t>Understanding the difference between bit rate and symbol rate</w:t>
      </w:r>
    </w:p>
    <w:p w:rsidR="00DA4B50" w:rsidRDefault="00DA4B50" w:rsidP="00DA4B50">
      <w:pPr>
        <w:pStyle w:val="ListeParagraf"/>
        <w:numPr>
          <w:ilvl w:val="0"/>
          <w:numId w:val="4"/>
        </w:numPr>
        <w:spacing w:before="120" w:after="120"/>
        <w:rPr>
          <w:rFonts w:cs="Times New Roman"/>
        </w:rPr>
      </w:pPr>
      <w:r>
        <w:rPr>
          <w:rFonts w:cs="Times New Roman"/>
        </w:rPr>
        <w:t>Understanding Carrier Phases in QPSK</w:t>
      </w:r>
    </w:p>
    <w:p w:rsidR="00DA4B50" w:rsidRDefault="00DA4B50" w:rsidP="00DA4B50">
      <w:pPr>
        <w:pStyle w:val="ListeParagraf"/>
        <w:numPr>
          <w:ilvl w:val="0"/>
          <w:numId w:val="4"/>
        </w:numPr>
        <w:spacing w:before="120" w:after="120"/>
        <w:rPr>
          <w:rFonts w:cs="Times New Roman"/>
        </w:rPr>
      </w:pPr>
      <w:r>
        <w:rPr>
          <w:rFonts w:cs="Times New Roman"/>
        </w:rPr>
        <w:t>Understanding bandwidth and power consumption of QPSK</w:t>
      </w:r>
    </w:p>
    <w:p w:rsidR="00DA4B50" w:rsidRPr="00DA4B50" w:rsidRDefault="00DA4B50" w:rsidP="00DA4B50">
      <w:pPr>
        <w:pStyle w:val="ListeParagraf"/>
        <w:numPr>
          <w:ilvl w:val="0"/>
          <w:numId w:val="4"/>
        </w:numPr>
        <w:spacing w:before="120" w:after="120"/>
        <w:rPr>
          <w:rFonts w:cs="Times New Roman"/>
        </w:rPr>
      </w:pPr>
      <w:r>
        <w:rPr>
          <w:rFonts w:cs="Times New Roman"/>
        </w:rPr>
        <w:t xml:space="preserve">Understanding the </w:t>
      </w:r>
      <w:r w:rsidRPr="00114F8D">
        <w:rPr>
          <w:rFonts w:cs="Times New Roman"/>
        </w:rPr>
        <w:t>Synchronous Demodulation</w:t>
      </w:r>
      <w:r>
        <w:rPr>
          <w:rFonts w:cs="Times New Roman"/>
        </w:rPr>
        <w:t xml:space="preserve"> of QPSK</w:t>
      </w:r>
    </w:p>
    <w:p w:rsidR="00D87F3B" w:rsidRPr="00960A75" w:rsidRDefault="004D32C7" w:rsidP="001D54B0">
      <w:pPr>
        <w:spacing w:before="120" w:after="120"/>
        <w:rPr>
          <w:rFonts w:cs="Times New Roman"/>
          <w:b/>
          <w:bCs/>
        </w:rPr>
      </w:pPr>
      <w:r w:rsidRPr="004D32C7">
        <w:rPr>
          <w:rFonts w:cs="Times New Roman"/>
          <w:b/>
          <w:bCs/>
        </w:rPr>
        <w:t>STM32 PART</w:t>
      </w:r>
      <w:r w:rsidR="002E0D45">
        <w:rPr>
          <w:rFonts w:cs="Times New Roman"/>
          <w:b/>
          <w:bCs/>
        </w:rPr>
        <w:t xml:space="preserve"> - </w:t>
      </w:r>
      <w:r w:rsidR="00E65050">
        <w:rPr>
          <w:rFonts w:cs="Times New Roman"/>
          <w:b/>
          <w:bCs/>
        </w:rPr>
        <w:t>Section</w:t>
      </w:r>
      <w:r w:rsidR="00D87F3B" w:rsidRPr="00960A75">
        <w:rPr>
          <w:rFonts w:cs="Times New Roman"/>
          <w:b/>
          <w:bCs/>
        </w:rPr>
        <w:t xml:space="preserve">1: </w:t>
      </w:r>
      <w:r w:rsidR="005849DD">
        <w:rPr>
          <w:rFonts w:cs="Times New Roman"/>
          <w:b/>
          <w:bCs/>
        </w:rPr>
        <w:t>Transmitting a Data Byte</w:t>
      </w:r>
      <w:r w:rsidR="001C4DB0">
        <w:rPr>
          <w:rFonts w:cs="Times New Roman"/>
          <w:b/>
          <w:bCs/>
        </w:rPr>
        <w:t xml:space="preserve"> Using </w:t>
      </w:r>
      <w:r w:rsidR="006D7D3A">
        <w:rPr>
          <w:rFonts w:cs="Times New Roman"/>
          <w:b/>
          <w:bCs/>
        </w:rPr>
        <w:t>Q</w:t>
      </w:r>
      <w:r w:rsidR="002D3E6D">
        <w:rPr>
          <w:rFonts w:cs="Times New Roman"/>
          <w:b/>
          <w:bCs/>
        </w:rPr>
        <w:t>P</w:t>
      </w:r>
      <w:r w:rsidR="008E3512">
        <w:rPr>
          <w:rFonts w:cs="Times New Roman"/>
          <w:b/>
          <w:bCs/>
        </w:rPr>
        <w:t>SK Modulation</w:t>
      </w:r>
    </w:p>
    <w:p w:rsidR="00740F2E" w:rsidRDefault="00E65050" w:rsidP="00DA4B50">
      <w:pPr>
        <w:spacing w:after="120"/>
        <w:rPr>
          <w:rFonts w:cs="Times New Roman"/>
        </w:rPr>
      </w:pPr>
      <w:r w:rsidRPr="00E65050">
        <w:rPr>
          <w:rFonts w:cs="Times New Roman"/>
          <w:b/>
          <w:bCs/>
        </w:rPr>
        <w:t>Step 1:</w:t>
      </w:r>
      <w:r w:rsidR="00B31BDA">
        <w:rPr>
          <w:rFonts w:cs="Times New Roman"/>
          <w:b/>
          <w:bCs/>
        </w:rPr>
        <w:t>Write a C code for QPSK Modulation (you can modify BASK or BFSK C code for this purpose)</w:t>
      </w:r>
      <w:r w:rsidR="00D6310A">
        <w:rPr>
          <w:rFonts w:cs="Times New Roman"/>
          <w:b/>
          <w:bCs/>
        </w:rPr>
        <w:t xml:space="preserve">. </w:t>
      </w:r>
      <w:r w:rsidR="00EC1FA0">
        <w:rPr>
          <w:rFonts w:cs="Times New Roman"/>
        </w:rPr>
        <w:t>S</w:t>
      </w:r>
      <w:r w:rsidR="00D6310A">
        <w:rPr>
          <w:rFonts w:cs="Times New Roman"/>
        </w:rPr>
        <w:t>e</w:t>
      </w:r>
      <w:r w:rsidR="00EC1FA0">
        <w:rPr>
          <w:rFonts w:cs="Times New Roman"/>
        </w:rPr>
        <w:t>t the</w:t>
      </w:r>
      <w:r w:rsidR="00EA4E73">
        <w:rPr>
          <w:rFonts w:cs="Times New Roman"/>
        </w:rPr>
        <w:t xml:space="preserve"> carrier frequenc</w:t>
      </w:r>
      <w:r w:rsidR="00CA0FE7">
        <w:rPr>
          <w:rFonts w:cs="Times New Roman"/>
        </w:rPr>
        <w:t>y</w:t>
      </w:r>
      <w:r w:rsidR="00EA4E73">
        <w:rPr>
          <w:rFonts w:cs="Times New Roman"/>
        </w:rPr>
        <w:t xml:space="preserve"> and</w:t>
      </w:r>
      <w:r w:rsidR="00EE3F24">
        <w:rPr>
          <w:rFonts w:cs="Times New Roman"/>
        </w:rPr>
        <w:t xml:space="preserve"> </w:t>
      </w:r>
      <w:r w:rsidR="00EC1FA0" w:rsidRPr="00EC1FA0">
        <w:rPr>
          <w:rFonts w:ascii="Courier New" w:hAnsi="Courier New" w:cs="Courier New"/>
        </w:rPr>
        <w:t>txData</w:t>
      </w:r>
      <w:r w:rsidR="00EC1FA0">
        <w:rPr>
          <w:rFonts w:cs="Times New Roman"/>
        </w:rPr>
        <w:t xml:space="preserve"> values as </w:t>
      </w:r>
      <w:r w:rsidR="00EC1FA0" w:rsidRPr="001A5184">
        <w:rPr>
          <w:rFonts w:cs="Times New Roman"/>
          <w:b/>
          <w:bCs/>
        </w:rPr>
        <w:t>it is given on the whiteboard</w:t>
      </w:r>
      <w:r w:rsidR="00EC1FA0">
        <w:rPr>
          <w:rFonts w:cs="Times New Roman"/>
        </w:rPr>
        <w:t xml:space="preserve">. </w:t>
      </w:r>
      <w:r w:rsidR="00D974A9">
        <w:rPr>
          <w:rFonts w:cs="Times New Roman"/>
        </w:rPr>
        <w:t>Build STM32 code and flash the MCU then reset it, you don’t need to run MCU in debug mode.</w:t>
      </w:r>
    </w:p>
    <w:tbl>
      <w:tblPr>
        <w:tblStyle w:val="TabloKlavuzu"/>
        <w:tblW w:w="0" w:type="auto"/>
        <w:jc w:val="center"/>
        <w:tblLook w:val="04A0"/>
      </w:tblPr>
      <w:tblGrid>
        <w:gridCol w:w="1129"/>
        <w:gridCol w:w="2410"/>
        <w:gridCol w:w="1843"/>
      </w:tblGrid>
      <w:tr w:rsidR="00DA4B50" w:rsidTr="00DA4B50">
        <w:trPr>
          <w:jc w:val="center"/>
        </w:trPr>
        <w:tc>
          <w:tcPr>
            <w:tcW w:w="1129" w:type="dxa"/>
          </w:tcPr>
          <w:p w:rsidR="00DA4B50" w:rsidRPr="00DA4B50" w:rsidRDefault="00DA4B50" w:rsidP="00D974A9">
            <w:pPr>
              <w:rPr>
                <w:rFonts w:cs="Times New Roman"/>
                <w:b/>
                <w:bCs/>
              </w:rPr>
            </w:pPr>
            <w:r w:rsidRPr="00DA4B50">
              <w:rPr>
                <w:rFonts w:ascii="Courier New" w:hAnsi="Courier New" w:cs="Courier New"/>
                <w:b/>
                <w:bCs/>
              </w:rPr>
              <w:t>txData</w:t>
            </w:r>
          </w:p>
        </w:tc>
        <w:tc>
          <w:tcPr>
            <w:tcW w:w="2410" w:type="dxa"/>
          </w:tcPr>
          <w:p w:rsidR="00DA4B50" w:rsidRDefault="00DA4B50" w:rsidP="00D974A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Carrier Frequency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oMath>
          </w:p>
        </w:tc>
        <w:tc>
          <w:tcPr>
            <w:tcW w:w="1843" w:type="dxa"/>
          </w:tcPr>
          <w:p w:rsidR="00DA4B50" w:rsidRPr="00DA4B50" w:rsidRDefault="00DA4B50" w:rsidP="00D974A9">
            <w:pPr>
              <w:rPr>
                <w:rFonts w:ascii="Cambria Math" w:hAnsi="Cambria Math" w:cs="Times New Roman"/>
                <w:b/>
                <w:bCs/>
                <w:i/>
              </w:rPr>
            </w:pPr>
            <w:r>
              <w:rPr>
                <w:rFonts w:cs="Times New Roman"/>
                <w:b/>
                <w:bCs/>
              </w:rPr>
              <w:t xml:space="preserve">Symbol Rate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oMath>
          </w:p>
        </w:tc>
      </w:tr>
      <w:tr w:rsidR="00DA4B50" w:rsidTr="00DA4B50">
        <w:trPr>
          <w:jc w:val="center"/>
        </w:trPr>
        <w:tc>
          <w:tcPr>
            <w:tcW w:w="1129" w:type="dxa"/>
          </w:tcPr>
          <w:p w:rsidR="00DA4B50" w:rsidRDefault="00DA4B50" w:rsidP="00D974A9">
            <w:pPr>
              <w:rPr>
                <w:rFonts w:cs="Times New Roman"/>
                <w:b/>
                <w:bCs/>
              </w:rPr>
            </w:pPr>
          </w:p>
        </w:tc>
        <w:tc>
          <w:tcPr>
            <w:tcW w:w="2410" w:type="dxa"/>
          </w:tcPr>
          <w:p w:rsidR="00DA4B50" w:rsidRDefault="00DA4B50" w:rsidP="00D974A9">
            <w:pPr>
              <w:rPr>
                <w:rFonts w:cs="Times New Roman"/>
                <w:b/>
                <w:bCs/>
              </w:rPr>
            </w:pPr>
          </w:p>
        </w:tc>
        <w:tc>
          <w:tcPr>
            <w:tcW w:w="1843" w:type="dxa"/>
          </w:tcPr>
          <w:p w:rsidR="00DA4B50" w:rsidRDefault="00DA4B50" w:rsidP="00D974A9">
            <w:pPr>
              <w:rPr>
                <w:rFonts w:cs="Times New Roman"/>
                <w:b/>
                <w:bCs/>
              </w:rPr>
            </w:pPr>
          </w:p>
        </w:tc>
      </w:tr>
    </w:tbl>
    <w:p w:rsidR="00D974A9" w:rsidRDefault="00D974A9" w:rsidP="001D54B0">
      <w:pPr>
        <w:spacing w:before="120"/>
        <w:rPr>
          <w:rFonts w:cs="Times New Roman"/>
        </w:rPr>
      </w:pPr>
      <w:r w:rsidRPr="007E0F89">
        <w:rPr>
          <w:rFonts w:cs="Times New Roman"/>
          <w:b/>
          <w:bCs/>
        </w:rPr>
        <w:t>Step 2:</w:t>
      </w:r>
      <w:r w:rsidR="007E0F89" w:rsidRPr="007E0F89">
        <w:rPr>
          <w:rFonts w:cs="Times New Roman"/>
        </w:rPr>
        <w:t xml:space="preserve">Connect NI Elvis II Scope CH0 to </w:t>
      </w:r>
      <w:r w:rsidR="007E0F89" w:rsidRPr="007E0F89">
        <w:rPr>
          <w:rFonts w:cs="Times New Roman"/>
          <w:b/>
          <w:bCs/>
        </w:rPr>
        <w:t>Frame Sync Signal (D8 on Nucleo-64 or PA9 on Discovery)</w:t>
      </w:r>
      <w:r w:rsidR="007E0F89" w:rsidRPr="007E0F89">
        <w:rPr>
          <w:rFonts w:cs="Times New Roman"/>
        </w:rPr>
        <w:t>.</w:t>
      </w:r>
    </w:p>
    <w:p w:rsidR="007E0F89" w:rsidRDefault="007E0F89" w:rsidP="007A759A">
      <w:pPr>
        <w:rPr>
          <w:rFonts w:cs="Times New Roman"/>
        </w:rPr>
      </w:pPr>
      <w:r w:rsidRPr="002C19AF">
        <w:rPr>
          <w:rFonts w:cs="Times New Roman"/>
          <w:b/>
          <w:bCs/>
        </w:rPr>
        <w:t xml:space="preserve">Step </w:t>
      </w:r>
      <w:r w:rsidR="001B127D">
        <w:rPr>
          <w:rFonts w:cs="Times New Roman"/>
          <w:b/>
          <w:bCs/>
        </w:rPr>
        <w:t>3</w:t>
      </w:r>
      <w:r w:rsidRPr="002C19AF">
        <w:rPr>
          <w:rFonts w:cs="Times New Roman"/>
          <w:b/>
          <w:bCs/>
        </w:rPr>
        <w:t>:</w:t>
      </w:r>
      <w:r>
        <w:rPr>
          <w:rFonts w:cs="Times New Roman"/>
        </w:rPr>
        <w:t xml:space="preserve"> Connect NI Elvis II Scope CH1 to </w:t>
      </w:r>
      <w:r w:rsidR="00B84CB3">
        <w:rPr>
          <w:rFonts w:cs="Times New Roman"/>
          <w:b/>
          <w:bCs/>
        </w:rPr>
        <w:t>Q</w:t>
      </w:r>
      <w:r w:rsidR="002D3E6D">
        <w:rPr>
          <w:rFonts w:cs="Times New Roman"/>
          <w:b/>
          <w:bCs/>
        </w:rPr>
        <w:t>PSK Modulation</w:t>
      </w:r>
      <w:r w:rsidR="002D3E6D" w:rsidRPr="004F5C02">
        <w:rPr>
          <w:rFonts w:cs="Times New Roman"/>
          <w:b/>
          <w:bCs/>
        </w:rPr>
        <w:t xml:space="preserve"> output</w:t>
      </w:r>
      <w:r w:rsidR="002D3E6D" w:rsidRPr="00A07BB4">
        <w:rPr>
          <w:rFonts w:cs="Times New Roman"/>
          <w:b/>
          <w:bCs/>
        </w:rPr>
        <w:t>(</w:t>
      </w:r>
      <w:r w:rsidR="002D3E6D">
        <w:rPr>
          <w:rFonts w:cs="Times New Roman"/>
          <w:b/>
          <w:bCs/>
        </w:rPr>
        <w:t>A2</w:t>
      </w:r>
      <w:r w:rsidR="002D3E6D" w:rsidRPr="00A07BB4">
        <w:rPr>
          <w:rFonts w:cs="Times New Roman"/>
          <w:b/>
          <w:bCs/>
        </w:rPr>
        <w:t xml:space="preserve"> on Nucleo-64 or PA</w:t>
      </w:r>
      <w:r w:rsidR="002D3E6D">
        <w:rPr>
          <w:rFonts w:cs="Times New Roman"/>
          <w:b/>
          <w:bCs/>
        </w:rPr>
        <w:t>4</w:t>
      </w:r>
      <w:r w:rsidR="002D3E6D" w:rsidRPr="00A07BB4">
        <w:rPr>
          <w:rFonts w:cs="Times New Roman"/>
          <w:b/>
          <w:bCs/>
        </w:rPr>
        <w:t xml:space="preserve"> on Discovery)</w:t>
      </w:r>
      <w:r w:rsidR="002D3E6D">
        <w:rPr>
          <w:rFonts w:cs="Times New Roman"/>
          <w:b/>
          <w:bCs/>
        </w:rPr>
        <w:t>.</w:t>
      </w:r>
    </w:p>
    <w:p w:rsidR="007E0F89" w:rsidRDefault="007E0F89" w:rsidP="007E0F89">
      <w:pPr>
        <w:rPr>
          <w:rFonts w:cs="Times New Roman"/>
        </w:rPr>
      </w:pPr>
      <w:r>
        <w:rPr>
          <w:rFonts w:cs="Times New Roman"/>
          <w:b/>
          <w:bCs/>
        </w:rPr>
        <w:t xml:space="preserve">Step </w:t>
      </w:r>
      <w:r w:rsidR="001B127D">
        <w:rPr>
          <w:rFonts w:cs="Times New Roman"/>
          <w:b/>
          <w:bCs/>
        </w:rPr>
        <w:t>4</w:t>
      </w:r>
      <w:r>
        <w:rPr>
          <w:rFonts w:cs="Times New Roman"/>
          <w:b/>
          <w:bCs/>
        </w:rPr>
        <w:t>:</w:t>
      </w:r>
      <w:r>
        <w:rPr>
          <w:rFonts w:cs="Times New Roman"/>
        </w:rPr>
        <w:t xml:space="preserve"> Adjust the Scope divisions (1V/Div, </w:t>
      </w:r>
      <w:r w:rsidR="00685AFD">
        <w:rPr>
          <w:rFonts w:cs="Times New Roman"/>
        </w:rPr>
        <w:t>500</w:t>
      </w:r>
      <w:r>
        <w:rPr>
          <w:rFonts w:cs="Times New Roman"/>
        </w:rPr>
        <w:t>µS/Div). Set Scope CH0 vertical position at -3V. Set your Scope “Trigger Type” to “Edge”, “Level” to “1V” and Trigger “Source” to “Scope CH0”.</w:t>
      </w:r>
    </w:p>
    <w:p w:rsidR="001B127D" w:rsidRDefault="001B127D" w:rsidP="00873B70">
      <w:pPr>
        <w:rPr>
          <w:rFonts w:cs="Times New Roman"/>
        </w:rPr>
      </w:pPr>
      <w:bookmarkStart w:id="1" w:name="_Hlk159609756"/>
      <w:r w:rsidRPr="00740F2E">
        <w:rPr>
          <w:rFonts w:cs="Times New Roman"/>
          <w:b/>
          <w:bCs/>
        </w:rPr>
        <w:t xml:space="preserve">Step </w:t>
      </w:r>
      <w:r w:rsidR="002D3E6D">
        <w:rPr>
          <w:rFonts w:cs="Times New Roman"/>
          <w:b/>
          <w:bCs/>
        </w:rPr>
        <w:t>5</w:t>
      </w:r>
      <w:r w:rsidRPr="00740F2E">
        <w:rPr>
          <w:rFonts w:cs="Times New Roman"/>
          <w:b/>
          <w:bCs/>
        </w:rPr>
        <w:t>:</w:t>
      </w:r>
      <w:r>
        <w:rPr>
          <w:rFonts w:cs="Times New Roman"/>
        </w:rPr>
        <w:t xml:space="preserve"> Plot your Scope screen on the graph. (</w:t>
      </w:r>
      <w:r w:rsidR="00513182">
        <w:rPr>
          <w:rFonts w:cs="Times New Roman"/>
        </w:rPr>
        <w:t>3</w:t>
      </w:r>
      <w:r w:rsidR="00C43554">
        <w:rPr>
          <w:rFonts w:cs="Times New Roman"/>
        </w:rPr>
        <w:t>0</w:t>
      </w:r>
      <w:r>
        <w:rPr>
          <w:rFonts w:cs="Times New Roman"/>
        </w:rPr>
        <w:t xml:space="preserve"> pts)</w:t>
      </w:r>
    </w:p>
    <w:bookmarkEnd w:id="1"/>
    <w:p w:rsidR="0024189B" w:rsidRDefault="0024189B" w:rsidP="00C96BED">
      <w:pPr>
        <w:jc w:val="center"/>
        <w:rPr>
          <w:rFonts w:cs="Times New Roman"/>
        </w:rPr>
      </w:pPr>
      <w:r>
        <w:rPr>
          <w:noProof/>
          <w:lang w:val="tr-TR" w:eastAsia="tr-TR"/>
        </w:rPr>
        <w:drawing>
          <wp:inline distT="0" distB="0" distL="0" distR="0">
            <wp:extent cx="2649220" cy="2122564"/>
            <wp:effectExtent l="0" t="0" r="0" b="0"/>
            <wp:docPr id="1534741036" name="Picture 1" descr="A grid of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41036" name="Picture 1534741036" descr="A grid of black lin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986" cy="21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84" w:rsidRPr="00960A75" w:rsidRDefault="001A5184" w:rsidP="004F40E6">
      <w:pPr>
        <w:spacing w:before="120" w:after="120"/>
        <w:rPr>
          <w:rFonts w:cs="Times New Roman"/>
          <w:b/>
          <w:bCs/>
        </w:rPr>
      </w:pPr>
      <w:bookmarkStart w:id="2" w:name="_Hlk159453435"/>
      <w:r>
        <w:rPr>
          <w:rFonts w:cs="Times New Roman"/>
          <w:b/>
          <w:bCs/>
        </w:rPr>
        <w:t>Section 2</w:t>
      </w:r>
      <w:r w:rsidRPr="00960A75">
        <w:rPr>
          <w:rFonts w:cs="Times New Roman"/>
          <w:b/>
          <w:bCs/>
        </w:rPr>
        <w:t xml:space="preserve">: </w:t>
      </w:r>
      <w:r w:rsidR="00CB212A">
        <w:rPr>
          <w:rFonts w:cs="Times New Roman"/>
          <w:b/>
          <w:bCs/>
        </w:rPr>
        <w:t xml:space="preserve">Exploring Frequency Spectrum of </w:t>
      </w:r>
      <w:r w:rsidR="00335EFB">
        <w:rPr>
          <w:rFonts w:cs="Times New Roman"/>
          <w:b/>
          <w:bCs/>
        </w:rPr>
        <w:t>Q</w:t>
      </w:r>
      <w:r w:rsidR="007A759A">
        <w:rPr>
          <w:rFonts w:cs="Times New Roman"/>
          <w:b/>
          <w:bCs/>
        </w:rPr>
        <w:t>P</w:t>
      </w:r>
      <w:r w:rsidR="00CB212A">
        <w:rPr>
          <w:rFonts w:cs="Times New Roman"/>
          <w:b/>
          <w:bCs/>
        </w:rPr>
        <w:t>SK Modulation</w:t>
      </w:r>
    </w:p>
    <w:p w:rsidR="00A238CB" w:rsidRDefault="001A5184" w:rsidP="00E75811">
      <w:pPr>
        <w:spacing w:after="120"/>
        <w:rPr>
          <w:rFonts w:cs="Times New Roman"/>
        </w:rPr>
      </w:pPr>
      <w:r w:rsidRPr="00E65050">
        <w:rPr>
          <w:rFonts w:cs="Times New Roman"/>
          <w:b/>
          <w:bCs/>
        </w:rPr>
        <w:t xml:space="preserve">Step </w:t>
      </w:r>
      <w:r w:rsidR="002D3E6D">
        <w:rPr>
          <w:rFonts w:cs="Times New Roman"/>
          <w:b/>
          <w:bCs/>
        </w:rPr>
        <w:t>6</w:t>
      </w:r>
      <w:r w:rsidRPr="00E65050">
        <w:rPr>
          <w:rFonts w:cs="Times New Roman"/>
          <w:b/>
          <w:bCs/>
        </w:rPr>
        <w:t>:</w:t>
      </w:r>
      <w:bookmarkEnd w:id="2"/>
      <w:r w:rsidR="00A238CB">
        <w:rPr>
          <w:rFonts w:cs="Times New Roman"/>
        </w:rPr>
        <w:t xml:space="preserve"> Stop the Scope then Open NI Elvis II DSA. Adjust the DS</w:t>
      </w:r>
      <w:r w:rsidR="004F40E6">
        <w:rPr>
          <w:rFonts w:cs="Times New Roman"/>
        </w:rPr>
        <w:t>A</w:t>
      </w:r>
      <w:r w:rsidR="00A238CB">
        <w:rPr>
          <w:rFonts w:cs="Times New Roman"/>
        </w:rPr>
        <w:t xml:space="preserve"> parameters as listed in the </w:t>
      </w:r>
      <w:r w:rsidR="00E75811">
        <w:rPr>
          <w:rFonts w:cs="Times New Roman"/>
        </w:rPr>
        <w:t xml:space="preserve">left </w:t>
      </w:r>
      <w:r w:rsidR="00A238CB">
        <w:rPr>
          <w:rFonts w:cs="Times New Roman"/>
        </w:rPr>
        <w:t>table</w:t>
      </w:r>
      <w:r w:rsidR="004F40E6">
        <w:rPr>
          <w:rFonts w:cs="Times New Roman"/>
        </w:rPr>
        <w:t xml:space="preserve">. Observe the frequency components which have magnitude above -40dB, Fill the first three ones in the </w:t>
      </w:r>
      <w:r w:rsidR="00E75811">
        <w:rPr>
          <w:rFonts w:cs="Times New Roman"/>
        </w:rPr>
        <w:t xml:space="preserve">right </w:t>
      </w:r>
      <w:r w:rsidR="004F40E6">
        <w:rPr>
          <w:rFonts w:cs="Times New Roman"/>
        </w:rPr>
        <w:t>table. (10 pts)</w:t>
      </w:r>
    </w:p>
    <w:tbl>
      <w:tblPr>
        <w:tblStyle w:val="TabloKlavuzu"/>
        <w:tblW w:w="0" w:type="auto"/>
        <w:tblInd w:w="-5" w:type="dxa"/>
        <w:tblLook w:val="04A0"/>
      </w:tblPr>
      <w:tblGrid>
        <w:gridCol w:w="1751"/>
        <w:gridCol w:w="1372"/>
      </w:tblGrid>
      <w:tr w:rsidR="00A238CB" w:rsidTr="004F40E6">
        <w:tc>
          <w:tcPr>
            <w:tcW w:w="0" w:type="auto"/>
          </w:tcPr>
          <w:p w:rsidR="00A238CB" w:rsidRPr="00A00814" w:rsidRDefault="00A238CB" w:rsidP="008666D8">
            <w:pPr>
              <w:rPr>
                <w:rFonts w:cs="Times New Roman"/>
                <w:b/>
                <w:bCs/>
              </w:rPr>
            </w:pPr>
            <w:r w:rsidRPr="00A00814">
              <w:rPr>
                <w:rFonts w:cs="Times New Roman"/>
                <w:b/>
                <w:bCs/>
              </w:rPr>
              <w:t>Source Channel</w:t>
            </w:r>
          </w:p>
        </w:tc>
        <w:tc>
          <w:tcPr>
            <w:tcW w:w="0" w:type="auto"/>
          </w:tcPr>
          <w:p w:rsidR="00A238CB" w:rsidRDefault="00A238CB" w:rsidP="008666D8">
            <w:pPr>
              <w:rPr>
                <w:rFonts w:cs="Times New Roman"/>
              </w:rPr>
            </w:pPr>
            <w:r>
              <w:rPr>
                <w:rFonts w:cs="Times New Roman"/>
              </w:rPr>
              <w:t>SCOPE CH1</w:t>
            </w:r>
          </w:p>
        </w:tc>
      </w:tr>
      <w:tr w:rsidR="00A238CB" w:rsidTr="004F40E6">
        <w:tc>
          <w:tcPr>
            <w:tcW w:w="0" w:type="auto"/>
          </w:tcPr>
          <w:p w:rsidR="00A238CB" w:rsidRPr="00A00814" w:rsidRDefault="00A238CB" w:rsidP="008666D8">
            <w:pPr>
              <w:rPr>
                <w:rFonts w:cs="Times New Roman"/>
                <w:b/>
                <w:bCs/>
              </w:rPr>
            </w:pPr>
            <w:r w:rsidRPr="00A00814">
              <w:rPr>
                <w:rFonts w:cs="Times New Roman"/>
                <w:b/>
                <w:bCs/>
              </w:rPr>
              <w:t>Frequency Span</w:t>
            </w:r>
          </w:p>
        </w:tc>
        <w:tc>
          <w:tcPr>
            <w:tcW w:w="0" w:type="auto"/>
          </w:tcPr>
          <w:p w:rsidR="00A238CB" w:rsidRDefault="00A238CB" w:rsidP="008666D8">
            <w:pPr>
              <w:rPr>
                <w:rFonts w:cs="Times New Roman"/>
              </w:rPr>
            </w:pPr>
            <w:r>
              <w:rPr>
                <w:rFonts w:cs="Times New Roman"/>
              </w:rPr>
              <w:t>40000</w:t>
            </w:r>
          </w:p>
        </w:tc>
      </w:tr>
      <w:tr w:rsidR="00A238CB" w:rsidTr="004F40E6">
        <w:tc>
          <w:tcPr>
            <w:tcW w:w="0" w:type="auto"/>
          </w:tcPr>
          <w:p w:rsidR="00A238CB" w:rsidRPr="00A00814" w:rsidRDefault="00A238CB" w:rsidP="008666D8">
            <w:pPr>
              <w:rPr>
                <w:rFonts w:cs="Times New Roman"/>
                <w:b/>
                <w:bCs/>
              </w:rPr>
            </w:pPr>
            <w:r w:rsidRPr="00A00814">
              <w:rPr>
                <w:rFonts w:cs="Times New Roman"/>
                <w:b/>
                <w:bCs/>
              </w:rPr>
              <w:t>Units</w:t>
            </w:r>
          </w:p>
        </w:tc>
        <w:tc>
          <w:tcPr>
            <w:tcW w:w="0" w:type="auto"/>
          </w:tcPr>
          <w:p w:rsidR="00A238CB" w:rsidRDefault="00DA4B50" w:rsidP="008666D8">
            <w:pPr>
              <w:rPr>
                <w:rFonts w:cs="Times New Roman"/>
              </w:rPr>
            </w:pPr>
            <w:r>
              <w:rPr>
                <w:rFonts w:cs="Times New Roman"/>
              </w:rPr>
              <w:t>Linear</w:t>
            </w:r>
          </w:p>
        </w:tc>
      </w:tr>
    </w:tbl>
    <w:tbl>
      <w:tblPr>
        <w:tblStyle w:val="TabloKlavuzu"/>
        <w:tblpPr w:leftFromText="141" w:rightFromText="141" w:vertAnchor="text" w:horzAnchor="margin" w:tblpXSpec="right" w:tblpY="-817"/>
        <w:tblW w:w="0" w:type="auto"/>
        <w:tblLayout w:type="fixed"/>
        <w:tblLook w:val="04A0"/>
      </w:tblPr>
      <w:tblGrid>
        <w:gridCol w:w="3114"/>
        <w:gridCol w:w="2268"/>
      </w:tblGrid>
      <w:tr w:rsidR="004C2F8B" w:rsidRPr="00570F37" w:rsidTr="00D6521C">
        <w:tc>
          <w:tcPr>
            <w:tcW w:w="3114" w:type="dxa"/>
          </w:tcPr>
          <w:p w:rsidR="004C2F8B" w:rsidRPr="00570F37" w:rsidRDefault="004C2F8B" w:rsidP="003E79BF">
            <w:pPr>
              <w:rPr>
                <w:rFonts w:cs="Times New Roman"/>
              </w:rPr>
            </w:pPr>
            <w:r w:rsidRPr="00570F37">
              <w:rPr>
                <w:rFonts w:cs="Times New Roman"/>
              </w:rPr>
              <w:t xml:space="preserve">Frequency of </w:t>
            </w:r>
            <w:r>
              <w:rPr>
                <w:rFonts w:cs="Times New Roman"/>
              </w:rPr>
              <w:t>the</w:t>
            </w:r>
            <w:r w:rsidRPr="00570F37">
              <w:rPr>
                <w:rFonts w:cs="Times New Roman"/>
              </w:rPr>
              <w:t xml:space="preserve"> Carrier</w:t>
            </w:r>
            <w:r>
              <w:rPr>
                <w:rFonts w:cs="Times New Roman"/>
              </w:rPr>
              <w:t xml:space="preserve"> (kHz)</w:t>
            </w:r>
          </w:p>
        </w:tc>
        <w:tc>
          <w:tcPr>
            <w:tcW w:w="2268" w:type="dxa"/>
          </w:tcPr>
          <w:p w:rsidR="004C2F8B" w:rsidRPr="00570F37" w:rsidRDefault="004C2F8B" w:rsidP="003E79BF">
            <w:pPr>
              <w:rPr>
                <w:rFonts w:cs="Times New Roman"/>
              </w:rPr>
            </w:pPr>
          </w:p>
        </w:tc>
      </w:tr>
      <w:tr w:rsidR="004C2F8B" w:rsidRPr="00570F37" w:rsidTr="00D6521C">
        <w:tc>
          <w:tcPr>
            <w:tcW w:w="3114" w:type="dxa"/>
          </w:tcPr>
          <w:p w:rsidR="004C2F8B" w:rsidRPr="00570F37" w:rsidRDefault="00AA3FCA" w:rsidP="003E79BF">
            <w:pPr>
              <w:rPr>
                <w:rFonts w:cs="Times New Roman"/>
              </w:rPr>
            </w:pPr>
            <w:r>
              <w:rPr>
                <w:rFonts w:cs="Times New Roman"/>
              </w:rPr>
              <w:t>Symbol</w:t>
            </w:r>
            <w:r w:rsidR="004C2F8B">
              <w:rPr>
                <w:rFonts w:cs="Times New Roman"/>
              </w:rPr>
              <w:t xml:space="preserve"> rate (</w:t>
            </w:r>
            <w:r>
              <w:rPr>
                <w:rFonts w:cs="Times New Roman"/>
              </w:rPr>
              <w:t>symbol</w:t>
            </w:r>
            <w:r w:rsidR="004C2F8B">
              <w:rPr>
                <w:rFonts w:cs="Times New Roman"/>
              </w:rPr>
              <w:t>/s)</w:t>
            </w:r>
          </w:p>
        </w:tc>
        <w:tc>
          <w:tcPr>
            <w:tcW w:w="2268" w:type="dxa"/>
          </w:tcPr>
          <w:p w:rsidR="004C2F8B" w:rsidRPr="00570F37" w:rsidRDefault="004C2F8B" w:rsidP="003E79BF">
            <w:pPr>
              <w:rPr>
                <w:rFonts w:cs="Times New Roman"/>
              </w:rPr>
            </w:pPr>
          </w:p>
        </w:tc>
      </w:tr>
      <w:tr w:rsidR="004C2F8B" w:rsidRPr="00570F37" w:rsidTr="00D6521C">
        <w:tc>
          <w:tcPr>
            <w:tcW w:w="3114" w:type="dxa"/>
          </w:tcPr>
          <w:p w:rsidR="004C2F8B" w:rsidRPr="00570F37" w:rsidRDefault="004C2F8B" w:rsidP="003E79BF">
            <w:pPr>
              <w:rPr>
                <w:rFonts w:cs="Times New Roman"/>
              </w:rPr>
            </w:pPr>
            <w:r>
              <w:rPr>
                <w:rFonts w:cs="Times New Roman"/>
              </w:rPr>
              <w:t>Bandwidth (kHz)</w:t>
            </w:r>
          </w:p>
        </w:tc>
        <w:tc>
          <w:tcPr>
            <w:tcW w:w="2268" w:type="dxa"/>
          </w:tcPr>
          <w:p w:rsidR="004C2F8B" w:rsidRPr="00570F37" w:rsidRDefault="004C2F8B" w:rsidP="003E79BF">
            <w:pPr>
              <w:rPr>
                <w:rFonts w:cs="Times New Roman"/>
              </w:rPr>
            </w:pPr>
          </w:p>
        </w:tc>
      </w:tr>
    </w:tbl>
    <w:p w:rsidR="00C43554" w:rsidRPr="00960A75" w:rsidRDefault="00C43554" w:rsidP="004C2F8B">
      <w:pPr>
        <w:spacing w:before="120" w:after="12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Section </w:t>
      </w:r>
      <w:r w:rsidR="007A759A">
        <w:rPr>
          <w:rFonts w:cs="Times New Roman"/>
          <w:b/>
          <w:bCs/>
        </w:rPr>
        <w:t>3</w:t>
      </w:r>
      <w:r w:rsidRPr="00960A75">
        <w:rPr>
          <w:rFonts w:cs="Times New Roman"/>
          <w:b/>
          <w:bCs/>
        </w:rPr>
        <w:t xml:space="preserve">: </w:t>
      </w:r>
      <w:r>
        <w:rPr>
          <w:rFonts w:cs="Times New Roman"/>
          <w:b/>
          <w:bCs/>
        </w:rPr>
        <w:t xml:space="preserve">Comments on </w:t>
      </w:r>
      <w:r w:rsidR="00335EFB">
        <w:rPr>
          <w:rFonts w:cs="Times New Roman"/>
          <w:b/>
          <w:bCs/>
        </w:rPr>
        <w:t>Q</w:t>
      </w:r>
      <w:r w:rsidR="007A759A">
        <w:rPr>
          <w:rFonts w:cs="Times New Roman"/>
          <w:b/>
          <w:bCs/>
        </w:rPr>
        <w:t>P</w:t>
      </w:r>
      <w:r w:rsidR="00BF2556">
        <w:rPr>
          <w:rFonts w:cs="Times New Roman"/>
          <w:b/>
          <w:bCs/>
        </w:rPr>
        <w:t>SK</w:t>
      </w:r>
    </w:p>
    <w:p w:rsidR="00C43554" w:rsidRDefault="00C43554" w:rsidP="00D9466B">
      <w:pPr>
        <w:rPr>
          <w:rFonts w:cs="Times New Roman"/>
        </w:rPr>
      </w:pPr>
      <w:r w:rsidRPr="00C43554">
        <w:rPr>
          <w:rFonts w:cs="Times New Roman"/>
          <w:b/>
          <w:bCs/>
        </w:rPr>
        <w:t xml:space="preserve">Step </w:t>
      </w:r>
      <w:r w:rsidR="00E75811">
        <w:rPr>
          <w:rFonts w:cs="Times New Roman"/>
          <w:b/>
          <w:bCs/>
        </w:rPr>
        <w:t>7</w:t>
      </w:r>
      <w:r w:rsidRPr="00C43554">
        <w:rPr>
          <w:rFonts w:cs="Times New Roman"/>
          <w:b/>
          <w:bCs/>
        </w:rPr>
        <w:t>:</w:t>
      </w:r>
      <w:r>
        <w:rPr>
          <w:rFonts w:cs="Times New Roman"/>
        </w:rPr>
        <w:t xml:space="preserve"> Answer the question written on </w:t>
      </w:r>
      <w:r w:rsidR="002A79E1">
        <w:rPr>
          <w:rFonts w:cs="Times New Roman"/>
        </w:rPr>
        <w:t xml:space="preserve">the </w:t>
      </w:r>
      <w:r>
        <w:rPr>
          <w:rFonts w:cs="Times New Roman"/>
        </w:rPr>
        <w:t>whiteboard. (</w:t>
      </w:r>
      <w:r w:rsidR="001D54B0">
        <w:rPr>
          <w:rFonts w:cs="Times New Roman"/>
        </w:rPr>
        <w:t>1</w:t>
      </w:r>
      <w:r w:rsidR="00513182">
        <w:rPr>
          <w:rFonts w:cs="Times New Roman"/>
        </w:rPr>
        <w:t>0</w:t>
      </w:r>
      <w:r>
        <w:rPr>
          <w:rFonts w:cs="Times New Roman"/>
        </w:rPr>
        <w:t xml:space="preserve"> pts)</w:t>
      </w:r>
    </w:p>
    <w:sectPr w:rsidR="00C43554" w:rsidSect="00302203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F3D31"/>
    <w:multiLevelType w:val="hybridMultilevel"/>
    <w:tmpl w:val="60CC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90893"/>
    <w:multiLevelType w:val="hybridMultilevel"/>
    <w:tmpl w:val="D37CE92A"/>
    <w:lvl w:ilvl="0" w:tplc="62782A6C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9B4193"/>
    <w:multiLevelType w:val="hybridMultilevel"/>
    <w:tmpl w:val="2F425BF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D0695"/>
    <w:multiLevelType w:val="hybridMultilevel"/>
    <w:tmpl w:val="6450BFC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applyBreakingRules/>
  </w:compat>
  <w:rsids>
    <w:rsidRoot w:val="00B249F0"/>
    <w:rsid w:val="00007C0E"/>
    <w:rsid w:val="00025AC0"/>
    <w:rsid w:val="00025C49"/>
    <w:rsid w:val="000472C2"/>
    <w:rsid w:val="00082749"/>
    <w:rsid w:val="000A7EF9"/>
    <w:rsid w:val="000D222F"/>
    <w:rsid w:val="000E557D"/>
    <w:rsid w:val="000E64A0"/>
    <w:rsid w:val="000F4278"/>
    <w:rsid w:val="000F5F4F"/>
    <w:rsid w:val="000F5FAA"/>
    <w:rsid w:val="000F73EE"/>
    <w:rsid w:val="00114F8D"/>
    <w:rsid w:val="00117654"/>
    <w:rsid w:val="00125F2E"/>
    <w:rsid w:val="00132009"/>
    <w:rsid w:val="00136331"/>
    <w:rsid w:val="0015250C"/>
    <w:rsid w:val="0015642B"/>
    <w:rsid w:val="00171E07"/>
    <w:rsid w:val="00184C88"/>
    <w:rsid w:val="00187957"/>
    <w:rsid w:val="001A5184"/>
    <w:rsid w:val="001B127D"/>
    <w:rsid w:val="001C4DB0"/>
    <w:rsid w:val="001C5D4B"/>
    <w:rsid w:val="001D54B0"/>
    <w:rsid w:val="001E1030"/>
    <w:rsid w:val="00232D3C"/>
    <w:rsid w:val="0024189B"/>
    <w:rsid w:val="00260D2C"/>
    <w:rsid w:val="002A79E1"/>
    <w:rsid w:val="002C19AF"/>
    <w:rsid w:val="002D2F5B"/>
    <w:rsid w:val="002D3D7F"/>
    <w:rsid w:val="002D3E6D"/>
    <w:rsid w:val="002D60F8"/>
    <w:rsid w:val="002D6D73"/>
    <w:rsid w:val="002E0D45"/>
    <w:rsid w:val="002E3234"/>
    <w:rsid w:val="002F3295"/>
    <w:rsid w:val="00302203"/>
    <w:rsid w:val="003055BD"/>
    <w:rsid w:val="00307005"/>
    <w:rsid w:val="00314451"/>
    <w:rsid w:val="003256C4"/>
    <w:rsid w:val="00335EFB"/>
    <w:rsid w:val="003365B2"/>
    <w:rsid w:val="00345B71"/>
    <w:rsid w:val="00364359"/>
    <w:rsid w:val="00365629"/>
    <w:rsid w:val="00365F17"/>
    <w:rsid w:val="00366DF8"/>
    <w:rsid w:val="00371894"/>
    <w:rsid w:val="0039600C"/>
    <w:rsid w:val="003C1058"/>
    <w:rsid w:val="003C1967"/>
    <w:rsid w:val="003D0A94"/>
    <w:rsid w:val="003F7E15"/>
    <w:rsid w:val="00410394"/>
    <w:rsid w:val="0041337E"/>
    <w:rsid w:val="00414D44"/>
    <w:rsid w:val="00433A9F"/>
    <w:rsid w:val="004351C8"/>
    <w:rsid w:val="00453934"/>
    <w:rsid w:val="004679E7"/>
    <w:rsid w:val="00484302"/>
    <w:rsid w:val="0048492C"/>
    <w:rsid w:val="004A502E"/>
    <w:rsid w:val="004B1804"/>
    <w:rsid w:val="004B73F0"/>
    <w:rsid w:val="004C2F8B"/>
    <w:rsid w:val="004D32C7"/>
    <w:rsid w:val="004D3DD2"/>
    <w:rsid w:val="004D46A9"/>
    <w:rsid w:val="004D7E69"/>
    <w:rsid w:val="004F40E6"/>
    <w:rsid w:val="004F5C02"/>
    <w:rsid w:val="00512408"/>
    <w:rsid w:val="00513182"/>
    <w:rsid w:val="00515A60"/>
    <w:rsid w:val="005643E9"/>
    <w:rsid w:val="0057306C"/>
    <w:rsid w:val="005833B8"/>
    <w:rsid w:val="005849DD"/>
    <w:rsid w:val="005B5ECD"/>
    <w:rsid w:val="005C24BE"/>
    <w:rsid w:val="00611ADA"/>
    <w:rsid w:val="006268DA"/>
    <w:rsid w:val="00651708"/>
    <w:rsid w:val="00655FA4"/>
    <w:rsid w:val="00665D20"/>
    <w:rsid w:val="00665F50"/>
    <w:rsid w:val="00666975"/>
    <w:rsid w:val="00681937"/>
    <w:rsid w:val="00685AFD"/>
    <w:rsid w:val="006A0885"/>
    <w:rsid w:val="006D453A"/>
    <w:rsid w:val="006D7D3A"/>
    <w:rsid w:val="006F1F61"/>
    <w:rsid w:val="00737C2D"/>
    <w:rsid w:val="00740F2E"/>
    <w:rsid w:val="00746BD3"/>
    <w:rsid w:val="00746DC0"/>
    <w:rsid w:val="0075425A"/>
    <w:rsid w:val="007735E3"/>
    <w:rsid w:val="007956B7"/>
    <w:rsid w:val="007A759A"/>
    <w:rsid w:val="007C6EE8"/>
    <w:rsid w:val="007D127C"/>
    <w:rsid w:val="007E0F89"/>
    <w:rsid w:val="00825858"/>
    <w:rsid w:val="008374C1"/>
    <w:rsid w:val="00850C2C"/>
    <w:rsid w:val="008544BC"/>
    <w:rsid w:val="00857110"/>
    <w:rsid w:val="00862A95"/>
    <w:rsid w:val="00873B70"/>
    <w:rsid w:val="00886367"/>
    <w:rsid w:val="0089045A"/>
    <w:rsid w:val="00892FD1"/>
    <w:rsid w:val="008968DF"/>
    <w:rsid w:val="008B4A02"/>
    <w:rsid w:val="008E3512"/>
    <w:rsid w:val="00900F7F"/>
    <w:rsid w:val="0090224B"/>
    <w:rsid w:val="00913FF9"/>
    <w:rsid w:val="009279AE"/>
    <w:rsid w:val="0094657C"/>
    <w:rsid w:val="00960457"/>
    <w:rsid w:val="00960A75"/>
    <w:rsid w:val="00983DF3"/>
    <w:rsid w:val="00987D12"/>
    <w:rsid w:val="009952D4"/>
    <w:rsid w:val="009A0B80"/>
    <w:rsid w:val="009B691E"/>
    <w:rsid w:val="009C1D12"/>
    <w:rsid w:val="009E54C6"/>
    <w:rsid w:val="00A00814"/>
    <w:rsid w:val="00A07BB4"/>
    <w:rsid w:val="00A20758"/>
    <w:rsid w:val="00A238CB"/>
    <w:rsid w:val="00A257F6"/>
    <w:rsid w:val="00A26E58"/>
    <w:rsid w:val="00A30B66"/>
    <w:rsid w:val="00A34C76"/>
    <w:rsid w:val="00A500DB"/>
    <w:rsid w:val="00A5340E"/>
    <w:rsid w:val="00A654D2"/>
    <w:rsid w:val="00A722EC"/>
    <w:rsid w:val="00A74EEC"/>
    <w:rsid w:val="00A75E23"/>
    <w:rsid w:val="00A81881"/>
    <w:rsid w:val="00A82C0B"/>
    <w:rsid w:val="00A8514E"/>
    <w:rsid w:val="00A9686B"/>
    <w:rsid w:val="00AA3FCA"/>
    <w:rsid w:val="00AB04E7"/>
    <w:rsid w:val="00AC026C"/>
    <w:rsid w:val="00AD5252"/>
    <w:rsid w:val="00AD7AF9"/>
    <w:rsid w:val="00B249F0"/>
    <w:rsid w:val="00B31BDA"/>
    <w:rsid w:val="00B620AD"/>
    <w:rsid w:val="00B80879"/>
    <w:rsid w:val="00B80CDD"/>
    <w:rsid w:val="00B82E35"/>
    <w:rsid w:val="00B84CB3"/>
    <w:rsid w:val="00B87A4C"/>
    <w:rsid w:val="00BB089F"/>
    <w:rsid w:val="00BB5829"/>
    <w:rsid w:val="00BD752E"/>
    <w:rsid w:val="00BF2556"/>
    <w:rsid w:val="00C022C3"/>
    <w:rsid w:val="00C15759"/>
    <w:rsid w:val="00C16572"/>
    <w:rsid w:val="00C21E44"/>
    <w:rsid w:val="00C43554"/>
    <w:rsid w:val="00C435A6"/>
    <w:rsid w:val="00C96BED"/>
    <w:rsid w:val="00CA0FE7"/>
    <w:rsid w:val="00CA3EF1"/>
    <w:rsid w:val="00CB212A"/>
    <w:rsid w:val="00CC54A4"/>
    <w:rsid w:val="00CE3FD6"/>
    <w:rsid w:val="00D068DE"/>
    <w:rsid w:val="00D106B3"/>
    <w:rsid w:val="00D113CC"/>
    <w:rsid w:val="00D32344"/>
    <w:rsid w:val="00D6310A"/>
    <w:rsid w:val="00D6521C"/>
    <w:rsid w:val="00D87DAD"/>
    <w:rsid w:val="00D87F3B"/>
    <w:rsid w:val="00D9466B"/>
    <w:rsid w:val="00D970B1"/>
    <w:rsid w:val="00D97434"/>
    <w:rsid w:val="00D974A9"/>
    <w:rsid w:val="00DA4B50"/>
    <w:rsid w:val="00DA5848"/>
    <w:rsid w:val="00DA5FA7"/>
    <w:rsid w:val="00DA7C63"/>
    <w:rsid w:val="00DB46E2"/>
    <w:rsid w:val="00DB50F2"/>
    <w:rsid w:val="00DC3590"/>
    <w:rsid w:val="00DE41C2"/>
    <w:rsid w:val="00E00A75"/>
    <w:rsid w:val="00E17018"/>
    <w:rsid w:val="00E44F0F"/>
    <w:rsid w:val="00E53AB0"/>
    <w:rsid w:val="00E65050"/>
    <w:rsid w:val="00E7296C"/>
    <w:rsid w:val="00E75811"/>
    <w:rsid w:val="00E94954"/>
    <w:rsid w:val="00EA4E73"/>
    <w:rsid w:val="00EA6C72"/>
    <w:rsid w:val="00EC1FA0"/>
    <w:rsid w:val="00ED0AE5"/>
    <w:rsid w:val="00EE3EFA"/>
    <w:rsid w:val="00EE3F24"/>
    <w:rsid w:val="00EE7FD8"/>
    <w:rsid w:val="00EF47CA"/>
    <w:rsid w:val="00F22CAA"/>
    <w:rsid w:val="00F23C46"/>
    <w:rsid w:val="00F2510A"/>
    <w:rsid w:val="00F26292"/>
    <w:rsid w:val="00F27FB6"/>
    <w:rsid w:val="00F52F57"/>
    <w:rsid w:val="00F60C3E"/>
    <w:rsid w:val="00FB4BE7"/>
    <w:rsid w:val="00FB79B2"/>
    <w:rsid w:val="00FB7A69"/>
    <w:rsid w:val="00FD5A3B"/>
    <w:rsid w:val="00FE14A6"/>
    <w:rsid w:val="00FF1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556"/>
    <w:pPr>
      <w:spacing w:after="0"/>
      <w:jc w:val="both"/>
    </w:pPr>
    <w:rPr>
      <w:rFonts w:ascii="Times New Roman" w:hAnsi="Times New Roman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49F0"/>
    <w:pPr>
      <w:ind w:left="720"/>
      <w:contextualSpacing/>
    </w:pPr>
  </w:style>
  <w:style w:type="table" w:styleId="TabloKlavuzu">
    <w:name w:val="Table Grid"/>
    <w:basedOn w:val="NormalTablo"/>
    <w:uiPriority w:val="39"/>
    <w:rsid w:val="007D1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simYazs">
    <w:name w:val="caption"/>
    <w:basedOn w:val="Normal"/>
    <w:next w:val="Normal"/>
    <w:uiPriority w:val="35"/>
    <w:unhideWhenUsed/>
    <w:qFormat/>
    <w:rsid w:val="00FF12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87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7957"/>
    <w:rPr>
      <w:rFonts w:ascii="Tahoma" w:hAnsi="Tahoma" w:cs="Tahoma"/>
      <w:sz w:val="16"/>
      <w:szCs w:val="16"/>
    </w:rPr>
  </w:style>
  <w:style w:type="character" w:styleId="Vurgu">
    <w:name w:val="Emphasis"/>
    <w:basedOn w:val="VarsaylanParagrafYazTipi"/>
    <w:uiPriority w:val="20"/>
    <w:qFormat/>
    <w:rsid w:val="00EE3EFA"/>
    <w:rPr>
      <w:i/>
      <w:iCs/>
    </w:rPr>
  </w:style>
  <w:style w:type="character" w:styleId="YerTutucuMetni">
    <w:name w:val="Placeholder Text"/>
    <w:basedOn w:val="VarsaylanParagrafYazTipi"/>
    <w:uiPriority w:val="99"/>
    <w:semiHidden/>
    <w:rsid w:val="00DA4B50"/>
    <w:rPr>
      <w:color w:val="6666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4FA07-8243-4232-96E6-3207B0316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Aldırmaz Çolak</dc:creator>
  <cp:keywords/>
  <dc:description/>
  <cp:lastModifiedBy>Fatih Selim Erdeniz</cp:lastModifiedBy>
  <cp:revision>12</cp:revision>
  <cp:lastPrinted>2021-03-01T09:36:00Z</cp:lastPrinted>
  <dcterms:created xsi:type="dcterms:W3CDTF">2024-04-30T06:41:00Z</dcterms:created>
  <dcterms:modified xsi:type="dcterms:W3CDTF">2024-05-04T10:56:00Z</dcterms:modified>
</cp:coreProperties>
</file>