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802F" w14:textId="77777777" w:rsidR="005B1A95" w:rsidRPr="00074C3A" w:rsidRDefault="005B1A95" w:rsidP="00074C3A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rPr>
          <w:b w:val="0"/>
          <w:bCs w:val="0"/>
          <w:szCs w:val="19"/>
        </w:rPr>
      </w:pPr>
      <w:r w:rsidRPr="00074C3A">
        <w:rPr>
          <w:szCs w:val="19"/>
        </w:rPr>
        <w:t xml:space="preserve">EDUCATION </w:t>
      </w:r>
    </w:p>
    <w:p w14:paraId="06977327" w14:textId="77777777" w:rsidR="00DA6C7D" w:rsidRPr="00074C3A" w:rsidRDefault="002003B3" w:rsidP="00074C3A">
      <w:pPr>
        <w:tabs>
          <w:tab w:val="left" w:pos="9990"/>
        </w:tabs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BME/Mechatronic Engineering, Alexandria Higher Institute of Engineering &amp; Technology, 2008</w:t>
      </w:r>
    </w:p>
    <w:p w14:paraId="7B295E1B" w14:textId="77777777" w:rsidR="005B1A95" w:rsidRPr="00074C3A" w:rsidRDefault="005B1A95" w:rsidP="00074C3A">
      <w:pPr>
        <w:tabs>
          <w:tab w:val="left" w:pos="9990"/>
        </w:tabs>
        <w:rPr>
          <w:rFonts w:ascii="Arial" w:hAnsi="Arial" w:cs="Arial"/>
          <w:sz w:val="19"/>
          <w:szCs w:val="19"/>
        </w:rPr>
      </w:pPr>
    </w:p>
    <w:p w14:paraId="7D0C21D3" w14:textId="77777777" w:rsidR="005B1A95" w:rsidRPr="00074C3A" w:rsidRDefault="005B1A95" w:rsidP="00074C3A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rPr>
          <w:szCs w:val="19"/>
        </w:rPr>
      </w:pPr>
      <w:r w:rsidRPr="00074C3A">
        <w:rPr>
          <w:szCs w:val="19"/>
        </w:rPr>
        <w:t>PROFESSIONAL REGISTRATION</w:t>
      </w:r>
      <w:r w:rsidR="00E137B1" w:rsidRPr="00074C3A">
        <w:rPr>
          <w:szCs w:val="19"/>
        </w:rPr>
        <w:t>/CERTIFICATION</w:t>
      </w:r>
    </w:p>
    <w:p w14:paraId="557A8AC5" w14:textId="77777777" w:rsidR="00074C3A" w:rsidRDefault="002003B3" w:rsidP="00074C3A">
      <w:pPr>
        <w:tabs>
          <w:tab w:val="left" w:pos="9990"/>
        </w:tabs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PMP Exam Prep Course, 35 Hours</w:t>
      </w:r>
    </w:p>
    <w:p w14:paraId="592A8FCA" w14:textId="77777777" w:rsidR="002003B3" w:rsidRDefault="002003B3" w:rsidP="00074C3A">
      <w:pPr>
        <w:tabs>
          <w:tab w:val="left" w:pos="9990"/>
        </w:tabs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OSHA, 10-Hour</w:t>
      </w:r>
    </w:p>
    <w:p w14:paraId="50DB2B9F" w14:textId="77777777" w:rsidR="002003B3" w:rsidRDefault="002003B3" w:rsidP="00074C3A">
      <w:pPr>
        <w:tabs>
          <w:tab w:val="left" w:pos="9990"/>
        </w:tabs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OSHA, 30-Hour</w:t>
      </w:r>
    </w:p>
    <w:p w14:paraId="03255A8B" w14:textId="77777777" w:rsidR="002003B3" w:rsidRDefault="002003B3" w:rsidP="00074C3A">
      <w:pPr>
        <w:tabs>
          <w:tab w:val="left" w:pos="9990"/>
        </w:tabs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Pipes and Installation</w:t>
      </w:r>
    </w:p>
    <w:p w14:paraId="4B0F2990" w14:textId="77777777" w:rsidR="002003B3" w:rsidRDefault="002003B3" w:rsidP="00074C3A">
      <w:pPr>
        <w:tabs>
          <w:tab w:val="left" w:pos="9990"/>
        </w:tabs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Overall Car Maintenance/Mechanical &amp; Electrical Engine Maintenance</w:t>
      </w:r>
    </w:p>
    <w:p w14:paraId="1FBA5375" w14:textId="77777777" w:rsidR="002003B3" w:rsidRPr="00074C3A" w:rsidRDefault="002003B3" w:rsidP="00074C3A">
      <w:pPr>
        <w:tabs>
          <w:tab w:val="left" w:pos="9990"/>
        </w:tabs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ICC, International Mechanical Code, 2018</w:t>
      </w:r>
    </w:p>
    <w:p w14:paraId="4A206753" w14:textId="77777777" w:rsidR="005B1A95" w:rsidRPr="00074C3A" w:rsidRDefault="005B1A95" w:rsidP="00074C3A">
      <w:pPr>
        <w:tabs>
          <w:tab w:val="left" w:pos="9990"/>
        </w:tabs>
        <w:rPr>
          <w:rFonts w:ascii="Arial" w:hAnsi="Arial" w:cs="Arial"/>
          <w:sz w:val="19"/>
          <w:szCs w:val="19"/>
        </w:rPr>
      </w:pPr>
    </w:p>
    <w:p w14:paraId="5828C15A" w14:textId="77777777" w:rsidR="005B1A95" w:rsidRPr="00074C3A" w:rsidRDefault="005B1A95" w:rsidP="00074C3A">
      <w:pPr>
        <w:tabs>
          <w:tab w:val="left" w:pos="9990"/>
        </w:tabs>
        <w:rPr>
          <w:rFonts w:ascii="Arial" w:hAnsi="Arial" w:cs="Arial"/>
          <w:sz w:val="19"/>
          <w:szCs w:val="19"/>
        </w:rPr>
      </w:pPr>
      <w:r w:rsidRPr="00074C3A">
        <w:rPr>
          <w:rFonts w:ascii="Arial" w:hAnsi="Arial" w:cs="Arial"/>
          <w:b/>
          <w:bCs/>
          <w:sz w:val="19"/>
          <w:szCs w:val="19"/>
        </w:rPr>
        <w:t>EXPERIENCE SUMMARY</w:t>
      </w:r>
    </w:p>
    <w:p w14:paraId="2E8E909C" w14:textId="77777777" w:rsidR="00417A5F" w:rsidRPr="00074C3A" w:rsidRDefault="002003B3" w:rsidP="00074C3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jc w:val="both"/>
        <w:rPr>
          <w:szCs w:val="19"/>
        </w:rPr>
      </w:pPr>
      <w:r>
        <w:rPr>
          <w:szCs w:val="19"/>
        </w:rPr>
        <w:t xml:space="preserve">Mr. </w:t>
      </w:r>
      <w:proofErr w:type="spellStart"/>
      <w:r>
        <w:rPr>
          <w:szCs w:val="19"/>
        </w:rPr>
        <w:t>Sedholm</w:t>
      </w:r>
      <w:proofErr w:type="spellEnd"/>
      <w:r>
        <w:rPr>
          <w:szCs w:val="19"/>
        </w:rPr>
        <w:t xml:space="preserve"> is a Mechanical Engineer with over 11 years of experience in performing special inspections and quality assurance/quality control inspections for mechanical, sprinkler systems, and energy code compliance to ensure successful delivery of major projects at airports, medical, and other commercial facilities with capital construction costs over $4 billion. He is a detail-oriented professional who takes pride in precision work, as well as a strategic planner who implements solutions to increase process efficiencies, streamline workflow, improve communications, reduce costs, and maximize productivity and performance in compliance with regulatory requirements.</w:t>
      </w:r>
    </w:p>
    <w:p w14:paraId="2E4E6E44" w14:textId="77777777" w:rsidR="00074C3A" w:rsidRPr="00074C3A" w:rsidRDefault="00074C3A" w:rsidP="00074C3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  <w:tab w:val="left" w:pos="9990"/>
        </w:tabs>
        <w:jc w:val="both"/>
        <w:rPr>
          <w:szCs w:val="19"/>
        </w:rPr>
      </w:pPr>
    </w:p>
    <w:p w14:paraId="11E8E605" w14:textId="77777777" w:rsidR="005B1A95" w:rsidRPr="00056637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Port Authority of New York &amp; New Jersey (PANYNJ), John F. Kennedy International Airport Terminal 4, Queens, NY: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 inspections for mechanical and energy code compliance.</w:t>
      </w:r>
    </w:p>
    <w:p w14:paraId="2ECD13F3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</w:p>
    <w:p w14:paraId="0C832BB8" w14:textId="77777777" w:rsidR="002003B3" w:rsidRPr="00056637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PANYNJ, Newark-Liberty International Airport, Newark, NJ: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 inspections for mechanical, sprinkler systems, and energy code compliance.</w:t>
      </w:r>
    </w:p>
    <w:p w14:paraId="1F30EE8A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</w:p>
    <w:p w14:paraId="333BDC8E" w14:textId="77777777" w:rsidR="002003B3" w:rsidRPr="00056637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PANYNJ, LaGuardia International Airport, Queens, NY: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 inspections for mechanical and sprinkler system code compliance.</w:t>
      </w:r>
    </w:p>
    <w:p w14:paraId="1A8904D0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</w:p>
    <w:p w14:paraId="158A4F25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AECOM, Javits Center and Hudson Yards, New York, NY: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</w:t>
      </w:r>
      <w:r w:rsidR="00056637">
        <w:rPr>
          <w:rFonts w:ascii="Arial" w:hAnsi="Arial" w:cs="Arial"/>
          <w:sz w:val="19"/>
          <w:szCs w:val="19"/>
        </w:rPr>
        <w:t xml:space="preserve"> mechanical, sprinkler systems, and energy code compliance.</w:t>
      </w:r>
    </w:p>
    <w:p w14:paraId="760AFF07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</w:p>
    <w:p w14:paraId="1EE69F6A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JRM, 212 West 95th Street, New York, NY: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</w:t>
      </w:r>
      <w:r w:rsidR="00056637">
        <w:rPr>
          <w:rFonts w:ascii="Arial" w:hAnsi="Arial" w:cs="Arial"/>
          <w:sz w:val="19"/>
          <w:szCs w:val="19"/>
        </w:rPr>
        <w:t xml:space="preserve"> QA/QC mechanical, sprinkler system, and energy code compliance, TF1 &amp; TR8, fire stop, and fire resistance rated inspections.</w:t>
      </w:r>
    </w:p>
    <w:p w14:paraId="107E6054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</w:p>
    <w:p w14:paraId="5B42408B" w14:textId="77777777" w:rsidR="00056637" w:rsidRDefault="002003B3" w:rsidP="00056637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Dormitory Authority of the State of New York (DASNY), Bronx Center for Science and Math, Bronx, NY: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</w:t>
      </w:r>
      <w:r w:rsidR="00056637">
        <w:rPr>
          <w:rFonts w:ascii="Arial" w:hAnsi="Arial" w:cs="Arial"/>
          <w:sz w:val="19"/>
          <w:szCs w:val="19"/>
        </w:rPr>
        <w:t xml:space="preserve"> QA/QC mechanical, sprinkler system, and energy code compliance, TF1 &amp; TR8, fire stop, and fire resistance rated inspections.</w:t>
      </w:r>
    </w:p>
    <w:p w14:paraId="17B30005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</w:p>
    <w:p w14:paraId="49148C65" w14:textId="77777777" w:rsidR="00056637" w:rsidRDefault="002003B3" w:rsidP="00056637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COVID Testing Lab, Queens, Bronx, and Brooklyn, NY: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</w:t>
      </w:r>
      <w:r w:rsidR="00056637">
        <w:rPr>
          <w:rFonts w:ascii="Arial" w:hAnsi="Arial" w:cs="Arial"/>
          <w:sz w:val="19"/>
          <w:szCs w:val="19"/>
        </w:rPr>
        <w:t xml:space="preserve"> QA/QC mechanical, sprinkler system, and energy code compliance, TF1 &amp; TR8, fire stop, and fire resistance rated inspections.</w:t>
      </w:r>
    </w:p>
    <w:p w14:paraId="345ACA98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</w:p>
    <w:p w14:paraId="1A1B0323" w14:textId="77777777" w:rsidR="002003B3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Turner, NY Aquarium, Brooklyn, NY: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</w:t>
      </w:r>
      <w:r w:rsidR="00056637">
        <w:rPr>
          <w:rFonts w:ascii="Arial" w:hAnsi="Arial" w:cs="Arial"/>
          <w:sz w:val="19"/>
          <w:szCs w:val="19"/>
        </w:rPr>
        <w:t xml:space="preserve"> mechanical, sprinkler systems, energy code compliance, and TR1 &amp; TR8 inspections.</w:t>
      </w:r>
    </w:p>
    <w:p w14:paraId="195407FF" w14:textId="77777777" w:rsidR="002003B3" w:rsidRDefault="00056637" w:rsidP="00074C3A">
      <w:pPr>
        <w:widowControl/>
        <w:tabs>
          <w:tab w:val="left" w:pos="9990"/>
        </w:tabs>
        <w:jc w:val="both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</w:t>
      </w:r>
    </w:p>
    <w:p w14:paraId="47C3708B" w14:textId="77777777" w:rsidR="002003B3" w:rsidRPr="00074C3A" w:rsidRDefault="002003B3" w:rsidP="00074C3A">
      <w:pPr>
        <w:widowControl/>
        <w:tabs>
          <w:tab w:val="left" w:pos="9990"/>
        </w:tabs>
        <w:jc w:val="both"/>
        <w:rPr>
          <w:rFonts w:ascii="Arial" w:hAnsi="Arial" w:cs="Arial"/>
          <w:kern w:val="20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NYC Health + Hospitals Corporation (NYCHHC), New York, NY:</w:t>
      </w:r>
      <w:r w:rsidR="00056637">
        <w:rPr>
          <w:rFonts w:ascii="Arial" w:hAnsi="Arial" w:cs="Arial"/>
          <w:b/>
          <w:bCs/>
          <w:sz w:val="19"/>
          <w:szCs w:val="19"/>
        </w:rPr>
        <w:t xml:space="preserve"> </w:t>
      </w:r>
      <w:r w:rsidR="00056637" w:rsidRPr="00056637">
        <w:rPr>
          <w:rFonts w:ascii="Arial" w:hAnsi="Arial" w:cs="Arial"/>
          <w:sz w:val="19"/>
          <w:szCs w:val="19"/>
        </w:rPr>
        <w:t>Special Inspector responsible for performing</w:t>
      </w:r>
      <w:r w:rsidR="00056637">
        <w:rPr>
          <w:rFonts w:ascii="Arial" w:hAnsi="Arial" w:cs="Arial"/>
          <w:sz w:val="19"/>
          <w:szCs w:val="19"/>
        </w:rPr>
        <w:t xml:space="preserve"> QA/QC mechanical, sprinkler system, and energy code compliance, TF1 &amp; TR8, fire stop, and fire resistance rated inspections.</w:t>
      </w:r>
    </w:p>
    <w:sectPr w:rsidR="002003B3" w:rsidRPr="00074C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03EA8" w14:textId="77777777" w:rsidR="000D39F2" w:rsidRDefault="000D39F2">
      <w:r>
        <w:separator/>
      </w:r>
    </w:p>
  </w:endnote>
  <w:endnote w:type="continuationSeparator" w:id="0">
    <w:p w14:paraId="66BA21FE" w14:textId="77777777" w:rsidR="000D39F2" w:rsidRDefault="000D3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57A0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3632A5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14:paraId="39C39148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4FFC5137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14:paraId="614CB013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1DC48772"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178CD970"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599A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117E59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14:paraId="04124530" w14:textId="77777777"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 w14:anchorId="374CDACD"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14:paraId="1885F827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1A72AE10"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3C8C4925"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E2D2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49814C6F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3E3084F1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14:paraId="66103CFA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6668E77E"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 w14:anchorId="6185B3B9"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DAE51" w14:textId="77777777" w:rsidR="000D39F2" w:rsidRDefault="000D39F2">
      <w:r>
        <w:separator/>
      </w:r>
    </w:p>
  </w:footnote>
  <w:footnote w:type="continuationSeparator" w:id="0">
    <w:p w14:paraId="30D244DE" w14:textId="77777777" w:rsidR="000D39F2" w:rsidRDefault="000D3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A55B" w14:textId="77777777" w:rsidR="00AF5E91" w:rsidRDefault="00AF5E91" w:rsidP="00AF5E91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KEVIN HALLAHAN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AF5E91">
      <w:rPr>
        <w:rFonts w:ascii="Arial" w:hAnsi="Arial" w:cs="Arial"/>
        <w:b/>
        <w:bCs/>
        <w:i/>
        <w:iCs/>
        <w:sz w:val="24"/>
        <w:szCs w:val="24"/>
      </w:rPr>
      <w:t>.</w:t>
    </w:r>
  </w:p>
  <w:p w14:paraId="04787731" w14:textId="77777777" w:rsidR="00AF5E91" w:rsidRDefault="00FE3FCD" w:rsidP="00AF5E91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  <w:tab w:val="right" w:pos="10080"/>
      </w:tabs>
      <w:rPr>
        <w:szCs w:val="24"/>
      </w:rPr>
    </w:pPr>
    <w:r w:rsidRPr="00FE3FCD">
      <w:t>Special Inspector</w:t>
    </w:r>
  </w:p>
  <w:p w14:paraId="1C815231" w14:textId="77777777" w:rsidR="005B1A95" w:rsidRPr="00AF5E91" w:rsidRDefault="00AF5E91" w:rsidP="00AF5E91">
    <w:r>
      <w:rPr>
        <w:noProof/>
      </w:rPr>
      <w:pict w14:anchorId="1A489A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BEA3B" w14:textId="77777777" w:rsidR="00AF5E91" w:rsidRDefault="00AF5E91" w:rsidP="00AF5E91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KEVIN HALLAHAN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AF5E91">
      <w:rPr>
        <w:rFonts w:ascii="Arial" w:hAnsi="Arial" w:cs="Arial"/>
        <w:b/>
        <w:bCs/>
        <w:i/>
        <w:iCs/>
        <w:sz w:val="24"/>
        <w:szCs w:val="24"/>
      </w:rPr>
      <w:t>.</w:t>
    </w:r>
  </w:p>
  <w:p w14:paraId="3085E33A" w14:textId="77777777" w:rsidR="00AF5E91" w:rsidRDefault="00FE3FCD" w:rsidP="00AF5E91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  <w:tab w:val="right" w:pos="10080"/>
      </w:tabs>
      <w:rPr>
        <w:szCs w:val="24"/>
      </w:rPr>
    </w:pPr>
    <w:r w:rsidRPr="00FE3FCD">
      <w:t>Special Inspector</w:t>
    </w:r>
  </w:p>
  <w:p w14:paraId="1B6B0369" w14:textId="77777777" w:rsidR="005B1A95" w:rsidRPr="00AF5E91" w:rsidRDefault="00AF5E91" w:rsidP="00AF5E91">
    <w:r>
      <w:rPr>
        <w:noProof/>
      </w:rPr>
      <w:pict w14:anchorId="6E5B0D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9E32" w14:textId="77777777" w:rsidR="005B1A95" w:rsidRDefault="002003B3" w:rsidP="00B60F75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KERELLOS SEDHOLM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AF5E91">
      <w:rPr>
        <w:rFonts w:ascii="Arial" w:hAnsi="Arial" w:cs="Arial"/>
        <w:b/>
        <w:bCs/>
        <w:i/>
        <w:iCs/>
        <w:sz w:val="24"/>
        <w:szCs w:val="24"/>
      </w:rPr>
      <w:t>.</w:t>
    </w:r>
  </w:p>
  <w:p w14:paraId="0FEA9805" w14:textId="77777777" w:rsidR="005B1A95" w:rsidRDefault="005B1A95" w:rsidP="00B60F75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  <w:tab w:val="right" w:pos="10080"/>
      </w:tabs>
      <w:rPr>
        <w:szCs w:val="24"/>
      </w:rPr>
    </w:pPr>
    <w:r w:rsidRPr="00FE3FCD">
      <w:t>S</w:t>
    </w:r>
    <w:r w:rsidR="00FE3FCD" w:rsidRPr="00FE3FCD">
      <w:t>p</w:t>
    </w:r>
    <w:r w:rsidRPr="00FE3FCD">
      <w:t>e</w:t>
    </w:r>
    <w:r w:rsidR="00FE3FCD" w:rsidRPr="00FE3FCD">
      <w:t xml:space="preserve">cial </w:t>
    </w:r>
    <w:r w:rsidR="00AF5E91" w:rsidRPr="00FE3FCD">
      <w:t>Inspec</w:t>
    </w:r>
    <w:r w:rsidRPr="00FE3FCD">
      <w:t>t</w:t>
    </w:r>
    <w:r w:rsidR="00AF5E91" w:rsidRPr="00FE3FCD">
      <w:t>o</w:t>
    </w:r>
    <w:r w:rsidRPr="00FE3FCD">
      <w:t>r</w:t>
    </w:r>
  </w:p>
  <w:p w14:paraId="35D69F9B" w14:textId="77777777" w:rsidR="005B1A95" w:rsidRDefault="005B1A95" w:rsidP="00B60F75">
    <w:pPr>
      <w:rPr>
        <w:rFonts w:ascii="Arial" w:hAnsi="Arial" w:cs="Arial"/>
      </w:rPr>
    </w:pPr>
    <w:r>
      <w:rPr>
        <w:noProof/>
      </w:rPr>
      <w:pict w14:anchorId="6CDEE6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34797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214AA"/>
    <w:rsid w:val="00056637"/>
    <w:rsid w:val="00074C3A"/>
    <w:rsid w:val="000B2A8F"/>
    <w:rsid w:val="000C77F4"/>
    <w:rsid w:val="000D39F2"/>
    <w:rsid w:val="000F4486"/>
    <w:rsid w:val="00104A32"/>
    <w:rsid w:val="001211BF"/>
    <w:rsid w:val="00151190"/>
    <w:rsid w:val="00176693"/>
    <w:rsid w:val="002003B3"/>
    <w:rsid w:val="00223947"/>
    <w:rsid w:val="0025740D"/>
    <w:rsid w:val="00330D8C"/>
    <w:rsid w:val="00417A5F"/>
    <w:rsid w:val="004205B0"/>
    <w:rsid w:val="0050699D"/>
    <w:rsid w:val="00525D48"/>
    <w:rsid w:val="00544CD6"/>
    <w:rsid w:val="005905FF"/>
    <w:rsid w:val="005B1A95"/>
    <w:rsid w:val="005B4EB5"/>
    <w:rsid w:val="005F1C2F"/>
    <w:rsid w:val="00642073"/>
    <w:rsid w:val="0068700F"/>
    <w:rsid w:val="006E6B95"/>
    <w:rsid w:val="007071BD"/>
    <w:rsid w:val="00730087"/>
    <w:rsid w:val="00737608"/>
    <w:rsid w:val="00747D38"/>
    <w:rsid w:val="007E7380"/>
    <w:rsid w:val="008E5ABD"/>
    <w:rsid w:val="0098728B"/>
    <w:rsid w:val="00A20514"/>
    <w:rsid w:val="00A65F15"/>
    <w:rsid w:val="00A764D6"/>
    <w:rsid w:val="00AC6519"/>
    <w:rsid w:val="00AF1506"/>
    <w:rsid w:val="00AF5E91"/>
    <w:rsid w:val="00B066ED"/>
    <w:rsid w:val="00B41157"/>
    <w:rsid w:val="00B46462"/>
    <w:rsid w:val="00B60F75"/>
    <w:rsid w:val="00BF6D0A"/>
    <w:rsid w:val="00C32C38"/>
    <w:rsid w:val="00D0260A"/>
    <w:rsid w:val="00D211CA"/>
    <w:rsid w:val="00D50AB0"/>
    <w:rsid w:val="00DA6C7D"/>
    <w:rsid w:val="00DB2BB5"/>
    <w:rsid w:val="00DE1EFA"/>
    <w:rsid w:val="00DF2B09"/>
    <w:rsid w:val="00E137B1"/>
    <w:rsid w:val="00E33598"/>
    <w:rsid w:val="00E65F6C"/>
    <w:rsid w:val="00E7693E"/>
    <w:rsid w:val="00F745FD"/>
    <w:rsid w:val="00F872AA"/>
    <w:rsid w:val="00F96F53"/>
    <w:rsid w:val="00FE2977"/>
    <w:rsid w:val="00FE38B4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4:docId w14:val="3E0DAE89"/>
  <w15:chartTrackingRefBased/>
  <w15:docId w15:val="{F56AD48D-F951-4B2F-957B-73D4F545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efault">
    <w:name w:val="Default"/>
    <w:rsid w:val="00FE3FC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8D3A1-2196-4638-8687-9FD409636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2022-05-04T20:02:00Z</cp:lastPrinted>
  <dcterms:created xsi:type="dcterms:W3CDTF">2025-08-15T16:07:00Z</dcterms:created>
  <dcterms:modified xsi:type="dcterms:W3CDTF">2025-08-15T16:07:00Z</dcterms:modified>
</cp:coreProperties>
</file>