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D59C" w14:textId="77777777" w:rsidR="005B1A95" w:rsidRDefault="005B1A95" w:rsidP="009C7CC9">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73838614" w14:textId="77777777" w:rsidR="00825920" w:rsidRDefault="00825920" w:rsidP="009C7CC9">
      <w:pPr>
        <w:rPr>
          <w:rFonts w:ascii="Arial" w:hAnsi="Arial" w:cs="Arial"/>
          <w:sz w:val="19"/>
        </w:rPr>
      </w:pPr>
      <w:r w:rsidRPr="00825920">
        <w:rPr>
          <w:rFonts w:ascii="Arial" w:hAnsi="Arial" w:cs="Arial"/>
          <w:sz w:val="19"/>
        </w:rPr>
        <w:t>B</w:t>
      </w:r>
      <w:r>
        <w:rPr>
          <w:rFonts w:ascii="Arial" w:hAnsi="Arial" w:cs="Arial"/>
          <w:sz w:val="19"/>
        </w:rPr>
        <w:t>S/</w:t>
      </w:r>
      <w:r w:rsidRPr="00825920">
        <w:rPr>
          <w:rFonts w:ascii="Arial" w:hAnsi="Arial" w:cs="Arial"/>
          <w:sz w:val="19"/>
        </w:rPr>
        <w:t>Surveying Engineering Technology</w:t>
      </w:r>
      <w:r>
        <w:rPr>
          <w:rFonts w:ascii="Arial" w:hAnsi="Arial" w:cs="Arial"/>
          <w:sz w:val="19"/>
        </w:rPr>
        <w:t xml:space="preserve">, </w:t>
      </w:r>
      <w:r w:rsidRPr="00825920">
        <w:rPr>
          <w:rFonts w:ascii="Arial" w:hAnsi="Arial" w:cs="Arial"/>
          <w:sz w:val="19"/>
        </w:rPr>
        <w:t>University of Maine</w:t>
      </w:r>
      <w:r>
        <w:rPr>
          <w:rFonts w:ascii="Arial" w:hAnsi="Arial" w:cs="Arial"/>
          <w:sz w:val="19"/>
        </w:rPr>
        <w:t xml:space="preserve">, </w:t>
      </w:r>
      <w:r w:rsidRPr="00825920">
        <w:rPr>
          <w:rFonts w:ascii="Arial" w:hAnsi="Arial" w:cs="Arial"/>
          <w:sz w:val="19"/>
        </w:rPr>
        <w:t>Bangor, ME</w:t>
      </w:r>
      <w:r>
        <w:rPr>
          <w:rFonts w:ascii="Arial" w:hAnsi="Arial" w:cs="Arial"/>
          <w:sz w:val="19"/>
        </w:rPr>
        <w:t xml:space="preserve">  (In Process, 8/2022 - Present)</w:t>
      </w:r>
    </w:p>
    <w:p w14:paraId="17BBA740" w14:textId="77777777" w:rsidR="00825920" w:rsidRPr="00825920" w:rsidRDefault="00825920" w:rsidP="00825920">
      <w:pPr>
        <w:widowControl/>
        <w:rPr>
          <w:rFonts w:ascii="Arial" w:hAnsi="Arial" w:cs="Arial"/>
          <w:sz w:val="19"/>
        </w:rPr>
      </w:pPr>
      <w:r w:rsidRPr="00825920">
        <w:rPr>
          <w:rFonts w:ascii="Arial" w:hAnsi="Arial" w:cs="Arial"/>
          <w:sz w:val="19"/>
        </w:rPr>
        <w:t>A</w:t>
      </w:r>
      <w:r>
        <w:rPr>
          <w:rFonts w:ascii="Arial" w:hAnsi="Arial" w:cs="Arial"/>
          <w:sz w:val="19"/>
        </w:rPr>
        <w:t>S/</w:t>
      </w:r>
      <w:r w:rsidRPr="00825920">
        <w:rPr>
          <w:rFonts w:ascii="Arial" w:hAnsi="Arial" w:cs="Arial"/>
          <w:sz w:val="19"/>
        </w:rPr>
        <w:t>Civil Engineering</w:t>
      </w:r>
      <w:r>
        <w:rPr>
          <w:rFonts w:ascii="Arial" w:hAnsi="Arial" w:cs="Arial"/>
          <w:sz w:val="19"/>
        </w:rPr>
        <w:t xml:space="preserve">, </w:t>
      </w:r>
      <w:r w:rsidRPr="00825920">
        <w:rPr>
          <w:rFonts w:ascii="Arial" w:hAnsi="Arial" w:cs="Arial"/>
          <w:sz w:val="19"/>
        </w:rPr>
        <w:t>LaGuardia Community College</w:t>
      </w:r>
      <w:r>
        <w:rPr>
          <w:rFonts w:ascii="Arial" w:hAnsi="Arial" w:cs="Arial"/>
          <w:sz w:val="19"/>
        </w:rPr>
        <w:t xml:space="preserve">, </w:t>
      </w:r>
      <w:r w:rsidRPr="00825920">
        <w:rPr>
          <w:rFonts w:ascii="Arial" w:hAnsi="Arial" w:cs="Arial"/>
          <w:sz w:val="19"/>
        </w:rPr>
        <w:t>L</w:t>
      </w:r>
      <w:r>
        <w:rPr>
          <w:rFonts w:ascii="Arial" w:hAnsi="Arial" w:cs="Arial"/>
          <w:sz w:val="19"/>
        </w:rPr>
        <w:t xml:space="preserve">ong </w:t>
      </w:r>
      <w:r w:rsidRPr="00825920">
        <w:rPr>
          <w:rFonts w:ascii="Arial" w:hAnsi="Arial" w:cs="Arial"/>
          <w:sz w:val="19"/>
        </w:rPr>
        <w:t>I</w:t>
      </w:r>
      <w:r>
        <w:rPr>
          <w:rFonts w:ascii="Arial" w:hAnsi="Arial" w:cs="Arial"/>
          <w:sz w:val="19"/>
        </w:rPr>
        <w:t xml:space="preserve">sland </w:t>
      </w:r>
      <w:r w:rsidRPr="00825920">
        <w:rPr>
          <w:rFonts w:ascii="Arial" w:hAnsi="Arial" w:cs="Arial"/>
          <w:sz w:val="19"/>
        </w:rPr>
        <w:t>C</w:t>
      </w:r>
      <w:r>
        <w:rPr>
          <w:rFonts w:ascii="Arial" w:hAnsi="Arial" w:cs="Arial"/>
          <w:sz w:val="19"/>
        </w:rPr>
        <w:t>ity</w:t>
      </w:r>
      <w:r w:rsidRPr="00825920">
        <w:rPr>
          <w:rFonts w:ascii="Arial" w:hAnsi="Arial" w:cs="Arial"/>
          <w:sz w:val="19"/>
        </w:rPr>
        <w:t>, Queens</w:t>
      </w:r>
      <w:r>
        <w:rPr>
          <w:rFonts w:ascii="Arial" w:hAnsi="Arial" w:cs="Arial"/>
          <w:sz w:val="19"/>
        </w:rPr>
        <w:t>,</w:t>
      </w:r>
      <w:r w:rsidRPr="00825920">
        <w:rPr>
          <w:rFonts w:ascii="Arial" w:hAnsi="Arial" w:cs="Arial"/>
          <w:sz w:val="19"/>
        </w:rPr>
        <w:t xml:space="preserve"> NY</w:t>
      </w:r>
      <w:r>
        <w:rPr>
          <w:rFonts w:ascii="Arial" w:hAnsi="Arial" w:cs="Arial"/>
          <w:sz w:val="19"/>
        </w:rPr>
        <w:t>, 6/</w:t>
      </w:r>
      <w:r w:rsidRPr="00825920">
        <w:rPr>
          <w:rFonts w:ascii="Arial" w:hAnsi="Arial" w:cs="Arial"/>
          <w:sz w:val="19"/>
        </w:rPr>
        <w:t>2021</w:t>
      </w:r>
    </w:p>
    <w:p w14:paraId="150C1101" w14:textId="77777777" w:rsidR="005B1A95" w:rsidRDefault="005B1A95" w:rsidP="009C7CC9">
      <w:pPr>
        <w:rPr>
          <w:rFonts w:ascii="Arial" w:hAnsi="Arial" w:cs="Arial"/>
          <w:sz w:val="19"/>
        </w:rPr>
      </w:pPr>
    </w:p>
    <w:p w14:paraId="0AF5032C" w14:textId="77777777" w:rsidR="005B1A95" w:rsidRDefault="005B1A95" w:rsidP="009C7CC9">
      <w:pPr>
        <w:rPr>
          <w:rFonts w:ascii="Arial" w:hAnsi="Arial" w:cs="Arial"/>
          <w:sz w:val="19"/>
        </w:rPr>
      </w:pPr>
      <w:r>
        <w:rPr>
          <w:rFonts w:ascii="Arial" w:hAnsi="Arial" w:cs="Arial"/>
          <w:b/>
          <w:bCs/>
          <w:sz w:val="19"/>
        </w:rPr>
        <w:t>EXPERIENCE SUMMARY</w:t>
      </w:r>
    </w:p>
    <w:p w14:paraId="74875E1D" w14:textId="77777777" w:rsidR="005B1A95" w:rsidRDefault="005B1A95" w:rsidP="009C7CC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825920">
        <w:t>Kr</w:t>
      </w:r>
      <w:r>
        <w:t>as</w:t>
      </w:r>
      <w:r w:rsidR="00825920">
        <w:t>ucki</w:t>
      </w:r>
      <w:r>
        <w:t xml:space="preserve"> has </w:t>
      </w:r>
      <w:r w:rsidR="00825920">
        <w:t xml:space="preserve">eight </w:t>
      </w:r>
      <w:r>
        <w:t>years of s</w:t>
      </w:r>
      <w:r w:rsidR="00825920">
        <w:t xml:space="preserve">urvey-related </w:t>
      </w:r>
      <w:r>
        <w:t>experience</w:t>
      </w:r>
      <w:r w:rsidR="00825920">
        <w:t>. He is p</w:t>
      </w:r>
      <w:r w:rsidR="00825920" w:rsidRPr="00825920">
        <w:t>roficient in land surveying techniques and equipment operation.</w:t>
      </w:r>
      <w:r w:rsidR="00825920">
        <w:t xml:space="preserve"> He has s</w:t>
      </w:r>
      <w:r w:rsidR="00825920" w:rsidRPr="00825920">
        <w:t>trong knowledge of land surveying principles, legal descriptions, and boundary analysis</w:t>
      </w:r>
      <w:r w:rsidR="00825920">
        <w:t>, and is e</w:t>
      </w:r>
      <w:r w:rsidR="00825920" w:rsidRPr="00825920">
        <w:t>xperienced in drafting and using AutoCAD, Carlson Software, and other related software.</w:t>
      </w:r>
      <w:r w:rsidR="003702F9">
        <w:t xml:space="preserve"> He has e</w:t>
      </w:r>
      <w:r w:rsidR="00825920" w:rsidRPr="00825920">
        <w:t>xcellent attention to detail</w:t>
      </w:r>
      <w:r w:rsidR="003702F9">
        <w:t>,</w:t>
      </w:r>
      <w:r w:rsidR="00825920" w:rsidRPr="00825920">
        <w:t xml:space="preserve"> and </w:t>
      </w:r>
      <w:r w:rsidR="003702F9">
        <w:t xml:space="preserve">the </w:t>
      </w:r>
      <w:r w:rsidR="00825920" w:rsidRPr="00825920">
        <w:t>ability to deliver accurate and precise survey data</w:t>
      </w:r>
      <w:r w:rsidR="003702F9">
        <w:t>, as well as s</w:t>
      </w:r>
      <w:r w:rsidR="00825920" w:rsidRPr="00825920">
        <w:t>trong communication and teamwork skills to collaborate effectively with project teams.</w:t>
      </w:r>
      <w:r w:rsidR="003702F9">
        <w:t xml:space="preserve"> </w:t>
      </w:r>
      <w:r>
        <w:t>His representative experience includes:</w:t>
      </w:r>
    </w:p>
    <w:p w14:paraId="0832620B" w14:textId="77777777" w:rsidR="005B1A95" w:rsidRDefault="005B1A95" w:rsidP="009C7CC9">
      <w:pPr>
        <w:widowControl/>
        <w:jc w:val="both"/>
        <w:rPr>
          <w:rFonts w:ascii="Arial" w:hAnsi="Arial" w:cs="Arial"/>
          <w:kern w:val="20"/>
          <w:sz w:val="19"/>
        </w:rPr>
      </w:pPr>
    </w:p>
    <w:p w14:paraId="0FE7FBDE" w14:textId="77777777" w:rsidR="001065F0" w:rsidRPr="00A626E6" w:rsidRDefault="001065F0" w:rsidP="001065F0">
      <w:pPr>
        <w:pStyle w:val="255BodyHeading"/>
        <w:jc w:val="both"/>
        <w:rPr>
          <w:rFonts w:ascii="Arial" w:hAnsi="Arial" w:cs="Arial"/>
          <w:b/>
          <w:snapToGrid/>
          <w:sz w:val="19"/>
          <w:szCs w:val="19"/>
        </w:rPr>
      </w:pPr>
      <w:r w:rsidRPr="00A626E6">
        <w:rPr>
          <w:rFonts w:ascii="Arial" w:hAnsi="Arial" w:cs="Arial"/>
          <w:b/>
          <w:snapToGrid/>
          <w:sz w:val="19"/>
          <w:szCs w:val="19"/>
        </w:rPr>
        <w:t xml:space="preserve">MTA LIRR, Contract No. 6075, Design Services for Jamaica Capacity Improvements – Phase I, Queens, NY </w:t>
      </w:r>
      <w:r>
        <w:rPr>
          <w:rFonts w:ascii="Arial" w:hAnsi="Arial" w:cs="Arial"/>
          <w:b/>
          <w:snapToGrid/>
          <w:sz w:val="19"/>
          <w:szCs w:val="19"/>
        </w:rPr>
        <w:t>-</w:t>
      </w:r>
      <w:r w:rsidRPr="00A626E6">
        <w:rPr>
          <w:rFonts w:ascii="Arial" w:hAnsi="Arial" w:cs="Arial"/>
          <w:b/>
          <w:snapToGrid/>
          <w:sz w:val="19"/>
          <w:szCs w:val="19"/>
        </w:rPr>
        <w:t xml:space="preserve"> </w:t>
      </w:r>
      <w:r w:rsidRPr="00A626E6">
        <w:rPr>
          <w:rFonts w:ascii="Arial" w:hAnsi="Arial" w:cs="Arial"/>
          <w:snapToGrid/>
          <w:sz w:val="19"/>
          <w:szCs w:val="19"/>
        </w:rPr>
        <w:t xml:space="preserve">Survey/CADD Technician for topographic and utility location survey of the project area. The identified project area for land surveying was the Jamaica Station Area from the underpass of Beaver Road to the east of Jamaica Station to the westerly limit of the proposed track F2 for Proposed Platform F.  Within this area, KSE addressed the area to the south of existing Platform E to include Proposed Platform F and Johnson Yard.  KSE also addressed the area to the east of Jamaica Station designated as Union Hall, which includes Proposed Crossover U-87 and the area designated as Beaver Tracks that includes Proposed Crossovers H-123 and H-121.  The area to the northwest of Jamaica Station along Main Track 1 designated as the Met Interlocking that includes Proposed Crossover M-131, and the area west of Jamaica Station designated as Dunton and includes Proposed Crossover D-23. KSE located the top of rail and track centerline in the areas designated as “meet existing track” on the Conceptual Design plans of the designated project area.  KSE located the track centerline and top of rail for approximately 500 feet either side of the “meet existing track” stationing. Additional horizontal locations and elevations were taken of the </w:t>
      </w:r>
      <w:proofErr w:type="spellStart"/>
      <w:r w:rsidRPr="00A626E6">
        <w:rPr>
          <w:rFonts w:ascii="Arial" w:hAnsi="Arial" w:cs="Arial"/>
          <w:snapToGrid/>
          <w:sz w:val="19"/>
          <w:szCs w:val="19"/>
        </w:rPr>
        <w:t>Airtrain</w:t>
      </w:r>
      <w:proofErr w:type="spellEnd"/>
      <w:r w:rsidRPr="00A626E6">
        <w:rPr>
          <w:rFonts w:ascii="Arial" w:hAnsi="Arial" w:cs="Arial"/>
          <w:snapToGrid/>
          <w:sz w:val="19"/>
          <w:szCs w:val="19"/>
        </w:rPr>
        <w:t xml:space="preserve"> Concourse area in the vicinity of the proposed stairway from Proposed Platform F, and the west end of the existing Pedestrian Bridge.  The horizontal and vertical location of 22+/- soil borings were also taken.  KSE is also responsible for providing As-Needed survey stakeout services during the Construction Phase Services Contract. (202</w:t>
      </w:r>
      <w:r>
        <w:rPr>
          <w:rFonts w:ascii="Arial" w:hAnsi="Arial" w:cs="Arial"/>
          <w:snapToGrid/>
          <w:sz w:val="19"/>
          <w:szCs w:val="19"/>
        </w:rPr>
        <w:t>4</w:t>
      </w:r>
      <w:r w:rsidRPr="00A626E6">
        <w:rPr>
          <w:rFonts w:ascii="Arial" w:hAnsi="Arial" w:cs="Arial"/>
          <w:snapToGrid/>
          <w:sz w:val="19"/>
          <w:szCs w:val="19"/>
        </w:rPr>
        <w:t xml:space="preserve"> – Present)</w:t>
      </w:r>
    </w:p>
    <w:p w14:paraId="51B62C25" w14:textId="77777777" w:rsidR="001065F0" w:rsidRPr="004B6757" w:rsidRDefault="001065F0" w:rsidP="001065F0">
      <w:pPr>
        <w:jc w:val="both"/>
        <w:rPr>
          <w:rFonts w:ascii="Arial" w:hAnsi="Arial" w:cs="Arial"/>
          <w:sz w:val="19"/>
          <w:szCs w:val="19"/>
        </w:rPr>
      </w:pPr>
    </w:p>
    <w:p w14:paraId="54C85FA2" w14:textId="77777777" w:rsidR="001065F0" w:rsidRPr="004B6757" w:rsidRDefault="001065F0" w:rsidP="001065F0">
      <w:pPr>
        <w:jc w:val="both"/>
        <w:rPr>
          <w:rFonts w:ascii="Arial" w:hAnsi="Arial" w:cs="Arial"/>
          <w:sz w:val="19"/>
          <w:szCs w:val="19"/>
        </w:rPr>
      </w:pPr>
      <w:r w:rsidRPr="004B6757">
        <w:rPr>
          <w:rFonts w:ascii="Arial" w:hAnsi="Arial" w:cs="Arial"/>
          <w:b/>
          <w:sz w:val="19"/>
          <w:szCs w:val="19"/>
        </w:rPr>
        <w:t xml:space="preserve">KSE #1294 - </w:t>
      </w:r>
      <w:r w:rsidRPr="004B6757">
        <w:rPr>
          <w:rFonts w:ascii="Arial" w:hAnsi="Arial" w:cs="Arial"/>
          <w:b/>
          <w:kern w:val="20"/>
          <w:sz w:val="19"/>
          <w:szCs w:val="19"/>
        </w:rPr>
        <w:t xml:space="preserve">Center City District/Central Philadelphia Development Corporation, </w:t>
      </w:r>
      <w:r w:rsidRPr="004B6757">
        <w:rPr>
          <w:rFonts w:ascii="Arial" w:hAnsi="Arial" w:cs="Arial"/>
          <w:b/>
          <w:bCs/>
          <w:sz w:val="19"/>
          <w:szCs w:val="19"/>
        </w:rPr>
        <w:t>Surveying Services for the Reading Railroad Viaduct Spur Planned Elevated Park, Philadelphia, PA</w:t>
      </w:r>
      <w:r>
        <w:rPr>
          <w:rFonts w:ascii="Arial" w:hAnsi="Arial" w:cs="Arial"/>
          <w:b/>
          <w:bCs/>
          <w:sz w:val="19"/>
          <w:szCs w:val="19"/>
        </w:rPr>
        <w:t xml:space="preserve"> -</w:t>
      </w:r>
      <w:r w:rsidRPr="004B6757">
        <w:rPr>
          <w:rFonts w:ascii="Arial" w:hAnsi="Arial" w:cs="Arial"/>
          <w:bCs/>
          <w:sz w:val="19"/>
          <w:szCs w:val="19"/>
        </w:rPr>
        <w:t xml:space="preserve"> Survey CADD Technician responsible for </w:t>
      </w:r>
      <w:r w:rsidRPr="004B6757">
        <w:rPr>
          <w:rFonts w:ascii="Arial" w:hAnsi="Arial" w:cs="Arial"/>
          <w:sz w:val="19"/>
          <w:szCs w:val="19"/>
        </w:rPr>
        <w:t>the development of Right of Way, Topographic and Utility Location Mapping for this planned park site in the City of  Philadelphia.  KSE established horizontal control for the site utilizing its Global Positioning System (GPS).  Horizontal control was Pennsylvania State Plane Coordinates NAD 1983 (South Zone).  The vertical datum was the City of Philadelphia Vertical Datum.  All above-ground and visible physical features within the planned park limits were located.  This included  above ground utilities, fencing, trees, lighting, inverts of manholes and inlets (including bottom of structure) where accessible, rim and grate elevations of manholes and inlets, pipe size and material of storm and sanitary sewers where possible, r</w:t>
      </w:r>
      <w:r>
        <w:rPr>
          <w:rFonts w:ascii="Arial" w:hAnsi="Arial" w:cs="Arial"/>
          <w:sz w:val="19"/>
          <w:szCs w:val="19"/>
        </w:rPr>
        <w:t>etaining walls, and curblines.</w:t>
      </w:r>
      <w:r w:rsidRPr="004B6757">
        <w:rPr>
          <w:rFonts w:ascii="Arial" w:hAnsi="Arial" w:cs="Arial"/>
          <w:sz w:val="19"/>
          <w:szCs w:val="19"/>
        </w:rPr>
        <w:t xml:space="preserve">  Sufficient elevations were taken of the planned park and adjoining streets and properties, to develop one-foot contours.  The Right-of-Way lines of the Reading Railroad Viaduct Spur and the adjoining streets were determined from the field locations of the existing curblines, Viaduct location and utilizing the City Map. Topographic and utility mapping was developed in AutoCAD format to Philadelphia Water Department  (PWD) standards.  (202</w:t>
      </w:r>
      <w:r>
        <w:rPr>
          <w:rFonts w:ascii="Arial" w:hAnsi="Arial" w:cs="Arial"/>
          <w:sz w:val="19"/>
          <w:szCs w:val="19"/>
        </w:rPr>
        <w:t>4</w:t>
      </w:r>
      <w:r w:rsidRPr="004B6757">
        <w:rPr>
          <w:rFonts w:ascii="Arial" w:hAnsi="Arial" w:cs="Arial"/>
          <w:sz w:val="19"/>
          <w:szCs w:val="19"/>
        </w:rPr>
        <w:t xml:space="preserve"> – Present)</w:t>
      </w:r>
    </w:p>
    <w:p w14:paraId="26099BAD" w14:textId="77777777" w:rsidR="001065F0" w:rsidRPr="004B6757" w:rsidRDefault="001065F0" w:rsidP="001065F0">
      <w:pPr>
        <w:widowControl/>
        <w:jc w:val="both"/>
        <w:rPr>
          <w:rFonts w:ascii="Arial" w:hAnsi="Arial" w:cs="Arial"/>
          <w:kern w:val="20"/>
          <w:sz w:val="19"/>
          <w:szCs w:val="19"/>
        </w:rPr>
      </w:pPr>
    </w:p>
    <w:p w14:paraId="59A5FCCF" w14:textId="77777777" w:rsidR="001065F0" w:rsidRPr="004B6757" w:rsidRDefault="001065F0" w:rsidP="001065F0">
      <w:pPr>
        <w:jc w:val="both"/>
        <w:rPr>
          <w:rFonts w:ascii="Arial" w:hAnsi="Arial" w:cs="Arial"/>
          <w:sz w:val="19"/>
          <w:szCs w:val="19"/>
        </w:rPr>
      </w:pPr>
      <w:r w:rsidRPr="004B6757">
        <w:rPr>
          <w:rFonts w:ascii="Arial" w:hAnsi="Arial" w:cs="Arial"/>
          <w:b/>
          <w:kern w:val="20"/>
          <w:sz w:val="19"/>
          <w:szCs w:val="19"/>
        </w:rPr>
        <w:t>SEPTA Positive Train Control (PTC) System Mapping, Philadelphia, PA</w:t>
      </w:r>
      <w:r>
        <w:rPr>
          <w:rFonts w:ascii="Arial" w:hAnsi="Arial" w:cs="Arial"/>
          <w:b/>
          <w:kern w:val="20"/>
          <w:sz w:val="19"/>
          <w:szCs w:val="19"/>
        </w:rPr>
        <w:t xml:space="preserve"> - </w:t>
      </w:r>
      <w:r w:rsidRPr="004B6757">
        <w:rPr>
          <w:rFonts w:ascii="Arial" w:hAnsi="Arial" w:cs="Arial"/>
          <w:kern w:val="20"/>
          <w:sz w:val="19"/>
          <w:szCs w:val="19"/>
        </w:rPr>
        <w:t xml:space="preserve">Survey </w:t>
      </w:r>
      <w:r w:rsidRPr="004B6757">
        <w:rPr>
          <w:rFonts w:ascii="Arial" w:hAnsi="Arial" w:cs="Arial"/>
          <w:bCs/>
          <w:sz w:val="19"/>
          <w:szCs w:val="19"/>
        </w:rPr>
        <w:t xml:space="preserve">CADD </w:t>
      </w:r>
      <w:r w:rsidRPr="004B6757">
        <w:rPr>
          <w:rFonts w:ascii="Arial" w:hAnsi="Arial" w:cs="Arial"/>
          <w:kern w:val="20"/>
          <w:sz w:val="19"/>
          <w:szCs w:val="19"/>
        </w:rPr>
        <w:t>Technician responsible for the Topographic Mapping of approximately 130 miles of SEPTA Right of Way.  Tasks included high and low altitude aerial mapping, HD High-Rail Mobil LIDAR Laser Scanning within the SEPTA tunnel areas and along the SEPTA right of way at the Philadelphia International Airport, the development of a site GPS horizontal and vertical control network utilizing NGS First Order monuments and Continually Operating Reference Stations (CORS). Over</w:t>
      </w:r>
      <w:r w:rsidRPr="004B6757">
        <w:rPr>
          <w:rFonts w:ascii="Arial" w:hAnsi="Arial" w:cs="Arial"/>
          <w:sz w:val="19"/>
          <w:szCs w:val="19"/>
        </w:rPr>
        <w:t xml:space="preserve"> 430 photo picture points, to control the mapping effort, were located within the control network using GPS technology in fast static mode.  Conventional surveying, using a total station and digital level, was utilized to develop horizontal and vertical control throughout the tunnel areas.  Mapping was developed in AutoCAD format to SEPTA CAD Standards.  This mapping base will be utilized for the design of a system wide Positive Train Control (PTC) monitoring system which will prevent train collisions by automatically activating the trains breaking systems thereby preventing trains from colliding. (20</w:t>
      </w:r>
      <w:r>
        <w:rPr>
          <w:rFonts w:ascii="Arial" w:hAnsi="Arial" w:cs="Arial"/>
          <w:sz w:val="19"/>
          <w:szCs w:val="19"/>
        </w:rPr>
        <w:t>24</w:t>
      </w:r>
      <w:r w:rsidRPr="004B6757">
        <w:rPr>
          <w:rFonts w:ascii="Arial" w:hAnsi="Arial" w:cs="Arial"/>
          <w:sz w:val="19"/>
          <w:szCs w:val="19"/>
        </w:rPr>
        <w:t xml:space="preserve"> – Present)</w:t>
      </w:r>
    </w:p>
    <w:p w14:paraId="4FE07D8B" w14:textId="77777777" w:rsidR="001065F0" w:rsidRPr="004B6757" w:rsidRDefault="001065F0" w:rsidP="001065F0">
      <w:pPr>
        <w:jc w:val="both"/>
        <w:rPr>
          <w:rFonts w:ascii="Arial" w:hAnsi="Arial" w:cs="Arial"/>
          <w:sz w:val="19"/>
          <w:szCs w:val="19"/>
        </w:rPr>
      </w:pPr>
    </w:p>
    <w:p w14:paraId="723D305C" w14:textId="77777777" w:rsidR="003702F9" w:rsidRPr="003702F9" w:rsidRDefault="003702F9" w:rsidP="003702F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roofErr w:type="spellStart"/>
      <w:r w:rsidRPr="003702F9">
        <w:rPr>
          <w:b/>
          <w:bCs/>
        </w:rPr>
        <w:t>GeoLand</w:t>
      </w:r>
      <w:proofErr w:type="spellEnd"/>
      <w:r w:rsidRPr="003702F9">
        <w:rPr>
          <w:b/>
          <w:bCs/>
        </w:rPr>
        <w:t xml:space="preserve"> Land Surveying, P.C., Albertson, Long Island, NY -</w:t>
      </w:r>
      <w:r>
        <w:t xml:space="preserve"> </w:t>
      </w:r>
      <w:r w:rsidRPr="003702F9">
        <w:t>Survey CAD Technician</w:t>
      </w:r>
      <w:r>
        <w:t xml:space="preserve">. </w:t>
      </w:r>
      <w:r w:rsidRPr="003702F9">
        <w:t>Work</w:t>
      </w:r>
      <w:r>
        <w:t xml:space="preserve">ed </w:t>
      </w:r>
      <w:r w:rsidRPr="003702F9">
        <w:t xml:space="preserve">on large-scale surveying projects within </w:t>
      </w:r>
      <w:r>
        <w:t xml:space="preserve">the </w:t>
      </w:r>
      <w:r w:rsidRPr="003702F9">
        <w:t>five boroughs of New York City</w:t>
      </w:r>
      <w:r>
        <w:t xml:space="preserve">. </w:t>
      </w:r>
      <w:r w:rsidRPr="003702F9">
        <w:t>Evaluate</w:t>
      </w:r>
      <w:r>
        <w:t>d</w:t>
      </w:r>
      <w:r w:rsidRPr="003702F9">
        <w:t xml:space="preserve"> field records collected by others based on completeness and accuracy</w:t>
      </w:r>
      <w:r>
        <w:t xml:space="preserve">. </w:t>
      </w:r>
      <w:r w:rsidRPr="003702F9">
        <w:t>Review</w:t>
      </w:r>
      <w:r>
        <w:t>ed</w:t>
      </w:r>
      <w:r w:rsidRPr="003702F9">
        <w:t xml:space="preserve"> survey drawing</w:t>
      </w:r>
      <w:r>
        <w:t>s</w:t>
      </w:r>
      <w:r w:rsidRPr="003702F9">
        <w:t xml:space="preserve"> based on New York State Surveying Standards established by NYSAPLS</w:t>
      </w:r>
      <w:r>
        <w:t xml:space="preserve">. </w:t>
      </w:r>
      <w:r w:rsidRPr="003702F9">
        <w:t>Collect</w:t>
      </w:r>
      <w:r>
        <w:t xml:space="preserve">ed </w:t>
      </w:r>
      <w:r w:rsidRPr="003702F9">
        <w:t>surveying records necessary to establish boundary locations</w:t>
      </w:r>
      <w:r>
        <w:t>, and e</w:t>
      </w:r>
      <w:r w:rsidRPr="003702F9">
        <w:t xml:space="preserve">stimate </w:t>
      </w:r>
      <w:r>
        <w:t xml:space="preserve">the </w:t>
      </w:r>
      <w:r w:rsidRPr="003702F9">
        <w:t>time frame and costs necessary to provide final drawing</w:t>
      </w:r>
      <w:r>
        <w:t>s</w:t>
      </w:r>
      <w:r w:rsidRPr="003702F9">
        <w:t xml:space="preserve"> for private customers and business entities.</w:t>
      </w:r>
      <w:r>
        <w:t xml:space="preserve"> He also p</w:t>
      </w:r>
      <w:r w:rsidRPr="003702F9">
        <w:t>rovide</w:t>
      </w:r>
      <w:r>
        <w:t>d</w:t>
      </w:r>
      <w:r w:rsidRPr="003702F9">
        <w:t xml:space="preserve"> daily status </w:t>
      </w:r>
      <w:r>
        <w:lastRenderedPageBreak/>
        <w:t xml:space="preserve">reports </w:t>
      </w:r>
      <w:r w:rsidRPr="003702F9">
        <w:t xml:space="preserve">of field work to </w:t>
      </w:r>
      <w:r>
        <w:t xml:space="preserve">the </w:t>
      </w:r>
      <w:r w:rsidRPr="003702F9">
        <w:t>lead surveyor of the company</w:t>
      </w:r>
      <w:r>
        <w:t>, and, w</w:t>
      </w:r>
      <w:r w:rsidRPr="003702F9">
        <w:t>hen necessary</w:t>
      </w:r>
      <w:r>
        <w:t>,</w:t>
      </w:r>
      <w:r w:rsidRPr="003702F9">
        <w:t xml:space="preserve"> substitute</w:t>
      </w:r>
      <w:r>
        <w:t>d for the</w:t>
      </w:r>
      <w:r w:rsidRPr="003702F9">
        <w:t xml:space="preserve"> field chief during important projects</w:t>
      </w:r>
      <w:r>
        <w:t>.  (6/</w:t>
      </w:r>
      <w:r w:rsidRPr="003702F9">
        <w:t xml:space="preserve">2021 </w:t>
      </w:r>
      <w:r>
        <w:t>-</w:t>
      </w:r>
      <w:r w:rsidRPr="003702F9">
        <w:t xml:space="preserve"> </w:t>
      </w:r>
      <w:r>
        <w:t>12/2023)</w:t>
      </w:r>
    </w:p>
    <w:p w14:paraId="307524B8" w14:textId="77777777" w:rsidR="003702F9" w:rsidRPr="003702F9" w:rsidRDefault="003702F9" w:rsidP="003702F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190E84E2" w14:textId="77777777" w:rsidR="003702F9" w:rsidRPr="003702F9" w:rsidRDefault="003702F9" w:rsidP="003702F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3702F9">
        <w:rPr>
          <w:b/>
          <w:bCs/>
        </w:rPr>
        <w:t>Precision Survey, Franklin Square, Long Island, NY -</w:t>
      </w:r>
      <w:r>
        <w:t xml:space="preserve"> </w:t>
      </w:r>
      <w:r w:rsidRPr="003702F9">
        <w:t>Instrument Person</w:t>
      </w:r>
      <w:r>
        <w:t xml:space="preserve">. </w:t>
      </w:r>
      <w:r w:rsidRPr="003702F9">
        <w:t>Operat</w:t>
      </w:r>
      <w:r>
        <w:t xml:space="preserve">ed </w:t>
      </w:r>
      <w:r w:rsidRPr="003702F9">
        <w:t>manual and automatic total stations (</w:t>
      </w:r>
      <w:r>
        <w:t xml:space="preserve">from </w:t>
      </w:r>
      <w:r w:rsidRPr="003702F9">
        <w:t xml:space="preserve">Leica, Topcon, Trimble), data collectors, </w:t>
      </w:r>
      <w:r>
        <w:t xml:space="preserve">and </w:t>
      </w:r>
      <w:r w:rsidRPr="003702F9">
        <w:t>digital level</w:t>
      </w:r>
      <w:r>
        <w:t xml:space="preserve">s. </w:t>
      </w:r>
      <w:r w:rsidRPr="003702F9">
        <w:t>Periodically check</w:t>
      </w:r>
      <w:r>
        <w:t>ed</w:t>
      </w:r>
      <w:r w:rsidRPr="003702F9">
        <w:t xml:space="preserve"> instrument</w:t>
      </w:r>
      <w:r>
        <w:t>s</w:t>
      </w:r>
      <w:r w:rsidRPr="003702F9">
        <w:t xml:space="preserve"> for collimation error</w:t>
      </w:r>
      <w:r>
        <w:t>s</w:t>
      </w:r>
      <w:r w:rsidRPr="003702F9">
        <w:t xml:space="preserve"> and</w:t>
      </w:r>
      <w:r>
        <w:t>,</w:t>
      </w:r>
      <w:r w:rsidRPr="003702F9">
        <w:t xml:space="preserve"> when necessary</w:t>
      </w:r>
      <w:r>
        <w:t>,</w:t>
      </w:r>
      <w:r w:rsidRPr="003702F9">
        <w:t xml:space="preserve"> sen</w:t>
      </w:r>
      <w:r>
        <w:t>t</w:t>
      </w:r>
      <w:r w:rsidRPr="003702F9">
        <w:t xml:space="preserve"> equipment for calibration</w:t>
      </w:r>
      <w:r>
        <w:t xml:space="preserve">. </w:t>
      </w:r>
      <w:r w:rsidRPr="003702F9">
        <w:t>Download</w:t>
      </w:r>
      <w:r>
        <w:t>ed</w:t>
      </w:r>
      <w:r w:rsidRPr="003702F9">
        <w:t xml:space="preserve"> field data to </w:t>
      </w:r>
      <w:r>
        <w:t xml:space="preserve">the </w:t>
      </w:r>
      <w:r w:rsidRPr="003702F9">
        <w:t xml:space="preserve">office main computer </w:t>
      </w:r>
      <w:r>
        <w:t xml:space="preserve">as </w:t>
      </w:r>
      <w:r w:rsidRPr="003702F9">
        <w:t>necessary to produce survey drawings</w:t>
      </w:r>
      <w:r>
        <w:t xml:space="preserve">. </w:t>
      </w:r>
      <w:r w:rsidRPr="003702F9">
        <w:t>Create</w:t>
      </w:r>
      <w:r>
        <w:t>d</w:t>
      </w:r>
      <w:r w:rsidRPr="003702F9">
        <w:t xml:space="preserve"> field work sketches and provide</w:t>
      </w:r>
      <w:r>
        <w:t>d</w:t>
      </w:r>
      <w:r w:rsidRPr="003702F9">
        <w:t xml:space="preserve"> experience</w:t>
      </w:r>
      <w:r>
        <w:t>-based</w:t>
      </w:r>
      <w:r w:rsidRPr="003702F9">
        <w:t xml:space="preserve"> advice to </w:t>
      </w:r>
      <w:r>
        <w:t xml:space="preserve">the </w:t>
      </w:r>
      <w:r w:rsidRPr="003702F9">
        <w:t>CAD drafter when needed</w:t>
      </w:r>
      <w:r>
        <w:t>.  (8/</w:t>
      </w:r>
      <w:r w:rsidRPr="003702F9">
        <w:t xml:space="preserve">2016 </w:t>
      </w:r>
      <w:r>
        <w:t>-</w:t>
      </w:r>
      <w:r w:rsidRPr="003702F9">
        <w:t xml:space="preserve"> </w:t>
      </w:r>
      <w:r>
        <w:t>6/</w:t>
      </w:r>
      <w:r w:rsidRPr="003702F9">
        <w:t>2018</w:t>
      </w:r>
      <w:r>
        <w:t>)</w:t>
      </w:r>
    </w:p>
    <w:p w14:paraId="5D0C8401" w14:textId="77777777" w:rsidR="003702F9" w:rsidRPr="003702F9" w:rsidRDefault="003702F9" w:rsidP="003702F9">
      <w:pPr>
        <w:widowControl/>
        <w:rPr>
          <w:rFonts w:ascii="Arial" w:hAnsi="Arial" w:cs="Arial"/>
          <w:sz w:val="19"/>
        </w:rPr>
      </w:pPr>
    </w:p>
    <w:p w14:paraId="4430F327" w14:textId="77777777" w:rsidR="003702F9" w:rsidRPr="003702F9" w:rsidRDefault="003702F9" w:rsidP="003702F9">
      <w:pPr>
        <w:widowControl/>
        <w:jc w:val="both"/>
        <w:rPr>
          <w:rFonts w:ascii="Arial" w:hAnsi="Arial" w:cs="Arial"/>
          <w:sz w:val="19"/>
        </w:rPr>
      </w:pPr>
      <w:r w:rsidRPr="003702F9">
        <w:rPr>
          <w:rFonts w:ascii="Arial" w:hAnsi="Arial" w:cs="Arial"/>
          <w:b/>
          <w:bCs/>
          <w:sz w:val="19"/>
        </w:rPr>
        <w:t>Roguski Land Surveying, Maspeth, Queens, NY -</w:t>
      </w:r>
      <w:r>
        <w:rPr>
          <w:rFonts w:ascii="Arial" w:hAnsi="Arial" w:cs="Arial"/>
          <w:sz w:val="19"/>
        </w:rPr>
        <w:t xml:space="preserve"> </w:t>
      </w:r>
      <w:r w:rsidRPr="003702F9">
        <w:rPr>
          <w:rFonts w:ascii="Arial" w:hAnsi="Arial" w:cs="Arial"/>
          <w:sz w:val="19"/>
        </w:rPr>
        <w:t>Rodman</w:t>
      </w:r>
      <w:r>
        <w:rPr>
          <w:rFonts w:ascii="Arial" w:hAnsi="Arial" w:cs="Arial"/>
          <w:sz w:val="19"/>
        </w:rPr>
        <w:t xml:space="preserve">. </w:t>
      </w:r>
      <w:r w:rsidRPr="003702F9">
        <w:rPr>
          <w:rFonts w:ascii="Arial" w:hAnsi="Arial" w:cs="Arial"/>
          <w:sz w:val="19"/>
        </w:rPr>
        <w:t xml:space="preserve">Assisted </w:t>
      </w:r>
      <w:r>
        <w:rPr>
          <w:rFonts w:ascii="Arial" w:hAnsi="Arial" w:cs="Arial"/>
          <w:sz w:val="19"/>
        </w:rPr>
        <w:t xml:space="preserve">the </w:t>
      </w:r>
      <w:r w:rsidRPr="003702F9">
        <w:rPr>
          <w:rFonts w:ascii="Arial" w:hAnsi="Arial" w:cs="Arial"/>
          <w:sz w:val="19"/>
        </w:rPr>
        <w:t>survey crew in performing land surveys</w:t>
      </w:r>
      <w:r>
        <w:rPr>
          <w:rFonts w:ascii="Arial" w:hAnsi="Arial" w:cs="Arial"/>
          <w:sz w:val="19"/>
        </w:rPr>
        <w:t xml:space="preserve">. </w:t>
      </w:r>
      <w:r w:rsidRPr="003702F9">
        <w:rPr>
          <w:rFonts w:ascii="Arial" w:hAnsi="Arial" w:cs="Arial"/>
          <w:sz w:val="19"/>
        </w:rPr>
        <w:t>Kep</w:t>
      </w:r>
      <w:r>
        <w:rPr>
          <w:rFonts w:ascii="Arial" w:hAnsi="Arial" w:cs="Arial"/>
          <w:sz w:val="19"/>
        </w:rPr>
        <w:t>t</w:t>
      </w:r>
      <w:r w:rsidRPr="003702F9">
        <w:rPr>
          <w:rFonts w:ascii="Arial" w:hAnsi="Arial" w:cs="Arial"/>
          <w:sz w:val="19"/>
        </w:rPr>
        <w:t xml:space="preserve"> survey equipment in working order</w:t>
      </w:r>
      <w:r>
        <w:rPr>
          <w:rFonts w:ascii="Arial" w:hAnsi="Arial" w:cs="Arial"/>
          <w:sz w:val="19"/>
        </w:rPr>
        <w:t xml:space="preserve">. </w:t>
      </w:r>
      <w:r w:rsidRPr="003702F9">
        <w:rPr>
          <w:rFonts w:ascii="Arial" w:hAnsi="Arial" w:cs="Arial"/>
          <w:sz w:val="19"/>
        </w:rPr>
        <w:t>Locate</w:t>
      </w:r>
      <w:r>
        <w:rPr>
          <w:rFonts w:ascii="Arial" w:hAnsi="Arial" w:cs="Arial"/>
          <w:sz w:val="19"/>
        </w:rPr>
        <w:t>d</w:t>
      </w:r>
      <w:r w:rsidRPr="003702F9">
        <w:rPr>
          <w:rFonts w:ascii="Arial" w:hAnsi="Arial" w:cs="Arial"/>
          <w:sz w:val="19"/>
        </w:rPr>
        <w:t xml:space="preserve"> field evidence to accurately establish property line</w:t>
      </w:r>
      <w:r>
        <w:rPr>
          <w:rFonts w:ascii="Arial" w:hAnsi="Arial" w:cs="Arial"/>
          <w:sz w:val="19"/>
        </w:rPr>
        <w:t>s. Also, w</w:t>
      </w:r>
      <w:r w:rsidRPr="003702F9">
        <w:rPr>
          <w:rFonts w:ascii="Arial" w:hAnsi="Arial" w:cs="Arial"/>
          <w:sz w:val="19"/>
        </w:rPr>
        <w:t>orked collaboratively with the surveying teams to ensure efficient and accurate data collection.</w:t>
      </w:r>
      <w:r>
        <w:rPr>
          <w:rFonts w:ascii="Arial" w:hAnsi="Arial" w:cs="Arial"/>
          <w:sz w:val="19"/>
        </w:rPr>
        <w:t xml:space="preserve">  (9/</w:t>
      </w:r>
      <w:r w:rsidRPr="003702F9">
        <w:rPr>
          <w:rFonts w:ascii="Arial" w:hAnsi="Arial" w:cs="Arial"/>
          <w:sz w:val="19"/>
        </w:rPr>
        <w:t xml:space="preserve">2015 </w:t>
      </w:r>
      <w:r>
        <w:rPr>
          <w:rFonts w:ascii="Arial" w:hAnsi="Arial" w:cs="Arial"/>
          <w:sz w:val="19"/>
        </w:rPr>
        <w:t>-</w:t>
      </w:r>
      <w:r w:rsidRPr="003702F9">
        <w:rPr>
          <w:rFonts w:ascii="Arial" w:hAnsi="Arial" w:cs="Arial"/>
          <w:sz w:val="19"/>
        </w:rPr>
        <w:t xml:space="preserve"> </w:t>
      </w:r>
      <w:r>
        <w:rPr>
          <w:rFonts w:ascii="Arial" w:hAnsi="Arial" w:cs="Arial"/>
          <w:sz w:val="19"/>
        </w:rPr>
        <w:t>7/</w:t>
      </w:r>
      <w:r w:rsidRPr="003702F9">
        <w:rPr>
          <w:rFonts w:ascii="Arial" w:hAnsi="Arial" w:cs="Arial"/>
          <w:sz w:val="19"/>
        </w:rPr>
        <w:t>2016</w:t>
      </w:r>
      <w:r>
        <w:rPr>
          <w:rFonts w:ascii="Arial" w:hAnsi="Arial" w:cs="Arial"/>
          <w:sz w:val="19"/>
        </w:rPr>
        <w:t>)</w:t>
      </w:r>
    </w:p>
    <w:p w14:paraId="24ED0260" w14:textId="77777777" w:rsidR="003702F9" w:rsidRPr="003702F9" w:rsidRDefault="003702F9" w:rsidP="003702F9">
      <w:pPr>
        <w:widowControl/>
        <w:rPr>
          <w:rFonts w:ascii="Arial" w:hAnsi="Arial" w:cs="Arial"/>
          <w:sz w:val="19"/>
        </w:rPr>
      </w:pPr>
    </w:p>
    <w:p w14:paraId="3380E33C" w14:textId="77777777" w:rsidR="003702F9" w:rsidRPr="003702F9" w:rsidRDefault="003702F9" w:rsidP="009C7CC9">
      <w:pPr>
        <w:widowControl/>
        <w:jc w:val="both"/>
        <w:rPr>
          <w:rFonts w:ascii="Arial" w:hAnsi="Arial" w:cs="Arial"/>
          <w:sz w:val="19"/>
        </w:rPr>
      </w:pPr>
    </w:p>
    <w:p w14:paraId="729A3DC6" w14:textId="77777777" w:rsidR="003702F9" w:rsidRPr="003702F9" w:rsidRDefault="003702F9" w:rsidP="009C7CC9">
      <w:pPr>
        <w:widowControl/>
        <w:jc w:val="both"/>
        <w:rPr>
          <w:rFonts w:ascii="Arial" w:hAnsi="Arial" w:cs="Arial"/>
          <w:sz w:val="19"/>
        </w:rPr>
      </w:pPr>
    </w:p>
    <w:p w14:paraId="2240D1FD" w14:textId="77777777" w:rsidR="005B1A95" w:rsidRPr="003702F9" w:rsidRDefault="005B1A95" w:rsidP="009C7CC9">
      <w:pPr>
        <w:widowControl/>
        <w:jc w:val="both"/>
        <w:rPr>
          <w:rFonts w:ascii="Arial" w:hAnsi="Arial" w:cs="Arial"/>
          <w:sz w:val="19"/>
        </w:rPr>
      </w:pPr>
    </w:p>
    <w:sectPr w:rsidR="005B1A95" w:rsidRPr="003702F9">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C3510" w14:textId="77777777" w:rsidR="007B78B3" w:rsidRDefault="007B78B3">
      <w:r>
        <w:separator/>
      </w:r>
    </w:p>
  </w:endnote>
  <w:endnote w:type="continuationSeparator" w:id="0">
    <w:p w14:paraId="1D8FE21D" w14:textId="77777777" w:rsidR="007B78B3" w:rsidRDefault="007B7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Gill Alt One MT">
    <w:altName w:val="CG Omega"/>
    <w:panose1 w:val="00000000000000000000"/>
    <w:charset w:val="00"/>
    <w:family w:val="swiss"/>
    <w:notTrueType/>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0703" w14:textId="77777777" w:rsidR="00D0260A" w:rsidRPr="00D0260A" w:rsidRDefault="00D0260A" w:rsidP="00D0260A">
    <w:pPr>
      <w:rPr>
        <w:sz w:val="16"/>
        <w:szCs w:val="16"/>
      </w:rPr>
    </w:pPr>
    <w:r>
      <w:rPr>
        <w:noProof/>
      </w:rPr>
      <w:pict w14:anchorId="18B7F0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14:paraId="44A8C439" w14:textId="77777777" w:rsidR="005B1A95" w:rsidRPr="00D0260A" w:rsidRDefault="00D0260A" w:rsidP="00D0260A">
    <w:pPr>
      <w:pStyle w:val="Footer"/>
      <w:pBdr>
        <w:top w:val="single" w:sz="8" w:space="1" w:color="004D90"/>
      </w:pBdr>
      <w:jc w:val="right"/>
    </w:pPr>
    <w:r>
      <w:rPr>
        <w:noProof/>
        <w:lang w:eastAsia="zh-TW"/>
      </w:rPr>
      <w:pict w14:anchorId="639D8CF6">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14:paraId="0CAC5C68"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2E35A4D1">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w14:anchorId="5B00AB88">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037F" w14:textId="77777777" w:rsidR="00D0260A" w:rsidRPr="00D0260A" w:rsidRDefault="00D0260A" w:rsidP="00D0260A">
    <w:pPr>
      <w:rPr>
        <w:sz w:val="16"/>
        <w:szCs w:val="16"/>
      </w:rPr>
    </w:pPr>
    <w:r>
      <w:rPr>
        <w:noProof/>
      </w:rPr>
      <w:pict w14:anchorId="43C176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14:paraId="53EEFDEC" w14:textId="77777777" w:rsidR="005B1A95" w:rsidRDefault="00D0260A" w:rsidP="00D0260A">
    <w:pPr>
      <w:pStyle w:val="Footer"/>
      <w:pBdr>
        <w:top w:val="single" w:sz="8" w:space="1" w:color="004D90"/>
      </w:pBdr>
      <w:jc w:val="right"/>
      <w:rPr>
        <w:sz w:val="10"/>
        <w:szCs w:val="10"/>
      </w:rPr>
    </w:pPr>
    <w:r>
      <w:rPr>
        <w:noProof/>
        <w:lang w:eastAsia="zh-TW"/>
      </w:rPr>
      <w:pict w14:anchorId="6FF72348">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14:paraId="7F08EFEC"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771183AE">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w14:anchorId="75F5943B">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2E2B9" w14:textId="77777777" w:rsidR="00D0260A" w:rsidRPr="00D0260A" w:rsidRDefault="00D0260A" w:rsidP="00D0260A">
    <w:pPr>
      <w:pStyle w:val="Footer"/>
      <w:rPr>
        <w:sz w:val="16"/>
        <w:szCs w:val="16"/>
      </w:rPr>
    </w:pPr>
  </w:p>
  <w:p w14:paraId="4AB0BEBB" w14:textId="77777777" w:rsidR="005B1A95" w:rsidRPr="00D0260A" w:rsidRDefault="00D0260A" w:rsidP="00D0260A">
    <w:pPr>
      <w:pStyle w:val="Footer"/>
      <w:pBdr>
        <w:top w:val="single" w:sz="8" w:space="1" w:color="004D90"/>
      </w:pBdr>
      <w:jc w:val="right"/>
    </w:pPr>
    <w:r>
      <w:rPr>
        <w:noProof/>
        <w:lang w:eastAsia="zh-TW"/>
      </w:rPr>
      <w:pict w14:anchorId="08360C6A">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14:paraId="4D97A082"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1C86ED6A">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w14:anchorId="7F4ECA1B">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97F09" w14:textId="77777777" w:rsidR="007B78B3" w:rsidRDefault="007B78B3">
      <w:r>
        <w:separator/>
      </w:r>
    </w:p>
  </w:footnote>
  <w:footnote w:type="continuationSeparator" w:id="0">
    <w:p w14:paraId="7F2BF828" w14:textId="77777777" w:rsidR="007B78B3" w:rsidRDefault="007B7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A055F" w14:textId="77777777" w:rsidR="009C7CC9" w:rsidRDefault="009C7CC9" w:rsidP="009C7CC9">
    <w:pPr>
      <w:tabs>
        <w:tab w:val="right" w:pos="10080"/>
      </w:tabs>
      <w:rPr>
        <w:rFonts w:ascii="Arial" w:hAnsi="Arial" w:cs="Arial"/>
        <w:b/>
        <w:bCs/>
        <w:sz w:val="24"/>
      </w:rPr>
    </w:pPr>
    <w:r>
      <w:rPr>
        <w:rFonts w:ascii="Arial" w:hAnsi="Arial" w:cs="Arial"/>
        <w:b/>
        <w:bCs/>
        <w:sz w:val="24"/>
      </w:rPr>
      <w:t>KAMIL KRASUCKI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C7CC9">
      <w:rPr>
        <w:rFonts w:ascii="Arial" w:hAnsi="Arial" w:cs="Arial"/>
        <w:b/>
        <w:bCs/>
        <w:i/>
        <w:iCs/>
        <w:sz w:val="24"/>
        <w:szCs w:val="24"/>
      </w:rPr>
      <w:t>.</w:t>
    </w:r>
  </w:p>
  <w:p w14:paraId="263CCBDB" w14:textId="77777777" w:rsidR="009C7CC9" w:rsidRDefault="009C7CC9" w:rsidP="009C7CC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Survey CADD Technician</w:t>
    </w:r>
  </w:p>
  <w:p w14:paraId="056548D5" w14:textId="77777777" w:rsidR="005B1A95" w:rsidRPr="009C7CC9" w:rsidRDefault="009C7CC9" w:rsidP="009C7CC9">
    <w:r>
      <w:rPr>
        <w:noProof/>
      </w:rPr>
      <w:pict w14:anchorId="0E0FE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15F1" w14:textId="77777777" w:rsidR="009C7CC9" w:rsidRDefault="009C7CC9" w:rsidP="009C7CC9">
    <w:pPr>
      <w:tabs>
        <w:tab w:val="right" w:pos="10080"/>
      </w:tabs>
      <w:rPr>
        <w:rFonts w:ascii="Arial" w:hAnsi="Arial" w:cs="Arial"/>
        <w:b/>
        <w:bCs/>
        <w:sz w:val="24"/>
      </w:rPr>
    </w:pPr>
    <w:r>
      <w:rPr>
        <w:rFonts w:ascii="Arial" w:hAnsi="Arial" w:cs="Arial"/>
        <w:b/>
        <w:bCs/>
        <w:sz w:val="24"/>
      </w:rPr>
      <w:t>KAMIL KRASUCKI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C7CC9">
      <w:rPr>
        <w:rFonts w:ascii="Arial" w:hAnsi="Arial" w:cs="Arial"/>
        <w:b/>
        <w:bCs/>
        <w:i/>
        <w:iCs/>
        <w:sz w:val="24"/>
        <w:szCs w:val="24"/>
      </w:rPr>
      <w:t>.</w:t>
    </w:r>
  </w:p>
  <w:p w14:paraId="60CDA4C0" w14:textId="77777777" w:rsidR="009C7CC9" w:rsidRDefault="009C7CC9" w:rsidP="009C7CC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Survey CADD Technician</w:t>
    </w:r>
  </w:p>
  <w:p w14:paraId="4C3650A9" w14:textId="77777777" w:rsidR="005B1A95" w:rsidRPr="009C7CC9" w:rsidRDefault="009C7CC9" w:rsidP="009C7CC9">
    <w:r>
      <w:rPr>
        <w:noProof/>
      </w:rPr>
      <w:pict w14:anchorId="13FAD4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3E7F2" w14:textId="77777777" w:rsidR="005B1A95" w:rsidRDefault="009C7CC9" w:rsidP="009C7CC9">
    <w:pPr>
      <w:tabs>
        <w:tab w:val="right" w:pos="10080"/>
      </w:tabs>
      <w:rPr>
        <w:rFonts w:ascii="Arial" w:hAnsi="Arial" w:cs="Arial"/>
        <w:b/>
        <w:bCs/>
        <w:sz w:val="24"/>
      </w:rPr>
    </w:pPr>
    <w:r>
      <w:rPr>
        <w:rFonts w:ascii="Arial" w:hAnsi="Arial" w:cs="Arial"/>
        <w:b/>
        <w:bCs/>
        <w:sz w:val="24"/>
      </w:rPr>
      <w:t>KAMIL KRASUCKI</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9C7CC9">
      <w:rPr>
        <w:rFonts w:ascii="Arial" w:hAnsi="Arial" w:cs="Arial"/>
        <w:b/>
        <w:bCs/>
        <w:i/>
        <w:iCs/>
        <w:sz w:val="24"/>
        <w:szCs w:val="24"/>
      </w:rPr>
      <w:t>.</w:t>
    </w:r>
  </w:p>
  <w:p w14:paraId="741615DD" w14:textId="77777777" w:rsidR="005B1A95" w:rsidRDefault="009C7CC9" w:rsidP="009C7CC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Surv</w:t>
    </w:r>
    <w:r w:rsidR="005B1A95">
      <w:t>e</w:t>
    </w:r>
    <w:r>
      <w:t>y CADD T</w:t>
    </w:r>
    <w:r w:rsidR="005B1A95">
      <w:t>e</w:t>
    </w:r>
    <w:r>
      <w:t>ch</w:t>
    </w:r>
    <w:r w:rsidR="005B1A95">
      <w:t>nic</w:t>
    </w:r>
    <w:r>
      <w:t>i</w:t>
    </w:r>
    <w:r w:rsidR="005B1A95">
      <w:t>an</w:t>
    </w:r>
  </w:p>
  <w:p w14:paraId="0E51AF28" w14:textId="77777777" w:rsidR="005B1A95" w:rsidRDefault="005B1A95" w:rsidP="009C7CC9">
    <w:pPr>
      <w:rPr>
        <w:rFonts w:ascii="Arial" w:hAnsi="Arial" w:cs="Arial"/>
      </w:rPr>
    </w:pPr>
    <w:r>
      <w:rPr>
        <w:noProof/>
      </w:rPr>
      <w:pict w14:anchorId="69449C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2099018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533D2"/>
    <w:rsid w:val="000A56CE"/>
    <w:rsid w:val="001065F0"/>
    <w:rsid w:val="001B2B75"/>
    <w:rsid w:val="003702F9"/>
    <w:rsid w:val="005B1A95"/>
    <w:rsid w:val="00737608"/>
    <w:rsid w:val="007B78B3"/>
    <w:rsid w:val="00825920"/>
    <w:rsid w:val="009C7CC9"/>
    <w:rsid w:val="00B41157"/>
    <w:rsid w:val="00CC643E"/>
    <w:rsid w:val="00D0260A"/>
    <w:rsid w:val="00DF2B09"/>
    <w:rsid w:val="00E137B1"/>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28B36158"/>
  <w15:chartTrackingRefBased/>
  <w15:docId w15:val="{7524D5B8-3A9F-49C2-BF8B-3D155B8FB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255BodyHeading">
    <w:name w:val="255 Body Heading"/>
    <w:basedOn w:val="Normal"/>
    <w:rsid w:val="001065F0"/>
    <w:pPr>
      <w:widowControl/>
      <w:autoSpaceDE/>
      <w:autoSpaceDN/>
      <w:adjustRightInd/>
    </w:pPr>
    <w:rPr>
      <w:rFonts w:ascii="Gill Alt One MT" w:hAnsi="Gill Alt One MT"/>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992</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2025-08-15T16:07:00Z</dcterms:created>
  <dcterms:modified xsi:type="dcterms:W3CDTF">2025-08-15T16:07:00Z</dcterms:modified>
</cp:coreProperties>
</file>