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53BC" w:rsidRDefault="00E753BC" w:rsidP="00E753BC">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F814B1" w:rsidRPr="00F814B1" w:rsidRDefault="00F814B1" w:rsidP="00F814B1">
      <w:pPr>
        <w:rPr>
          <w:rFonts w:ascii="Arial" w:hAnsi="Arial" w:cs="Arial"/>
          <w:sz w:val="19"/>
        </w:rPr>
      </w:pPr>
      <w:r w:rsidRPr="00F814B1">
        <w:rPr>
          <w:rFonts w:ascii="Arial" w:hAnsi="Arial" w:cs="Arial"/>
          <w:sz w:val="19"/>
        </w:rPr>
        <w:t>Certificate</w:t>
      </w:r>
      <w:r>
        <w:rPr>
          <w:rFonts w:ascii="Arial" w:hAnsi="Arial" w:cs="Arial"/>
          <w:sz w:val="19"/>
        </w:rPr>
        <w:t>/</w:t>
      </w:r>
      <w:r w:rsidRPr="00F814B1">
        <w:rPr>
          <w:rFonts w:ascii="Arial" w:hAnsi="Arial" w:cs="Arial"/>
          <w:sz w:val="19"/>
        </w:rPr>
        <w:t>Computer Classes</w:t>
      </w:r>
      <w:r>
        <w:rPr>
          <w:rFonts w:ascii="Arial" w:hAnsi="Arial" w:cs="Arial"/>
          <w:sz w:val="19"/>
        </w:rPr>
        <w:t>,</w:t>
      </w:r>
      <w:r w:rsidRPr="00F814B1">
        <w:rPr>
          <w:rFonts w:ascii="Arial" w:hAnsi="Arial" w:cs="Arial"/>
          <w:sz w:val="19"/>
        </w:rPr>
        <w:t xml:space="preserve"> M</w:t>
      </w:r>
      <w:r>
        <w:rPr>
          <w:rFonts w:ascii="Arial" w:hAnsi="Arial" w:cs="Arial"/>
          <w:sz w:val="19"/>
        </w:rPr>
        <w:t xml:space="preserve">assachusetts </w:t>
      </w:r>
      <w:r w:rsidRPr="00F814B1">
        <w:rPr>
          <w:rFonts w:ascii="Arial" w:hAnsi="Arial" w:cs="Arial"/>
          <w:sz w:val="19"/>
        </w:rPr>
        <w:t>I</w:t>
      </w:r>
      <w:r>
        <w:rPr>
          <w:rFonts w:ascii="Arial" w:hAnsi="Arial" w:cs="Arial"/>
          <w:sz w:val="19"/>
        </w:rPr>
        <w:t xml:space="preserve">nstitute of </w:t>
      </w:r>
      <w:r w:rsidRPr="00F814B1">
        <w:rPr>
          <w:rFonts w:ascii="Arial" w:hAnsi="Arial" w:cs="Arial"/>
          <w:sz w:val="19"/>
        </w:rPr>
        <w:t>T</w:t>
      </w:r>
      <w:r>
        <w:rPr>
          <w:rFonts w:ascii="Arial" w:hAnsi="Arial" w:cs="Arial"/>
          <w:sz w:val="19"/>
        </w:rPr>
        <w:t xml:space="preserve">echnology (MIT), </w:t>
      </w:r>
      <w:r w:rsidRPr="00F814B1">
        <w:rPr>
          <w:rFonts w:ascii="Arial" w:hAnsi="Arial" w:cs="Arial"/>
          <w:sz w:val="19"/>
        </w:rPr>
        <w:t>Cambridge, Massachusetts</w:t>
      </w:r>
      <w:r>
        <w:rPr>
          <w:rFonts w:ascii="Arial" w:hAnsi="Arial" w:cs="Arial"/>
          <w:sz w:val="19"/>
        </w:rPr>
        <w:t>,</w:t>
      </w:r>
      <w:r w:rsidRPr="00F814B1">
        <w:rPr>
          <w:rFonts w:ascii="Arial" w:hAnsi="Arial" w:cs="Arial"/>
          <w:sz w:val="19"/>
        </w:rPr>
        <w:t xml:space="preserve"> 1982</w:t>
      </w:r>
    </w:p>
    <w:p w:rsidR="00F814B1" w:rsidRPr="00F814B1" w:rsidRDefault="00F814B1" w:rsidP="00F814B1">
      <w:pPr>
        <w:rPr>
          <w:rFonts w:ascii="Arial" w:hAnsi="Arial" w:cs="Arial"/>
          <w:sz w:val="19"/>
        </w:rPr>
      </w:pPr>
      <w:r w:rsidRPr="00F814B1">
        <w:rPr>
          <w:rFonts w:ascii="Arial" w:hAnsi="Arial" w:cs="Arial"/>
          <w:sz w:val="19"/>
        </w:rPr>
        <w:t>MS</w:t>
      </w:r>
      <w:r>
        <w:rPr>
          <w:rFonts w:ascii="Arial" w:hAnsi="Arial" w:cs="Arial"/>
          <w:sz w:val="19"/>
        </w:rPr>
        <w:t>/</w:t>
      </w:r>
      <w:r w:rsidRPr="00F814B1">
        <w:rPr>
          <w:rFonts w:ascii="Arial" w:hAnsi="Arial" w:cs="Arial"/>
          <w:sz w:val="19"/>
        </w:rPr>
        <w:t>Structural Engineering Program</w:t>
      </w:r>
      <w:r>
        <w:rPr>
          <w:rFonts w:ascii="Arial" w:hAnsi="Arial" w:cs="Arial"/>
          <w:sz w:val="19"/>
        </w:rPr>
        <w:t xml:space="preserve">, </w:t>
      </w:r>
      <w:r w:rsidRPr="00F814B1">
        <w:rPr>
          <w:rFonts w:ascii="Arial" w:hAnsi="Arial" w:cs="Arial"/>
          <w:sz w:val="19"/>
        </w:rPr>
        <w:t>Institute of Civil and Structural Engineering</w:t>
      </w:r>
      <w:r>
        <w:rPr>
          <w:rFonts w:ascii="Arial" w:hAnsi="Arial" w:cs="Arial"/>
          <w:sz w:val="19"/>
        </w:rPr>
        <w:t>,</w:t>
      </w:r>
      <w:r w:rsidRPr="00F814B1">
        <w:rPr>
          <w:rFonts w:ascii="Arial" w:hAnsi="Arial" w:cs="Arial"/>
          <w:sz w:val="19"/>
        </w:rPr>
        <w:t xml:space="preserve"> Bucharest, Romania</w:t>
      </w:r>
      <w:r>
        <w:rPr>
          <w:rFonts w:ascii="Arial" w:hAnsi="Arial" w:cs="Arial"/>
          <w:sz w:val="19"/>
        </w:rPr>
        <w:t>,</w:t>
      </w:r>
      <w:r w:rsidRPr="00F814B1">
        <w:rPr>
          <w:rFonts w:ascii="Arial" w:hAnsi="Arial" w:cs="Arial"/>
          <w:sz w:val="19"/>
        </w:rPr>
        <w:t xml:space="preserve"> </w:t>
      </w:r>
      <w:r>
        <w:rPr>
          <w:rFonts w:ascii="Arial" w:hAnsi="Arial" w:cs="Arial"/>
          <w:sz w:val="19"/>
        </w:rPr>
        <w:t>1</w:t>
      </w:r>
      <w:r w:rsidRPr="00F814B1">
        <w:rPr>
          <w:rFonts w:ascii="Arial" w:hAnsi="Arial" w:cs="Arial"/>
          <w:sz w:val="19"/>
        </w:rPr>
        <w:t>971</w:t>
      </w:r>
    </w:p>
    <w:p w:rsidR="00F814B1" w:rsidRPr="00F814B1" w:rsidRDefault="00F814B1" w:rsidP="00F814B1">
      <w:pPr>
        <w:rPr>
          <w:rFonts w:ascii="Arial" w:hAnsi="Arial" w:cs="Arial"/>
          <w:sz w:val="19"/>
        </w:rPr>
      </w:pPr>
      <w:r w:rsidRPr="00F814B1">
        <w:rPr>
          <w:rFonts w:ascii="Arial" w:hAnsi="Arial" w:cs="Arial"/>
          <w:sz w:val="19"/>
        </w:rPr>
        <w:t>BS</w:t>
      </w:r>
      <w:r>
        <w:rPr>
          <w:rFonts w:ascii="Arial" w:hAnsi="Arial" w:cs="Arial"/>
          <w:sz w:val="19"/>
        </w:rPr>
        <w:t xml:space="preserve">, </w:t>
      </w:r>
      <w:r w:rsidRPr="00F814B1">
        <w:rPr>
          <w:rFonts w:ascii="Arial" w:hAnsi="Arial" w:cs="Arial"/>
          <w:sz w:val="19"/>
        </w:rPr>
        <w:t>Institute of Civil and Structural Engineering</w:t>
      </w:r>
      <w:r>
        <w:rPr>
          <w:rFonts w:ascii="Arial" w:hAnsi="Arial" w:cs="Arial"/>
          <w:sz w:val="19"/>
        </w:rPr>
        <w:t>,</w:t>
      </w:r>
      <w:r w:rsidRPr="00F814B1">
        <w:rPr>
          <w:rFonts w:ascii="Arial" w:hAnsi="Arial" w:cs="Arial"/>
          <w:sz w:val="19"/>
        </w:rPr>
        <w:t xml:space="preserve"> Bucharest, Romania</w:t>
      </w:r>
      <w:r>
        <w:rPr>
          <w:rFonts w:ascii="Arial" w:hAnsi="Arial" w:cs="Arial"/>
          <w:sz w:val="19"/>
        </w:rPr>
        <w:t>,</w:t>
      </w:r>
      <w:r w:rsidRPr="00F814B1">
        <w:rPr>
          <w:rFonts w:ascii="Arial" w:hAnsi="Arial" w:cs="Arial"/>
          <w:sz w:val="19"/>
        </w:rPr>
        <w:t xml:space="preserve"> 1970</w:t>
      </w:r>
    </w:p>
    <w:p w:rsidR="00E753BC" w:rsidRDefault="00E753BC" w:rsidP="00E753BC">
      <w:pPr>
        <w:rPr>
          <w:rFonts w:ascii="Arial" w:hAnsi="Arial" w:cs="Arial"/>
          <w:sz w:val="19"/>
        </w:rPr>
      </w:pPr>
    </w:p>
    <w:p w:rsidR="00E753BC" w:rsidRDefault="00E753BC" w:rsidP="00E753BC">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p>
    <w:p w:rsidR="00E753BC" w:rsidRDefault="00E753BC" w:rsidP="00E753BC">
      <w:pPr>
        <w:rPr>
          <w:rFonts w:ascii="Arial" w:hAnsi="Arial" w:cs="Arial"/>
          <w:sz w:val="19"/>
        </w:rPr>
      </w:pPr>
      <w:r>
        <w:rPr>
          <w:rFonts w:ascii="Arial" w:hAnsi="Arial" w:cs="Arial"/>
          <w:sz w:val="19"/>
        </w:rPr>
        <w:t>Professional Engineer/MA</w:t>
      </w:r>
      <w:r w:rsidR="00752AC8">
        <w:rPr>
          <w:rFonts w:ascii="Arial" w:hAnsi="Arial" w:cs="Arial"/>
          <w:sz w:val="19"/>
        </w:rPr>
        <w:t>, License #42512 Exp. 06/30/2022</w:t>
      </w:r>
    </w:p>
    <w:p w:rsidR="00E753BC" w:rsidRDefault="00E753BC" w:rsidP="00E753BC">
      <w:pPr>
        <w:rPr>
          <w:rFonts w:ascii="Arial" w:hAnsi="Arial" w:cs="Arial"/>
          <w:sz w:val="19"/>
        </w:rPr>
      </w:pPr>
    </w:p>
    <w:p w:rsidR="00E753BC" w:rsidRDefault="00E753BC" w:rsidP="00E753BC">
      <w:pPr>
        <w:rPr>
          <w:rFonts w:ascii="Arial" w:hAnsi="Arial" w:cs="Arial"/>
          <w:sz w:val="19"/>
        </w:rPr>
      </w:pPr>
      <w:r>
        <w:rPr>
          <w:rFonts w:ascii="Arial" w:hAnsi="Arial" w:cs="Arial"/>
          <w:b/>
          <w:bCs/>
          <w:sz w:val="19"/>
        </w:rPr>
        <w:t>EXPERIENCE SUMMARY</w:t>
      </w:r>
    </w:p>
    <w:p w:rsidR="00E753BC" w:rsidRDefault="00E753BC" w:rsidP="00E753B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F814B1">
        <w:t>Alde</w:t>
      </w:r>
      <w:r>
        <w:t>a</w:t>
      </w:r>
      <w:r w:rsidR="00F814B1">
        <w:t xml:space="preserve"> i</w:t>
      </w:r>
      <w:r>
        <w:t xml:space="preserve">s </w:t>
      </w:r>
      <w:r w:rsidR="00F814B1">
        <w:t xml:space="preserve">a </w:t>
      </w:r>
      <w:r w:rsidR="00CC5D49">
        <w:t>d</w:t>
      </w:r>
      <w:r w:rsidR="00F814B1" w:rsidRPr="00F814B1">
        <w:t xml:space="preserve">ynamic leader with 40 years </w:t>
      </w:r>
      <w:r w:rsidR="00CC5D49">
        <w:t xml:space="preserve">of </w:t>
      </w:r>
      <w:r w:rsidR="00F814B1" w:rsidRPr="00F814B1">
        <w:t>civil/structural engineering experience</w:t>
      </w:r>
      <w:r w:rsidR="00CC5D49">
        <w:t>. He is a p</w:t>
      </w:r>
      <w:r w:rsidR="00F814B1" w:rsidRPr="00F814B1">
        <w:t xml:space="preserve">erformance-driven professional, </w:t>
      </w:r>
      <w:r w:rsidR="008518FF">
        <w:t xml:space="preserve">often </w:t>
      </w:r>
      <w:r w:rsidR="008518FF" w:rsidRPr="00F814B1">
        <w:t xml:space="preserve">simultaneously </w:t>
      </w:r>
      <w:r w:rsidR="00F814B1" w:rsidRPr="00F814B1">
        <w:t>managing multiple teams on diverse projects</w:t>
      </w:r>
      <w:r w:rsidR="008518FF">
        <w:t>. As a s</w:t>
      </w:r>
      <w:r w:rsidR="00F814B1" w:rsidRPr="00F814B1">
        <w:t xml:space="preserve">trong, results-oriented manager, </w:t>
      </w:r>
      <w:r w:rsidR="008518FF">
        <w:t xml:space="preserve">he demonstrates </w:t>
      </w:r>
      <w:r w:rsidR="00F814B1" w:rsidRPr="00F814B1">
        <w:t>excellence in long-lasting client relationships with outside agencies and consultants</w:t>
      </w:r>
      <w:r w:rsidR="008518FF">
        <w:t>. He is also an e</w:t>
      </w:r>
      <w:r w:rsidR="00F814B1" w:rsidRPr="00F814B1">
        <w:t>xpert structural engineer, committed to safety and the creation of a solid infrastructure inspection program for a world-renowned public agency</w:t>
      </w:r>
      <w:r w:rsidR="008518FF">
        <w:t>. He is an e</w:t>
      </w:r>
      <w:r w:rsidR="00F814B1" w:rsidRPr="00F814B1">
        <w:t>ffective communicator</w:t>
      </w:r>
      <w:r w:rsidR="008518FF">
        <w:t>,</w:t>
      </w:r>
      <w:r w:rsidR="00F814B1" w:rsidRPr="00F814B1">
        <w:t xml:space="preserve"> fostering mentoring, team building</w:t>
      </w:r>
      <w:r w:rsidR="008518FF">
        <w:t>,</w:t>
      </w:r>
      <w:r w:rsidR="00F814B1" w:rsidRPr="00F814B1">
        <w:t xml:space="preserve"> and </w:t>
      </w:r>
      <w:r w:rsidR="008518FF">
        <w:t xml:space="preserve">solutions for </w:t>
      </w:r>
      <w:r w:rsidR="00F814B1" w:rsidRPr="00F814B1">
        <w:t>complex technical issues</w:t>
      </w:r>
      <w:r w:rsidR="008518FF">
        <w:t xml:space="preserve">. While at the </w:t>
      </w:r>
      <w:r w:rsidR="008518FF" w:rsidRPr="00F814B1">
        <w:t>Port Authority of N</w:t>
      </w:r>
      <w:r w:rsidR="008518FF">
        <w:t xml:space="preserve">ew </w:t>
      </w:r>
      <w:r w:rsidR="008518FF" w:rsidRPr="00F814B1">
        <w:t>Y</w:t>
      </w:r>
      <w:r w:rsidR="008518FF">
        <w:t>ork</w:t>
      </w:r>
      <w:r w:rsidR="008518FF" w:rsidRPr="00F814B1">
        <w:t xml:space="preserve"> &amp; N</w:t>
      </w:r>
      <w:r w:rsidR="008518FF">
        <w:t xml:space="preserve">ew </w:t>
      </w:r>
      <w:r w:rsidR="008518FF" w:rsidRPr="00F814B1">
        <w:t>J</w:t>
      </w:r>
      <w:r w:rsidR="008518FF">
        <w:t>ersey (PANYNJ), he was i</w:t>
      </w:r>
      <w:r w:rsidR="00F814B1" w:rsidRPr="00F814B1">
        <w:t xml:space="preserve">nstrumental in maintaining all of </w:t>
      </w:r>
      <w:r w:rsidR="008518FF">
        <w:t>t</w:t>
      </w:r>
      <w:r w:rsidR="00F814B1" w:rsidRPr="00F814B1">
        <w:t xml:space="preserve">he </w:t>
      </w:r>
      <w:r w:rsidR="008518FF">
        <w:t xml:space="preserve">PANYNJ’s </w:t>
      </w:r>
      <w:r w:rsidR="00F814B1" w:rsidRPr="00F814B1">
        <w:t>assets in a “</w:t>
      </w:r>
      <w:r w:rsidR="008518FF">
        <w:t>s</w:t>
      </w:r>
      <w:r w:rsidR="00F814B1" w:rsidRPr="00F814B1">
        <w:t xml:space="preserve">tate of </w:t>
      </w:r>
      <w:r w:rsidR="008518FF">
        <w:t>g</w:t>
      </w:r>
      <w:r w:rsidR="00F814B1" w:rsidRPr="00F814B1">
        <w:t xml:space="preserve">ood </w:t>
      </w:r>
      <w:r w:rsidR="008518FF">
        <w:t>r</w:t>
      </w:r>
      <w:r w:rsidR="00F814B1" w:rsidRPr="00F814B1">
        <w:t>epair”</w:t>
      </w:r>
      <w:r w:rsidR="008518FF">
        <w:t>, and was the recipient of s</w:t>
      </w:r>
      <w:r w:rsidR="00F814B1" w:rsidRPr="00F814B1">
        <w:t>everal PANYNJ Gold Star awards for exceptional performance</w:t>
      </w:r>
      <w:r>
        <w:t>. His representative project experience includes:</w:t>
      </w:r>
    </w:p>
    <w:p w:rsidR="00E753BC" w:rsidRPr="008518FF" w:rsidRDefault="00E753BC" w:rsidP="008518FF">
      <w:pPr>
        <w:widowControl/>
        <w:jc w:val="both"/>
        <w:rPr>
          <w:rFonts w:ascii="Arial" w:hAnsi="Arial" w:cs="Arial"/>
          <w:sz w:val="19"/>
        </w:rPr>
      </w:pPr>
    </w:p>
    <w:p w:rsidR="00B6412F" w:rsidRPr="00B6412F" w:rsidRDefault="00B6412F" w:rsidP="00B6412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B6412F">
        <w:rPr>
          <w:b/>
          <w:szCs w:val="19"/>
        </w:rPr>
        <w:t>KS Engineers, Newark, NJ</w:t>
      </w:r>
      <w:r w:rsidRPr="00B6412F">
        <w:rPr>
          <w:szCs w:val="19"/>
        </w:rPr>
        <w:t xml:space="preserve"> – Vice President, Structures Department. Assist with Business Development with existing and new clients, including PANYNJ, NJDOT, NYSDOT, NJ Transit, NJ Turnpike Authority, etc. Participate in decision making for strategic teaming with other firms and advise management on pursuing projects. Oversee technical writing and review fee proposals for inspection projects. Perform Quality Assurance review of inspection reports and assist the Director of Operations with corporate QA/QC initiatives. </w:t>
      </w:r>
      <w:r>
        <w:rPr>
          <w:szCs w:val="19"/>
        </w:rPr>
        <w:t xml:space="preserve">(2015 – Present) </w:t>
      </w:r>
    </w:p>
    <w:p w:rsidR="00B6412F" w:rsidRDefault="00B6412F" w:rsidP="00CE6E6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ind w:left="0" w:firstLine="0"/>
        <w:jc w:val="both"/>
        <w:rPr>
          <w:bCs w:val="0"/>
          <w:sz w:val="19"/>
        </w:rPr>
      </w:pPr>
    </w:p>
    <w:p w:rsidR="008518FF" w:rsidRPr="00A1691C" w:rsidRDefault="008518FF" w:rsidP="00CE6E6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ind w:left="0" w:firstLine="0"/>
        <w:jc w:val="both"/>
        <w:rPr>
          <w:b w:val="0"/>
          <w:kern w:val="20"/>
          <w:sz w:val="19"/>
        </w:rPr>
      </w:pPr>
      <w:r w:rsidRPr="00A1691C">
        <w:rPr>
          <w:bCs w:val="0"/>
          <w:sz w:val="19"/>
        </w:rPr>
        <w:t>Port Authority of New York &amp; New Jersey (PANYNJ)</w:t>
      </w:r>
      <w:r w:rsidR="00160CA1" w:rsidRPr="00A1691C">
        <w:rPr>
          <w:bCs w:val="0"/>
          <w:sz w:val="19"/>
        </w:rPr>
        <w:t>, Jersey City, NJ</w:t>
      </w:r>
      <w:r w:rsidRPr="00A1691C">
        <w:rPr>
          <w:b w:val="0"/>
          <w:bCs w:val="0"/>
          <w:sz w:val="19"/>
        </w:rPr>
        <w:t xml:space="preserve"> - Manager, Structural Integrity Unit, Quality</w:t>
      </w:r>
      <w:r w:rsidRPr="00A1691C">
        <w:rPr>
          <w:b w:val="0"/>
          <w:bCs w:val="0"/>
          <w:kern w:val="20"/>
          <w:sz w:val="19"/>
        </w:rPr>
        <w:t xml:space="preserve"> Assurance Division (QAD). </w:t>
      </w:r>
      <w:r w:rsidRPr="00A1691C">
        <w:rPr>
          <w:b w:val="0"/>
          <w:kern w:val="20"/>
          <w:sz w:val="19"/>
        </w:rPr>
        <w:t>Manage</w:t>
      </w:r>
      <w:r w:rsidR="00363482" w:rsidRPr="00A1691C">
        <w:rPr>
          <w:b w:val="0"/>
          <w:kern w:val="20"/>
          <w:sz w:val="19"/>
        </w:rPr>
        <w:t>d</w:t>
      </w:r>
      <w:r w:rsidRPr="00A1691C">
        <w:rPr>
          <w:b w:val="0"/>
          <w:kern w:val="20"/>
          <w:sz w:val="19"/>
        </w:rPr>
        <w:t xml:space="preserve"> the operations of the Structural Integrity Unit of the PA</w:t>
      </w:r>
      <w:r w:rsidR="00363482" w:rsidRPr="00A1691C">
        <w:rPr>
          <w:b w:val="0"/>
          <w:kern w:val="20"/>
          <w:sz w:val="19"/>
        </w:rPr>
        <w:t xml:space="preserve">NYNJ. </w:t>
      </w:r>
      <w:r w:rsidRPr="00A1691C">
        <w:rPr>
          <w:b w:val="0"/>
          <w:kern w:val="20"/>
          <w:sz w:val="19"/>
        </w:rPr>
        <w:t>Receive</w:t>
      </w:r>
      <w:r w:rsidR="00363482" w:rsidRPr="00A1691C">
        <w:rPr>
          <w:b w:val="0"/>
          <w:kern w:val="20"/>
          <w:sz w:val="19"/>
        </w:rPr>
        <w:t>d</w:t>
      </w:r>
      <w:r w:rsidRPr="00A1691C">
        <w:rPr>
          <w:b w:val="0"/>
          <w:kern w:val="20"/>
          <w:sz w:val="19"/>
        </w:rPr>
        <w:t xml:space="preserve"> and met SIU directives, goals, objectives</w:t>
      </w:r>
      <w:r w:rsidR="00363482" w:rsidRPr="00A1691C">
        <w:rPr>
          <w:b w:val="0"/>
          <w:kern w:val="20"/>
          <w:sz w:val="19"/>
        </w:rPr>
        <w:t>,</w:t>
      </w:r>
      <w:r w:rsidRPr="00A1691C">
        <w:rPr>
          <w:b w:val="0"/>
          <w:kern w:val="20"/>
          <w:sz w:val="19"/>
        </w:rPr>
        <w:t xml:space="preserve"> and performance measures</w:t>
      </w:r>
      <w:r w:rsidR="00363482" w:rsidRPr="00A1691C">
        <w:rPr>
          <w:b w:val="0"/>
          <w:kern w:val="20"/>
          <w:sz w:val="19"/>
        </w:rPr>
        <w:t xml:space="preserve">. </w:t>
      </w:r>
      <w:r w:rsidRPr="00A1691C">
        <w:rPr>
          <w:b w:val="0"/>
          <w:kern w:val="20"/>
          <w:sz w:val="19"/>
        </w:rPr>
        <w:t>Advise</w:t>
      </w:r>
      <w:r w:rsidR="00363482" w:rsidRPr="00A1691C">
        <w:rPr>
          <w:b w:val="0"/>
          <w:kern w:val="20"/>
          <w:sz w:val="19"/>
        </w:rPr>
        <w:t>d</w:t>
      </w:r>
      <w:r w:rsidRPr="00A1691C">
        <w:rPr>
          <w:b w:val="0"/>
          <w:kern w:val="20"/>
          <w:sz w:val="19"/>
        </w:rPr>
        <w:t xml:space="preserve"> the Assistant Chief Engineer and the Chief Engineer on administrative and management issues to </w:t>
      </w:r>
      <w:r w:rsidR="00363482" w:rsidRPr="00A1691C">
        <w:rPr>
          <w:b w:val="0"/>
          <w:kern w:val="20"/>
          <w:sz w:val="19"/>
        </w:rPr>
        <w:t xml:space="preserve">identify </w:t>
      </w:r>
      <w:r w:rsidRPr="00A1691C">
        <w:rPr>
          <w:b w:val="0"/>
          <w:kern w:val="20"/>
          <w:sz w:val="19"/>
        </w:rPr>
        <w:t>alternatives and implement solutions. Prepare</w:t>
      </w:r>
      <w:r w:rsidR="00363482" w:rsidRPr="00A1691C">
        <w:rPr>
          <w:b w:val="0"/>
          <w:kern w:val="20"/>
          <w:sz w:val="19"/>
        </w:rPr>
        <w:t xml:space="preserve">d </w:t>
      </w:r>
      <w:r w:rsidRPr="00A1691C">
        <w:rPr>
          <w:b w:val="0"/>
          <w:kern w:val="20"/>
          <w:sz w:val="19"/>
        </w:rPr>
        <w:t>and manage</w:t>
      </w:r>
      <w:r w:rsidR="00363482" w:rsidRPr="00A1691C">
        <w:rPr>
          <w:b w:val="0"/>
          <w:kern w:val="20"/>
          <w:sz w:val="19"/>
        </w:rPr>
        <w:t>d</w:t>
      </w:r>
      <w:r w:rsidRPr="00A1691C">
        <w:rPr>
          <w:b w:val="0"/>
          <w:kern w:val="20"/>
          <w:sz w:val="19"/>
        </w:rPr>
        <w:t xml:space="preserve"> the execution of a $20M condition survey program, </w:t>
      </w:r>
      <w:r w:rsidR="00363482" w:rsidRPr="00A1691C">
        <w:rPr>
          <w:b w:val="0"/>
          <w:kern w:val="20"/>
          <w:sz w:val="19"/>
        </w:rPr>
        <w:t xml:space="preserve">keeping it </w:t>
      </w:r>
      <w:r w:rsidRPr="00A1691C">
        <w:rPr>
          <w:b w:val="0"/>
          <w:kern w:val="20"/>
          <w:sz w:val="19"/>
        </w:rPr>
        <w:t xml:space="preserve">within budget and </w:t>
      </w:r>
      <w:r w:rsidR="00363482" w:rsidRPr="00A1691C">
        <w:rPr>
          <w:b w:val="0"/>
          <w:kern w:val="20"/>
          <w:sz w:val="19"/>
        </w:rPr>
        <w:t xml:space="preserve">on </w:t>
      </w:r>
      <w:r w:rsidRPr="00A1691C">
        <w:rPr>
          <w:b w:val="0"/>
          <w:kern w:val="20"/>
          <w:sz w:val="19"/>
        </w:rPr>
        <w:t>schedule.</w:t>
      </w:r>
      <w:r w:rsidR="00363482" w:rsidRPr="00A1691C">
        <w:rPr>
          <w:b w:val="0"/>
          <w:kern w:val="20"/>
          <w:sz w:val="19"/>
        </w:rPr>
        <w:t xml:space="preserve"> </w:t>
      </w:r>
      <w:r w:rsidRPr="00A1691C">
        <w:rPr>
          <w:b w:val="0"/>
          <w:kern w:val="20"/>
          <w:sz w:val="19"/>
        </w:rPr>
        <w:t>Assist</w:t>
      </w:r>
      <w:r w:rsidR="00363482" w:rsidRPr="00A1691C">
        <w:rPr>
          <w:b w:val="0"/>
          <w:kern w:val="20"/>
          <w:sz w:val="19"/>
        </w:rPr>
        <w:t>ed</w:t>
      </w:r>
      <w:r w:rsidRPr="00A1691C">
        <w:rPr>
          <w:b w:val="0"/>
          <w:kern w:val="20"/>
          <w:sz w:val="19"/>
        </w:rPr>
        <w:t xml:space="preserve"> the Assistant Chief Engineer with strategic planning, including</w:t>
      </w:r>
      <w:r w:rsidR="00363482" w:rsidRPr="00A1691C">
        <w:rPr>
          <w:b w:val="0"/>
          <w:kern w:val="20"/>
          <w:sz w:val="19"/>
        </w:rPr>
        <w:t xml:space="preserve"> the</w:t>
      </w:r>
      <w:r w:rsidRPr="00A1691C">
        <w:rPr>
          <w:b w:val="0"/>
          <w:kern w:val="20"/>
          <w:sz w:val="19"/>
        </w:rPr>
        <w:t xml:space="preserve"> creation</w:t>
      </w:r>
      <w:r w:rsidR="00363482" w:rsidRPr="00A1691C">
        <w:rPr>
          <w:b w:val="0"/>
          <w:kern w:val="20"/>
          <w:sz w:val="19"/>
        </w:rPr>
        <w:t xml:space="preserve"> of</w:t>
      </w:r>
      <w:r w:rsidRPr="00A1691C">
        <w:rPr>
          <w:b w:val="0"/>
          <w:kern w:val="20"/>
          <w:sz w:val="19"/>
        </w:rPr>
        <w:t xml:space="preserve">, recommendations </w:t>
      </w:r>
      <w:r w:rsidR="00363482" w:rsidRPr="00A1691C">
        <w:rPr>
          <w:b w:val="0"/>
          <w:kern w:val="20"/>
          <w:sz w:val="19"/>
        </w:rPr>
        <w:t xml:space="preserve">regarding, </w:t>
      </w:r>
      <w:r w:rsidRPr="00A1691C">
        <w:rPr>
          <w:b w:val="0"/>
          <w:kern w:val="20"/>
          <w:sz w:val="19"/>
        </w:rPr>
        <w:t>and implantation of policies and procedures</w:t>
      </w:r>
      <w:r w:rsidR="00363482" w:rsidRPr="00A1691C">
        <w:rPr>
          <w:b w:val="0"/>
          <w:kern w:val="20"/>
          <w:sz w:val="19"/>
        </w:rPr>
        <w:t xml:space="preserve">. </w:t>
      </w:r>
      <w:r w:rsidRPr="00A1691C">
        <w:rPr>
          <w:b w:val="0"/>
          <w:kern w:val="20"/>
          <w:sz w:val="19"/>
        </w:rPr>
        <w:t>Overs</w:t>
      </w:r>
      <w:r w:rsidR="00363482" w:rsidRPr="00A1691C">
        <w:rPr>
          <w:b w:val="0"/>
          <w:kern w:val="20"/>
          <w:sz w:val="19"/>
        </w:rPr>
        <w:t>aw</w:t>
      </w:r>
      <w:r w:rsidRPr="00A1691C">
        <w:rPr>
          <w:b w:val="0"/>
          <w:kern w:val="20"/>
          <w:sz w:val="19"/>
        </w:rPr>
        <w:t xml:space="preserve"> the selection process of more than 45 Consulting Engineering firms and Immediate Repairs Contractors.</w:t>
      </w:r>
      <w:r w:rsidR="00CE6E61" w:rsidRPr="00A1691C">
        <w:rPr>
          <w:b w:val="0"/>
          <w:kern w:val="20"/>
          <w:sz w:val="19"/>
        </w:rPr>
        <w:t xml:space="preserve"> </w:t>
      </w:r>
      <w:r w:rsidRPr="00A1691C">
        <w:rPr>
          <w:b w:val="0"/>
          <w:kern w:val="20"/>
          <w:sz w:val="19"/>
        </w:rPr>
        <w:t>Conduct</w:t>
      </w:r>
      <w:r w:rsidR="00CE6E61" w:rsidRPr="00A1691C">
        <w:rPr>
          <w:b w:val="0"/>
          <w:kern w:val="20"/>
          <w:sz w:val="19"/>
        </w:rPr>
        <w:t>ed</w:t>
      </w:r>
      <w:r w:rsidRPr="00A1691C">
        <w:rPr>
          <w:b w:val="0"/>
          <w:kern w:val="20"/>
          <w:sz w:val="19"/>
        </w:rPr>
        <w:t xml:space="preserve"> in</w:t>
      </w:r>
      <w:r w:rsidR="00CE6E61" w:rsidRPr="00A1691C">
        <w:rPr>
          <w:b w:val="0"/>
          <w:kern w:val="20"/>
          <w:sz w:val="19"/>
        </w:rPr>
        <w:t>-</w:t>
      </w:r>
      <w:r w:rsidRPr="00A1691C">
        <w:rPr>
          <w:b w:val="0"/>
          <w:kern w:val="20"/>
          <w:sz w:val="19"/>
        </w:rPr>
        <w:t>house staff and consultant performance reviews</w:t>
      </w:r>
      <w:r w:rsidR="00CE6E61" w:rsidRPr="00A1691C">
        <w:rPr>
          <w:b w:val="0"/>
          <w:kern w:val="20"/>
          <w:sz w:val="19"/>
        </w:rPr>
        <w:t xml:space="preserve">. </w:t>
      </w:r>
      <w:r w:rsidRPr="00A1691C">
        <w:rPr>
          <w:b w:val="0"/>
          <w:kern w:val="20"/>
          <w:sz w:val="19"/>
        </w:rPr>
        <w:t>Assure</w:t>
      </w:r>
      <w:r w:rsidR="00CE6E61" w:rsidRPr="00A1691C">
        <w:rPr>
          <w:b w:val="0"/>
          <w:kern w:val="20"/>
          <w:sz w:val="19"/>
        </w:rPr>
        <w:t>d</w:t>
      </w:r>
      <w:r w:rsidRPr="00A1691C">
        <w:rPr>
          <w:b w:val="0"/>
          <w:kern w:val="20"/>
          <w:sz w:val="19"/>
        </w:rPr>
        <w:t xml:space="preserve"> </w:t>
      </w:r>
      <w:r w:rsidR="00CE6E61" w:rsidRPr="00A1691C">
        <w:rPr>
          <w:b w:val="0"/>
          <w:kern w:val="20"/>
          <w:sz w:val="19"/>
        </w:rPr>
        <w:t xml:space="preserve">the </w:t>
      </w:r>
      <w:r w:rsidRPr="00A1691C">
        <w:rPr>
          <w:b w:val="0"/>
          <w:kern w:val="20"/>
          <w:sz w:val="19"/>
        </w:rPr>
        <w:t>resolution of “Immediate Action” items and the continuation of facilities</w:t>
      </w:r>
      <w:r w:rsidR="00CE6E61" w:rsidRPr="00A1691C">
        <w:rPr>
          <w:b w:val="0"/>
          <w:kern w:val="20"/>
          <w:sz w:val="19"/>
        </w:rPr>
        <w:t>’</w:t>
      </w:r>
      <w:r w:rsidRPr="00A1691C">
        <w:rPr>
          <w:b w:val="0"/>
          <w:kern w:val="20"/>
          <w:sz w:val="19"/>
        </w:rPr>
        <w:t xml:space="preserve"> operation</w:t>
      </w:r>
      <w:r w:rsidR="00CE6E61" w:rsidRPr="00A1691C">
        <w:rPr>
          <w:b w:val="0"/>
          <w:kern w:val="20"/>
          <w:sz w:val="19"/>
        </w:rPr>
        <w:t xml:space="preserve">s. </w:t>
      </w:r>
      <w:r w:rsidRPr="00A1691C">
        <w:rPr>
          <w:b w:val="0"/>
          <w:kern w:val="20"/>
          <w:sz w:val="19"/>
        </w:rPr>
        <w:t>Deploy</w:t>
      </w:r>
      <w:r w:rsidR="00CE6E61" w:rsidRPr="00A1691C">
        <w:rPr>
          <w:b w:val="0"/>
          <w:kern w:val="20"/>
          <w:sz w:val="19"/>
        </w:rPr>
        <w:t>ed</w:t>
      </w:r>
      <w:r w:rsidRPr="00A1691C">
        <w:rPr>
          <w:b w:val="0"/>
          <w:kern w:val="20"/>
          <w:sz w:val="19"/>
        </w:rPr>
        <w:t xml:space="preserve"> </w:t>
      </w:r>
      <w:r w:rsidR="00CE6E61" w:rsidRPr="00A1691C">
        <w:rPr>
          <w:b w:val="0"/>
          <w:kern w:val="20"/>
          <w:sz w:val="19"/>
        </w:rPr>
        <w:t>d</w:t>
      </w:r>
      <w:r w:rsidRPr="00A1691C">
        <w:rPr>
          <w:b w:val="0"/>
          <w:kern w:val="20"/>
          <w:sz w:val="19"/>
        </w:rPr>
        <w:t xml:space="preserve">epartment and/or </w:t>
      </w:r>
      <w:r w:rsidR="00CE6E61" w:rsidRPr="00A1691C">
        <w:rPr>
          <w:b w:val="0"/>
          <w:kern w:val="20"/>
          <w:sz w:val="19"/>
        </w:rPr>
        <w:t>a</w:t>
      </w:r>
      <w:r w:rsidRPr="00A1691C">
        <w:rPr>
          <w:b w:val="0"/>
          <w:kern w:val="20"/>
          <w:sz w:val="19"/>
        </w:rPr>
        <w:t>gency resources and the Immediate Repairs Contractors as necessary on Immediate Actions</w:t>
      </w:r>
      <w:r w:rsidR="00CE6E61" w:rsidRPr="00A1691C">
        <w:rPr>
          <w:b w:val="0"/>
          <w:kern w:val="20"/>
          <w:sz w:val="19"/>
        </w:rPr>
        <w:t xml:space="preserve">. </w:t>
      </w:r>
      <w:r w:rsidRPr="00A1691C">
        <w:rPr>
          <w:b w:val="0"/>
          <w:kern w:val="20"/>
          <w:sz w:val="19"/>
        </w:rPr>
        <w:t>Liaise</w:t>
      </w:r>
      <w:r w:rsidR="00CE6E61" w:rsidRPr="00A1691C">
        <w:rPr>
          <w:b w:val="0"/>
          <w:kern w:val="20"/>
          <w:sz w:val="19"/>
        </w:rPr>
        <w:t>d</w:t>
      </w:r>
      <w:r w:rsidRPr="00A1691C">
        <w:rPr>
          <w:b w:val="0"/>
          <w:kern w:val="20"/>
          <w:sz w:val="19"/>
        </w:rPr>
        <w:t xml:space="preserve"> with facilities, line departments</w:t>
      </w:r>
      <w:r w:rsidR="00CE6E61" w:rsidRPr="00A1691C">
        <w:rPr>
          <w:b w:val="0"/>
          <w:kern w:val="20"/>
          <w:sz w:val="19"/>
        </w:rPr>
        <w:t>,</w:t>
      </w:r>
      <w:r w:rsidRPr="00A1691C">
        <w:rPr>
          <w:b w:val="0"/>
          <w:kern w:val="20"/>
          <w:sz w:val="19"/>
        </w:rPr>
        <w:t xml:space="preserve"> and outside agencies</w:t>
      </w:r>
      <w:r w:rsidR="00CE6E61" w:rsidRPr="00A1691C">
        <w:rPr>
          <w:b w:val="0"/>
          <w:kern w:val="20"/>
          <w:sz w:val="19"/>
        </w:rPr>
        <w:t>.  (8/</w:t>
      </w:r>
      <w:r w:rsidRPr="00A1691C">
        <w:rPr>
          <w:b w:val="0"/>
          <w:kern w:val="20"/>
          <w:sz w:val="19"/>
        </w:rPr>
        <w:t xml:space="preserve">2009 - </w:t>
      </w:r>
      <w:r w:rsidR="00CE6E61" w:rsidRPr="00A1691C">
        <w:rPr>
          <w:b w:val="0"/>
          <w:kern w:val="20"/>
          <w:sz w:val="19"/>
        </w:rPr>
        <w:t>8/</w:t>
      </w:r>
      <w:r w:rsidRPr="00A1691C">
        <w:rPr>
          <w:b w:val="0"/>
          <w:kern w:val="20"/>
          <w:sz w:val="19"/>
        </w:rPr>
        <w:t>2015</w:t>
      </w:r>
      <w:r w:rsidR="00CE6E61" w:rsidRPr="00A1691C">
        <w:rPr>
          <w:b w:val="0"/>
          <w:kern w:val="20"/>
          <w:sz w:val="19"/>
        </w:rPr>
        <w:t>)</w:t>
      </w:r>
    </w:p>
    <w:p w:rsidR="008518FF" w:rsidRPr="00A1691C" w:rsidRDefault="008518FF" w:rsidP="008518FF">
      <w:pPr>
        <w:pStyle w:val="BodyA"/>
        <w:rPr>
          <w:rFonts w:eastAsia="Times New Roman"/>
          <w:color w:val="auto"/>
          <w:kern w:val="20"/>
          <w:sz w:val="19"/>
          <w:bdr w:val="none" w:sz="0" w:space="0" w:color="auto"/>
        </w:rPr>
      </w:pPr>
    </w:p>
    <w:p w:rsidR="008518FF" w:rsidRPr="00A1691C" w:rsidRDefault="00CE6E61" w:rsidP="008518FF">
      <w:pPr>
        <w:pStyle w:val="BodyA"/>
        <w:rPr>
          <w:rFonts w:eastAsia="Times New Roman"/>
          <w:color w:val="auto"/>
          <w:kern w:val="20"/>
          <w:sz w:val="19"/>
          <w:bdr w:val="none" w:sz="0" w:space="0" w:color="auto"/>
        </w:rPr>
      </w:pPr>
      <w:r w:rsidRPr="00A1691C">
        <w:rPr>
          <w:b/>
          <w:bCs/>
          <w:sz w:val="19"/>
        </w:rPr>
        <w:t>PANYNJ</w:t>
      </w:r>
      <w:r w:rsidR="00160CA1" w:rsidRPr="00A1691C">
        <w:rPr>
          <w:b/>
          <w:bCs/>
          <w:sz w:val="19"/>
        </w:rPr>
        <w:t>, Jersey City, NJ</w:t>
      </w:r>
      <w:r w:rsidRPr="00A1691C">
        <w:rPr>
          <w:b/>
          <w:bCs/>
          <w:sz w:val="19"/>
        </w:rPr>
        <w:t xml:space="preserve"> - </w:t>
      </w:r>
      <w:r w:rsidR="008518FF" w:rsidRPr="00A1691C">
        <w:rPr>
          <w:bCs/>
          <w:kern w:val="20"/>
          <w:sz w:val="19"/>
        </w:rPr>
        <w:t>P</w:t>
      </w:r>
      <w:r w:rsidRPr="00A1691C">
        <w:rPr>
          <w:bCs/>
          <w:kern w:val="20"/>
          <w:sz w:val="19"/>
        </w:rPr>
        <w:t xml:space="preserve">rincipal </w:t>
      </w:r>
      <w:r w:rsidR="008518FF" w:rsidRPr="00A1691C">
        <w:rPr>
          <w:bCs/>
          <w:kern w:val="20"/>
          <w:sz w:val="19"/>
        </w:rPr>
        <w:t>E</w:t>
      </w:r>
      <w:r w:rsidRPr="00A1691C">
        <w:rPr>
          <w:bCs/>
          <w:kern w:val="20"/>
          <w:sz w:val="19"/>
        </w:rPr>
        <w:t>ngineer</w:t>
      </w:r>
      <w:r w:rsidR="008518FF" w:rsidRPr="00A1691C">
        <w:rPr>
          <w:bCs/>
          <w:kern w:val="20"/>
          <w:sz w:val="19"/>
        </w:rPr>
        <w:t>, Structural Integrity Unit, QAD</w:t>
      </w:r>
      <w:r w:rsidRPr="00A1691C">
        <w:rPr>
          <w:bCs/>
          <w:kern w:val="20"/>
          <w:sz w:val="19"/>
        </w:rPr>
        <w:t xml:space="preserve">. </w:t>
      </w:r>
      <w:r w:rsidR="008518FF" w:rsidRPr="00A1691C">
        <w:rPr>
          <w:rFonts w:eastAsia="Times New Roman"/>
          <w:color w:val="auto"/>
          <w:kern w:val="20"/>
          <w:sz w:val="19"/>
          <w:bdr w:val="none" w:sz="0" w:space="0" w:color="auto"/>
        </w:rPr>
        <w:t>Managed the in-house staff and consultants performing biennial inspections of bridges and tunnels</w:t>
      </w:r>
      <w:r w:rsidRPr="00A1691C">
        <w:rPr>
          <w:rFonts w:eastAsia="Times New Roman"/>
          <w:color w:val="auto"/>
          <w:kern w:val="20"/>
          <w:sz w:val="19"/>
          <w:bdr w:val="none" w:sz="0" w:space="0" w:color="auto"/>
        </w:rPr>
        <w:t xml:space="preserve">. </w:t>
      </w:r>
      <w:r w:rsidR="008518FF" w:rsidRPr="00A1691C">
        <w:rPr>
          <w:rFonts w:eastAsia="Times New Roman"/>
          <w:color w:val="auto"/>
          <w:kern w:val="20"/>
          <w:sz w:val="19"/>
          <w:bdr w:val="none" w:sz="0" w:space="0" w:color="auto"/>
        </w:rPr>
        <w:t xml:space="preserve">Directed the RFP process and selection committee, </w:t>
      </w:r>
      <w:r w:rsidRPr="00A1691C">
        <w:rPr>
          <w:rFonts w:eastAsia="Times New Roman"/>
          <w:color w:val="auto"/>
          <w:kern w:val="20"/>
          <w:sz w:val="19"/>
          <w:bdr w:val="none" w:sz="0" w:space="0" w:color="auto"/>
        </w:rPr>
        <w:t xml:space="preserve">and </w:t>
      </w:r>
      <w:r w:rsidR="008518FF" w:rsidRPr="00A1691C">
        <w:rPr>
          <w:rFonts w:eastAsia="Times New Roman"/>
          <w:color w:val="auto"/>
          <w:kern w:val="20"/>
          <w:sz w:val="19"/>
          <w:bdr w:val="none" w:sz="0" w:space="0" w:color="auto"/>
        </w:rPr>
        <w:t>negotiate</w:t>
      </w:r>
      <w:r w:rsidRPr="00A1691C">
        <w:rPr>
          <w:rFonts w:eastAsia="Times New Roman"/>
          <w:color w:val="auto"/>
          <w:kern w:val="20"/>
          <w:sz w:val="19"/>
          <w:bdr w:val="none" w:sz="0" w:space="0" w:color="auto"/>
        </w:rPr>
        <w:t>d</w:t>
      </w:r>
      <w:r w:rsidR="008518FF" w:rsidRPr="00A1691C">
        <w:rPr>
          <w:rFonts w:eastAsia="Times New Roman"/>
          <w:color w:val="auto"/>
          <w:kern w:val="20"/>
          <w:sz w:val="19"/>
          <w:bdr w:val="none" w:sz="0" w:space="0" w:color="auto"/>
        </w:rPr>
        <w:t xml:space="preserve"> the price and scope of services needed</w:t>
      </w:r>
      <w:r w:rsidRPr="00A1691C">
        <w:rPr>
          <w:rFonts w:eastAsia="Times New Roman"/>
          <w:color w:val="auto"/>
          <w:kern w:val="20"/>
          <w:sz w:val="19"/>
          <w:bdr w:val="none" w:sz="0" w:space="0" w:color="auto"/>
        </w:rPr>
        <w:t xml:space="preserve">. </w:t>
      </w:r>
      <w:r w:rsidR="008518FF" w:rsidRPr="00A1691C">
        <w:rPr>
          <w:rFonts w:eastAsia="Times New Roman"/>
          <w:color w:val="auto"/>
          <w:kern w:val="20"/>
          <w:sz w:val="19"/>
          <w:bdr w:val="none" w:sz="0" w:space="0" w:color="auto"/>
        </w:rPr>
        <w:t>Assisted the Manager in managing the agency</w:t>
      </w:r>
      <w:r w:rsidRPr="00A1691C">
        <w:rPr>
          <w:rFonts w:eastAsia="Times New Roman"/>
          <w:color w:val="auto"/>
          <w:kern w:val="20"/>
          <w:sz w:val="19"/>
          <w:bdr w:val="none" w:sz="0" w:space="0" w:color="auto"/>
        </w:rPr>
        <w:t>’s</w:t>
      </w:r>
      <w:r w:rsidR="008518FF" w:rsidRPr="00A1691C">
        <w:rPr>
          <w:rFonts w:eastAsia="Times New Roman"/>
          <w:color w:val="auto"/>
          <w:kern w:val="20"/>
          <w:sz w:val="19"/>
          <w:bdr w:val="none" w:sz="0" w:space="0" w:color="auto"/>
        </w:rPr>
        <w:t xml:space="preserve"> structural integrity program, ensuring TB&amp;T (Tunnels, Bridges &amp; Terminals) facilities </w:t>
      </w:r>
      <w:r w:rsidRPr="00A1691C">
        <w:rPr>
          <w:rFonts w:eastAsia="Times New Roman"/>
          <w:color w:val="auto"/>
          <w:kern w:val="20"/>
          <w:sz w:val="19"/>
          <w:bdr w:val="none" w:sz="0" w:space="0" w:color="auto"/>
        </w:rPr>
        <w:t>we</w:t>
      </w:r>
      <w:r w:rsidR="008518FF" w:rsidRPr="00A1691C">
        <w:rPr>
          <w:rFonts w:eastAsia="Times New Roman"/>
          <w:color w:val="auto"/>
          <w:kern w:val="20"/>
          <w:sz w:val="19"/>
          <w:bdr w:val="none" w:sz="0" w:space="0" w:color="auto"/>
        </w:rPr>
        <w:t>re maintained and in a “State of Good Repair”</w:t>
      </w:r>
      <w:r w:rsidRPr="00A1691C">
        <w:rPr>
          <w:rFonts w:eastAsia="Times New Roman"/>
          <w:color w:val="auto"/>
          <w:kern w:val="20"/>
          <w:sz w:val="19"/>
          <w:bdr w:val="none" w:sz="0" w:space="0" w:color="auto"/>
        </w:rPr>
        <w:t>. Mr. Aldea also e</w:t>
      </w:r>
      <w:r w:rsidR="008518FF" w:rsidRPr="00A1691C">
        <w:rPr>
          <w:rFonts w:eastAsia="Times New Roman"/>
          <w:color w:val="auto"/>
          <w:kern w:val="20"/>
          <w:sz w:val="19"/>
          <w:bdr w:val="none" w:sz="0" w:space="0" w:color="auto"/>
        </w:rPr>
        <w:t xml:space="preserve">valuated </w:t>
      </w:r>
      <w:r w:rsidRPr="00A1691C">
        <w:rPr>
          <w:rFonts w:eastAsia="Times New Roman"/>
          <w:color w:val="auto"/>
          <w:kern w:val="20"/>
          <w:sz w:val="19"/>
          <w:bdr w:val="none" w:sz="0" w:space="0" w:color="auto"/>
        </w:rPr>
        <w:t>c</w:t>
      </w:r>
      <w:r w:rsidR="008518FF" w:rsidRPr="00A1691C">
        <w:rPr>
          <w:rFonts w:eastAsia="Times New Roman"/>
          <w:color w:val="auto"/>
          <w:kern w:val="20"/>
          <w:sz w:val="19"/>
          <w:bdr w:val="none" w:sz="0" w:space="0" w:color="auto"/>
        </w:rPr>
        <w:t>onsultants</w:t>
      </w:r>
      <w:r w:rsidRPr="00A1691C">
        <w:rPr>
          <w:rFonts w:eastAsia="Times New Roman"/>
          <w:color w:val="auto"/>
          <w:kern w:val="20"/>
          <w:sz w:val="19"/>
          <w:bdr w:val="none" w:sz="0" w:space="0" w:color="auto"/>
        </w:rPr>
        <w:t>’</w:t>
      </w:r>
      <w:r w:rsidR="008518FF" w:rsidRPr="00A1691C">
        <w:rPr>
          <w:rFonts w:eastAsia="Times New Roman"/>
          <w:color w:val="auto"/>
          <w:kern w:val="20"/>
          <w:sz w:val="19"/>
          <w:bdr w:val="none" w:sz="0" w:space="0" w:color="auto"/>
        </w:rPr>
        <w:t xml:space="preserve"> performance and prepared the TB&amp;T yearly inspection budgets</w:t>
      </w:r>
      <w:r w:rsidRPr="00A1691C">
        <w:rPr>
          <w:rFonts w:eastAsia="Times New Roman"/>
          <w:color w:val="auto"/>
          <w:kern w:val="20"/>
          <w:sz w:val="19"/>
          <w:bdr w:val="none" w:sz="0" w:space="0" w:color="auto"/>
        </w:rPr>
        <w:t>.  (4/</w:t>
      </w:r>
      <w:r w:rsidRPr="00A1691C">
        <w:rPr>
          <w:bCs/>
          <w:kern w:val="20"/>
          <w:sz w:val="19"/>
        </w:rPr>
        <w:t>2002 - 8/2009)</w:t>
      </w:r>
    </w:p>
    <w:p w:rsidR="00CE6E61" w:rsidRPr="00A1691C" w:rsidRDefault="00CE6E61" w:rsidP="008518FF">
      <w:pPr>
        <w:pStyle w:val="BodyA"/>
        <w:rPr>
          <w:rFonts w:eastAsia="Times New Roman"/>
          <w:color w:val="auto"/>
          <w:kern w:val="20"/>
          <w:sz w:val="19"/>
          <w:bdr w:val="none" w:sz="0" w:space="0" w:color="auto"/>
        </w:rPr>
      </w:pPr>
    </w:p>
    <w:p w:rsidR="002D3F6C" w:rsidRPr="00A1691C" w:rsidRDefault="00CE6E61" w:rsidP="002D3F6C">
      <w:pPr>
        <w:pStyle w:val="BodyA"/>
        <w:rPr>
          <w:bCs/>
          <w:kern w:val="20"/>
          <w:sz w:val="19"/>
        </w:rPr>
      </w:pPr>
      <w:r w:rsidRPr="00A1691C">
        <w:rPr>
          <w:rFonts w:eastAsia="Times New Roman"/>
          <w:b/>
          <w:color w:val="auto"/>
          <w:kern w:val="20"/>
          <w:sz w:val="19"/>
          <w:bdr w:val="none" w:sz="0" w:space="0" w:color="auto"/>
        </w:rPr>
        <w:t>PANYNJ</w:t>
      </w:r>
      <w:r w:rsidR="00160CA1" w:rsidRPr="00A1691C">
        <w:rPr>
          <w:b/>
          <w:bCs/>
          <w:sz w:val="19"/>
        </w:rPr>
        <w:t>, Jersey City, NJ</w:t>
      </w:r>
      <w:r w:rsidRPr="00A1691C">
        <w:rPr>
          <w:rFonts w:eastAsia="Times New Roman"/>
          <w:color w:val="auto"/>
          <w:kern w:val="20"/>
          <w:sz w:val="19"/>
          <w:bdr w:val="none" w:sz="0" w:space="0" w:color="auto"/>
        </w:rPr>
        <w:t xml:space="preserve"> - </w:t>
      </w:r>
      <w:r w:rsidRPr="00A1691C">
        <w:rPr>
          <w:bCs/>
          <w:kern w:val="20"/>
          <w:sz w:val="19"/>
        </w:rPr>
        <w:t>Principal Engineer, Tenant Construction Review Unit, QAD</w:t>
      </w:r>
      <w:r w:rsidR="00240BE6" w:rsidRPr="00A1691C">
        <w:rPr>
          <w:bCs/>
          <w:kern w:val="20"/>
          <w:sz w:val="19"/>
        </w:rPr>
        <w:t xml:space="preserve">. </w:t>
      </w:r>
      <w:r w:rsidR="002D3F6C" w:rsidRPr="00A1691C">
        <w:rPr>
          <w:rFonts w:eastAsia="Times New Roman"/>
          <w:color w:val="auto"/>
          <w:kern w:val="20"/>
          <w:sz w:val="19"/>
          <w:bdr w:val="none" w:sz="0" w:space="0" w:color="auto"/>
        </w:rPr>
        <w:t>Assisted the Unit Manager in managing a multi-disciplined professional staff reviewing, auditing, and approving the construction of more than 250 projects/year, with a construction value of nearly $500 million. Constantly worked hand-in-hand with outside agencies, including the New York City Department of Buildings, BOCA staff, and New York City and New York State Department of Transportation officials.  (4/</w:t>
      </w:r>
      <w:r w:rsidR="008518FF" w:rsidRPr="00A1691C">
        <w:rPr>
          <w:bCs/>
          <w:kern w:val="20"/>
          <w:sz w:val="19"/>
        </w:rPr>
        <w:t xml:space="preserve">1999 - </w:t>
      </w:r>
      <w:r w:rsidR="002D3F6C" w:rsidRPr="00A1691C">
        <w:rPr>
          <w:bCs/>
          <w:kern w:val="20"/>
          <w:sz w:val="19"/>
        </w:rPr>
        <w:t>4/</w:t>
      </w:r>
      <w:r w:rsidR="008518FF" w:rsidRPr="00A1691C">
        <w:rPr>
          <w:bCs/>
          <w:kern w:val="20"/>
          <w:sz w:val="19"/>
        </w:rPr>
        <w:t>2002</w:t>
      </w:r>
      <w:r w:rsidR="002D3F6C" w:rsidRPr="00A1691C">
        <w:rPr>
          <w:bCs/>
          <w:kern w:val="20"/>
          <w:sz w:val="19"/>
        </w:rPr>
        <w:t>)</w:t>
      </w:r>
      <w:r w:rsidR="008518FF" w:rsidRPr="00A1691C">
        <w:rPr>
          <w:bCs/>
          <w:kern w:val="20"/>
          <w:sz w:val="19"/>
        </w:rPr>
        <w:t xml:space="preserve"> </w:t>
      </w:r>
    </w:p>
    <w:p w:rsidR="002D3F6C" w:rsidRPr="00A1691C" w:rsidRDefault="002D3F6C" w:rsidP="00B8166D">
      <w:pPr>
        <w:pStyle w:val="BodyA"/>
        <w:rPr>
          <w:rFonts w:eastAsia="Times New Roman"/>
          <w:color w:val="auto"/>
          <w:kern w:val="20"/>
          <w:sz w:val="19"/>
          <w:bdr w:val="none" w:sz="0" w:space="0" w:color="auto"/>
        </w:rPr>
      </w:pPr>
    </w:p>
    <w:p w:rsidR="00BA716A" w:rsidRPr="00A1691C" w:rsidRDefault="002D3F6C" w:rsidP="00B8166D">
      <w:pPr>
        <w:jc w:val="both"/>
        <w:rPr>
          <w:rFonts w:ascii="Arial" w:hAnsi="Arial" w:cs="Arial"/>
          <w:bCs/>
          <w:kern w:val="20"/>
          <w:sz w:val="19"/>
        </w:rPr>
      </w:pPr>
      <w:r w:rsidRPr="00A1691C">
        <w:rPr>
          <w:rFonts w:ascii="Arial" w:hAnsi="Arial" w:cs="Arial"/>
          <w:b/>
          <w:kern w:val="20"/>
          <w:sz w:val="19"/>
        </w:rPr>
        <w:t>PANYNJ</w:t>
      </w:r>
      <w:r w:rsidR="00160CA1" w:rsidRPr="00A1691C">
        <w:rPr>
          <w:rFonts w:ascii="Arial" w:hAnsi="Arial" w:cs="Arial"/>
          <w:b/>
          <w:kern w:val="20"/>
          <w:sz w:val="19"/>
        </w:rPr>
        <w:t>, Jersey City, NJ</w:t>
      </w:r>
      <w:r w:rsidRPr="00A1691C">
        <w:rPr>
          <w:rFonts w:ascii="Arial" w:hAnsi="Arial" w:cs="Arial"/>
          <w:kern w:val="20"/>
          <w:sz w:val="19"/>
        </w:rPr>
        <w:t xml:space="preserve"> </w:t>
      </w:r>
      <w:r w:rsidR="00BA716A" w:rsidRPr="00A1691C">
        <w:rPr>
          <w:rFonts w:ascii="Arial" w:hAnsi="Arial" w:cs="Arial"/>
          <w:kern w:val="20"/>
          <w:sz w:val="19"/>
        </w:rPr>
        <w:t>-</w:t>
      </w:r>
      <w:r w:rsidRPr="00A1691C">
        <w:rPr>
          <w:rFonts w:ascii="Arial" w:hAnsi="Arial" w:cs="Arial"/>
          <w:kern w:val="20"/>
          <w:sz w:val="19"/>
        </w:rPr>
        <w:t xml:space="preserve"> </w:t>
      </w:r>
      <w:r w:rsidR="008518FF" w:rsidRPr="00A1691C">
        <w:rPr>
          <w:rFonts w:ascii="Arial" w:hAnsi="Arial" w:cs="Arial"/>
          <w:kern w:val="20"/>
          <w:sz w:val="19"/>
        </w:rPr>
        <w:t>P</w:t>
      </w:r>
      <w:r w:rsidRPr="00A1691C">
        <w:rPr>
          <w:rFonts w:ascii="Arial" w:hAnsi="Arial" w:cs="Arial"/>
          <w:kern w:val="20"/>
          <w:sz w:val="19"/>
        </w:rPr>
        <w:t xml:space="preserve">roject </w:t>
      </w:r>
      <w:r w:rsidR="008518FF" w:rsidRPr="00A1691C">
        <w:rPr>
          <w:rFonts w:ascii="Arial" w:hAnsi="Arial" w:cs="Arial"/>
          <w:kern w:val="20"/>
          <w:sz w:val="19"/>
        </w:rPr>
        <w:t>M</w:t>
      </w:r>
      <w:r w:rsidRPr="00A1691C">
        <w:rPr>
          <w:rFonts w:ascii="Arial" w:hAnsi="Arial" w:cs="Arial"/>
          <w:kern w:val="20"/>
          <w:sz w:val="19"/>
        </w:rPr>
        <w:t>anager</w:t>
      </w:r>
      <w:r w:rsidR="008518FF" w:rsidRPr="00A1691C">
        <w:rPr>
          <w:rFonts w:ascii="Arial" w:hAnsi="Arial" w:cs="Arial"/>
          <w:kern w:val="20"/>
          <w:sz w:val="19"/>
        </w:rPr>
        <w:t>, Structural Integrity Unit, QAD</w:t>
      </w:r>
      <w:r w:rsidRPr="00A1691C">
        <w:rPr>
          <w:rFonts w:ascii="Arial" w:hAnsi="Arial" w:cs="Arial"/>
          <w:kern w:val="20"/>
          <w:sz w:val="19"/>
        </w:rPr>
        <w:t xml:space="preserve">. Mr. Aldea was tasked with applying project management principles and practices on a daily basis. </w:t>
      </w:r>
      <w:r w:rsidR="00B8166D" w:rsidRPr="00A1691C">
        <w:rPr>
          <w:rFonts w:ascii="Arial" w:hAnsi="Arial" w:cs="Arial"/>
          <w:kern w:val="20"/>
          <w:sz w:val="19"/>
        </w:rPr>
        <w:t>Prepared the Condition Survey budgets and Workload Schedule, and identified and established the Project Criteria, and supervised the staff preparing the Scope of Work and Cost E</w:t>
      </w:r>
      <w:r w:rsidR="00A1691C" w:rsidRPr="00A1691C">
        <w:rPr>
          <w:rFonts w:ascii="Arial" w:hAnsi="Arial" w:cs="Arial"/>
          <w:kern w:val="20"/>
          <w:sz w:val="19"/>
        </w:rPr>
        <w:t>stimates for Condition Surveys.</w:t>
      </w:r>
      <w:r w:rsidR="00B8166D" w:rsidRPr="00A1691C">
        <w:rPr>
          <w:rFonts w:ascii="Arial" w:hAnsi="Arial" w:cs="Arial"/>
          <w:kern w:val="20"/>
          <w:sz w:val="19"/>
        </w:rPr>
        <w:t xml:space="preserve"> </w:t>
      </w:r>
      <w:r w:rsidRPr="00A1691C">
        <w:rPr>
          <w:rFonts w:ascii="Arial" w:hAnsi="Arial" w:cs="Arial"/>
          <w:kern w:val="20"/>
          <w:sz w:val="19"/>
        </w:rPr>
        <w:t>He managed an average of 15 projects simultaneously, coordinating the efforts of more than 50 profe</w:t>
      </w:r>
      <w:r w:rsidRPr="00A1691C">
        <w:rPr>
          <w:rFonts w:ascii="Arial" w:hAnsi="Arial" w:cs="Arial"/>
          <w:kern w:val="20"/>
          <w:sz w:val="19"/>
        </w:rPr>
        <w:t>s</w:t>
      </w:r>
      <w:r w:rsidRPr="00A1691C">
        <w:rPr>
          <w:rFonts w:ascii="Arial" w:hAnsi="Arial" w:cs="Arial"/>
          <w:kern w:val="20"/>
          <w:sz w:val="19"/>
        </w:rPr>
        <w:t>sional staff (in-house and Consultants) of various disciplines</w:t>
      </w:r>
      <w:r w:rsidR="00B8166D" w:rsidRPr="00A1691C">
        <w:rPr>
          <w:rFonts w:ascii="Arial" w:hAnsi="Arial" w:cs="Arial"/>
          <w:kern w:val="20"/>
          <w:sz w:val="19"/>
        </w:rPr>
        <w:t>, performing condition surveys and preparing Condition Survey Reports.</w:t>
      </w:r>
      <w:r w:rsidRPr="00A1691C">
        <w:rPr>
          <w:rFonts w:ascii="Arial" w:hAnsi="Arial" w:cs="Arial"/>
          <w:kern w:val="20"/>
          <w:sz w:val="19"/>
        </w:rPr>
        <w:t xml:space="preserve"> </w:t>
      </w:r>
      <w:r w:rsidR="00B8166D" w:rsidRPr="00A1691C">
        <w:rPr>
          <w:rFonts w:ascii="Arial" w:hAnsi="Arial" w:cs="Arial"/>
          <w:kern w:val="20"/>
          <w:sz w:val="19"/>
        </w:rPr>
        <w:t xml:space="preserve">He managed in-house staff and consultants responding to Immediate Actions involving structural deficiencies at all Agency facilities. </w:t>
      </w:r>
      <w:r w:rsidRPr="00A1691C">
        <w:rPr>
          <w:rFonts w:ascii="Arial" w:hAnsi="Arial" w:cs="Arial"/>
          <w:kern w:val="20"/>
          <w:sz w:val="19"/>
        </w:rPr>
        <w:t xml:space="preserve">He </w:t>
      </w:r>
      <w:r w:rsidR="00BA716A" w:rsidRPr="00A1691C">
        <w:rPr>
          <w:rFonts w:ascii="Arial" w:hAnsi="Arial" w:cs="Arial"/>
          <w:kern w:val="20"/>
          <w:sz w:val="19"/>
        </w:rPr>
        <w:t xml:space="preserve">also </w:t>
      </w:r>
      <w:r w:rsidRPr="00A1691C">
        <w:rPr>
          <w:rFonts w:ascii="Arial" w:hAnsi="Arial" w:cs="Arial"/>
          <w:kern w:val="20"/>
          <w:sz w:val="19"/>
        </w:rPr>
        <w:t>prepared presentations for the Chief Engineer line department and outside agencies</w:t>
      </w:r>
      <w:r w:rsidR="00B8166D" w:rsidRPr="00A1691C">
        <w:rPr>
          <w:kern w:val="20"/>
          <w:sz w:val="19"/>
        </w:rPr>
        <w:t>.</w:t>
      </w:r>
      <w:r w:rsidR="00BA716A" w:rsidRPr="00A1691C">
        <w:rPr>
          <w:rFonts w:ascii="Arial" w:hAnsi="Arial" w:cs="Arial"/>
          <w:kern w:val="20"/>
          <w:sz w:val="19"/>
        </w:rPr>
        <w:t xml:space="preserve">  (4/</w:t>
      </w:r>
      <w:r w:rsidR="008518FF" w:rsidRPr="00A1691C">
        <w:rPr>
          <w:rFonts w:ascii="Arial" w:hAnsi="Arial" w:cs="Arial"/>
          <w:bCs/>
          <w:kern w:val="20"/>
          <w:sz w:val="19"/>
        </w:rPr>
        <w:t xml:space="preserve">1994 </w:t>
      </w:r>
      <w:r w:rsidR="00BA716A" w:rsidRPr="00A1691C">
        <w:rPr>
          <w:rFonts w:ascii="Arial" w:hAnsi="Arial" w:cs="Arial"/>
          <w:bCs/>
          <w:kern w:val="20"/>
          <w:sz w:val="19"/>
        </w:rPr>
        <w:t>-</w:t>
      </w:r>
      <w:r w:rsidR="008518FF" w:rsidRPr="00A1691C">
        <w:rPr>
          <w:rFonts w:ascii="Arial" w:hAnsi="Arial" w:cs="Arial"/>
          <w:bCs/>
          <w:kern w:val="20"/>
          <w:sz w:val="19"/>
        </w:rPr>
        <w:t xml:space="preserve"> </w:t>
      </w:r>
      <w:r w:rsidR="00BA716A" w:rsidRPr="00A1691C">
        <w:rPr>
          <w:rFonts w:ascii="Arial" w:hAnsi="Arial" w:cs="Arial"/>
          <w:bCs/>
          <w:kern w:val="20"/>
          <w:sz w:val="19"/>
        </w:rPr>
        <w:t>8/</w:t>
      </w:r>
      <w:r w:rsidR="008518FF" w:rsidRPr="00A1691C">
        <w:rPr>
          <w:rFonts w:ascii="Arial" w:hAnsi="Arial" w:cs="Arial"/>
          <w:bCs/>
          <w:kern w:val="20"/>
          <w:sz w:val="19"/>
        </w:rPr>
        <w:t>199</w:t>
      </w:r>
      <w:r w:rsidR="00BA716A" w:rsidRPr="00A1691C">
        <w:rPr>
          <w:rFonts w:ascii="Arial" w:hAnsi="Arial" w:cs="Arial"/>
          <w:bCs/>
          <w:kern w:val="20"/>
          <w:sz w:val="19"/>
        </w:rPr>
        <w:t>4)</w:t>
      </w:r>
    </w:p>
    <w:p w:rsidR="008518FF" w:rsidRPr="00A1691C" w:rsidRDefault="008518FF" w:rsidP="00B8166D">
      <w:pPr>
        <w:pStyle w:val="BodyA"/>
        <w:tabs>
          <w:tab w:val="left" w:pos="720"/>
        </w:tabs>
        <w:rPr>
          <w:bCs/>
          <w:kern w:val="20"/>
          <w:sz w:val="19"/>
        </w:rPr>
      </w:pPr>
      <w:r w:rsidRPr="00A1691C">
        <w:rPr>
          <w:bCs/>
          <w:kern w:val="20"/>
          <w:sz w:val="19"/>
        </w:rPr>
        <w:t xml:space="preserve">        </w:t>
      </w:r>
    </w:p>
    <w:p w:rsidR="008518FF" w:rsidRPr="00A55426" w:rsidRDefault="00A55426" w:rsidP="00A55426">
      <w:pPr>
        <w:pStyle w:val="BodyA"/>
        <w:rPr>
          <w:bCs/>
          <w:kern w:val="20"/>
          <w:sz w:val="19"/>
        </w:rPr>
      </w:pPr>
      <w:r w:rsidRPr="00A1691C">
        <w:rPr>
          <w:b/>
          <w:bCs/>
          <w:kern w:val="20"/>
          <w:sz w:val="19"/>
        </w:rPr>
        <w:lastRenderedPageBreak/>
        <w:t>PANYNJ</w:t>
      </w:r>
      <w:r w:rsidR="00160CA1" w:rsidRPr="00A1691C">
        <w:rPr>
          <w:b/>
          <w:bCs/>
          <w:sz w:val="19"/>
        </w:rPr>
        <w:t>, Jersey City, NJ</w:t>
      </w:r>
      <w:r w:rsidRPr="00A1691C">
        <w:rPr>
          <w:bCs/>
          <w:kern w:val="20"/>
          <w:sz w:val="19"/>
        </w:rPr>
        <w:t xml:space="preserve"> </w:t>
      </w:r>
      <w:r w:rsidR="002A1FE8" w:rsidRPr="00A1691C">
        <w:rPr>
          <w:bCs/>
          <w:kern w:val="20"/>
          <w:sz w:val="19"/>
        </w:rPr>
        <w:t>-</w:t>
      </w:r>
      <w:r w:rsidRPr="00A1691C">
        <w:rPr>
          <w:bCs/>
          <w:kern w:val="20"/>
          <w:sz w:val="19"/>
        </w:rPr>
        <w:t xml:space="preserve"> </w:t>
      </w:r>
      <w:r w:rsidR="008518FF" w:rsidRPr="00A1691C">
        <w:rPr>
          <w:bCs/>
          <w:kern w:val="20"/>
          <w:sz w:val="19"/>
        </w:rPr>
        <w:t>T</w:t>
      </w:r>
      <w:r w:rsidRPr="00A1691C">
        <w:rPr>
          <w:bCs/>
          <w:kern w:val="20"/>
          <w:sz w:val="19"/>
        </w:rPr>
        <w:t xml:space="preserve">ask </w:t>
      </w:r>
      <w:r w:rsidR="008518FF" w:rsidRPr="00A1691C">
        <w:rPr>
          <w:bCs/>
          <w:kern w:val="20"/>
          <w:sz w:val="19"/>
        </w:rPr>
        <w:t>L</w:t>
      </w:r>
      <w:r w:rsidRPr="00A1691C">
        <w:rPr>
          <w:bCs/>
          <w:kern w:val="20"/>
          <w:sz w:val="19"/>
        </w:rPr>
        <w:t>eader, Condition Survey Unit, QAD.</w:t>
      </w:r>
      <w:r w:rsidR="00B8166D" w:rsidRPr="00A1691C">
        <w:rPr>
          <w:bCs/>
          <w:kern w:val="20"/>
          <w:sz w:val="19"/>
        </w:rPr>
        <w:t xml:space="preserve"> </w:t>
      </w:r>
      <w:r w:rsidR="00B8166D" w:rsidRPr="00A1691C">
        <w:rPr>
          <w:sz w:val="19"/>
          <w:szCs w:val="19"/>
        </w:rPr>
        <w:t xml:space="preserve">Led Condition Survey staff in performing in-house inspections of bridges, buildings, and sign structures. Provided design and technical assistance for implementation of immediate and priority repairs at all Agency facilities.  </w:t>
      </w:r>
      <w:r w:rsidRPr="00A1691C">
        <w:rPr>
          <w:bCs/>
          <w:kern w:val="20"/>
          <w:sz w:val="19"/>
        </w:rPr>
        <w:t>(4/</w:t>
      </w:r>
      <w:r w:rsidR="008518FF" w:rsidRPr="00A1691C">
        <w:rPr>
          <w:bCs/>
          <w:kern w:val="20"/>
          <w:sz w:val="19"/>
        </w:rPr>
        <w:t>1984</w:t>
      </w:r>
      <w:r w:rsidRPr="00A1691C">
        <w:rPr>
          <w:bCs/>
          <w:kern w:val="20"/>
          <w:sz w:val="19"/>
        </w:rPr>
        <w:t xml:space="preserve"> -</w:t>
      </w:r>
      <w:r w:rsidR="008518FF" w:rsidRPr="00A1691C">
        <w:rPr>
          <w:bCs/>
          <w:kern w:val="20"/>
          <w:sz w:val="19"/>
        </w:rPr>
        <w:t xml:space="preserve"> </w:t>
      </w:r>
      <w:r w:rsidRPr="00A1691C">
        <w:rPr>
          <w:bCs/>
          <w:kern w:val="20"/>
          <w:sz w:val="19"/>
        </w:rPr>
        <w:t>4/</w:t>
      </w:r>
      <w:r w:rsidR="008518FF" w:rsidRPr="00A1691C">
        <w:rPr>
          <w:bCs/>
          <w:kern w:val="20"/>
          <w:sz w:val="19"/>
        </w:rPr>
        <w:t>1994</w:t>
      </w:r>
      <w:r w:rsidRPr="00A1691C">
        <w:rPr>
          <w:bCs/>
          <w:kern w:val="20"/>
          <w:sz w:val="19"/>
        </w:rPr>
        <w:t>)</w:t>
      </w:r>
      <w:r w:rsidR="00090922" w:rsidRPr="00090922">
        <w:rPr>
          <w:kern w:val="20"/>
          <w:sz w:val="19"/>
        </w:rPr>
        <w:t xml:space="preserve"> </w:t>
      </w:r>
    </w:p>
    <w:p w:rsidR="008518FF" w:rsidRPr="008518FF" w:rsidRDefault="008518FF" w:rsidP="008518FF">
      <w:pPr>
        <w:pStyle w:val="Body"/>
        <w:rPr>
          <w:rFonts w:ascii="Arial" w:hAnsi="Arial" w:cs="Arial"/>
          <w:color w:val="auto"/>
          <w:kern w:val="20"/>
          <w:sz w:val="19"/>
          <w:szCs w:val="20"/>
          <w:bdr w:val="none" w:sz="0" w:space="0" w:color="auto"/>
        </w:rPr>
      </w:pPr>
    </w:p>
    <w:p w:rsidR="00090922" w:rsidRPr="00090922" w:rsidRDefault="00090922" w:rsidP="00090922">
      <w:pPr>
        <w:widowControl/>
        <w:jc w:val="both"/>
        <w:rPr>
          <w:rFonts w:ascii="Arial" w:hAnsi="Arial" w:cs="Arial"/>
          <w:b/>
          <w:bCs/>
          <w:kern w:val="20"/>
          <w:sz w:val="19"/>
        </w:rPr>
      </w:pPr>
      <w:r w:rsidRPr="00090922">
        <w:rPr>
          <w:rFonts w:ascii="Arial" w:hAnsi="Arial" w:cs="Arial"/>
          <w:b/>
          <w:kern w:val="20"/>
          <w:sz w:val="19"/>
        </w:rPr>
        <w:t>A.G. Lichenstein &amp; Associates, Fair Lawn, NJ</w:t>
      </w:r>
      <w:r>
        <w:rPr>
          <w:rFonts w:ascii="Arial" w:hAnsi="Arial" w:cs="Arial"/>
          <w:kern w:val="20"/>
          <w:sz w:val="19"/>
        </w:rPr>
        <w:t xml:space="preserve"> - </w:t>
      </w:r>
      <w:r w:rsidRPr="00090922">
        <w:rPr>
          <w:rFonts w:ascii="Arial" w:hAnsi="Arial" w:cs="Arial"/>
          <w:bCs/>
          <w:kern w:val="20"/>
          <w:sz w:val="19"/>
        </w:rPr>
        <w:t>T</w:t>
      </w:r>
      <w:r>
        <w:rPr>
          <w:rFonts w:ascii="Arial" w:hAnsi="Arial" w:cs="Arial"/>
          <w:bCs/>
          <w:kern w:val="20"/>
          <w:sz w:val="19"/>
        </w:rPr>
        <w:t xml:space="preserve">eam </w:t>
      </w:r>
      <w:r w:rsidRPr="00090922">
        <w:rPr>
          <w:rFonts w:ascii="Arial" w:hAnsi="Arial" w:cs="Arial"/>
          <w:bCs/>
          <w:kern w:val="20"/>
          <w:sz w:val="19"/>
        </w:rPr>
        <w:t>L</w:t>
      </w:r>
      <w:r>
        <w:rPr>
          <w:rFonts w:ascii="Arial" w:hAnsi="Arial" w:cs="Arial"/>
          <w:bCs/>
          <w:kern w:val="20"/>
          <w:sz w:val="19"/>
        </w:rPr>
        <w:t>eader.</w:t>
      </w:r>
      <w:r w:rsidR="007C7733">
        <w:rPr>
          <w:rFonts w:ascii="Arial" w:hAnsi="Arial" w:cs="Arial"/>
          <w:bCs/>
          <w:kern w:val="20"/>
          <w:sz w:val="19"/>
        </w:rPr>
        <w:t xml:space="preserve"> </w:t>
      </w:r>
      <w:r w:rsidR="007C7733" w:rsidRPr="007C7733">
        <w:rPr>
          <w:rFonts w:ascii="Arial" w:hAnsi="Arial" w:cs="Arial"/>
          <w:kern w:val="20"/>
          <w:sz w:val="19"/>
        </w:rPr>
        <w:t>Perform</w:t>
      </w:r>
      <w:r w:rsidR="007C7733">
        <w:rPr>
          <w:rFonts w:ascii="Arial" w:hAnsi="Arial" w:cs="Arial"/>
          <w:kern w:val="20"/>
          <w:sz w:val="19"/>
        </w:rPr>
        <w:t>ed</w:t>
      </w:r>
      <w:r w:rsidR="007C7733" w:rsidRPr="007C7733">
        <w:rPr>
          <w:rFonts w:ascii="Arial" w:hAnsi="Arial" w:cs="Arial"/>
          <w:kern w:val="20"/>
          <w:sz w:val="19"/>
        </w:rPr>
        <w:t xml:space="preserve"> biennial inspection</w:t>
      </w:r>
      <w:r w:rsidR="007C7733">
        <w:rPr>
          <w:rFonts w:ascii="Arial" w:hAnsi="Arial" w:cs="Arial"/>
          <w:kern w:val="20"/>
          <w:sz w:val="19"/>
        </w:rPr>
        <w:t>s</w:t>
      </w:r>
      <w:r w:rsidR="007C7733" w:rsidRPr="007C7733">
        <w:rPr>
          <w:rFonts w:ascii="Arial" w:hAnsi="Arial" w:cs="Arial"/>
          <w:kern w:val="20"/>
          <w:sz w:val="19"/>
        </w:rPr>
        <w:t xml:space="preserve"> of bridges in compliance with federal and state requirements</w:t>
      </w:r>
      <w:r w:rsidR="007C7733">
        <w:rPr>
          <w:rFonts w:ascii="Arial" w:hAnsi="Arial" w:cs="Arial"/>
          <w:kern w:val="20"/>
          <w:sz w:val="19"/>
        </w:rPr>
        <w:t xml:space="preserve">, and prepared </w:t>
      </w:r>
      <w:r w:rsidR="007C7733" w:rsidRPr="007C7733">
        <w:rPr>
          <w:rFonts w:ascii="Arial" w:hAnsi="Arial" w:cs="Arial"/>
          <w:kern w:val="20"/>
          <w:sz w:val="19"/>
        </w:rPr>
        <w:t>biennial inspection reports. Performed design and rating calculation</w:t>
      </w:r>
      <w:r w:rsidR="007C7733">
        <w:rPr>
          <w:rFonts w:ascii="Arial" w:hAnsi="Arial" w:cs="Arial"/>
          <w:kern w:val="20"/>
          <w:sz w:val="19"/>
        </w:rPr>
        <w:t>s</w:t>
      </w:r>
      <w:r w:rsidR="007C7733" w:rsidRPr="007C7733">
        <w:rPr>
          <w:rFonts w:ascii="Arial" w:hAnsi="Arial" w:cs="Arial"/>
          <w:kern w:val="20"/>
          <w:sz w:val="19"/>
        </w:rPr>
        <w:t xml:space="preserve"> f</w:t>
      </w:r>
      <w:r w:rsidR="007C7733">
        <w:rPr>
          <w:rFonts w:ascii="Arial" w:hAnsi="Arial" w:cs="Arial"/>
          <w:kern w:val="20"/>
          <w:sz w:val="19"/>
        </w:rPr>
        <w:t xml:space="preserve">or </w:t>
      </w:r>
      <w:r w:rsidR="007C7733" w:rsidRPr="007C7733">
        <w:rPr>
          <w:rFonts w:ascii="Arial" w:hAnsi="Arial" w:cs="Arial"/>
          <w:kern w:val="20"/>
          <w:sz w:val="19"/>
        </w:rPr>
        <w:t xml:space="preserve">bridges as well as supervising </w:t>
      </w:r>
      <w:r w:rsidR="007C7733">
        <w:rPr>
          <w:rFonts w:ascii="Arial" w:hAnsi="Arial" w:cs="Arial"/>
          <w:kern w:val="20"/>
          <w:sz w:val="19"/>
        </w:rPr>
        <w:t xml:space="preserve">the </w:t>
      </w:r>
      <w:r w:rsidR="007C7733" w:rsidRPr="007C7733">
        <w:rPr>
          <w:rFonts w:ascii="Arial" w:hAnsi="Arial" w:cs="Arial"/>
          <w:kern w:val="20"/>
          <w:sz w:val="19"/>
        </w:rPr>
        <w:t>construction of several bridges in the New York Metropolitan Area.</w:t>
      </w:r>
      <w:r w:rsidR="0096211E">
        <w:rPr>
          <w:rFonts w:ascii="Arial" w:hAnsi="Arial" w:cs="Arial"/>
          <w:kern w:val="20"/>
          <w:sz w:val="19"/>
        </w:rPr>
        <w:t xml:space="preserve">  </w:t>
      </w:r>
      <w:r>
        <w:rPr>
          <w:rFonts w:ascii="Arial" w:hAnsi="Arial" w:cs="Arial"/>
          <w:bCs/>
          <w:kern w:val="20"/>
          <w:sz w:val="19"/>
        </w:rPr>
        <w:t>(4/</w:t>
      </w:r>
      <w:r w:rsidRPr="00090922">
        <w:rPr>
          <w:rFonts w:ascii="Arial" w:hAnsi="Arial" w:cs="Arial"/>
          <w:kern w:val="20"/>
          <w:sz w:val="19"/>
        </w:rPr>
        <w:t>1983</w:t>
      </w:r>
      <w:r>
        <w:rPr>
          <w:rFonts w:ascii="Arial" w:hAnsi="Arial" w:cs="Arial"/>
          <w:kern w:val="20"/>
          <w:sz w:val="19"/>
        </w:rPr>
        <w:t xml:space="preserve"> -</w:t>
      </w:r>
      <w:r w:rsidRPr="00090922">
        <w:rPr>
          <w:rFonts w:ascii="Arial" w:hAnsi="Arial" w:cs="Arial"/>
          <w:kern w:val="20"/>
          <w:sz w:val="19"/>
        </w:rPr>
        <w:t xml:space="preserve"> </w:t>
      </w:r>
      <w:r w:rsidR="007C7733">
        <w:rPr>
          <w:rFonts w:ascii="Arial" w:hAnsi="Arial" w:cs="Arial"/>
          <w:kern w:val="20"/>
          <w:sz w:val="19"/>
        </w:rPr>
        <w:t>4/</w:t>
      </w:r>
      <w:r w:rsidRPr="00090922">
        <w:rPr>
          <w:rFonts w:ascii="Arial" w:hAnsi="Arial" w:cs="Arial"/>
          <w:kern w:val="20"/>
          <w:sz w:val="19"/>
        </w:rPr>
        <w:t>1984</w:t>
      </w:r>
      <w:r w:rsidR="007C7733">
        <w:rPr>
          <w:rFonts w:ascii="Arial" w:hAnsi="Arial" w:cs="Arial"/>
          <w:kern w:val="20"/>
          <w:sz w:val="19"/>
        </w:rPr>
        <w:t>)</w:t>
      </w:r>
    </w:p>
    <w:p w:rsidR="00090922" w:rsidRPr="00090922" w:rsidRDefault="00090922" w:rsidP="00090922">
      <w:pPr>
        <w:pStyle w:val="Body"/>
        <w:rPr>
          <w:rFonts w:ascii="Arial" w:hAnsi="Arial" w:cs="Arial"/>
          <w:color w:val="auto"/>
          <w:kern w:val="20"/>
          <w:sz w:val="19"/>
          <w:szCs w:val="20"/>
          <w:bdr w:val="none" w:sz="0" w:space="0" w:color="auto"/>
        </w:rPr>
      </w:pPr>
    </w:p>
    <w:p w:rsidR="00090922" w:rsidRPr="00090922" w:rsidRDefault="00090922" w:rsidP="00E71546">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ind w:left="0" w:firstLine="0"/>
        <w:jc w:val="both"/>
        <w:rPr>
          <w:b w:val="0"/>
          <w:bCs w:val="0"/>
          <w:kern w:val="20"/>
          <w:sz w:val="19"/>
        </w:rPr>
      </w:pPr>
      <w:proofErr w:type="spellStart"/>
      <w:r w:rsidRPr="00090922">
        <w:rPr>
          <w:bCs w:val="0"/>
          <w:kern w:val="20"/>
          <w:sz w:val="19"/>
        </w:rPr>
        <w:t>Envirodesign</w:t>
      </w:r>
      <w:proofErr w:type="spellEnd"/>
      <w:r w:rsidRPr="00090922">
        <w:rPr>
          <w:bCs w:val="0"/>
          <w:kern w:val="20"/>
          <w:sz w:val="19"/>
        </w:rPr>
        <w:t>, Boston, MA</w:t>
      </w:r>
      <w:r w:rsidRPr="00090922">
        <w:rPr>
          <w:b w:val="0"/>
          <w:bCs w:val="0"/>
          <w:kern w:val="20"/>
          <w:sz w:val="19"/>
        </w:rPr>
        <w:t xml:space="preserve"> </w:t>
      </w:r>
      <w:r>
        <w:rPr>
          <w:b w:val="0"/>
          <w:bCs w:val="0"/>
          <w:kern w:val="20"/>
          <w:sz w:val="19"/>
        </w:rPr>
        <w:t xml:space="preserve">- </w:t>
      </w:r>
      <w:r w:rsidRPr="00090922">
        <w:rPr>
          <w:b w:val="0"/>
          <w:bCs w:val="0"/>
          <w:kern w:val="20"/>
          <w:sz w:val="19"/>
        </w:rPr>
        <w:t>S</w:t>
      </w:r>
      <w:r>
        <w:rPr>
          <w:b w:val="0"/>
          <w:bCs w:val="0"/>
          <w:kern w:val="20"/>
          <w:sz w:val="19"/>
        </w:rPr>
        <w:t xml:space="preserve">enior </w:t>
      </w:r>
      <w:r w:rsidRPr="00090922">
        <w:rPr>
          <w:b w:val="0"/>
          <w:bCs w:val="0"/>
          <w:kern w:val="20"/>
          <w:sz w:val="19"/>
        </w:rPr>
        <w:t>E</w:t>
      </w:r>
      <w:r>
        <w:rPr>
          <w:b w:val="0"/>
          <w:bCs w:val="0"/>
          <w:kern w:val="20"/>
          <w:sz w:val="19"/>
        </w:rPr>
        <w:t>ngineer</w:t>
      </w:r>
      <w:r w:rsidR="00E71546">
        <w:rPr>
          <w:b w:val="0"/>
          <w:bCs w:val="0"/>
          <w:kern w:val="20"/>
          <w:sz w:val="19"/>
        </w:rPr>
        <w:t xml:space="preserve">. </w:t>
      </w:r>
      <w:r w:rsidR="00E71546" w:rsidRPr="00E71546">
        <w:rPr>
          <w:b w:val="0"/>
          <w:bCs w:val="0"/>
          <w:kern w:val="20"/>
          <w:sz w:val="19"/>
        </w:rPr>
        <w:t>Perform</w:t>
      </w:r>
      <w:r w:rsidR="00E71546">
        <w:rPr>
          <w:b w:val="0"/>
          <w:bCs w:val="0"/>
          <w:kern w:val="20"/>
          <w:sz w:val="19"/>
        </w:rPr>
        <w:t xml:space="preserve">ed </w:t>
      </w:r>
      <w:r w:rsidR="00E71546" w:rsidRPr="00E71546">
        <w:rPr>
          <w:b w:val="0"/>
          <w:bCs w:val="0"/>
          <w:kern w:val="20"/>
          <w:sz w:val="19"/>
        </w:rPr>
        <w:t xml:space="preserve">bridge and building inspections, designing repairs and supervising </w:t>
      </w:r>
      <w:r w:rsidR="00E71546">
        <w:rPr>
          <w:b w:val="0"/>
          <w:bCs w:val="0"/>
          <w:kern w:val="20"/>
          <w:sz w:val="19"/>
        </w:rPr>
        <w:t xml:space="preserve">the </w:t>
      </w:r>
      <w:r w:rsidR="00E71546" w:rsidRPr="00E71546">
        <w:rPr>
          <w:b w:val="0"/>
          <w:bCs w:val="0"/>
          <w:kern w:val="20"/>
          <w:sz w:val="19"/>
        </w:rPr>
        <w:t xml:space="preserve">construction of several office buildings in </w:t>
      </w:r>
      <w:r w:rsidR="00E71546">
        <w:rPr>
          <w:b w:val="0"/>
          <w:bCs w:val="0"/>
          <w:kern w:val="20"/>
          <w:sz w:val="19"/>
        </w:rPr>
        <w:t xml:space="preserve">the </w:t>
      </w:r>
      <w:r w:rsidR="00E71546" w:rsidRPr="00E71546">
        <w:rPr>
          <w:b w:val="0"/>
          <w:bCs w:val="0"/>
          <w:kern w:val="20"/>
          <w:sz w:val="19"/>
        </w:rPr>
        <w:t>Boston Metropolitan Area</w:t>
      </w:r>
      <w:r w:rsidR="00E71546">
        <w:rPr>
          <w:b w:val="0"/>
          <w:bCs w:val="0"/>
          <w:kern w:val="20"/>
          <w:sz w:val="19"/>
        </w:rPr>
        <w:t xml:space="preserve">.  </w:t>
      </w:r>
      <w:r>
        <w:rPr>
          <w:b w:val="0"/>
          <w:bCs w:val="0"/>
          <w:kern w:val="20"/>
          <w:sz w:val="19"/>
        </w:rPr>
        <w:t>(12/</w:t>
      </w:r>
      <w:r w:rsidRPr="00090922">
        <w:rPr>
          <w:b w:val="0"/>
          <w:bCs w:val="0"/>
          <w:kern w:val="20"/>
          <w:sz w:val="19"/>
        </w:rPr>
        <w:t>1981</w:t>
      </w:r>
      <w:r>
        <w:rPr>
          <w:b w:val="0"/>
          <w:bCs w:val="0"/>
          <w:kern w:val="20"/>
          <w:sz w:val="19"/>
        </w:rPr>
        <w:t xml:space="preserve"> - 4/</w:t>
      </w:r>
      <w:r w:rsidRPr="00090922">
        <w:rPr>
          <w:b w:val="0"/>
          <w:bCs w:val="0"/>
          <w:kern w:val="20"/>
          <w:sz w:val="19"/>
        </w:rPr>
        <w:t>1983</w:t>
      </w:r>
      <w:r>
        <w:rPr>
          <w:b w:val="0"/>
          <w:bCs w:val="0"/>
          <w:kern w:val="20"/>
          <w:sz w:val="19"/>
        </w:rPr>
        <w:t>)</w:t>
      </w:r>
    </w:p>
    <w:p w:rsidR="00090922" w:rsidRDefault="00090922" w:rsidP="00E71546">
      <w:pPr>
        <w:pStyle w:val="Body"/>
        <w:jc w:val="both"/>
        <w:rPr>
          <w:rFonts w:ascii="Arial" w:hAnsi="Arial" w:cs="Arial"/>
          <w:color w:val="auto"/>
          <w:kern w:val="20"/>
          <w:sz w:val="19"/>
          <w:szCs w:val="20"/>
          <w:bdr w:val="none" w:sz="0" w:space="0" w:color="auto"/>
        </w:rPr>
      </w:pPr>
    </w:p>
    <w:p w:rsidR="00090922" w:rsidRPr="00090922" w:rsidRDefault="00090922" w:rsidP="00090922">
      <w:pPr>
        <w:pStyle w:val="Body"/>
        <w:rPr>
          <w:rFonts w:ascii="Arial" w:hAnsi="Arial" w:cs="Arial"/>
          <w:b/>
          <w:bCs/>
          <w:kern w:val="20"/>
          <w:sz w:val="19"/>
          <w:szCs w:val="20"/>
        </w:rPr>
      </w:pPr>
      <w:r w:rsidRPr="00090922">
        <w:rPr>
          <w:rFonts w:ascii="Arial" w:hAnsi="Arial" w:cs="Arial"/>
          <w:b/>
          <w:kern w:val="20"/>
          <w:sz w:val="19"/>
          <w:szCs w:val="20"/>
        </w:rPr>
        <w:t>Engineering Services for Construction Industry</w:t>
      </w:r>
      <w:r>
        <w:rPr>
          <w:rFonts w:ascii="Arial" w:hAnsi="Arial" w:cs="Arial"/>
          <w:kern w:val="20"/>
          <w:sz w:val="19"/>
          <w:szCs w:val="20"/>
        </w:rPr>
        <w:t xml:space="preserve">, </w:t>
      </w:r>
      <w:r w:rsidRPr="00090922">
        <w:rPr>
          <w:rFonts w:ascii="Arial" w:hAnsi="Arial" w:cs="Arial"/>
          <w:kern w:val="20"/>
          <w:sz w:val="19"/>
          <w:szCs w:val="20"/>
        </w:rPr>
        <w:t>Bucharest, RO</w:t>
      </w:r>
      <w:r>
        <w:rPr>
          <w:rFonts w:ascii="Arial" w:hAnsi="Arial" w:cs="Arial"/>
          <w:kern w:val="20"/>
          <w:sz w:val="19"/>
          <w:szCs w:val="20"/>
        </w:rPr>
        <w:t xml:space="preserve"> - </w:t>
      </w:r>
      <w:r w:rsidRPr="00090922">
        <w:rPr>
          <w:rFonts w:ascii="Arial" w:hAnsi="Arial" w:cs="Arial"/>
          <w:kern w:val="20"/>
          <w:sz w:val="19"/>
          <w:szCs w:val="20"/>
        </w:rPr>
        <w:t>J</w:t>
      </w:r>
      <w:r>
        <w:rPr>
          <w:rFonts w:ascii="Arial" w:hAnsi="Arial" w:cs="Arial"/>
          <w:kern w:val="20"/>
          <w:sz w:val="19"/>
          <w:szCs w:val="20"/>
        </w:rPr>
        <w:t xml:space="preserve">unior </w:t>
      </w:r>
      <w:r w:rsidRPr="00090922">
        <w:rPr>
          <w:rFonts w:ascii="Arial" w:hAnsi="Arial" w:cs="Arial"/>
          <w:bCs/>
          <w:kern w:val="20"/>
          <w:sz w:val="19"/>
          <w:szCs w:val="20"/>
        </w:rPr>
        <w:t>E</w:t>
      </w:r>
      <w:r>
        <w:rPr>
          <w:rFonts w:ascii="Arial" w:hAnsi="Arial" w:cs="Arial"/>
          <w:bCs/>
          <w:kern w:val="20"/>
          <w:sz w:val="19"/>
          <w:szCs w:val="20"/>
        </w:rPr>
        <w:t>ngineer</w:t>
      </w:r>
      <w:r w:rsidRPr="00090922">
        <w:rPr>
          <w:rFonts w:ascii="Arial" w:hAnsi="Arial" w:cs="Arial"/>
          <w:bCs/>
          <w:kern w:val="20"/>
          <w:sz w:val="19"/>
          <w:szCs w:val="20"/>
        </w:rPr>
        <w:t>/S</w:t>
      </w:r>
      <w:r>
        <w:rPr>
          <w:rFonts w:ascii="Arial" w:hAnsi="Arial" w:cs="Arial"/>
          <w:bCs/>
          <w:kern w:val="20"/>
          <w:sz w:val="19"/>
          <w:szCs w:val="20"/>
        </w:rPr>
        <w:t xml:space="preserve">enior </w:t>
      </w:r>
      <w:r w:rsidRPr="00090922">
        <w:rPr>
          <w:rFonts w:ascii="Arial" w:hAnsi="Arial" w:cs="Arial"/>
          <w:bCs/>
          <w:kern w:val="20"/>
          <w:sz w:val="19"/>
          <w:szCs w:val="20"/>
        </w:rPr>
        <w:t>E</w:t>
      </w:r>
      <w:r>
        <w:rPr>
          <w:rFonts w:ascii="Arial" w:hAnsi="Arial" w:cs="Arial"/>
          <w:bCs/>
          <w:kern w:val="20"/>
          <w:sz w:val="19"/>
          <w:szCs w:val="20"/>
        </w:rPr>
        <w:t>ngineer</w:t>
      </w:r>
      <w:r w:rsidR="00E71546">
        <w:rPr>
          <w:rFonts w:ascii="Arial" w:hAnsi="Arial" w:cs="Arial"/>
          <w:bCs/>
          <w:kern w:val="20"/>
          <w:sz w:val="19"/>
          <w:szCs w:val="20"/>
        </w:rPr>
        <w:t xml:space="preserve">. </w:t>
      </w:r>
      <w:r w:rsidR="00E71546" w:rsidRPr="00E71546">
        <w:rPr>
          <w:rFonts w:ascii="Arial" w:hAnsi="Arial" w:cs="Arial"/>
          <w:kern w:val="20"/>
          <w:sz w:val="19"/>
        </w:rPr>
        <w:t>Design</w:t>
      </w:r>
      <w:r w:rsidR="00E71546">
        <w:rPr>
          <w:rFonts w:ascii="Arial" w:hAnsi="Arial" w:cs="Arial"/>
          <w:kern w:val="20"/>
          <w:sz w:val="19"/>
        </w:rPr>
        <w:t xml:space="preserve">ed </w:t>
      </w:r>
      <w:r w:rsidR="00E71546" w:rsidRPr="00E71546">
        <w:rPr>
          <w:rFonts w:ascii="Arial" w:hAnsi="Arial" w:cs="Arial"/>
          <w:kern w:val="20"/>
          <w:sz w:val="19"/>
        </w:rPr>
        <w:t>steel, wood, concrete</w:t>
      </w:r>
      <w:r w:rsidR="00E71546">
        <w:rPr>
          <w:rFonts w:ascii="Arial" w:hAnsi="Arial" w:cs="Arial"/>
          <w:kern w:val="20"/>
          <w:sz w:val="19"/>
        </w:rPr>
        <w:t>,</w:t>
      </w:r>
      <w:r w:rsidR="00E71546" w:rsidRPr="00E71546">
        <w:rPr>
          <w:rFonts w:ascii="Arial" w:hAnsi="Arial" w:cs="Arial"/>
          <w:kern w:val="20"/>
          <w:sz w:val="19"/>
        </w:rPr>
        <w:t xml:space="preserve"> and prestressed concrete elements for bridges and buildings.</w:t>
      </w:r>
      <w:r w:rsidR="00E71546">
        <w:rPr>
          <w:rFonts w:ascii="Arial" w:hAnsi="Arial" w:cs="Arial"/>
          <w:kern w:val="20"/>
          <w:sz w:val="19"/>
        </w:rPr>
        <w:t xml:space="preserve"> </w:t>
      </w:r>
      <w:r w:rsidR="00E71546" w:rsidRPr="00E71546">
        <w:rPr>
          <w:rFonts w:ascii="Arial" w:hAnsi="Arial" w:cs="Arial"/>
          <w:kern w:val="20"/>
          <w:sz w:val="19"/>
        </w:rPr>
        <w:t>Perform</w:t>
      </w:r>
      <w:r w:rsidR="00E71546">
        <w:rPr>
          <w:rFonts w:ascii="Arial" w:hAnsi="Arial" w:cs="Arial"/>
          <w:kern w:val="20"/>
          <w:sz w:val="19"/>
        </w:rPr>
        <w:t xml:space="preserve">ed </w:t>
      </w:r>
      <w:r w:rsidR="00E71546" w:rsidRPr="00E71546">
        <w:rPr>
          <w:rFonts w:ascii="Arial" w:hAnsi="Arial" w:cs="Arial"/>
          <w:kern w:val="20"/>
          <w:sz w:val="19"/>
        </w:rPr>
        <w:t>bridge and building</w:t>
      </w:r>
      <w:r w:rsidR="00E71546">
        <w:rPr>
          <w:rFonts w:ascii="Arial" w:hAnsi="Arial" w:cs="Arial"/>
          <w:kern w:val="20"/>
          <w:sz w:val="19"/>
        </w:rPr>
        <w:t xml:space="preserve"> </w:t>
      </w:r>
      <w:r w:rsidR="00E71546" w:rsidRPr="00E71546">
        <w:rPr>
          <w:rFonts w:ascii="Arial" w:hAnsi="Arial" w:cs="Arial"/>
          <w:kern w:val="20"/>
          <w:sz w:val="19"/>
        </w:rPr>
        <w:t>inspections and load rating calculations.</w:t>
      </w:r>
      <w:r w:rsidR="00E71546">
        <w:rPr>
          <w:rFonts w:ascii="Arial" w:hAnsi="Arial" w:cs="Arial"/>
          <w:kern w:val="20"/>
          <w:sz w:val="19"/>
        </w:rPr>
        <w:t xml:space="preserve"> </w:t>
      </w:r>
      <w:r w:rsidR="00E71546" w:rsidRPr="00E71546">
        <w:rPr>
          <w:rFonts w:ascii="Arial" w:hAnsi="Arial" w:cs="Arial"/>
          <w:kern w:val="20"/>
          <w:sz w:val="19"/>
        </w:rPr>
        <w:t xml:space="preserve">In the aftermath of the 1977 catastrophic earthquake in southern Romania, </w:t>
      </w:r>
      <w:r w:rsidR="00E71546">
        <w:rPr>
          <w:rFonts w:ascii="Arial" w:hAnsi="Arial" w:cs="Arial"/>
          <w:kern w:val="20"/>
          <w:sz w:val="19"/>
        </w:rPr>
        <w:t xml:space="preserve">Mr. Aldea </w:t>
      </w:r>
      <w:r w:rsidR="00E71546" w:rsidRPr="00E71546">
        <w:rPr>
          <w:rFonts w:ascii="Arial" w:hAnsi="Arial" w:cs="Arial"/>
          <w:kern w:val="20"/>
          <w:sz w:val="19"/>
        </w:rPr>
        <w:t>performed in-depth inspection</w:t>
      </w:r>
      <w:r w:rsidR="00E71546">
        <w:rPr>
          <w:rFonts w:ascii="Arial" w:hAnsi="Arial" w:cs="Arial"/>
          <w:kern w:val="20"/>
          <w:sz w:val="19"/>
        </w:rPr>
        <w:t>s</w:t>
      </w:r>
      <w:r w:rsidR="00E71546" w:rsidRPr="00E71546">
        <w:rPr>
          <w:rFonts w:ascii="Arial" w:hAnsi="Arial" w:cs="Arial"/>
          <w:kern w:val="20"/>
          <w:sz w:val="19"/>
        </w:rPr>
        <w:t xml:space="preserve"> of bridges and buildings to assess their load</w:t>
      </w:r>
      <w:r w:rsidR="00E71546">
        <w:rPr>
          <w:rFonts w:ascii="Arial" w:hAnsi="Arial" w:cs="Arial"/>
          <w:kern w:val="20"/>
          <w:sz w:val="19"/>
        </w:rPr>
        <w:t>-</w:t>
      </w:r>
      <w:r w:rsidR="00E71546" w:rsidRPr="00E71546">
        <w:rPr>
          <w:rFonts w:ascii="Arial" w:hAnsi="Arial" w:cs="Arial"/>
          <w:kern w:val="20"/>
          <w:sz w:val="19"/>
        </w:rPr>
        <w:t>carrying capacity and ma</w:t>
      </w:r>
      <w:r w:rsidR="00E71546">
        <w:rPr>
          <w:rFonts w:ascii="Arial" w:hAnsi="Arial" w:cs="Arial"/>
          <w:kern w:val="20"/>
          <w:sz w:val="19"/>
        </w:rPr>
        <w:t>d</w:t>
      </w:r>
      <w:r w:rsidR="00E71546" w:rsidRPr="00E71546">
        <w:rPr>
          <w:rFonts w:ascii="Arial" w:hAnsi="Arial" w:cs="Arial"/>
          <w:kern w:val="20"/>
          <w:sz w:val="19"/>
        </w:rPr>
        <w:t>e recommendations for repair or demolition.</w:t>
      </w:r>
      <w:r w:rsidR="00E71546">
        <w:rPr>
          <w:rFonts w:ascii="Arial" w:hAnsi="Arial" w:cs="Arial"/>
          <w:kern w:val="20"/>
          <w:sz w:val="19"/>
        </w:rPr>
        <w:t xml:space="preserve"> He also s</w:t>
      </w:r>
      <w:r w:rsidR="00E71546" w:rsidRPr="00E71546">
        <w:rPr>
          <w:rFonts w:ascii="Arial" w:hAnsi="Arial" w:cs="Arial"/>
          <w:color w:val="auto"/>
          <w:kern w:val="20"/>
          <w:sz w:val="19"/>
          <w:szCs w:val="20"/>
          <w:bdr w:val="none" w:sz="0" w:space="0" w:color="auto"/>
        </w:rPr>
        <w:t>upervis</w:t>
      </w:r>
      <w:r w:rsidR="00E71546">
        <w:rPr>
          <w:rFonts w:ascii="Arial" w:hAnsi="Arial" w:cs="Arial"/>
          <w:color w:val="auto"/>
          <w:kern w:val="20"/>
          <w:sz w:val="19"/>
          <w:szCs w:val="20"/>
          <w:bdr w:val="none" w:sz="0" w:space="0" w:color="auto"/>
        </w:rPr>
        <w:t>ed the</w:t>
      </w:r>
      <w:r w:rsidR="00E71546" w:rsidRPr="00E71546">
        <w:rPr>
          <w:rFonts w:ascii="Arial" w:hAnsi="Arial" w:cs="Arial"/>
          <w:color w:val="auto"/>
          <w:kern w:val="20"/>
          <w:sz w:val="19"/>
          <w:szCs w:val="20"/>
          <w:bdr w:val="none" w:sz="0" w:space="0" w:color="auto"/>
        </w:rPr>
        <w:t xml:space="preserve"> construction of bridges, apartment buildings, hotels, offices</w:t>
      </w:r>
      <w:r w:rsidR="00E71546">
        <w:rPr>
          <w:rFonts w:ascii="Arial" w:hAnsi="Arial" w:cs="Arial"/>
          <w:color w:val="auto"/>
          <w:kern w:val="20"/>
          <w:sz w:val="19"/>
          <w:szCs w:val="20"/>
          <w:bdr w:val="none" w:sz="0" w:space="0" w:color="auto"/>
        </w:rPr>
        <w:t>,</w:t>
      </w:r>
      <w:r w:rsidR="00E71546" w:rsidRPr="00E71546">
        <w:rPr>
          <w:rFonts w:ascii="Arial" w:hAnsi="Arial" w:cs="Arial"/>
          <w:color w:val="auto"/>
          <w:kern w:val="20"/>
          <w:sz w:val="19"/>
          <w:szCs w:val="20"/>
          <w:bdr w:val="none" w:sz="0" w:space="0" w:color="auto"/>
        </w:rPr>
        <w:t xml:space="preserve"> and a section of the Bucharest subway tunnels.</w:t>
      </w:r>
      <w:r w:rsidR="00E71546">
        <w:rPr>
          <w:rFonts w:ascii="Arial" w:hAnsi="Arial" w:cs="Arial"/>
          <w:color w:val="auto"/>
          <w:kern w:val="20"/>
          <w:sz w:val="19"/>
          <w:szCs w:val="20"/>
          <w:bdr w:val="none" w:sz="0" w:space="0" w:color="auto"/>
        </w:rPr>
        <w:t xml:space="preserve">  </w:t>
      </w:r>
      <w:r>
        <w:rPr>
          <w:rFonts w:ascii="Arial" w:hAnsi="Arial" w:cs="Arial"/>
          <w:bCs/>
          <w:kern w:val="20"/>
          <w:sz w:val="19"/>
          <w:szCs w:val="20"/>
        </w:rPr>
        <w:t>(9/</w:t>
      </w:r>
      <w:r w:rsidRPr="00090922">
        <w:rPr>
          <w:rFonts w:ascii="Arial" w:hAnsi="Arial" w:cs="Arial"/>
          <w:kern w:val="20"/>
          <w:sz w:val="19"/>
          <w:szCs w:val="20"/>
        </w:rPr>
        <w:t>1970</w:t>
      </w:r>
      <w:r>
        <w:rPr>
          <w:rFonts w:ascii="Arial" w:hAnsi="Arial" w:cs="Arial"/>
          <w:kern w:val="20"/>
          <w:sz w:val="19"/>
          <w:szCs w:val="20"/>
        </w:rPr>
        <w:t xml:space="preserve"> </w:t>
      </w:r>
      <w:r w:rsidRPr="00090922">
        <w:rPr>
          <w:rFonts w:ascii="Arial" w:hAnsi="Arial" w:cs="Arial"/>
          <w:kern w:val="20"/>
          <w:sz w:val="19"/>
          <w:szCs w:val="20"/>
        </w:rPr>
        <w:t>-</w:t>
      </w:r>
      <w:r>
        <w:rPr>
          <w:rFonts w:ascii="Arial" w:hAnsi="Arial" w:cs="Arial"/>
          <w:kern w:val="20"/>
          <w:sz w:val="19"/>
          <w:szCs w:val="20"/>
        </w:rPr>
        <w:t xml:space="preserve"> 11/</w:t>
      </w:r>
      <w:r w:rsidRPr="00090922">
        <w:rPr>
          <w:rFonts w:ascii="Arial" w:hAnsi="Arial" w:cs="Arial"/>
          <w:kern w:val="20"/>
          <w:sz w:val="19"/>
          <w:szCs w:val="20"/>
        </w:rPr>
        <w:t>1981</w:t>
      </w:r>
      <w:r>
        <w:rPr>
          <w:rFonts w:ascii="Arial" w:hAnsi="Arial" w:cs="Arial"/>
          <w:kern w:val="20"/>
          <w:sz w:val="19"/>
          <w:szCs w:val="20"/>
        </w:rPr>
        <w:t>)</w:t>
      </w:r>
    </w:p>
    <w:p w:rsidR="008518FF" w:rsidRDefault="008518FF" w:rsidP="00E753BC">
      <w:pPr>
        <w:widowControl/>
        <w:jc w:val="both"/>
        <w:rPr>
          <w:rFonts w:ascii="Arial" w:hAnsi="Arial" w:cs="Arial"/>
          <w:kern w:val="20"/>
          <w:sz w:val="19"/>
        </w:rPr>
      </w:pPr>
    </w:p>
    <w:p w:rsidR="00A55426" w:rsidRDefault="00A55426" w:rsidP="00E753BC">
      <w:pPr>
        <w:widowControl/>
        <w:jc w:val="both"/>
        <w:rPr>
          <w:rFonts w:ascii="Arial" w:hAnsi="Arial" w:cs="Arial"/>
          <w:kern w:val="20"/>
          <w:sz w:val="19"/>
        </w:rPr>
      </w:pPr>
    </w:p>
    <w:p w:rsidR="00E753BC" w:rsidRDefault="00E753BC" w:rsidP="00E753BC">
      <w:pPr>
        <w:widowControl/>
        <w:jc w:val="both"/>
        <w:rPr>
          <w:rFonts w:ascii="Arial" w:hAnsi="Arial" w:cs="Arial"/>
          <w:bCs/>
          <w:kern w:val="20"/>
          <w:sz w:val="19"/>
        </w:rPr>
      </w:pPr>
    </w:p>
    <w:sectPr w:rsidR="00E753BC">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0F75" w:rsidRDefault="00430F75" w:rsidP="00E753BC">
      <w:r>
        <w:separator/>
      </w:r>
    </w:p>
  </w:endnote>
  <w:endnote w:type="continuationSeparator" w:id="0">
    <w:p w:rsidR="00430F75" w:rsidRDefault="00430F75" w:rsidP="00E7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7733" w:rsidRDefault="007C773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C30AF3" w:rsidRDefault="00C30AF3" w:rsidP="00E753B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rsidR="007C7733" w:rsidRDefault="00C30AF3" w:rsidP="00E753B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Format\Aldea, M\Master AldeaM.doc</w:t>
    </w:r>
    <w:r>
      <w:rPr>
        <w:rFonts w:ascii="Arial" w:hAnsi="Arial" w:cs="Arial"/>
        <w:sz w:val="10"/>
        <w:szCs w:val="10"/>
      </w:rPr>
      <w:fldChar w:fldCharType="end"/>
    </w:r>
    <w:r w:rsidR="007C7733">
      <w:rPr>
        <w:noProof/>
      </w:rPr>
      <w:pict>
        <v:rect id="_x0000_s1036" style="position:absolute;margin-left:425.3pt;margin-top:1.95pt;width:79.75pt;height:27.2pt;z-index:251656704;mso-position-horizontal-relative:text;mso-position-vertical-relative:text"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7733" w:rsidRDefault="007C773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7C7733" w:rsidRDefault="007C7733" w:rsidP="00E753B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7733" w:rsidRDefault="007C773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C30AF3" w:rsidRDefault="00C30AF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7C7733" w:rsidRDefault="00C30AF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Format\Aldea, M\Master AldeaM.doc</w:t>
    </w:r>
    <w:r>
      <w:rPr>
        <w:rFonts w:ascii="Arial" w:hAnsi="Arial" w:cs="Arial"/>
        <w:sz w:val="10"/>
        <w:szCs w:val="10"/>
      </w:rPr>
      <w:fldChar w:fldCharType="end"/>
    </w:r>
    <w:r w:rsidR="007C7733">
      <w:rPr>
        <w:rFonts w:ascii="Arial" w:hAnsi="Arial" w:cs="Arial"/>
        <w:noProof/>
      </w:rPr>
      <w:pict>
        <v:rect id="_x0000_s1033" style="position:absolute;left:0;text-align:left;margin-left:425.25pt;margin-top:1.35pt;width:79.75pt;height:27.2pt;z-index:251655680;mso-position-horizontal-relative:text;mso-position-vertical-relative:text"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0F75" w:rsidRDefault="00430F75" w:rsidP="00E753BC">
      <w:r>
        <w:separator/>
      </w:r>
    </w:p>
  </w:footnote>
  <w:footnote w:type="continuationSeparator" w:id="0">
    <w:p w:rsidR="00430F75" w:rsidRDefault="00430F75" w:rsidP="00E7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7733" w:rsidRDefault="007C7733" w:rsidP="00E753BC">
    <w:pPr>
      <w:tabs>
        <w:tab w:val="right" w:pos="10080"/>
      </w:tabs>
      <w:rPr>
        <w:rFonts w:ascii="Arial" w:hAnsi="Arial" w:cs="Arial"/>
        <w:b/>
        <w:bCs/>
        <w:sz w:val="24"/>
      </w:rPr>
    </w:pPr>
    <w:r>
      <w:rPr>
        <w:rFonts w:ascii="Arial" w:hAnsi="Arial" w:cs="Arial"/>
        <w:b/>
        <w:bCs/>
        <w:sz w:val="24"/>
      </w:rPr>
      <w:t>MITCHELL ALDEA,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E753BC">
      <w:rPr>
        <w:rFonts w:ascii="Arial" w:hAnsi="Arial" w:cs="Arial"/>
        <w:b/>
        <w:i/>
        <w:sz w:val="24"/>
        <w:szCs w:val="24"/>
      </w:rPr>
      <w:t>.</w:t>
    </w:r>
  </w:p>
  <w:p w:rsidR="007C7733" w:rsidRDefault="007C7733" w:rsidP="00E753BC">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ind w:left="0" w:firstLine="0"/>
      <w:rPr>
        <w:szCs w:val="24"/>
      </w:rPr>
    </w:pPr>
    <w:r>
      <w:t>Vice President</w:t>
    </w:r>
  </w:p>
  <w:p w:rsidR="007C7733" w:rsidRPr="00E753BC" w:rsidRDefault="007C7733" w:rsidP="00E753BC">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7733" w:rsidRDefault="007C7733" w:rsidP="00E753BC">
    <w:pPr>
      <w:tabs>
        <w:tab w:val="right" w:pos="10080"/>
      </w:tabs>
      <w:rPr>
        <w:rFonts w:ascii="Arial" w:hAnsi="Arial" w:cs="Arial"/>
        <w:b/>
        <w:bCs/>
        <w:sz w:val="24"/>
      </w:rPr>
    </w:pPr>
    <w:r>
      <w:rPr>
        <w:rFonts w:ascii="Arial" w:hAnsi="Arial" w:cs="Arial"/>
        <w:b/>
        <w:bCs/>
        <w:sz w:val="24"/>
      </w:rPr>
      <w:t>MITCHELL ALDEA,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E753BC">
      <w:rPr>
        <w:rFonts w:ascii="Arial" w:hAnsi="Arial" w:cs="Arial"/>
        <w:b/>
        <w:i/>
        <w:sz w:val="24"/>
        <w:szCs w:val="24"/>
      </w:rPr>
      <w:t>.</w:t>
    </w:r>
  </w:p>
  <w:p w:rsidR="007C7733" w:rsidRDefault="007C7733" w:rsidP="00E753BC">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ind w:left="0" w:firstLine="0"/>
      <w:rPr>
        <w:szCs w:val="24"/>
      </w:rPr>
    </w:pPr>
    <w:r>
      <w:t>Vice President</w:t>
    </w:r>
  </w:p>
  <w:p w:rsidR="007C7733" w:rsidRPr="00E753BC" w:rsidRDefault="007C7733" w:rsidP="00E753BC">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7733" w:rsidRDefault="007C7733" w:rsidP="00E753BC">
    <w:pPr>
      <w:tabs>
        <w:tab w:val="right" w:pos="10080"/>
      </w:tabs>
      <w:rPr>
        <w:rFonts w:ascii="Arial" w:hAnsi="Arial" w:cs="Arial"/>
        <w:b/>
        <w:bCs/>
        <w:sz w:val="24"/>
      </w:rPr>
    </w:pPr>
    <w:r>
      <w:rPr>
        <w:rFonts w:ascii="Arial" w:hAnsi="Arial" w:cs="Arial"/>
        <w:b/>
        <w:bCs/>
        <w:sz w:val="24"/>
      </w:rPr>
      <w:t>MITCHELL ALDEA,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E753BC">
      <w:rPr>
        <w:rFonts w:ascii="Arial" w:hAnsi="Arial" w:cs="Arial"/>
        <w:b/>
        <w:i/>
        <w:sz w:val="24"/>
        <w:szCs w:val="24"/>
      </w:rPr>
      <w:t>.</w:t>
    </w:r>
  </w:p>
  <w:p w:rsidR="007C7733" w:rsidRDefault="007C7733" w:rsidP="00E753BC">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ind w:left="0" w:firstLine="0"/>
      <w:rPr>
        <w:szCs w:val="24"/>
      </w:rPr>
    </w:pPr>
    <w:r>
      <w:t>Vice President</w:t>
    </w:r>
  </w:p>
  <w:p w:rsidR="007C7733" w:rsidRDefault="007C7733" w:rsidP="00E753BC">
    <w:pPr>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8FC"/>
    <w:multiLevelType w:val="multilevel"/>
    <w:tmpl w:val="BCFEE1D6"/>
    <w:styleLink w:val="List6"/>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1" w15:restartNumberingAfterBreak="0">
    <w:nsid w:val="040603C6"/>
    <w:multiLevelType w:val="multilevel"/>
    <w:tmpl w:val="F0940AAA"/>
    <w:styleLink w:val="List10"/>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2" w15:restartNumberingAfterBreak="0">
    <w:nsid w:val="058E4A6F"/>
    <w:multiLevelType w:val="multilevel"/>
    <w:tmpl w:val="AC5AA0FE"/>
    <w:styleLink w:val="List17"/>
    <w:lvl w:ilvl="0">
      <w:numFmt w:val="bullet"/>
      <w:lvlText w:val="▫"/>
      <w:lvlJc w:val="left"/>
      <w:pPr>
        <w:tabs>
          <w:tab w:val="num" w:pos="360"/>
        </w:tabs>
        <w:ind w:left="360" w:hanging="360"/>
      </w:pPr>
      <w:rPr>
        <w:rFonts w:ascii="Arial" w:eastAsia="Arial" w:hAnsi="Arial" w:cs="Arial"/>
        <w:position w:val="0"/>
        <w:sz w:val="20"/>
        <w:szCs w:val="20"/>
        <w:rtl w:val="0"/>
        <w:lang w:val="en-US"/>
      </w:rPr>
    </w:lvl>
    <w:lvl w:ilvl="1">
      <w:start w:val="1"/>
      <w:numFmt w:val="bullet"/>
      <w:lvlText w:val="o"/>
      <w:lvlJc w:val="left"/>
      <w:pPr>
        <w:tabs>
          <w:tab w:val="num" w:pos="1330"/>
        </w:tabs>
        <w:ind w:left="1330" w:hanging="250"/>
      </w:pPr>
      <w:rPr>
        <w:rFonts w:ascii="Arial" w:eastAsia="Arial" w:hAnsi="Arial" w:cs="Arial"/>
        <w:position w:val="0"/>
        <w:sz w:val="20"/>
        <w:szCs w:val="20"/>
        <w:rtl w:val="0"/>
        <w:lang w:val="en-US"/>
      </w:rPr>
    </w:lvl>
    <w:lvl w:ilvl="2">
      <w:start w:val="1"/>
      <w:numFmt w:val="bullet"/>
      <w:lvlText w:val="▪"/>
      <w:lvlJc w:val="left"/>
      <w:pPr>
        <w:tabs>
          <w:tab w:val="num" w:pos="2050"/>
        </w:tabs>
        <w:ind w:left="2050" w:hanging="250"/>
      </w:pPr>
      <w:rPr>
        <w:rFonts w:ascii="Arial" w:eastAsia="Arial" w:hAnsi="Arial" w:cs="Arial"/>
        <w:position w:val="0"/>
        <w:sz w:val="20"/>
        <w:szCs w:val="20"/>
        <w:rtl w:val="0"/>
        <w:lang w:val="en-US"/>
      </w:rPr>
    </w:lvl>
    <w:lvl w:ilvl="3">
      <w:start w:val="1"/>
      <w:numFmt w:val="bullet"/>
      <w:lvlText w:val="•"/>
      <w:lvlJc w:val="left"/>
      <w:pPr>
        <w:tabs>
          <w:tab w:val="num" w:pos="2770"/>
        </w:tabs>
        <w:ind w:left="2770" w:hanging="250"/>
      </w:pPr>
      <w:rPr>
        <w:rFonts w:ascii="Arial" w:eastAsia="Arial" w:hAnsi="Arial" w:cs="Arial"/>
        <w:position w:val="0"/>
        <w:sz w:val="20"/>
        <w:szCs w:val="20"/>
        <w:rtl w:val="0"/>
        <w:lang w:val="en-US"/>
      </w:rPr>
    </w:lvl>
    <w:lvl w:ilvl="4">
      <w:start w:val="1"/>
      <w:numFmt w:val="bullet"/>
      <w:lvlText w:val="o"/>
      <w:lvlJc w:val="left"/>
      <w:pPr>
        <w:tabs>
          <w:tab w:val="num" w:pos="3490"/>
        </w:tabs>
        <w:ind w:left="3490" w:hanging="250"/>
      </w:pPr>
      <w:rPr>
        <w:rFonts w:ascii="Arial" w:eastAsia="Arial" w:hAnsi="Arial" w:cs="Arial"/>
        <w:position w:val="0"/>
        <w:sz w:val="20"/>
        <w:szCs w:val="20"/>
        <w:rtl w:val="0"/>
        <w:lang w:val="en-US"/>
      </w:rPr>
    </w:lvl>
    <w:lvl w:ilvl="5">
      <w:start w:val="1"/>
      <w:numFmt w:val="bullet"/>
      <w:lvlText w:val="▪"/>
      <w:lvlJc w:val="left"/>
      <w:pPr>
        <w:tabs>
          <w:tab w:val="num" w:pos="4210"/>
        </w:tabs>
        <w:ind w:left="4210" w:hanging="250"/>
      </w:pPr>
      <w:rPr>
        <w:rFonts w:ascii="Arial" w:eastAsia="Arial" w:hAnsi="Arial" w:cs="Arial"/>
        <w:position w:val="0"/>
        <w:sz w:val="20"/>
        <w:szCs w:val="20"/>
        <w:rtl w:val="0"/>
        <w:lang w:val="en-US"/>
      </w:rPr>
    </w:lvl>
    <w:lvl w:ilvl="6">
      <w:start w:val="1"/>
      <w:numFmt w:val="bullet"/>
      <w:lvlText w:val="•"/>
      <w:lvlJc w:val="left"/>
      <w:pPr>
        <w:tabs>
          <w:tab w:val="num" w:pos="4930"/>
        </w:tabs>
        <w:ind w:left="4930" w:hanging="250"/>
      </w:pPr>
      <w:rPr>
        <w:rFonts w:ascii="Arial" w:eastAsia="Arial" w:hAnsi="Arial" w:cs="Arial"/>
        <w:position w:val="0"/>
        <w:sz w:val="20"/>
        <w:szCs w:val="20"/>
        <w:rtl w:val="0"/>
        <w:lang w:val="en-US"/>
      </w:rPr>
    </w:lvl>
    <w:lvl w:ilvl="7">
      <w:start w:val="1"/>
      <w:numFmt w:val="bullet"/>
      <w:lvlText w:val="o"/>
      <w:lvlJc w:val="left"/>
      <w:pPr>
        <w:tabs>
          <w:tab w:val="num" w:pos="5650"/>
        </w:tabs>
        <w:ind w:left="5650" w:hanging="250"/>
      </w:pPr>
      <w:rPr>
        <w:rFonts w:ascii="Arial" w:eastAsia="Arial" w:hAnsi="Arial" w:cs="Arial"/>
        <w:position w:val="0"/>
        <w:sz w:val="20"/>
        <w:szCs w:val="20"/>
        <w:rtl w:val="0"/>
        <w:lang w:val="en-US"/>
      </w:rPr>
    </w:lvl>
    <w:lvl w:ilvl="8">
      <w:start w:val="1"/>
      <w:numFmt w:val="bullet"/>
      <w:lvlText w:val="▪"/>
      <w:lvlJc w:val="left"/>
      <w:pPr>
        <w:tabs>
          <w:tab w:val="num" w:pos="6370"/>
        </w:tabs>
        <w:ind w:left="6370" w:hanging="250"/>
      </w:pPr>
      <w:rPr>
        <w:rFonts w:ascii="Arial" w:eastAsia="Arial" w:hAnsi="Arial" w:cs="Arial"/>
        <w:position w:val="0"/>
        <w:sz w:val="20"/>
        <w:szCs w:val="20"/>
        <w:rtl w:val="0"/>
        <w:lang w:val="en-US"/>
      </w:rPr>
    </w:lvl>
  </w:abstractNum>
  <w:abstractNum w:abstractNumId="3" w15:restartNumberingAfterBreak="0">
    <w:nsid w:val="06812210"/>
    <w:multiLevelType w:val="multilevel"/>
    <w:tmpl w:val="DCBA5FEA"/>
    <w:lvl w:ilvl="0">
      <w:numFmt w:val="bullet"/>
      <w:lvlText w:val="▫"/>
      <w:lvlJc w:val="left"/>
      <w:rPr>
        <w:rFonts w:ascii="Arial" w:eastAsia="Arial" w:hAnsi="Arial" w:cs="Arial"/>
        <w:position w:val="0"/>
        <w:lang w:val="en-US"/>
      </w:rPr>
    </w:lvl>
    <w:lvl w:ilvl="1">
      <w:start w:val="1"/>
      <w:numFmt w:val="bullet"/>
      <w:lvlText w:val="o"/>
      <w:lvlJc w:val="left"/>
      <w:rPr>
        <w:rFonts w:ascii="Arial" w:eastAsia="Arial" w:hAnsi="Arial" w:cs="Arial"/>
        <w:position w:val="0"/>
        <w:lang w:val="en-US"/>
      </w:rPr>
    </w:lvl>
    <w:lvl w:ilvl="2">
      <w:start w:val="1"/>
      <w:numFmt w:val="bullet"/>
      <w:lvlText w:val="▪"/>
      <w:lvlJc w:val="left"/>
      <w:rPr>
        <w:rFonts w:ascii="Arial" w:eastAsia="Arial" w:hAnsi="Arial" w:cs="Arial"/>
        <w:position w:val="0"/>
        <w:lang w:val="en-US"/>
      </w:rPr>
    </w:lvl>
    <w:lvl w:ilvl="3">
      <w:start w:val="1"/>
      <w:numFmt w:val="bullet"/>
      <w:lvlText w:val="•"/>
      <w:lvlJc w:val="left"/>
      <w:rPr>
        <w:rFonts w:ascii="Arial" w:eastAsia="Arial" w:hAnsi="Arial" w:cs="Arial"/>
        <w:position w:val="0"/>
        <w:lang w:val="en-US"/>
      </w:rPr>
    </w:lvl>
    <w:lvl w:ilvl="4">
      <w:start w:val="1"/>
      <w:numFmt w:val="bullet"/>
      <w:lvlText w:val="o"/>
      <w:lvlJc w:val="left"/>
      <w:rPr>
        <w:rFonts w:ascii="Arial" w:eastAsia="Arial" w:hAnsi="Arial" w:cs="Arial"/>
        <w:position w:val="0"/>
        <w:lang w:val="en-US"/>
      </w:rPr>
    </w:lvl>
    <w:lvl w:ilvl="5">
      <w:start w:val="1"/>
      <w:numFmt w:val="bullet"/>
      <w:lvlText w:val="▪"/>
      <w:lvlJc w:val="left"/>
      <w:rPr>
        <w:rFonts w:ascii="Arial" w:eastAsia="Arial" w:hAnsi="Arial" w:cs="Arial"/>
        <w:position w:val="0"/>
        <w:lang w:val="en-US"/>
      </w:rPr>
    </w:lvl>
    <w:lvl w:ilvl="6">
      <w:start w:val="1"/>
      <w:numFmt w:val="bullet"/>
      <w:lvlText w:val="•"/>
      <w:lvlJc w:val="left"/>
      <w:rPr>
        <w:rFonts w:ascii="Arial" w:eastAsia="Arial" w:hAnsi="Arial" w:cs="Arial"/>
        <w:position w:val="0"/>
        <w:lang w:val="en-US"/>
      </w:rPr>
    </w:lvl>
    <w:lvl w:ilvl="7">
      <w:start w:val="1"/>
      <w:numFmt w:val="bullet"/>
      <w:lvlText w:val="o"/>
      <w:lvlJc w:val="left"/>
      <w:rPr>
        <w:rFonts w:ascii="Arial" w:eastAsia="Arial" w:hAnsi="Arial" w:cs="Arial"/>
        <w:position w:val="0"/>
        <w:lang w:val="en-US"/>
      </w:rPr>
    </w:lvl>
    <w:lvl w:ilvl="8">
      <w:start w:val="1"/>
      <w:numFmt w:val="bullet"/>
      <w:lvlText w:val="▪"/>
      <w:lvlJc w:val="left"/>
      <w:rPr>
        <w:rFonts w:ascii="Arial" w:eastAsia="Arial" w:hAnsi="Arial" w:cs="Arial"/>
        <w:position w:val="0"/>
        <w:lang w:val="en-US"/>
      </w:rPr>
    </w:lvl>
  </w:abstractNum>
  <w:abstractNum w:abstractNumId="4" w15:restartNumberingAfterBreak="0">
    <w:nsid w:val="09F6498A"/>
    <w:multiLevelType w:val="multilevel"/>
    <w:tmpl w:val="F36AE718"/>
    <w:styleLink w:val="List9"/>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5" w15:restartNumberingAfterBreak="0">
    <w:nsid w:val="0B235F53"/>
    <w:multiLevelType w:val="multilevel"/>
    <w:tmpl w:val="6344A680"/>
    <w:styleLink w:val="List0"/>
    <w:lvl w:ilvl="0">
      <w:numFmt w:val="bullet"/>
      <w:lvlText w:val="▫"/>
      <w:lvlJc w:val="left"/>
      <w:rPr>
        <w:rFonts w:ascii="Arial" w:eastAsia="Arial" w:hAnsi="Arial" w:cs="Arial"/>
        <w:position w:val="0"/>
        <w:lang w:val="en-US"/>
      </w:rPr>
    </w:lvl>
    <w:lvl w:ilvl="1">
      <w:start w:val="1"/>
      <w:numFmt w:val="bullet"/>
      <w:lvlText w:val="o"/>
      <w:lvlJc w:val="left"/>
      <w:rPr>
        <w:rFonts w:ascii="Arial" w:eastAsia="Arial" w:hAnsi="Arial" w:cs="Arial"/>
        <w:position w:val="0"/>
        <w:lang w:val="en-US"/>
      </w:rPr>
    </w:lvl>
    <w:lvl w:ilvl="2">
      <w:start w:val="1"/>
      <w:numFmt w:val="bullet"/>
      <w:lvlText w:val="▪"/>
      <w:lvlJc w:val="left"/>
      <w:rPr>
        <w:rFonts w:ascii="Arial" w:eastAsia="Arial" w:hAnsi="Arial" w:cs="Arial"/>
        <w:position w:val="0"/>
        <w:lang w:val="en-US"/>
      </w:rPr>
    </w:lvl>
    <w:lvl w:ilvl="3">
      <w:start w:val="1"/>
      <w:numFmt w:val="bullet"/>
      <w:lvlText w:val="•"/>
      <w:lvlJc w:val="left"/>
      <w:rPr>
        <w:rFonts w:ascii="Arial" w:eastAsia="Arial" w:hAnsi="Arial" w:cs="Arial"/>
        <w:position w:val="0"/>
        <w:lang w:val="en-US"/>
      </w:rPr>
    </w:lvl>
    <w:lvl w:ilvl="4">
      <w:start w:val="1"/>
      <w:numFmt w:val="bullet"/>
      <w:lvlText w:val="o"/>
      <w:lvlJc w:val="left"/>
      <w:rPr>
        <w:rFonts w:ascii="Arial" w:eastAsia="Arial" w:hAnsi="Arial" w:cs="Arial"/>
        <w:position w:val="0"/>
        <w:lang w:val="en-US"/>
      </w:rPr>
    </w:lvl>
    <w:lvl w:ilvl="5">
      <w:start w:val="1"/>
      <w:numFmt w:val="bullet"/>
      <w:lvlText w:val="▪"/>
      <w:lvlJc w:val="left"/>
      <w:rPr>
        <w:rFonts w:ascii="Arial" w:eastAsia="Arial" w:hAnsi="Arial" w:cs="Arial"/>
        <w:position w:val="0"/>
        <w:lang w:val="en-US"/>
      </w:rPr>
    </w:lvl>
    <w:lvl w:ilvl="6">
      <w:start w:val="1"/>
      <w:numFmt w:val="bullet"/>
      <w:lvlText w:val="•"/>
      <w:lvlJc w:val="left"/>
      <w:rPr>
        <w:rFonts w:ascii="Arial" w:eastAsia="Arial" w:hAnsi="Arial" w:cs="Arial"/>
        <w:position w:val="0"/>
        <w:lang w:val="en-US"/>
      </w:rPr>
    </w:lvl>
    <w:lvl w:ilvl="7">
      <w:start w:val="1"/>
      <w:numFmt w:val="bullet"/>
      <w:lvlText w:val="o"/>
      <w:lvlJc w:val="left"/>
      <w:rPr>
        <w:rFonts w:ascii="Arial" w:eastAsia="Arial" w:hAnsi="Arial" w:cs="Arial"/>
        <w:position w:val="0"/>
        <w:lang w:val="en-US"/>
      </w:rPr>
    </w:lvl>
    <w:lvl w:ilvl="8">
      <w:start w:val="1"/>
      <w:numFmt w:val="bullet"/>
      <w:lvlText w:val="▪"/>
      <w:lvlJc w:val="left"/>
      <w:rPr>
        <w:rFonts w:ascii="Arial" w:eastAsia="Arial" w:hAnsi="Arial" w:cs="Arial"/>
        <w:position w:val="0"/>
        <w:lang w:val="en-US"/>
      </w:rPr>
    </w:lvl>
  </w:abstractNum>
  <w:abstractNum w:abstractNumId="6" w15:restartNumberingAfterBreak="0">
    <w:nsid w:val="0D1476EE"/>
    <w:multiLevelType w:val="multilevel"/>
    <w:tmpl w:val="C130D82E"/>
    <w:lvl w:ilvl="0">
      <w:numFmt w:val="bullet"/>
      <w:lvlText w:val="▫"/>
      <w:lvlJc w:val="left"/>
      <w:rPr>
        <w:rFonts w:ascii="Arial" w:eastAsia="Arial" w:hAnsi="Arial" w:cs="Arial"/>
        <w:position w:val="0"/>
      </w:rPr>
    </w:lvl>
    <w:lvl w:ilvl="1">
      <w:start w:val="1"/>
      <w:numFmt w:val="bullet"/>
      <w:lvlText w:val="o"/>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o"/>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o"/>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7" w15:restartNumberingAfterBreak="0">
    <w:nsid w:val="109E371B"/>
    <w:multiLevelType w:val="multilevel"/>
    <w:tmpl w:val="A350BEA2"/>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8" w15:restartNumberingAfterBreak="0">
    <w:nsid w:val="22F84838"/>
    <w:multiLevelType w:val="multilevel"/>
    <w:tmpl w:val="83F6E9D4"/>
    <w:styleLink w:val="List13"/>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9" w15:restartNumberingAfterBreak="0">
    <w:nsid w:val="29C94AEB"/>
    <w:multiLevelType w:val="multilevel"/>
    <w:tmpl w:val="CFCC3E4A"/>
    <w:styleLink w:val="List1"/>
    <w:lvl w:ilvl="0">
      <w:numFmt w:val="bullet"/>
      <w:lvlText w:val="▫"/>
      <w:lvlJc w:val="left"/>
      <w:pPr>
        <w:tabs>
          <w:tab w:val="num" w:pos="720"/>
        </w:tabs>
        <w:ind w:left="720" w:hanging="360"/>
      </w:pPr>
      <w:rPr>
        <w:position w:val="0"/>
        <w:sz w:val="22"/>
        <w:szCs w:val="22"/>
      </w:rPr>
    </w:lvl>
    <w:lvl w:ilvl="1">
      <w:start w:val="1"/>
      <w:numFmt w:val="bullet"/>
      <w:lvlText w:val="o"/>
      <w:lvlJc w:val="left"/>
      <w:pPr>
        <w:tabs>
          <w:tab w:val="num" w:pos="106"/>
        </w:tabs>
      </w:pPr>
      <w:rPr>
        <w:position w:val="0"/>
        <w:sz w:val="22"/>
        <w:szCs w:val="22"/>
      </w:rPr>
    </w:lvl>
    <w:lvl w:ilvl="2">
      <w:start w:val="1"/>
      <w:numFmt w:val="bullet"/>
      <w:lvlText w:val="▪"/>
      <w:lvlJc w:val="left"/>
      <w:pPr>
        <w:tabs>
          <w:tab w:val="num" w:pos="106"/>
        </w:tabs>
      </w:pPr>
      <w:rPr>
        <w:position w:val="0"/>
        <w:sz w:val="22"/>
        <w:szCs w:val="22"/>
      </w:rPr>
    </w:lvl>
    <w:lvl w:ilvl="3">
      <w:start w:val="1"/>
      <w:numFmt w:val="bullet"/>
      <w:lvlText w:val="•"/>
      <w:lvlJc w:val="left"/>
      <w:pPr>
        <w:tabs>
          <w:tab w:val="num" w:pos="106"/>
        </w:tabs>
      </w:pPr>
      <w:rPr>
        <w:position w:val="0"/>
        <w:sz w:val="22"/>
        <w:szCs w:val="22"/>
      </w:rPr>
    </w:lvl>
    <w:lvl w:ilvl="4">
      <w:start w:val="1"/>
      <w:numFmt w:val="bullet"/>
      <w:lvlText w:val="o"/>
      <w:lvlJc w:val="left"/>
      <w:pPr>
        <w:tabs>
          <w:tab w:val="num" w:pos="106"/>
        </w:tabs>
      </w:pPr>
      <w:rPr>
        <w:position w:val="0"/>
        <w:sz w:val="22"/>
        <w:szCs w:val="22"/>
      </w:rPr>
    </w:lvl>
    <w:lvl w:ilvl="5">
      <w:start w:val="1"/>
      <w:numFmt w:val="bullet"/>
      <w:lvlText w:val="▪"/>
      <w:lvlJc w:val="left"/>
      <w:pPr>
        <w:tabs>
          <w:tab w:val="num" w:pos="106"/>
        </w:tabs>
      </w:pPr>
      <w:rPr>
        <w:position w:val="0"/>
        <w:sz w:val="22"/>
        <w:szCs w:val="22"/>
      </w:rPr>
    </w:lvl>
    <w:lvl w:ilvl="6">
      <w:start w:val="1"/>
      <w:numFmt w:val="bullet"/>
      <w:lvlText w:val="•"/>
      <w:lvlJc w:val="left"/>
      <w:pPr>
        <w:tabs>
          <w:tab w:val="num" w:pos="106"/>
        </w:tabs>
      </w:pPr>
      <w:rPr>
        <w:position w:val="0"/>
        <w:sz w:val="22"/>
        <w:szCs w:val="22"/>
      </w:rPr>
    </w:lvl>
    <w:lvl w:ilvl="7">
      <w:start w:val="1"/>
      <w:numFmt w:val="bullet"/>
      <w:lvlText w:val="o"/>
      <w:lvlJc w:val="left"/>
      <w:pPr>
        <w:tabs>
          <w:tab w:val="num" w:pos="106"/>
        </w:tabs>
      </w:pPr>
      <w:rPr>
        <w:position w:val="0"/>
        <w:sz w:val="22"/>
        <w:szCs w:val="22"/>
      </w:rPr>
    </w:lvl>
    <w:lvl w:ilvl="8">
      <w:start w:val="1"/>
      <w:numFmt w:val="bullet"/>
      <w:lvlText w:val="▪"/>
      <w:lvlJc w:val="left"/>
      <w:pPr>
        <w:tabs>
          <w:tab w:val="num" w:pos="106"/>
        </w:tabs>
      </w:pPr>
      <w:rPr>
        <w:position w:val="0"/>
        <w:sz w:val="22"/>
        <w:szCs w:val="22"/>
      </w:rPr>
    </w:lvl>
  </w:abstractNum>
  <w:abstractNum w:abstractNumId="10" w15:restartNumberingAfterBreak="0">
    <w:nsid w:val="2C3117D0"/>
    <w:multiLevelType w:val="multilevel"/>
    <w:tmpl w:val="774E79FE"/>
    <w:styleLink w:val="List16"/>
    <w:lvl w:ilvl="0">
      <w:numFmt w:val="bullet"/>
      <w:lvlText w:val="▫"/>
      <w:lvlJc w:val="left"/>
      <w:pPr>
        <w:tabs>
          <w:tab w:val="num" w:pos="360"/>
        </w:tabs>
        <w:ind w:left="360" w:hanging="360"/>
      </w:pPr>
      <w:rPr>
        <w:position w:val="0"/>
      </w:rPr>
    </w:lvl>
    <w:lvl w:ilvl="1">
      <w:start w:val="1"/>
      <w:numFmt w:val="bullet"/>
      <w:lvlText w:val="o"/>
      <w:lvlJc w:val="left"/>
      <w:pPr>
        <w:tabs>
          <w:tab w:val="num" w:pos="1330"/>
        </w:tabs>
        <w:ind w:left="1330" w:hanging="250"/>
      </w:pPr>
      <w:rPr>
        <w:position w:val="0"/>
      </w:rPr>
    </w:lvl>
    <w:lvl w:ilvl="2">
      <w:start w:val="1"/>
      <w:numFmt w:val="bullet"/>
      <w:lvlText w:val="▪"/>
      <w:lvlJc w:val="left"/>
      <w:pPr>
        <w:tabs>
          <w:tab w:val="num" w:pos="2050"/>
        </w:tabs>
        <w:ind w:left="2050" w:hanging="250"/>
      </w:pPr>
      <w:rPr>
        <w:position w:val="0"/>
      </w:rPr>
    </w:lvl>
    <w:lvl w:ilvl="3">
      <w:start w:val="1"/>
      <w:numFmt w:val="bullet"/>
      <w:lvlText w:val="•"/>
      <w:lvlJc w:val="left"/>
      <w:pPr>
        <w:tabs>
          <w:tab w:val="num" w:pos="2770"/>
        </w:tabs>
        <w:ind w:left="2770" w:hanging="250"/>
      </w:pPr>
      <w:rPr>
        <w:position w:val="0"/>
      </w:rPr>
    </w:lvl>
    <w:lvl w:ilvl="4">
      <w:start w:val="1"/>
      <w:numFmt w:val="bullet"/>
      <w:lvlText w:val="o"/>
      <w:lvlJc w:val="left"/>
      <w:pPr>
        <w:tabs>
          <w:tab w:val="num" w:pos="3490"/>
        </w:tabs>
        <w:ind w:left="3490" w:hanging="250"/>
      </w:pPr>
      <w:rPr>
        <w:position w:val="0"/>
      </w:rPr>
    </w:lvl>
    <w:lvl w:ilvl="5">
      <w:start w:val="1"/>
      <w:numFmt w:val="bullet"/>
      <w:lvlText w:val="▪"/>
      <w:lvlJc w:val="left"/>
      <w:pPr>
        <w:tabs>
          <w:tab w:val="num" w:pos="4210"/>
        </w:tabs>
        <w:ind w:left="4210" w:hanging="250"/>
      </w:pPr>
      <w:rPr>
        <w:position w:val="0"/>
      </w:rPr>
    </w:lvl>
    <w:lvl w:ilvl="6">
      <w:start w:val="1"/>
      <w:numFmt w:val="bullet"/>
      <w:lvlText w:val="•"/>
      <w:lvlJc w:val="left"/>
      <w:pPr>
        <w:tabs>
          <w:tab w:val="num" w:pos="4930"/>
        </w:tabs>
        <w:ind w:left="4930" w:hanging="250"/>
      </w:pPr>
      <w:rPr>
        <w:position w:val="0"/>
      </w:rPr>
    </w:lvl>
    <w:lvl w:ilvl="7">
      <w:start w:val="1"/>
      <w:numFmt w:val="bullet"/>
      <w:lvlText w:val="o"/>
      <w:lvlJc w:val="left"/>
      <w:pPr>
        <w:tabs>
          <w:tab w:val="num" w:pos="5650"/>
        </w:tabs>
        <w:ind w:left="5650" w:hanging="250"/>
      </w:pPr>
      <w:rPr>
        <w:position w:val="0"/>
      </w:rPr>
    </w:lvl>
    <w:lvl w:ilvl="8">
      <w:start w:val="1"/>
      <w:numFmt w:val="bullet"/>
      <w:lvlText w:val="▪"/>
      <w:lvlJc w:val="left"/>
      <w:pPr>
        <w:tabs>
          <w:tab w:val="num" w:pos="6370"/>
        </w:tabs>
        <w:ind w:left="6370" w:hanging="250"/>
      </w:pPr>
      <w:rPr>
        <w:position w:val="0"/>
      </w:rPr>
    </w:lvl>
  </w:abstractNum>
  <w:abstractNum w:abstractNumId="11" w15:restartNumberingAfterBreak="0">
    <w:nsid w:val="44512A98"/>
    <w:multiLevelType w:val="multilevel"/>
    <w:tmpl w:val="A57CF58C"/>
    <w:styleLink w:val="List7"/>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12" w15:restartNumberingAfterBreak="0">
    <w:nsid w:val="4A71041B"/>
    <w:multiLevelType w:val="multilevel"/>
    <w:tmpl w:val="7428860C"/>
    <w:styleLink w:val="List31"/>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13" w15:restartNumberingAfterBreak="0">
    <w:nsid w:val="52443DB1"/>
    <w:multiLevelType w:val="multilevel"/>
    <w:tmpl w:val="043CE38E"/>
    <w:styleLink w:val="List14"/>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14" w15:restartNumberingAfterBreak="0">
    <w:nsid w:val="55014DEB"/>
    <w:multiLevelType w:val="multilevel"/>
    <w:tmpl w:val="E766DE70"/>
    <w:styleLink w:val="List41"/>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15" w15:restartNumberingAfterBreak="0">
    <w:nsid w:val="574839B9"/>
    <w:multiLevelType w:val="multilevel"/>
    <w:tmpl w:val="5EC088DE"/>
    <w:styleLink w:val="List15"/>
    <w:lvl w:ilvl="0">
      <w:numFmt w:val="bullet"/>
      <w:lvlText w:val="▫"/>
      <w:lvlJc w:val="left"/>
      <w:pPr>
        <w:tabs>
          <w:tab w:val="num" w:pos="360"/>
        </w:tabs>
        <w:ind w:left="360" w:hanging="360"/>
      </w:pPr>
      <w:rPr>
        <w:position w:val="0"/>
      </w:rPr>
    </w:lvl>
    <w:lvl w:ilvl="1">
      <w:start w:val="1"/>
      <w:numFmt w:val="bullet"/>
      <w:lvlText w:val="o"/>
      <w:lvlJc w:val="left"/>
      <w:pPr>
        <w:tabs>
          <w:tab w:val="num" w:pos="1330"/>
        </w:tabs>
        <w:ind w:left="1330" w:hanging="250"/>
      </w:pPr>
      <w:rPr>
        <w:position w:val="0"/>
      </w:rPr>
    </w:lvl>
    <w:lvl w:ilvl="2">
      <w:start w:val="1"/>
      <w:numFmt w:val="bullet"/>
      <w:lvlText w:val="▪"/>
      <w:lvlJc w:val="left"/>
      <w:pPr>
        <w:tabs>
          <w:tab w:val="num" w:pos="2050"/>
        </w:tabs>
        <w:ind w:left="2050" w:hanging="250"/>
      </w:pPr>
      <w:rPr>
        <w:position w:val="0"/>
      </w:rPr>
    </w:lvl>
    <w:lvl w:ilvl="3">
      <w:start w:val="1"/>
      <w:numFmt w:val="bullet"/>
      <w:lvlText w:val="•"/>
      <w:lvlJc w:val="left"/>
      <w:pPr>
        <w:tabs>
          <w:tab w:val="num" w:pos="2770"/>
        </w:tabs>
        <w:ind w:left="2770" w:hanging="250"/>
      </w:pPr>
      <w:rPr>
        <w:position w:val="0"/>
      </w:rPr>
    </w:lvl>
    <w:lvl w:ilvl="4">
      <w:start w:val="1"/>
      <w:numFmt w:val="bullet"/>
      <w:lvlText w:val="o"/>
      <w:lvlJc w:val="left"/>
      <w:pPr>
        <w:tabs>
          <w:tab w:val="num" w:pos="3490"/>
        </w:tabs>
        <w:ind w:left="3490" w:hanging="250"/>
      </w:pPr>
      <w:rPr>
        <w:position w:val="0"/>
      </w:rPr>
    </w:lvl>
    <w:lvl w:ilvl="5">
      <w:start w:val="1"/>
      <w:numFmt w:val="bullet"/>
      <w:lvlText w:val="▪"/>
      <w:lvlJc w:val="left"/>
      <w:pPr>
        <w:tabs>
          <w:tab w:val="num" w:pos="4210"/>
        </w:tabs>
        <w:ind w:left="4210" w:hanging="250"/>
      </w:pPr>
      <w:rPr>
        <w:position w:val="0"/>
      </w:rPr>
    </w:lvl>
    <w:lvl w:ilvl="6">
      <w:start w:val="1"/>
      <w:numFmt w:val="bullet"/>
      <w:lvlText w:val="•"/>
      <w:lvlJc w:val="left"/>
      <w:pPr>
        <w:tabs>
          <w:tab w:val="num" w:pos="4930"/>
        </w:tabs>
        <w:ind w:left="4930" w:hanging="250"/>
      </w:pPr>
      <w:rPr>
        <w:position w:val="0"/>
      </w:rPr>
    </w:lvl>
    <w:lvl w:ilvl="7">
      <w:start w:val="1"/>
      <w:numFmt w:val="bullet"/>
      <w:lvlText w:val="o"/>
      <w:lvlJc w:val="left"/>
      <w:pPr>
        <w:tabs>
          <w:tab w:val="num" w:pos="5650"/>
        </w:tabs>
        <w:ind w:left="5650" w:hanging="250"/>
      </w:pPr>
      <w:rPr>
        <w:position w:val="0"/>
      </w:rPr>
    </w:lvl>
    <w:lvl w:ilvl="8">
      <w:start w:val="1"/>
      <w:numFmt w:val="bullet"/>
      <w:lvlText w:val="▪"/>
      <w:lvlJc w:val="left"/>
      <w:pPr>
        <w:tabs>
          <w:tab w:val="num" w:pos="6370"/>
        </w:tabs>
        <w:ind w:left="6370" w:hanging="250"/>
      </w:pPr>
      <w:rPr>
        <w:position w:val="0"/>
      </w:rPr>
    </w:lvl>
  </w:abstractNum>
  <w:abstractNum w:abstractNumId="16" w15:restartNumberingAfterBreak="0">
    <w:nsid w:val="59915055"/>
    <w:multiLevelType w:val="multilevel"/>
    <w:tmpl w:val="3670EB4A"/>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17"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604B6A41"/>
    <w:multiLevelType w:val="multilevel"/>
    <w:tmpl w:val="0680CEA4"/>
    <w:lvl w:ilvl="0">
      <w:numFmt w:val="bullet"/>
      <w:lvlText w:val="▫"/>
      <w:lvlJc w:val="left"/>
      <w:rPr>
        <w:rFonts w:ascii="Arial" w:eastAsia="Arial" w:hAnsi="Arial" w:cs="Arial"/>
        <w:position w:val="0"/>
        <w:lang w:val="en-US"/>
      </w:rPr>
    </w:lvl>
    <w:lvl w:ilvl="1">
      <w:start w:val="1"/>
      <w:numFmt w:val="bullet"/>
      <w:lvlText w:val="o"/>
      <w:lvlJc w:val="left"/>
      <w:rPr>
        <w:rFonts w:ascii="Arial" w:eastAsia="Arial" w:hAnsi="Arial" w:cs="Arial"/>
        <w:position w:val="0"/>
        <w:lang w:val="en-US"/>
      </w:rPr>
    </w:lvl>
    <w:lvl w:ilvl="2">
      <w:start w:val="1"/>
      <w:numFmt w:val="bullet"/>
      <w:lvlText w:val="▪"/>
      <w:lvlJc w:val="left"/>
      <w:rPr>
        <w:rFonts w:ascii="Arial" w:eastAsia="Arial" w:hAnsi="Arial" w:cs="Arial"/>
        <w:position w:val="0"/>
        <w:lang w:val="en-US"/>
      </w:rPr>
    </w:lvl>
    <w:lvl w:ilvl="3">
      <w:start w:val="1"/>
      <w:numFmt w:val="bullet"/>
      <w:lvlText w:val="•"/>
      <w:lvlJc w:val="left"/>
      <w:rPr>
        <w:rFonts w:ascii="Arial" w:eastAsia="Arial" w:hAnsi="Arial" w:cs="Arial"/>
        <w:position w:val="0"/>
        <w:lang w:val="en-US"/>
      </w:rPr>
    </w:lvl>
    <w:lvl w:ilvl="4">
      <w:start w:val="1"/>
      <w:numFmt w:val="bullet"/>
      <w:lvlText w:val="o"/>
      <w:lvlJc w:val="left"/>
      <w:rPr>
        <w:rFonts w:ascii="Arial" w:eastAsia="Arial" w:hAnsi="Arial" w:cs="Arial"/>
        <w:position w:val="0"/>
        <w:lang w:val="en-US"/>
      </w:rPr>
    </w:lvl>
    <w:lvl w:ilvl="5">
      <w:start w:val="1"/>
      <w:numFmt w:val="bullet"/>
      <w:lvlText w:val="▪"/>
      <w:lvlJc w:val="left"/>
      <w:rPr>
        <w:rFonts w:ascii="Arial" w:eastAsia="Arial" w:hAnsi="Arial" w:cs="Arial"/>
        <w:position w:val="0"/>
        <w:lang w:val="en-US"/>
      </w:rPr>
    </w:lvl>
    <w:lvl w:ilvl="6">
      <w:start w:val="1"/>
      <w:numFmt w:val="bullet"/>
      <w:lvlText w:val="•"/>
      <w:lvlJc w:val="left"/>
      <w:rPr>
        <w:rFonts w:ascii="Arial" w:eastAsia="Arial" w:hAnsi="Arial" w:cs="Arial"/>
        <w:position w:val="0"/>
        <w:lang w:val="en-US"/>
      </w:rPr>
    </w:lvl>
    <w:lvl w:ilvl="7">
      <w:start w:val="1"/>
      <w:numFmt w:val="bullet"/>
      <w:lvlText w:val="o"/>
      <w:lvlJc w:val="left"/>
      <w:rPr>
        <w:rFonts w:ascii="Arial" w:eastAsia="Arial" w:hAnsi="Arial" w:cs="Arial"/>
        <w:position w:val="0"/>
        <w:lang w:val="en-US"/>
      </w:rPr>
    </w:lvl>
    <w:lvl w:ilvl="8">
      <w:start w:val="1"/>
      <w:numFmt w:val="bullet"/>
      <w:lvlText w:val="▪"/>
      <w:lvlJc w:val="left"/>
      <w:rPr>
        <w:rFonts w:ascii="Arial" w:eastAsia="Arial" w:hAnsi="Arial" w:cs="Arial"/>
        <w:position w:val="0"/>
        <w:lang w:val="en-US"/>
      </w:rPr>
    </w:lvl>
  </w:abstractNum>
  <w:abstractNum w:abstractNumId="19" w15:restartNumberingAfterBreak="0">
    <w:nsid w:val="66E65577"/>
    <w:multiLevelType w:val="multilevel"/>
    <w:tmpl w:val="F7087DB0"/>
    <w:styleLink w:val="List11"/>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20" w15:restartNumberingAfterBreak="0">
    <w:nsid w:val="67D823A3"/>
    <w:multiLevelType w:val="multilevel"/>
    <w:tmpl w:val="C4EE7622"/>
    <w:styleLink w:val="List12"/>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21" w15:restartNumberingAfterBreak="0">
    <w:nsid w:val="6C361C89"/>
    <w:multiLevelType w:val="multilevel"/>
    <w:tmpl w:val="F5F686B8"/>
    <w:styleLink w:val="List8"/>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22" w15:restartNumberingAfterBreak="0">
    <w:nsid w:val="70F82C39"/>
    <w:multiLevelType w:val="multilevel"/>
    <w:tmpl w:val="66342F88"/>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23" w15:restartNumberingAfterBreak="0">
    <w:nsid w:val="73AE3DDC"/>
    <w:multiLevelType w:val="multilevel"/>
    <w:tmpl w:val="E976E4FE"/>
    <w:styleLink w:val="List21"/>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24" w15:restartNumberingAfterBreak="0">
    <w:nsid w:val="76487928"/>
    <w:multiLevelType w:val="multilevel"/>
    <w:tmpl w:val="809A1908"/>
    <w:lvl w:ilvl="0">
      <w:numFmt w:val="bullet"/>
      <w:lvlText w:val="▫"/>
      <w:lvlJc w:val="left"/>
      <w:rPr>
        <w:rFonts w:ascii="Arial" w:eastAsia="Arial" w:hAnsi="Arial" w:cs="Arial"/>
        <w:position w:val="0"/>
        <w:lang w:val="en-US"/>
      </w:rPr>
    </w:lvl>
    <w:lvl w:ilvl="1">
      <w:start w:val="1"/>
      <w:numFmt w:val="bullet"/>
      <w:lvlText w:val="o"/>
      <w:lvlJc w:val="left"/>
      <w:rPr>
        <w:rFonts w:ascii="Arial" w:eastAsia="Arial" w:hAnsi="Arial" w:cs="Arial"/>
        <w:position w:val="0"/>
        <w:lang w:val="en-US"/>
      </w:rPr>
    </w:lvl>
    <w:lvl w:ilvl="2">
      <w:start w:val="1"/>
      <w:numFmt w:val="bullet"/>
      <w:lvlText w:val="▪"/>
      <w:lvlJc w:val="left"/>
      <w:rPr>
        <w:rFonts w:ascii="Arial" w:eastAsia="Arial" w:hAnsi="Arial" w:cs="Arial"/>
        <w:position w:val="0"/>
        <w:lang w:val="en-US"/>
      </w:rPr>
    </w:lvl>
    <w:lvl w:ilvl="3">
      <w:start w:val="1"/>
      <w:numFmt w:val="bullet"/>
      <w:lvlText w:val="•"/>
      <w:lvlJc w:val="left"/>
      <w:rPr>
        <w:rFonts w:ascii="Arial" w:eastAsia="Arial" w:hAnsi="Arial" w:cs="Arial"/>
        <w:position w:val="0"/>
        <w:lang w:val="en-US"/>
      </w:rPr>
    </w:lvl>
    <w:lvl w:ilvl="4">
      <w:start w:val="1"/>
      <w:numFmt w:val="bullet"/>
      <w:lvlText w:val="o"/>
      <w:lvlJc w:val="left"/>
      <w:rPr>
        <w:rFonts w:ascii="Arial" w:eastAsia="Arial" w:hAnsi="Arial" w:cs="Arial"/>
        <w:position w:val="0"/>
        <w:lang w:val="en-US"/>
      </w:rPr>
    </w:lvl>
    <w:lvl w:ilvl="5">
      <w:start w:val="1"/>
      <w:numFmt w:val="bullet"/>
      <w:lvlText w:val="▪"/>
      <w:lvlJc w:val="left"/>
      <w:rPr>
        <w:rFonts w:ascii="Arial" w:eastAsia="Arial" w:hAnsi="Arial" w:cs="Arial"/>
        <w:position w:val="0"/>
        <w:lang w:val="en-US"/>
      </w:rPr>
    </w:lvl>
    <w:lvl w:ilvl="6">
      <w:start w:val="1"/>
      <w:numFmt w:val="bullet"/>
      <w:lvlText w:val="•"/>
      <w:lvlJc w:val="left"/>
      <w:rPr>
        <w:rFonts w:ascii="Arial" w:eastAsia="Arial" w:hAnsi="Arial" w:cs="Arial"/>
        <w:position w:val="0"/>
        <w:lang w:val="en-US"/>
      </w:rPr>
    </w:lvl>
    <w:lvl w:ilvl="7">
      <w:start w:val="1"/>
      <w:numFmt w:val="bullet"/>
      <w:lvlText w:val="o"/>
      <w:lvlJc w:val="left"/>
      <w:rPr>
        <w:rFonts w:ascii="Arial" w:eastAsia="Arial" w:hAnsi="Arial" w:cs="Arial"/>
        <w:position w:val="0"/>
        <w:lang w:val="en-US"/>
      </w:rPr>
    </w:lvl>
    <w:lvl w:ilvl="8">
      <w:start w:val="1"/>
      <w:numFmt w:val="bullet"/>
      <w:lvlText w:val="▪"/>
      <w:lvlJc w:val="left"/>
      <w:rPr>
        <w:rFonts w:ascii="Arial" w:eastAsia="Arial" w:hAnsi="Arial" w:cs="Arial"/>
        <w:position w:val="0"/>
        <w:lang w:val="en-US"/>
      </w:rPr>
    </w:lvl>
  </w:abstractNum>
  <w:abstractNum w:abstractNumId="25" w15:restartNumberingAfterBreak="0">
    <w:nsid w:val="7C8B35BA"/>
    <w:multiLevelType w:val="multilevel"/>
    <w:tmpl w:val="B742043A"/>
    <w:styleLink w:val="List51"/>
    <w:lvl w:ilvl="0">
      <w:numFmt w:val="bullet"/>
      <w:lvlText w:val="▫"/>
      <w:lvlJc w:val="left"/>
      <w:pPr>
        <w:tabs>
          <w:tab w:val="num" w:pos="360"/>
        </w:tabs>
        <w:ind w:left="360" w:hanging="360"/>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num" w:pos="97"/>
        </w:tabs>
      </w:pPr>
      <w:rPr>
        <w:rFonts w:ascii="Arial" w:eastAsia="Arial" w:hAnsi="Arial" w:cs="Arial"/>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num w:numId="1" w16cid:durableId="84301953">
    <w:abstractNumId w:val="17"/>
  </w:num>
  <w:num w:numId="2" w16cid:durableId="275067616">
    <w:abstractNumId w:val="6"/>
  </w:num>
  <w:num w:numId="3" w16cid:durableId="1902204480">
    <w:abstractNumId w:val="3"/>
  </w:num>
  <w:num w:numId="4" w16cid:durableId="754789555">
    <w:abstractNumId w:val="24"/>
  </w:num>
  <w:num w:numId="5" w16cid:durableId="328336811">
    <w:abstractNumId w:val="18"/>
  </w:num>
  <w:num w:numId="6" w16cid:durableId="709302460">
    <w:abstractNumId w:val="5"/>
  </w:num>
  <w:num w:numId="7" w16cid:durableId="177042235">
    <w:abstractNumId w:val="9"/>
  </w:num>
  <w:num w:numId="8" w16cid:durableId="1778744591">
    <w:abstractNumId w:val="16"/>
  </w:num>
  <w:num w:numId="9" w16cid:durableId="1887258159">
    <w:abstractNumId w:val="7"/>
  </w:num>
  <w:num w:numId="10" w16cid:durableId="1034813635">
    <w:abstractNumId w:val="23"/>
  </w:num>
  <w:num w:numId="11" w16cid:durableId="1798373495">
    <w:abstractNumId w:val="12"/>
  </w:num>
  <w:num w:numId="12" w16cid:durableId="189072623">
    <w:abstractNumId w:val="22"/>
  </w:num>
  <w:num w:numId="13" w16cid:durableId="1653293241">
    <w:abstractNumId w:val="25"/>
  </w:num>
  <w:num w:numId="14" w16cid:durableId="718358027">
    <w:abstractNumId w:val="0"/>
  </w:num>
  <w:num w:numId="15" w16cid:durableId="1482425062">
    <w:abstractNumId w:val="11"/>
  </w:num>
  <w:num w:numId="16" w16cid:durableId="1692292716">
    <w:abstractNumId w:val="21"/>
  </w:num>
  <w:num w:numId="17" w16cid:durableId="1116296398">
    <w:abstractNumId w:val="14"/>
  </w:num>
  <w:num w:numId="18" w16cid:durableId="641497190">
    <w:abstractNumId w:val="4"/>
  </w:num>
  <w:num w:numId="19" w16cid:durableId="1072120802">
    <w:abstractNumId w:val="1"/>
  </w:num>
  <w:num w:numId="20" w16cid:durableId="1951281953">
    <w:abstractNumId w:val="19"/>
  </w:num>
  <w:num w:numId="21" w16cid:durableId="1046223451">
    <w:abstractNumId w:val="20"/>
  </w:num>
  <w:num w:numId="22" w16cid:durableId="984312424">
    <w:abstractNumId w:val="8"/>
  </w:num>
  <w:num w:numId="23" w16cid:durableId="1452672167">
    <w:abstractNumId w:val="13"/>
  </w:num>
  <w:num w:numId="24" w16cid:durableId="440492173">
    <w:abstractNumId w:val="15"/>
  </w:num>
  <w:num w:numId="25" w16cid:durableId="1277174434">
    <w:abstractNumId w:val="10"/>
  </w:num>
  <w:num w:numId="26" w16cid:durableId="1637180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53BC"/>
    <w:rsid w:val="00090922"/>
    <w:rsid w:val="00160CA1"/>
    <w:rsid w:val="001B5146"/>
    <w:rsid w:val="00240BE6"/>
    <w:rsid w:val="002A1FE8"/>
    <w:rsid w:val="002D3F6C"/>
    <w:rsid w:val="00363482"/>
    <w:rsid w:val="00430F75"/>
    <w:rsid w:val="004447F4"/>
    <w:rsid w:val="00533AFD"/>
    <w:rsid w:val="005E4494"/>
    <w:rsid w:val="006E7AC4"/>
    <w:rsid w:val="00752AC8"/>
    <w:rsid w:val="007C7733"/>
    <w:rsid w:val="008518FF"/>
    <w:rsid w:val="00943C02"/>
    <w:rsid w:val="0096211E"/>
    <w:rsid w:val="009A6252"/>
    <w:rsid w:val="00A1691C"/>
    <w:rsid w:val="00A55426"/>
    <w:rsid w:val="00B6412F"/>
    <w:rsid w:val="00B8166D"/>
    <w:rsid w:val="00B92066"/>
    <w:rsid w:val="00BA716A"/>
    <w:rsid w:val="00BC1496"/>
    <w:rsid w:val="00C30AF3"/>
    <w:rsid w:val="00C326DA"/>
    <w:rsid w:val="00CC5D49"/>
    <w:rsid w:val="00CE6E61"/>
    <w:rsid w:val="00E71546"/>
    <w:rsid w:val="00E753BC"/>
    <w:rsid w:val="00F8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BCA0B6C-4B3B-4A7C-9637-50A341EEE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7">
    <w:name w:val="heading 7"/>
    <w:basedOn w:val="Normal"/>
    <w:next w:val="Normal"/>
    <w:link w:val="Heading7Char"/>
    <w:uiPriority w:val="9"/>
    <w:semiHidden/>
    <w:unhideWhenUsed/>
    <w:qFormat/>
    <w:rsid w:val="00B8166D"/>
    <w:pPr>
      <w:spacing w:before="240" w:after="60"/>
      <w:outlineLvl w:val="6"/>
    </w:pPr>
    <w:rPr>
      <w:rFonts w:ascii="Calibri" w:hAnsi="Calibri"/>
      <w:sz w:val="24"/>
      <w:szCs w:val="24"/>
    </w:rPr>
  </w:style>
  <w:style w:type="paragraph" w:styleId="Heading8">
    <w:name w:val="heading 8"/>
    <w:basedOn w:val="Normal"/>
    <w:next w:val="Normal"/>
    <w:link w:val="Heading8Char"/>
    <w:uiPriority w:val="9"/>
    <w:semiHidden/>
    <w:unhideWhenUsed/>
    <w:qFormat/>
    <w:rsid w:val="00E71546"/>
    <w:pPr>
      <w:spacing w:before="240" w:after="60"/>
      <w:outlineLvl w:val="7"/>
    </w:pPr>
    <w:rPr>
      <w:rFonts w:ascii="Calibri" w:hAnsi="Calibri"/>
      <w:i/>
      <w:iCs/>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BodyA">
    <w:name w:val="Body A"/>
    <w:rsid w:val="00F814B1"/>
    <w:pPr>
      <w:pBdr>
        <w:top w:val="nil"/>
        <w:left w:val="nil"/>
        <w:bottom w:val="nil"/>
        <w:right w:val="nil"/>
        <w:between w:val="nil"/>
        <w:bar w:val="nil"/>
      </w:pBdr>
      <w:jc w:val="both"/>
    </w:pPr>
    <w:rPr>
      <w:rFonts w:ascii="Arial" w:eastAsia="Arial" w:hAnsi="Arial" w:cs="Arial"/>
      <w:color w:val="000000"/>
      <w:u w:color="000000"/>
      <w:bdr w:val="nil"/>
    </w:rPr>
  </w:style>
  <w:style w:type="paragraph" w:customStyle="1" w:styleId="Body">
    <w:name w:val="Body"/>
    <w:rsid w:val="00F814B1"/>
    <w:pPr>
      <w:pBdr>
        <w:top w:val="nil"/>
        <w:left w:val="nil"/>
        <w:bottom w:val="nil"/>
        <w:right w:val="nil"/>
        <w:between w:val="nil"/>
        <w:bar w:val="nil"/>
      </w:pBdr>
    </w:pPr>
    <w:rPr>
      <w:color w:val="000000"/>
      <w:sz w:val="24"/>
      <w:szCs w:val="24"/>
      <w:u w:color="000000"/>
      <w:bdr w:val="nil"/>
    </w:rPr>
  </w:style>
  <w:style w:type="numbering" w:customStyle="1" w:styleId="List0">
    <w:name w:val="List 0"/>
    <w:basedOn w:val="NoList"/>
    <w:rsid w:val="00F814B1"/>
    <w:pPr>
      <w:numPr>
        <w:numId w:val="6"/>
      </w:numPr>
    </w:pPr>
  </w:style>
  <w:style w:type="numbering" w:customStyle="1" w:styleId="List1">
    <w:name w:val="List 1"/>
    <w:basedOn w:val="NoList"/>
    <w:rsid w:val="00F814B1"/>
    <w:pPr>
      <w:numPr>
        <w:numId w:val="7"/>
      </w:numPr>
    </w:pPr>
  </w:style>
  <w:style w:type="numbering" w:customStyle="1" w:styleId="List21">
    <w:name w:val="List 21"/>
    <w:basedOn w:val="NoList"/>
    <w:rsid w:val="008518FF"/>
    <w:pPr>
      <w:numPr>
        <w:numId w:val="10"/>
      </w:numPr>
    </w:pPr>
  </w:style>
  <w:style w:type="numbering" w:customStyle="1" w:styleId="List31">
    <w:name w:val="List 31"/>
    <w:basedOn w:val="NoList"/>
    <w:rsid w:val="008518FF"/>
    <w:pPr>
      <w:numPr>
        <w:numId w:val="11"/>
      </w:numPr>
    </w:pPr>
  </w:style>
  <w:style w:type="numbering" w:customStyle="1" w:styleId="List41">
    <w:name w:val="List 41"/>
    <w:basedOn w:val="NoList"/>
    <w:rsid w:val="008518FF"/>
    <w:pPr>
      <w:numPr>
        <w:numId w:val="17"/>
      </w:numPr>
    </w:pPr>
  </w:style>
  <w:style w:type="numbering" w:customStyle="1" w:styleId="List51">
    <w:name w:val="List 51"/>
    <w:basedOn w:val="NoList"/>
    <w:rsid w:val="008518FF"/>
    <w:pPr>
      <w:numPr>
        <w:numId w:val="13"/>
      </w:numPr>
    </w:pPr>
  </w:style>
  <w:style w:type="numbering" w:customStyle="1" w:styleId="List6">
    <w:name w:val="List 6"/>
    <w:basedOn w:val="NoList"/>
    <w:rsid w:val="008518FF"/>
    <w:pPr>
      <w:numPr>
        <w:numId w:val="14"/>
      </w:numPr>
    </w:pPr>
  </w:style>
  <w:style w:type="numbering" w:customStyle="1" w:styleId="List7">
    <w:name w:val="List 7"/>
    <w:basedOn w:val="NoList"/>
    <w:rsid w:val="008518FF"/>
    <w:pPr>
      <w:numPr>
        <w:numId w:val="15"/>
      </w:numPr>
    </w:pPr>
  </w:style>
  <w:style w:type="numbering" w:customStyle="1" w:styleId="List8">
    <w:name w:val="List 8"/>
    <w:basedOn w:val="NoList"/>
    <w:rsid w:val="008518FF"/>
    <w:pPr>
      <w:numPr>
        <w:numId w:val="16"/>
      </w:numPr>
    </w:pPr>
  </w:style>
  <w:style w:type="numbering" w:customStyle="1" w:styleId="List9">
    <w:name w:val="List 9"/>
    <w:basedOn w:val="NoList"/>
    <w:rsid w:val="008518FF"/>
    <w:pPr>
      <w:numPr>
        <w:numId w:val="18"/>
      </w:numPr>
    </w:pPr>
  </w:style>
  <w:style w:type="numbering" w:customStyle="1" w:styleId="List10">
    <w:name w:val="List 10"/>
    <w:basedOn w:val="NoList"/>
    <w:rsid w:val="008518FF"/>
    <w:pPr>
      <w:numPr>
        <w:numId w:val="19"/>
      </w:numPr>
    </w:pPr>
  </w:style>
  <w:style w:type="numbering" w:customStyle="1" w:styleId="List11">
    <w:name w:val="List 11"/>
    <w:basedOn w:val="NoList"/>
    <w:rsid w:val="008518FF"/>
    <w:pPr>
      <w:numPr>
        <w:numId w:val="20"/>
      </w:numPr>
    </w:pPr>
  </w:style>
  <w:style w:type="numbering" w:customStyle="1" w:styleId="List12">
    <w:name w:val="List 12"/>
    <w:basedOn w:val="NoList"/>
    <w:rsid w:val="008518FF"/>
    <w:pPr>
      <w:numPr>
        <w:numId w:val="21"/>
      </w:numPr>
    </w:pPr>
  </w:style>
  <w:style w:type="numbering" w:customStyle="1" w:styleId="List13">
    <w:name w:val="List 13"/>
    <w:basedOn w:val="NoList"/>
    <w:rsid w:val="008518FF"/>
    <w:pPr>
      <w:numPr>
        <w:numId w:val="22"/>
      </w:numPr>
    </w:pPr>
  </w:style>
  <w:style w:type="numbering" w:customStyle="1" w:styleId="List14">
    <w:name w:val="List 14"/>
    <w:basedOn w:val="NoList"/>
    <w:rsid w:val="008518FF"/>
    <w:pPr>
      <w:numPr>
        <w:numId w:val="23"/>
      </w:numPr>
    </w:pPr>
  </w:style>
  <w:style w:type="numbering" w:customStyle="1" w:styleId="List15">
    <w:name w:val="List 15"/>
    <w:basedOn w:val="NoList"/>
    <w:rsid w:val="008518FF"/>
    <w:pPr>
      <w:numPr>
        <w:numId w:val="24"/>
      </w:numPr>
    </w:pPr>
  </w:style>
  <w:style w:type="numbering" w:customStyle="1" w:styleId="List16">
    <w:name w:val="List 16"/>
    <w:basedOn w:val="NoList"/>
    <w:rsid w:val="008518FF"/>
    <w:pPr>
      <w:numPr>
        <w:numId w:val="25"/>
      </w:numPr>
    </w:pPr>
  </w:style>
  <w:style w:type="numbering" w:customStyle="1" w:styleId="List17">
    <w:name w:val="List 17"/>
    <w:basedOn w:val="NoList"/>
    <w:rsid w:val="008518FF"/>
    <w:pPr>
      <w:numPr>
        <w:numId w:val="26"/>
      </w:numPr>
    </w:pPr>
  </w:style>
  <w:style w:type="character" w:customStyle="1" w:styleId="Heading8Char">
    <w:name w:val="Heading 8 Char"/>
    <w:link w:val="Heading8"/>
    <w:uiPriority w:val="9"/>
    <w:semiHidden/>
    <w:rsid w:val="00E71546"/>
    <w:rPr>
      <w:rFonts w:ascii="Calibri" w:eastAsia="Times New Roman" w:hAnsi="Calibri" w:cs="Times New Roman"/>
      <w:i/>
      <w:iCs/>
      <w:sz w:val="24"/>
      <w:szCs w:val="24"/>
    </w:rPr>
  </w:style>
  <w:style w:type="character" w:customStyle="1" w:styleId="Heading7Char">
    <w:name w:val="Heading 7 Char"/>
    <w:link w:val="Heading7"/>
    <w:uiPriority w:val="9"/>
    <w:semiHidden/>
    <w:rsid w:val="00B8166D"/>
    <w:rPr>
      <w:rFonts w:ascii="Calibri" w:eastAsia="Times New Roman" w:hAnsi="Calibr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2025-08-15T16:09:00Z</dcterms:created>
  <dcterms:modified xsi:type="dcterms:W3CDTF">2025-08-15T16:09:00Z</dcterms:modified>
</cp:coreProperties>
</file>