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F726" w14:textId="77777777" w:rsidR="005B1A95" w:rsidRPr="006938B4" w:rsidRDefault="005B1A95" w:rsidP="00BA1AF4">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Cs w:val="19"/>
        </w:rPr>
      </w:pPr>
      <w:r w:rsidRPr="006938B4">
        <w:rPr>
          <w:szCs w:val="19"/>
        </w:rPr>
        <w:t>EDUCATION</w:t>
      </w:r>
    </w:p>
    <w:p w14:paraId="3D9C5029" w14:textId="77777777" w:rsidR="00AA66DC" w:rsidRPr="006938B4" w:rsidRDefault="00AA66DC" w:rsidP="00AA66DC">
      <w:pPr>
        <w:rPr>
          <w:rFonts w:ascii="Arial" w:hAnsi="Arial" w:cs="Arial"/>
          <w:sz w:val="19"/>
          <w:szCs w:val="19"/>
        </w:rPr>
      </w:pPr>
      <w:r w:rsidRPr="006938B4">
        <w:rPr>
          <w:rFonts w:ascii="Arial" w:hAnsi="Arial" w:cs="Arial"/>
          <w:sz w:val="19"/>
          <w:szCs w:val="19"/>
        </w:rPr>
        <w:t>MS/Transportation Engineering, New Jersey Institute of Technology, Newark, NJ, 1990</w:t>
      </w:r>
    </w:p>
    <w:p w14:paraId="30BC14A7" w14:textId="77777777" w:rsidR="00AA66DC" w:rsidRPr="006938B4" w:rsidRDefault="00AA66DC" w:rsidP="00AA66DC">
      <w:pPr>
        <w:rPr>
          <w:rFonts w:ascii="Arial" w:hAnsi="Arial" w:cs="Arial"/>
          <w:sz w:val="19"/>
          <w:szCs w:val="19"/>
        </w:rPr>
      </w:pPr>
      <w:r w:rsidRPr="006938B4">
        <w:rPr>
          <w:rFonts w:ascii="Arial" w:hAnsi="Arial" w:cs="Arial"/>
          <w:sz w:val="19"/>
          <w:szCs w:val="19"/>
        </w:rPr>
        <w:t>BE/Civil Engineering, NED University of Engineering and Technology, Karachi, Pakistan, 1987</w:t>
      </w:r>
    </w:p>
    <w:p w14:paraId="3A7129C1" w14:textId="77777777" w:rsidR="005B1A95" w:rsidRPr="006938B4" w:rsidRDefault="005B1A95" w:rsidP="00BA1AF4">
      <w:pPr>
        <w:rPr>
          <w:rFonts w:ascii="Arial" w:hAnsi="Arial" w:cs="Arial"/>
          <w:sz w:val="19"/>
          <w:szCs w:val="19"/>
        </w:rPr>
      </w:pPr>
    </w:p>
    <w:p w14:paraId="225B97D9" w14:textId="77777777" w:rsidR="005B1A95" w:rsidRPr="006938B4" w:rsidRDefault="005B1A95" w:rsidP="00BA1AF4">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Cs w:val="19"/>
        </w:rPr>
      </w:pPr>
      <w:r w:rsidRPr="006938B4">
        <w:rPr>
          <w:szCs w:val="19"/>
        </w:rPr>
        <w:t>PROFESSIONAL REGISTRATION</w:t>
      </w:r>
      <w:r w:rsidR="00E137B1" w:rsidRPr="006938B4">
        <w:rPr>
          <w:szCs w:val="19"/>
        </w:rPr>
        <w:t>/CERTIFICATION</w:t>
      </w:r>
    </w:p>
    <w:p w14:paraId="2EDD254B" w14:textId="77777777" w:rsidR="00AA66DC" w:rsidRPr="006938B4" w:rsidRDefault="005B1A95" w:rsidP="00BA1AF4">
      <w:pPr>
        <w:rPr>
          <w:rFonts w:ascii="Arial" w:hAnsi="Arial" w:cs="Arial"/>
          <w:sz w:val="19"/>
          <w:szCs w:val="19"/>
        </w:rPr>
      </w:pPr>
      <w:r w:rsidRPr="006938B4">
        <w:rPr>
          <w:rFonts w:ascii="Arial" w:hAnsi="Arial" w:cs="Arial"/>
          <w:sz w:val="19"/>
          <w:szCs w:val="19"/>
        </w:rPr>
        <w:t xml:space="preserve">Professional Engineer/NY </w:t>
      </w:r>
      <w:r w:rsidR="00AA66DC" w:rsidRPr="006938B4">
        <w:rPr>
          <w:rFonts w:ascii="Arial" w:hAnsi="Arial" w:cs="Arial"/>
          <w:sz w:val="19"/>
          <w:szCs w:val="19"/>
        </w:rPr>
        <w:t>(License No. 080464) and PR (License No. 27740)</w:t>
      </w:r>
    </w:p>
    <w:p w14:paraId="74EC7054" w14:textId="77777777" w:rsidR="00AA66DC" w:rsidRPr="006938B4" w:rsidRDefault="00136E5C" w:rsidP="00AA66DC">
      <w:pPr>
        <w:rPr>
          <w:rFonts w:ascii="Arial" w:hAnsi="Arial" w:cs="Arial"/>
          <w:sz w:val="19"/>
          <w:szCs w:val="19"/>
        </w:rPr>
      </w:pPr>
      <w:r w:rsidRPr="006938B4">
        <w:rPr>
          <w:rFonts w:ascii="Arial" w:hAnsi="Arial" w:cs="Arial"/>
          <w:sz w:val="19"/>
          <w:szCs w:val="19"/>
        </w:rPr>
        <w:t xml:space="preserve">OSHA, </w:t>
      </w:r>
      <w:r w:rsidR="00AA66DC" w:rsidRPr="006938B4">
        <w:rPr>
          <w:rFonts w:ascii="Arial" w:hAnsi="Arial" w:cs="Arial"/>
          <w:sz w:val="19"/>
          <w:szCs w:val="19"/>
        </w:rPr>
        <w:t xml:space="preserve">30-Hour Training </w:t>
      </w:r>
    </w:p>
    <w:p w14:paraId="2D9E4EA9" w14:textId="77777777" w:rsidR="00AA66DC" w:rsidRPr="006938B4" w:rsidRDefault="00136E5C" w:rsidP="00AA66DC">
      <w:pPr>
        <w:rPr>
          <w:rFonts w:ascii="Arial" w:hAnsi="Arial" w:cs="Arial"/>
          <w:sz w:val="19"/>
          <w:szCs w:val="19"/>
        </w:rPr>
      </w:pPr>
      <w:r w:rsidRPr="006938B4">
        <w:rPr>
          <w:rFonts w:ascii="Arial" w:hAnsi="Arial" w:cs="Arial"/>
          <w:sz w:val="19"/>
          <w:szCs w:val="19"/>
        </w:rPr>
        <w:t xml:space="preserve">OSHA, </w:t>
      </w:r>
      <w:r w:rsidR="00AA66DC" w:rsidRPr="006938B4">
        <w:rPr>
          <w:rFonts w:ascii="Arial" w:hAnsi="Arial" w:cs="Arial"/>
          <w:sz w:val="19"/>
          <w:szCs w:val="19"/>
        </w:rPr>
        <w:t xml:space="preserve">10-Hour SST Training </w:t>
      </w:r>
    </w:p>
    <w:p w14:paraId="2D3C84E2" w14:textId="77777777" w:rsidR="00AA66DC" w:rsidRPr="006938B4" w:rsidRDefault="00136E5C" w:rsidP="00AA66DC">
      <w:pPr>
        <w:rPr>
          <w:rFonts w:ascii="Arial" w:hAnsi="Arial" w:cs="Arial"/>
          <w:sz w:val="19"/>
          <w:szCs w:val="19"/>
        </w:rPr>
      </w:pPr>
      <w:r w:rsidRPr="006938B4">
        <w:rPr>
          <w:rFonts w:ascii="Arial" w:hAnsi="Arial" w:cs="Arial"/>
          <w:sz w:val="19"/>
          <w:szCs w:val="19"/>
        </w:rPr>
        <w:t xml:space="preserve">OSHA, </w:t>
      </w:r>
      <w:r w:rsidR="00AA66DC" w:rsidRPr="006938B4">
        <w:rPr>
          <w:rFonts w:ascii="Arial" w:hAnsi="Arial" w:cs="Arial"/>
          <w:sz w:val="19"/>
          <w:szCs w:val="19"/>
        </w:rPr>
        <w:t>4-Hour Scaffold Training</w:t>
      </w:r>
    </w:p>
    <w:p w14:paraId="05C2A3A1" w14:textId="77777777" w:rsidR="00AA66DC" w:rsidRPr="006938B4" w:rsidRDefault="00136E5C" w:rsidP="00AA66DC">
      <w:pPr>
        <w:rPr>
          <w:rFonts w:ascii="Arial" w:hAnsi="Arial" w:cs="Arial"/>
          <w:sz w:val="19"/>
          <w:szCs w:val="19"/>
        </w:rPr>
      </w:pPr>
      <w:r w:rsidRPr="006938B4">
        <w:rPr>
          <w:rFonts w:ascii="Arial" w:hAnsi="Arial" w:cs="Arial"/>
          <w:sz w:val="19"/>
          <w:szCs w:val="19"/>
        </w:rPr>
        <w:t xml:space="preserve">NYCT, </w:t>
      </w:r>
      <w:r w:rsidR="00AA66DC" w:rsidRPr="006938B4">
        <w:rPr>
          <w:rFonts w:ascii="Arial" w:hAnsi="Arial" w:cs="Arial"/>
          <w:sz w:val="19"/>
          <w:szCs w:val="19"/>
        </w:rPr>
        <w:t xml:space="preserve">Track Safety Training </w:t>
      </w:r>
    </w:p>
    <w:p w14:paraId="170BFC95" w14:textId="77777777" w:rsidR="00AA66DC" w:rsidRPr="006938B4" w:rsidRDefault="00AA66DC" w:rsidP="00AA66DC">
      <w:pPr>
        <w:rPr>
          <w:rFonts w:ascii="Arial" w:hAnsi="Arial" w:cs="Arial"/>
          <w:sz w:val="19"/>
          <w:szCs w:val="19"/>
        </w:rPr>
      </w:pPr>
      <w:r w:rsidRPr="006938B4">
        <w:rPr>
          <w:rFonts w:ascii="Arial" w:hAnsi="Arial" w:cs="Arial"/>
          <w:sz w:val="19"/>
          <w:szCs w:val="19"/>
        </w:rPr>
        <w:t>Claims Workshop, The Woodlands, Texas, June 2016</w:t>
      </w:r>
    </w:p>
    <w:p w14:paraId="41E5903C" w14:textId="77777777" w:rsidR="00AA66DC" w:rsidRPr="006938B4" w:rsidRDefault="00AA66DC" w:rsidP="00AA66DC">
      <w:pPr>
        <w:rPr>
          <w:rFonts w:ascii="Arial" w:hAnsi="Arial" w:cs="Arial"/>
          <w:sz w:val="19"/>
          <w:szCs w:val="19"/>
        </w:rPr>
      </w:pPr>
      <w:r w:rsidRPr="006938B4">
        <w:rPr>
          <w:rFonts w:ascii="Arial" w:hAnsi="Arial" w:cs="Arial"/>
          <w:sz w:val="19"/>
          <w:szCs w:val="19"/>
        </w:rPr>
        <w:t>Project Definition Rating Index, New York, March 2016</w:t>
      </w:r>
    </w:p>
    <w:p w14:paraId="1EDB18CD" w14:textId="77777777" w:rsidR="00AA66DC" w:rsidRPr="006938B4" w:rsidRDefault="00AA66DC" w:rsidP="00AA66DC">
      <w:pPr>
        <w:rPr>
          <w:rFonts w:ascii="Arial" w:hAnsi="Arial" w:cs="Arial"/>
          <w:sz w:val="19"/>
          <w:szCs w:val="19"/>
        </w:rPr>
      </w:pPr>
      <w:r w:rsidRPr="006938B4">
        <w:rPr>
          <w:rFonts w:ascii="Arial" w:hAnsi="Arial" w:cs="Arial"/>
          <w:sz w:val="19"/>
          <w:szCs w:val="19"/>
        </w:rPr>
        <w:t>NYC Building Code, New York, March 2016</w:t>
      </w:r>
    </w:p>
    <w:p w14:paraId="5653437E" w14:textId="77777777" w:rsidR="005B1A95" w:rsidRPr="006938B4" w:rsidRDefault="005B1A95" w:rsidP="00BA1AF4">
      <w:pPr>
        <w:rPr>
          <w:rFonts w:ascii="Arial" w:hAnsi="Arial" w:cs="Arial"/>
          <w:sz w:val="19"/>
          <w:szCs w:val="19"/>
        </w:rPr>
      </w:pPr>
    </w:p>
    <w:p w14:paraId="53511C81" w14:textId="77777777" w:rsidR="005B1A95" w:rsidRPr="006938B4" w:rsidRDefault="005B1A95" w:rsidP="00BA1AF4">
      <w:pPr>
        <w:rPr>
          <w:rFonts w:ascii="Arial" w:hAnsi="Arial" w:cs="Arial"/>
          <w:sz w:val="19"/>
          <w:szCs w:val="19"/>
        </w:rPr>
      </w:pPr>
      <w:r w:rsidRPr="006938B4">
        <w:rPr>
          <w:rFonts w:ascii="Arial" w:hAnsi="Arial" w:cs="Arial"/>
          <w:b/>
          <w:bCs/>
          <w:sz w:val="19"/>
          <w:szCs w:val="19"/>
        </w:rPr>
        <w:t>EXPERIENCE SUMMARY</w:t>
      </w:r>
    </w:p>
    <w:p w14:paraId="69BF51A2" w14:textId="4587BE19" w:rsidR="005B1A95" w:rsidRPr="006938B4" w:rsidRDefault="00B46F40" w:rsidP="00BA1AF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B46F40">
        <w:rPr>
          <w:bCs/>
          <w:kern w:val="20"/>
          <w:szCs w:val="19"/>
        </w:rPr>
        <w:t xml:space="preserve">Mr. Ali is a highly accomplished and decisive senior executive with 30+ years of progressive PMCM operations leadership experience in the public market sector. </w:t>
      </w:r>
      <w:r w:rsidR="00620354" w:rsidRPr="00620354">
        <w:rPr>
          <w:szCs w:val="19"/>
        </w:rPr>
        <w:t>Mr. Ali i</w:t>
      </w:r>
      <w:r w:rsidR="00620354" w:rsidRPr="00620354">
        <w:rPr>
          <w:bCs/>
          <w:kern w:val="20"/>
          <w:szCs w:val="19"/>
        </w:rPr>
        <w:t>s responsible for developing and leading KSE’s Building Commissioning Department, as well as overseeing PM/CM projects and endeavors.</w:t>
      </w:r>
      <w:r w:rsidR="00620354">
        <w:rPr>
          <w:bCs/>
          <w:kern w:val="20"/>
          <w:szCs w:val="19"/>
        </w:rPr>
        <w:t xml:space="preserve"> </w:t>
      </w:r>
      <w:r>
        <w:rPr>
          <w:bCs/>
          <w:kern w:val="20"/>
          <w:szCs w:val="19"/>
        </w:rPr>
        <w:t xml:space="preserve">He has </w:t>
      </w:r>
      <w:r w:rsidR="00033B45">
        <w:rPr>
          <w:bCs/>
          <w:kern w:val="20"/>
          <w:szCs w:val="19"/>
        </w:rPr>
        <w:t>demonstrated</w:t>
      </w:r>
      <w:r w:rsidRPr="00B46F40">
        <w:rPr>
          <w:bCs/>
          <w:kern w:val="20"/>
          <w:szCs w:val="19"/>
        </w:rPr>
        <w:t xml:space="preserve"> success </w:t>
      </w:r>
      <w:r w:rsidR="00E65259">
        <w:rPr>
          <w:bCs/>
          <w:kern w:val="20"/>
          <w:szCs w:val="19"/>
        </w:rPr>
        <w:t xml:space="preserve">in </w:t>
      </w:r>
      <w:r w:rsidRPr="00B46F40">
        <w:rPr>
          <w:bCs/>
          <w:kern w:val="20"/>
          <w:szCs w:val="19"/>
        </w:rPr>
        <w:t>streamlining business operations</w:t>
      </w:r>
      <w:r>
        <w:rPr>
          <w:bCs/>
          <w:kern w:val="20"/>
          <w:szCs w:val="19"/>
        </w:rPr>
        <w:t>,</w:t>
      </w:r>
      <w:r w:rsidRPr="00B46F40">
        <w:rPr>
          <w:bCs/>
          <w:kern w:val="20"/>
          <w:szCs w:val="19"/>
        </w:rPr>
        <w:t xml:space="preserve"> including </w:t>
      </w:r>
      <w:r>
        <w:rPr>
          <w:bCs/>
          <w:kern w:val="20"/>
          <w:szCs w:val="19"/>
        </w:rPr>
        <w:t>p</w:t>
      </w:r>
      <w:r w:rsidRPr="00B46F40">
        <w:rPr>
          <w:bCs/>
          <w:kern w:val="20"/>
          <w:szCs w:val="19"/>
        </w:rPr>
        <w:t xml:space="preserve">rogram, </w:t>
      </w:r>
      <w:r>
        <w:rPr>
          <w:bCs/>
          <w:kern w:val="20"/>
          <w:szCs w:val="19"/>
        </w:rPr>
        <w:t>p</w:t>
      </w:r>
      <w:r w:rsidRPr="00B46F40">
        <w:rPr>
          <w:bCs/>
          <w:kern w:val="20"/>
          <w:szCs w:val="19"/>
        </w:rPr>
        <w:t xml:space="preserve">roject, </w:t>
      </w:r>
      <w:r>
        <w:rPr>
          <w:bCs/>
          <w:kern w:val="20"/>
          <w:szCs w:val="19"/>
        </w:rPr>
        <w:t>and c</w:t>
      </w:r>
      <w:r w:rsidRPr="00B46F40">
        <w:rPr>
          <w:bCs/>
          <w:kern w:val="20"/>
          <w:szCs w:val="19"/>
        </w:rPr>
        <w:t xml:space="preserve">onstruction </w:t>
      </w:r>
      <w:r>
        <w:rPr>
          <w:bCs/>
          <w:kern w:val="20"/>
          <w:szCs w:val="19"/>
        </w:rPr>
        <w:t>m</w:t>
      </w:r>
      <w:r w:rsidRPr="00B46F40">
        <w:rPr>
          <w:bCs/>
          <w:kern w:val="20"/>
          <w:szCs w:val="19"/>
        </w:rPr>
        <w:t>anagement related to civil, transportation</w:t>
      </w:r>
      <w:r>
        <w:rPr>
          <w:bCs/>
          <w:kern w:val="20"/>
          <w:szCs w:val="19"/>
        </w:rPr>
        <w:t>,</w:t>
      </w:r>
      <w:r w:rsidRPr="00B46F40">
        <w:rPr>
          <w:bCs/>
          <w:kern w:val="20"/>
          <w:szCs w:val="19"/>
        </w:rPr>
        <w:t xml:space="preserve"> and environmental engineering projects. </w:t>
      </w:r>
      <w:r>
        <w:rPr>
          <w:bCs/>
          <w:kern w:val="20"/>
          <w:szCs w:val="19"/>
        </w:rPr>
        <w:t>He is e</w:t>
      </w:r>
      <w:r w:rsidRPr="00B46F40">
        <w:rPr>
          <w:bCs/>
          <w:kern w:val="20"/>
          <w:szCs w:val="19"/>
        </w:rPr>
        <w:t>xperienced in transportation, rail, bridge, highway, public building, and vertical structure</w:t>
      </w:r>
      <w:r>
        <w:rPr>
          <w:bCs/>
          <w:kern w:val="20"/>
          <w:szCs w:val="19"/>
        </w:rPr>
        <w:t xml:space="preserve"> projects</w:t>
      </w:r>
      <w:r w:rsidRPr="00B46F40">
        <w:rPr>
          <w:bCs/>
          <w:kern w:val="20"/>
          <w:szCs w:val="19"/>
        </w:rPr>
        <w:t xml:space="preserve">. </w:t>
      </w:r>
      <w:r>
        <w:rPr>
          <w:bCs/>
          <w:kern w:val="20"/>
          <w:szCs w:val="19"/>
        </w:rPr>
        <w:t xml:space="preserve">He has </w:t>
      </w:r>
      <w:r w:rsidRPr="00B46F40">
        <w:rPr>
          <w:bCs/>
          <w:kern w:val="20"/>
          <w:szCs w:val="19"/>
        </w:rPr>
        <w:t xml:space="preserve">successfully managed regional and national </w:t>
      </w:r>
      <w:r>
        <w:rPr>
          <w:bCs/>
          <w:kern w:val="20"/>
          <w:szCs w:val="19"/>
        </w:rPr>
        <w:t>profit-and-loss statement</w:t>
      </w:r>
      <w:r w:rsidRPr="00B46F40">
        <w:rPr>
          <w:bCs/>
          <w:kern w:val="20"/>
          <w:szCs w:val="19"/>
        </w:rPr>
        <w:t>s for industry</w:t>
      </w:r>
      <w:r>
        <w:rPr>
          <w:bCs/>
          <w:kern w:val="20"/>
          <w:szCs w:val="19"/>
        </w:rPr>
        <w:t>-</w:t>
      </w:r>
      <w:r w:rsidRPr="00B46F40">
        <w:rPr>
          <w:bCs/>
          <w:kern w:val="20"/>
          <w:szCs w:val="19"/>
        </w:rPr>
        <w:t xml:space="preserve">leading engineering consulting firms. </w:t>
      </w:r>
      <w:r>
        <w:rPr>
          <w:bCs/>
          <w:kern w:val="20"/>
          <w:szCs w:val="19"/>
        </w:rPr>
        <w:t xml:space="preserve">He has </w:t>
      </w:r>
      <w:r w:rsidRPr="00B46F40">
        <w:rPr>
          <w:bCs/>
          <w:kern w:val="20"/>
          <w:szCs w:val="19"/>
        </w:rPr>
        <w:t xml:space="preserve">led major public capital programs leveraging strong PMCM principles from a whole life-cycle cost perspective and staff development leadership nationwide. </w:t>
      </w:r>
      <w:r>
        <w:rPr>
          <w:bCs/>
          <w:kern w:val="20"/>
          <w:szCs w:val="19"/>
        </w:rPr>
        <w:t>He is a r</w:t>
      </w:r>
      <w:r w:rsidRPr="00B46F40">
        <w:rPr>
          <w:bCs/>
          <w:kern w:val="20"/>
          <w:szCs w:val="19"/>
        </w:rPr>
        <w:t xml:space="preserve">esults-driven, resourceful problem solver with </w:t>
      </w:r>
      <w:r>
        <w:rPr>
          <w:bCs/>
          <w:kern w:val="20"/>
          <w:szCs w:val="19"/>
        </w:rPr>
        <w:t xml:space="preserve">a </w:t>
      </w:r>
      <w:r w:rsidRPr="00B46F40">
        <w:rPr>
          <w:bCs/>
          <w:kern w:val="20"/>
          <w:szCs w:val="19"/>
        </w:rPr>
        <w:t>proven track record of revenue growth.</w:t>
      </w:r>
      <w:r>
        <w:rPr>
          <w:bCs/>
          <w:kern w:val="20"/>
          <w:szCs w:val="19"/>
        </w:rPr>
        <w:t xml:space="preserve"> He is also </w:t>
      </w:r>
      <w:r w:rsidRPr="00B46F40">
        <w:rPr>
          <w:bCs/>
          <w:kern w:val="20"/>
          <w:szCs w:val="19"/>
        </w:rPr>
        <w:t>a licensed Professional Engineer in the state of New York and Puerto Rico</w:t>
      </w:r>
      <w:r>
        <w:rPr>
          <w:bCs/>
          <w:kern w:val="20"/>
          <w:szCs w:val="19"/>
        </w:rPr>
        <w:t xml:space="preserve">, and has </w:t>
      </w:r>
      <w:r w:rsidRPr="00B46F40">
        <w:rPr>
          <w:bCs/>
          <w:kern w:val="20"/>
          <w:szCs w:val="19"/>
        </w:rPr>
        <w:t>held various leadership positions including President, Senior Vice President, and National Director.</w:t>
      </w:r>
      <w:r>
        <w:rPr>
          <w:bCs/>
          <w:kern w:val="20"/>
          <w:szCs w:val="19"/>
        </w:rPr>
        <w:t xml:space="preserve"> His </w:t>
      </w:r>
      <w:r w:rsidRPr="00B46F40">
        <w:rPr>
          <w:bCs/>
          <w:kern w:val="20"/>
          <w:szCs w:val="19"/>
        </w:rPr>
        <w:t xml:space="preserve">background includes corporate communication, branding, public relations, and talent acquisition, all of which have been key components of </w:t>
      </w:r>
      <w:r>
        <w:rPr>
          <w:bCs/>
          <w:kern w:val="20"/>
          <w:szCs w:val="19"/>
        </w:rPr>
        <w:t xml:space="preserve">his </w:t>
      </w:r>
      <w:r w:rsidRPr="00B46F40">
        <w:rPr>
          <w:bCs/>
          <w:kern w:val="20"/>
          <w:szCs w:val="19"/>
        </w:rPr>
        <w:t xml:space="preserve">successful record. </w:t>
      </w:r>
      <w:r>
        <w:rPr>
          <w:bCs/>
          <w:kern w:val="20"/>
          <w:szCs w:val="19"/>
        </w:rPr>
        <w:t xml:space="preserve">He has </w:t>
      </w:r>
      <w:r w:rsidRPr="00B46F40">
        <w:rPr>
          <w:bCs/>
          <w:kern w:val="20"/>
          <w:szCs w:val="19"/>
        </w:rPr>
        <w:t xml:space="preserve">a wealth of experience with diverse, transformative projects involving strong, trusted working relationships with various agencies such as the MTA, NYCHA, PANYNJ, NYCT, TBTA, CTDT, NYCDEP, NYCDDC, NYSDOT, NJDOT, NJTA, New York </w:t>
      </w:r>
      <w:r>
        <w:rPr>
          <w:bCs/>
          <w:kern w:val="20"/>
          <w:szCs w:val="19"/>
        </w:rPr>
        <w:t xml:space="preserve">State </w:t>
      </w:r>
      <w:r w:rsidRPr="00B46F40">
        <w:rPr>
          <w:bCs/>
          <w:kern w:val="20"/>
          <w:szCs w:val="19"/>
        </w:rPr>
        <w:t>Thruway Authority, MassPort, MBTA, MassDOT, and PRHTA.</w:t>
      </w:r>
      <w:r>
        <w:rPr>
          <w:bCs/>
          <w:kern w:val="20"/>
          <w:szCs w:val="19"/>
        </w:rPr>
        <w:t xml:space="preserve"> </w:t>
      </w:r>
      <w:r w:rsidR="005B1A95" w:rsidRPr="006938B4">
        <w:rPr>
          <w:szCs w:val="19"/>
        </w:rPr>
        <w:t>His representative project experience includes:</w:t>
      </w:r>
    </w:p>
    <w:p w14:paraId="6BABACB5" w14:textId="77777777" w:rsidR="005B1A95" w:rsidRPr="006938B4" w:rsidRDefault="005B1A95" w:rsidP="00BA1AF4">
      <w:pPr>
        <w:widowControl/>
        <w:jc w:val="both"/>
        <w:rPr>
          <w:rFonts w:ascii="Arial" w:hAnsi="Arial" w:cs="Arial"/>
          <w:kern w:val="20"/>
          <w:sz w:val="19"/>
          <w:szCs w:val="19"/>
        </w:rPr>
      </w:pPr>
    </w:p>
    <w:p w14:paraId="6185FC00" w14:textId="0B5F60E5" w:rsidR="001A16C9" w:rsidRPr="00846D77" w:rsidRDefault="001A16C9" w:rsidP="001A16C9">
      <w:pPr>
        <w:jc w:val="both"/>
        <w:rPr>
          <w:rFonts w:ascii="Arial" w:hAnsi="Arial" w:cs="Arial"/>
          <w:kern w:val="20"/>
          <w:sz w:val="19"/>
          <w:szCs w:val="19"/>
        </w:rPr>
      </w:pPr>
      <w:r w:rsidRPr="00846D77">
        <w:rPr>
          <w:rFonts w:ascii="Arial" w:hAnsi="Arial" w:cs="Arial"/>
          <w:b/>
          <w:bCs/>
          <w:kern w:val="20"/>
          <w:sz w:val="19"/>
          <w:szCs w:val="19"/>
        </w:rPr>
        <w:t>MTA C&amp;D, Existing Pump Room Enhancements at Nine Pump Rooms in Four Locations, Manhattan and The Bronx, NY -</w:t>
      </w:r>
      <w:r w:rsidRPr="00846D77">
        <w:rPr>
          <w:rFonts w:ascii="Arial" w:hAnsi="Arial" w:cs="Arial"/>
          <w:kern w:val="20"/>
          <w:sz w:val="19"/>
          <w:szCs w:val="19"/>
        </w:rPr>
        <w:t xml:space="preserve"> </w:t>
      </w:r>
      <w:r w:rsidRPr="00846D77">
        <w:rPr>
          <w:rFonts w:ascii="Arial" w:hAnsi="Arial" w:cs="Arial"/>
          <w:sz w:val="19"/>
          <w:szCs w:val="19"/>
        </w:rPr>
        <w:t>Project Executive</w:t>
      </w:r>
      <w:r w:rsidR="00620354" w:rsidRPr="00846D77">
        <w:rPr>
          <w:rFonts w:ascii="Arial" w:hAnsi="Arial" w:cs="Arial"/>
          <w:sz w:val="19"/>
          <w:szCs w:val="19"/>
        </w:rPr>
        <w:t xml:space="preserve"> </w:t>
      </w:r>
      <w:r w:rsidR="00620354" w:rsidRPr="00846D77">
        <w:rPr>
          <w:rFonts w:ascii="Arial" w:hAnsi="Arial" w:cs="Arial"/>
          <w:sz w:val="19"/>
          <w:szCs w:val="19"/>
        </w:rPr>
        <w:t>responsible for supporting the KSE Commissioning team. This project consists of the rehabilitation of the existing pump rooms.</w:t>
      </w:r>
      <w:r w:rsidRPr="00846D77">
        <w:rPr>
          <w:rFonts w:ascii="Arial" w:hAnsi="Arial" w:cs="Arial"/>
          <w:kern w:val="20"/>
          <w:sz w:val="19"/>
          <w:szCs w:val="19"/>
        </w:rPr>
        <w:t xml:space="preserve">  (2024 - Present) </w:t>
      </w:r>
    </w:p>
    <w:p w14:paraId="6C217DF7" w14:textId="77777777" w:rsidR="001A16C9" w:rsidRPr="00846D77" w:rsidRDefault="001A16C9" w:rsidP="001A16C9">
      <w:pPr>
        <w:jc w:val="both"/>
        <w:rPr>
          <w:rFonts w:ascii="Arial" w:hAnsi="Arial" w:cs="Arial"/>
          <w:kern w:val="20"/>
          <w:sz w:val="19"/>
          <w:szCs w:val="19"/>
        </w:rPr>
      </w:pPr>
    </w:p>
    <w:p w14:paraId="5BEA5122" w14:textId="6514E171" w:rsidR="001A16C9" w:rsidRPr="00846D77" w:rsidRDefault="001A16C9" w:rsidP="001A16C9">
      <w:pPr>
        <w:jc w:val="both"/>
        <w:rPr>
          <w:rFonts w:ascii="Arial" w:hAnsi="Arial" w:cs="Arial"/>
          <w:kern w:val="20"/>
          <w:sz w:val="19"/>
          <w:szCs w:val="19"/>
        </w:rPr>
      </w:pPr>
      <w:r w:rsidRPr="00846D77">
        <w:rPr>
          <w:rFonts w:ascii="Arial" w:hAnsi="Arial" w:cs="Arial"/>
          <w:b/>
          <w:bCs/>
          <w:kern w:val="20"/>
          <w:sz w:val="19"/>
          <w:szCs w:val="19"/>
        </w:rPr>
        <w:t xml:space="preserve">MTA C&amp;D, </w:t>
      </w:r>
      <w:r w:rsidR="00620354" w:rsidRPr="00846D77">
        <w:rPr>
          <w:rFonts w:ascii="Arial" w:hAnsi="Arial" w:cs="Arial"/>
          <w:b/>
          <w:bCs/>
          <w:kern w:val="20"/>
          <w:sz w:val="19"/>
          <w:szCs w:val="19"/>
        </w:rPr>
        <w:t>E</w:t>
      </w:r>
      <w:r w:rsidR="00620354" w:rsidRPr="00846D77">
        <w:rPr>
          <w:rFonts w:ascii="Arial" w:hAnsi="Arial" w:cs="Arial"/>
          <w:b/>
          <w:bCs/>
          <w:kern w:val="20"/>
          <w:sz w:val="19"/>
          <w:szCs w:val="19"/>
        </w:rPr>
        <w:t>xisting Pump Room Enhancements at</w:t>
      </w:r>
      <w:r w:rsidR="00620354" w:rsidRPr="00846D77">
        <w:rPr>
          <w:rFonts w:ascii="Arial" w:hAnsi="Arial" w:cs="Arial"/>
          <w:b/>
          <w:bCs/>
          <w:kern w:val="20"/>
          <w:sz w:val="19"/>
          <w:szCs w:val="19"/>
        </w:rPr>
        <w:t xml:space="preserve"> </w:t>
      </w:r>
      <w:r w:rsidRPr="00846D77">
        <w:rPr>
          <w:rFonts w:ascii="Arial" w:hAnsi="Arial" w:cs="Arial"/>
          <w:b/>
          <w:bCs/>
          <w:kern w:val="20"/>
          <w:sz w:val="19"/>
          <w:szCs w:val="19"/>
        </w:rPr>
        <w:t>Jerome/Pelham – Harlem River Pumping System,</w:t>
      </w:r>
      <w:r w:rsidRPr="00846D77">
        <w:rPr>
          <w:rFonts w:ascii="Arial" w:hAnsi="Arial" w:cs="Arial"/>
          <w:kern w:val="20"/>
          <w:sz w:val="19"/>
          <w:szCs w:val="19"/>
        </w:rPr>
        <w:t xml:space="preserve"> </w:t>
      </w:r>
      <w:r w:rsidRPr="00846D77">
        <w:rPr>
          <w:rFonts w:ascii="Arial" w:hAnsi="Arial" w:cs="Arial"/>
          <w:b/>
          <w:bCs/>
          <w:kern w:val="20"/>
          <w:sz w:val="19"/>
          <w:szCs w:val="19"/>
        </w:rPr>
        <w:t>Manhattan and The Bronx, NY -</w:t>
      </w:r>
      <w:r w:rsidRPr="00846D77">
        <w:rPr>
          <w:rFonts w:ascii="Arial" w:hAnsi="Arial" w:cs="Arial"/>
          <w:kern w:val="20"/>
          <w:sz w:val="19"/>
          <w:szCs w:val="19"/>
        </w:rPr>
        <w:t xml:space="preserve"> </w:t>
      </w:r>
      <w:r w:rsidRPr="00846D77">
        <w:rPr>
          <w:rFonts w:ascii="Arial" w:hAnsi="Arial" w:cs="Arial"/>
          <w:sz w:val="19"/>
          <w:szCs w:val="19"/>
        </w:rPr>
        <w:t>Project Executive</w:t>
      </w:r>
      <w:r w:rsidR="00620354" w:rsidRPr="00846D77">
        <w:rPr>
          <w:rFonts w:ascii="Arial" w:hAnsi="Arial" w:cs="Arial"/>
          <w:sz w:val="19"/>
          <w:szCs w:val="19"/>
        </w:rPr>
        <w:t xml:space="preserve"> </w:t>
      </w:r>
      <w:r w:rsidR="00620354" w:rsidRPr="00846D77">
        <w:rPr>
          <w:rFonts w:ascii="Arial" w:hAnsi="Arial" w:cs="Arial"/>
          <w:sz w:val="19"/>
          <w:szCs w:val="19"/>
        </w:rPr>
        <w:t>responsible for supporting the KSE Commissioning team. This project consists of the rehabilitation of the existing pump rooms</w:t>
      </w:r>
      <w:r w:rsidRPr="00846D77">
        <w:rPr>
          <w:rFonts w:ascii="Arial" w:hAnsi="Arial" w:cs="Arial"/>
          <w:sz w:val="19"/>
          <w:szCs w:val="19"/>
        </w:rPr>
        <w:t>.</w:t>
      </w:r>
      <w:r w:rsidRPr="00846D77">
        <w:rPr>
          <w:rFonts w:ascii="Arial" w:hAnsi="Arial" w:cs="Arial"/>
          <w:kern w:val="20"/>
          <w:sz w:val="19"/>
          <w:szCs w:val="19"/>
        </w:rPr>
        <w:t xml:space="preserve">  (2024 - Present) </w:t>
      </w:r>
    </w:p>
    <w:p w14:paraId="47376E7A" w14:textId="77777777" w:rsidR="001A16C9" w:rsidRPr="00846D77" w:rsidRDefault="001A16C9" w:rsidP="001A16C9">
      <w:pPr>
        <w:jc w:val="both"/>
        <w:rPr>
          <w:rFonts w:ascii="Arial" w:hAnsi="Arial" w:cs="Arial"/>
          <w:kern w:val="20"/>
          <w:sz w:val="19"/>
          <w:szCs w:val="19"/>
        </w:rPr>
      </w:pPr>
    </w:p>
    <w:p w14:paraId="34961217" w14:textId="6D19AB5A" w:rsidR="001A16C9" w:rsidRPr="00846D77" w:rsidRDefault="001A16C9" w:rsidP="001A16C9">
      <w:pPr>
        <w:jc w:val="both"/>
        <w:rPr>
          <w:rFonts w:ascii="Arial" w:hAnsi="Arial" w:cs="Arial"/>
          <w:kern w:val="20"/>
          <w:sz w:val="19"/>
          <w:szCs w:val="19"/>
        </w:rPr>
      </w:pPr>
      <w:r w:rsidRPr="00846D77">
        <w:rPr>
          <w:rFonts w:ascii="Arial" w:hAnsi="Arial" w:cs="Arial"/>
          <w:b/>
          <w:bCs/>
          <w:kern w:val="20"/>
          <w:sz w:val="19"/>
          <w:szCs w:val="19"/>
        </w:rPr>
        <w:t>MTA C&amp;D, Hunter College, 68th Street ADA Project, Manhattan, NY -</w:t>
      </w:r>
      <w:r w:rsidRPr="00846D77">
        <w:rPr>
          <w:rFonts w:ascii="Arial" w:hAnsi="Arial" w:cs="Arial"/>
          <w:kern w:val="20"/>
          <w:sz w:val="19"/>
          <w:szCs w:val="19"/>
        </w:rPr>
        <w:t xml:space="preserve"> </w:t>
      </w:r>
      <w:r w:rsidRPr="00846D77">
        <w:rPr>
          <w:rFonts w:ascii="Arial" w:hAnsi="Arial" w:cs="Arial"/>
          <w:sz w:val="19"/>
          <w:szCs w:val="19"/>
        </w:rPr>
        <w:t>Project Executive</w:t>
      </w:r>
      <w:r w:rsidR="00620354" w:rsidRPr="00846D77">
        <w:rPr>
          <w:rFonts w:ascii="Arial" w:hAnsi="Arial" w:cs="Arial"/>
          <w:sz w:val="19"/>
          <w:szCs w:val="19"/>
        </w:rPr>
        <w:t xml:space="preserve"> </w:t>
      </w:r>
      <w:r w:rsidR="00620354" w:rsidRPr="00846D77">
        <w:rPr>
          <w:rFonts w:ascii="Arial" w:hAnsi="Arial" w:cs="Arial"/>
          <w:sz w:val="19"/>
          <w:szCs w:val="19"/>
        </w:rPr>
        <w:t>responsible for supporting the KSE Commissioning team. This project consists of the upgrading/replacement of the existing Station Elevators</w:t>
      </w:r>
      <w:r w:rsidRPr="00846D77">
        <w:rPr>
          <w:rFonts w:ascii="Arial" w:hAnsi="Arial" w:cs="Arial"/>
          <w:sz w:val="19"/>
          <w:szCs w:val="19"/>
        </w:rPr>
        <w:t>.</w:t>
      </w:r>
      <w:r w:rsidRPr="00846D77">
        <w:rPr>
          <w:rFonts w:ascii="Arial" w:hAnsi="Arial" w:cs="Arial"/>
          <w:kern w:val="20"/>
          <w:sz w:val="19"/>
          <w:szCs w:val="19"/>
        </w:rPr>
        <w:t xml:space="preserve"> </w:t>
      </w:r>
      <w:r w:rsidR="00620354" w:rsidRPr="00846D77">
        <w:rPr>
          <w:rFonts w:ascii="Arial" w:hAnsi="Arial" w:cs="Arial"/>
          <w:kern w:val="20"/>
          <w:sz w:val="19"/>
          <w:szCs w:val="19"/>
        </w:rPr>
        <w:t xml:space="preserve"> </w:t>
      </w:r>
      <w:r w:rsidRPr="00846D77">
        <w:rPr>
          <w:rFonts w:ascii="Arial" w:hAnsi="Arial" w:cs="Arial"/>
          <w:kern w:val="20"/>
          <w:sz w:val="19"/>
          <w:szCs w:val="19"/>
        </w:rPr>
        <w:t>(2024 - Present)</w:t>
      </w:r>
    </w:p>
    <w:p w14:paraId="6AA15BF9" w14:textId="77777777" w:rsidR="001A16C9" w:rsidRPr="00846D77" w:rsidRDefault="001A16C9" w:rsidP="00E65259">
      <w:pPr>
        <w:pBdr>
          <w:top w:val="nil"/>
          <w:left w:val="nil"/>
          <w:bottom w:val="nil"/>
          <w:right w:val="nil"/>
          <w:between w:val="nil"/>
        </w:pBdr>
        <w:jc w:val="both"/>
        <w:rPr>
          <w:rFonts w:ascii="Arial" w:hAnsi="Arial" w:cs="Arial"/>
          <w:bCs/>
          <w:strike/>
          <w:kern w:val="20"/>
          <w:sz w:val="19"/>
          <w:szCs w:val="19"/>
        </w:rPr>
      </w:pPr>
    </w:p>
    <w:p w14:paraId="3291438B" w14:textId="56394CD8" w:rsidR="0040415C" w:rsidRPr="00846D77" w:rsidRDefault="0040415C" w:rsidP="0040415C">
      <w:pPr>
        <w:pBdr>
          <w:top w:val="nil"/>
          <w:left w:val="nil"/>
          <w:bottom w:val="nil"/>
          <w:right w:val="nil"/>
          <w:between w:val="nil"/>
        </w:pBdr>
        <w:jc w:val="both"/>
        <w:rPr>
          <w:rFonts w:ascii="Arial" w:hAnsi="Arial" w:cs="Arial"/>
          <w:b/>
          <w:bCs/>
          <w:kern w:val="20"/>
          <w:sz w:val="19"/>
          <w:szCs w:val="19"/>
        </w:rPr>
      </w:pPr>
      <w:r w:rsidRPr="00846D77">
        <w:rPr>
          <w:rFonts w:ascii="Arial" w:hAnsi="Arial" w:cs="Arial"/>
          <w:b/>
          <w:kern w:val="20"/>
          <w:sz w:val="19"/>
          <w:szCs w:val="19"/>
        </w:rPr>
        <w:t>New York City Housing Authority (NYCHA)</w:t>
      </w:r>
      <w:r w:rsidRPr="00846D77">
        <w:rPr>
          <w:rFonts w:ascii="Arial" w:hAnsi="Arial" w:cs="Arial"/>
          <w:bCs/>
          <w:kern w:val="20"/>
          <w:sz w:val="19"/>
          <w:szCs w:val="19"/>
        </w:rPr>
        <w:t xml:space="preserve">- </w:t>
      </w:r>
      <w:r w:rsidRPr="00846D77">
        <w:rPr>
          <w:rFonts w:ascii="Arial" w:hAnsi="Arial" w:cs="Arial"/>
          <w:b/>
          <w:kern w:val="20"/>
          <w:sz w:val="19"/>
          <w:szCs w:val="19"/>
        </w:rPr>
        <w:t>Construction Management as Agent Services in Connection with Comprehensive Modernization - Todt Hill</w:t>
      </w:r>
      <w:r w:rsidR="00C07ECD" w:rsidRPr="00846D77">
        <w:rPr>
          <w:rFonts w:ascii="Arial" w:hAnsi="Arial" w:cs="Arial"/>
          <w:b/>
          <w:kern w:val="20"/>
          <w:sz w:val="19"/>
          <w:szCs w:val="19"/>
        </w:rPr>
        <w:t xml:space="preserve"> (Contract 2329091-1)</w:t>
      </w:r>
      <w:r w:rsidR="008F4893" w:rsidRPr="00846D77">
        <w:rPr>
          <w:rFonts w:ascii="Arial" w:hAnsi="Arial" w:cs="Arial"/>
          <w:b/>
          <w:kern w:val="20"/>
          <w:sz w:val="19"/>
          <w:szCs w:val="19"/>
        </w:rPr>
        <w:t>, Staten Island, NY -</w:t>
      </w:r>
      <w:r w:rsidR="008F4893" w:rsidRPr="00846D77">
        <w:rPr>
          <w:rFonts w:ascii="Arial" w:hAnsi="Arial" w:cs="Arial"/>
          <w:bCs/>
          <w:kern w:val="20"/>
          <w:sz w:val="19"/>
          <w:szCs w:val="19"/>
        </w:rPr>
        <w:t xml:space="preserve"> </w:t>
      </w:r>
      <w:r w:rsidRPr="00846D77">
        <w:rPr>
          <w:rFonts w:ascii="Arial" w:hAnsi="Arial" w:cs="Arial"/>
          <w:sz w:val="19"/>
          <w:szCs w:val="19"/>
        </w:rPr>
        <w:t xml:space="preserve">Project Executive responsible for supporting the KSE team. This </w:t>
      </w:r>
      <w:r w:rsidR="008D12B2" w:rsidRPr="00846D77">
        <w:rPr>
          <w:rFonts w:ascii="Arial" w:hAnsi="Arial" w:cs="Arial"/>
          <w:sz w:val="19"/>
          <w:szCs w:val="19"/>
        </w:rPr>
        <w:t>project</w:t>
      </w:r>
      <w:r w:rsidRPr="00846D77">
        <w:rPr>
          <w:rFonts w:ascii="Arial" w:hAnsi="Arial" w:cs="Arial"/>
          <w:sz w:val="19"/>
          <w:szCs w:val="19"/>
        </w:rPr>
        <w:t xml:space="preserve"> </w:t>
      </w:r>
      <w:r w:rsidR="008D12B2" w:rsidRPr="00846D77">
        <w:rPr>
          <w:rFonts w:ascii="Arial" w:hAnsi="Arial" w:cs="Arial"/>
          <w:sz w:val="19"/>
          <w:szCs w:val="19"/>
        </w:rPr>
        <w:t>consists</w:t>
      </w:r>
      <w:r w:rsidRPr="00846D77">
        <w:rPr>
          <w:rFonts w:ascii="Arial" w:hAnsi="Arial" w:cs="Arial"/>
          <w:sz w:val="19"/>
          <w:szCs w:val="19"/>
        </w:rPr>
        <w:t xml:space="preserve"> of rehabilitation of housing at Tod Hill Hous</w:t>
      </w:r>
      <w:r w:rsidR="008D12B2" w:rsidRPr="00846D77">
        <w:rPr>
          <w:rFonts w:ascii="Arial" w:hAnsi="Arial" w:cs="Arial"/>
          <w:sz w:val="19"/>
          <w:szCs w:val="19"/>
        </w:rPr>
        <w:t>ing Complex</w:t>
      </w:r>
      <w:r w:rsidRPr="00846D77">
        <w:rPr>
          <w:rFonts w:ascii="Arial" w:hAnsi="Arial" w:cs="Arial"/>
          <w:sz w:val="19"/>
          <w:szCs w:val="19"/>
        </w:rPr>
        <w:t xml:space="preserve"> in Staten Island, New York.</w:t>
      </w:r>
      <w:r w:rsidR="008F4893" w:rsidRPr="00846D77">
        <w:rPr>
          <w:rFonts w:ascii="Arial" w:hAnsi="Arial" w:cs="Arial"/>
          <w:sz w:val="19"/>
          <w:szCs w:val="19"/>
        </w:rPr>
        <w:t xml:space="preserve">  </w:t>
      </w:r>
      <w:r w:rsidR="008F4893" w:rsidRPr="00846D77">
        <w:rPr>
          <w:rFonts w:ascii="Arial" w:hAnsi="Arial" w:cs="Arial"/>
          <w:kern w:val="20"/>
          <w:sz w:val="19"/>
          <w:szCs w:val="19"/>
        </w:rPr>
        <w:t>(2024 - Present)</w:t>
      </w:r>
    </w:p>
    <w:p w14:paraId="09D8E7BE" w14:textId="77777777" w:rsidR="008419EE" w:rsidRPr="00846D77" w:rsidRDefault="008419EE" w:rsidP="00E6525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p>
    <w:p w14:paraId="613F18FF" w14:textId="66811A43" w:rsidR="00972131" w:rsidRPr="00972131" w:rsidRDefault="00972131" w:rsidP="00E6525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r w:rsidRPr="00846D77">
        <w:rPr>
          <w:b/>
          <w:bCs/>
          <w:szCs w:val="19"/>
        </w:rPr>
        <w:t>MTA C&amp;D, Design and Construction of Jamica Bus Depot</w:t>
      </w:r>
      <w:r w:rsidR="008F4893" w:rsidRPr="00846D77">
        <w:rPr>
          <w:b/>
          <w:bCs/>
          <w:szCs w:val="19"/>
        </w:rPr>
        <w:t>, Contract CM1610</w:t>
      </w:r>
      <w:r w:rsidR="008F4893" w:rsidRPr="00846D77">
        <w:rPr>
          <w:b/>
          <w:bCs/>
          <w:szCs w:val="19"/>
        </w:rPr>
        <w:t>,</w:t>
      </w:r>
      <w:r w:rsidRPr="00846D77">
        <w:rPr>
          <w:b/>
          <w:bCs/>
          <w:szCs w:val="19"/>
        </w:rPr>
        <w:t xml:space="preserve"> Queens New York</w:t>
      </w:r>
      <w:r w:rsidR="008F4893" w:rsidRPr="00846D77">
        <w:rPr>
          <w:b/>
          <w:bCs/>
          <w:szCs w:val="19"/>
        </w:rPr>
        <w:t xml:space="preserve"> -</w:t>
      </w:r>
      <w:r w:rsidRPr="00846D77">
        <w:rPr>
          <w:b/>
          <w:bCs/>
          <w:szCs w:val="19"/>
        </w:rPr>
        <w:t xml:space="preserve"> </w:t>
      </w:r>
      <w:r w:rsidRPr="00846D77">
        <w:rPr>
          <w:szCs w:val="19"/>
        </w:rPr>
        <w:t>Project Executive responsible for supporting the KSE team for Consultant Construction Management and Inspection Services</w:t>
      </w:r>
      <w:r w:rsidR="005C6CDF" w:rsidRPr="00846D77">
        <w:rPr>
          <w:szCs w:val="19"/>
        </w:rPr>
        <w:t xml:space="preserve"> including building commissioning systems.</w:t>
      </w:r>
      <w:r w:rsidRPr="00846D77">
        <w:rPr>
          <w:szCs w:val="19"/>
        </w:rPr>
        <w:t xml:space="preserve"> This contract consists of </w:t>
      </w:r>
      <w:r w:rsidR="00FF41C4" w:rsidRPr="00846D77">
        <w:rPr>
          <w:szCs w:val="19"/>
        </w:rPr>
        <w:t>the demolition</w:t>
      </w:r>
      <w:r w:rsidRPr="00846D77">
        <w:rPr>
          <w:szCs w:val="19"/>
        </w:rPr>
        <w:t xml:space="preserve"> of the existing facility and building a new </w:t>
      </w:r>
      <w:r w:rsidR="00FF41C4" w:rsidRPr="00846D77">
        <w:rPr>
          <w:szCs w:val="19"/>
        </w:rPr>
        <w:t>state-of-the-art</w:t>
      </w:r>
      <w:r w:rsidRPr="00846D77">
        <w:rPr>
          <w:szCs w:val="19"/>
        </w:rPr>
        <w:t xml:space="preserve"> bus depot.</w:t>
      </w:r>
      <w:r w:rsidR="008F4893" w:rsidRPr="00846D77">
        <w:rPr>
          <w:szCs w:val="19"/>
        </w:rPr>
        <w:t xml:space="preserve">  </w:t>
      </w:r>
      <w:r w:rsidR="008F4893" w:rsidRPr="00846D77">
        <w:rPr>
          <w:szCs w:val="19"/>
        </w:rPr>
        <w:t xml:space="preserve">  </w:t>
      </w:r>
      <w:r w:rsidR="008F4893" w:rsidRPr="00846D77">
        <w:rPr>
          <w:kern w:val="20"/>
          <w:szCs w:val="19"/>
        </w:rPr>
        <w:t>(2024 - Present)</w:t>
      </w:r>
    </w:p>
    <w:p w14:paraId="4CAED896" w14:textId="77777777" w:rsidR="00972131" w:rsidRPr="00972131" w:rsidRDefault="00972131" w:rsidP="00E6525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p>
    <w:p w14:paraId="6AB7C62F" w14:textId="77777777" w:rsidR="00E65259" w:rsidRPr="00E65259" w:rsidRDefault="00E65259" w:rsidP="00E65259">
      <w:pPr>
        <w:jc w:val="both"/>
        <w:rPr>
          <w:rFonts w:ascii="Arial" w:hAnsi="Arial" w:cs="Arial"/>
          <w:kern w:val="20"/>
          <w:sz w:val="19"/>
          <w:szCs w:val="19"/>
        </w:rPr>
      </w:pPr>
      <w:r w:rsidRPr="00E65259">
        <w:rPr>
          <w:rFonts w:ascii="Arial" w:hAnsi="Arial" w:cs="Arial"/>
          <w:b/>
          <w:bCs/>
          <w:sz w:val="19"/>
          <w:szCs w:val="19"/>
        </w:rPr>
        <w:t xml:space="preserve">MTA Construction and Development (MTA C&amp;D), </w:t>
      </w:r>
      <w:bookmarkStart w:id="0" w:name="_Hlk200384415"/>
      <w:r w:rsidRPr="00E65259">
        <w:rPr>
          <w:rFonts w:ascii="Arial" w:hAnsi="Arial" w:cs="Arial"/>
          <w:b/>
          <w:bCs/>
          <w:sz w:val="19"/>
          <w:szCs w:val="19"/>
        </w:rPr>
        <w:t>Consultant Construction Management and Inspection Services</w:t>
      </w:r>
      <w:bookmarkEnd w:id="0"/>
      <w:r w:rsidRPr="00E65259">
        <w:rPr>
          <w:rFonts w:ascii="Arial" w:hAnsi="Arial" w:cs="Arial"/>
          <w:b/>
          <w:bCs/>
          <w:sz w:val="19"/>
          <w:szCs w:val="19"/>
        </w:rPr>
        <w:t xml:space="preserve"> for the Mainline Track and Switch Rehabilitation, Phase II (Construction Contract T-80289), Staten Island, NY -</w:t>
      </w:r>
      <w:r>
        <w:rPr>
          <w:rFonts w:ascii="Arial" w:hAnsi="Arial" w:cs="Arial"/>
          <w:color w:val="90267F"/>
          <w:sz w:val="19"/>
          <w:szCs w:val="19"/>
        </w:rPr>
        <w:t xml:space="preserve"> </w:t>
      </w:r>
      <w:bookmarkStart w:id="1" w:name="_Hlk200383947"/>
      <w:r w:rsidRPr="00E65259">
        <w:rPr>
          <w:rFonts w:ascii="Arial" w:hAnsi="Arial" w:cs="Arial"/>
          <w:sz w:val="19"/>
          <w:szCs w:val="19"/>
        </w:rPr>
        <w:t xml:space="preserve">Project Executive responsible for supporting </w:t>
      </w:r>
      <w:r>
        <w:rPr>
          <w:rFonts w:ascii="Arial" w:hAnsi="Arial" w:cs="Arial"/>
          <w:sz w:val="19"/>
          <w:szCs w:val="19"/>
        </w:rPr>
        <w:t xml:space="preserve">the </w:t>
      </w:r>
      <w:r w:rsidRPr="00E65259">
        <w:rPr>
          <w:rFonts w:ascii="Arial" w:hAnsi="Arial" w:cs="Arial"/>
          <w:sz w:val="19"/>
          <w:szCs w:val="19"/>
        </w:rPr>
        <w:t xml:space="preserve">KSE team. </w:t>
      </w:r>
      <w:bookmarkEnd w:id="1"/>
      <w:r w:rsidRPr="00E65259">
        <w:rPr>
          <w:rFonts w:ascii="Arial" w:hAnsi="Arial" w:cs="Arial"/>
          <w:sz w:val="19"/>
          <w:szCs w:val="19"/>
        </w:rPr>
        <w:t>This project consist</w:t>
      </w:r>
      <w:r>
        <w:rPr>
          <w:rFonts w:ascii="Arial" w:hAnsi="Arial" w:cs="Arial"/>
          <w:sz w:val="19"/>
          <w:szCs w:val="19"/>
        </w:rPr>
        <w:t>s</w:t>
      </w:r>
      <w:r w:rsidRPr="00E65259">
        <w:rPr>
          <w:rFonts w:ascii="Arial" w:hAnsi="Arial" w:cs="Arial"/>
          <w:sz w:val="19"/>
          <w:szCs w:val="19"/>
        </w:rPr>
        <w:t xml:space="preserve"> of the rehabilitation of the Staten Island Railroad mainline track and related switches for the Metropolitan Transportation Authority, Construction and Development (MTA C&amp;D). The overall project involves the replacement of an approximately 4.2-mile section of the </w:t>
      </w:r>
      <w:r w:rsidRPr="00E65259">
        <w:rPr>
          <w:rFonts w:ascii="Arial" w:hAnsi="Arial" w:cs="Arial"/>
          <w:sz w:val="19"/>
          <w:szCs w:val="19"/>
        </w:rPr>
        <w:lastRenderedPageBreak/>
        <w:t xml:space="preserve">mainline tracks and DC contact rail, and includes the installation of new ballast, filter fabric, tracks, hardwood cross ties, switches, contact rails, and concrete electrical ducts. </w:t>
      </w:r>
      <w:r>
        <w:rPr>
          <w:rFonts w:ascii="Arial" w:hAnsi="Arial" w:cs="Arial"/>
          <w:sz w:val="19"/>
          <w:szCs w:val="19"/>
        </w:rPr>
        <w:t xml:space="preserve"> </w:t>
      </w:r>
      <w:r w:rsidRPr="00E65259">
        <w:rPr>
          <w:rFonts w:ascii="Arial" w:hAnsi="Arial" w:cs="Arial"/>
          <w:sz w:val="19"/>
          <w:szCs w:val="19"/>
        </w:rPr>
        <w:t>(2024 - Present)</w:t>
      </w:r>
    </w:p>
    <w:p w14:paraId="273AF528" w14:textId="77777777" w:rsidR="00E65259" w:rsidRPr="00E65259" w:rsidRDefault="00E65259" w:rsidP="00E6525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p>
    <w:p w14:paraId="1BDBD195" w14:textId="77777777" w:rsidR="00E65259" w:rsidRDefault="00E65259" w:rsidP="00E65259">
      <w:pPr>
        <w:jc w:val="both"/>
        <w:rPr>
          <w:rFonts w:ascii="Arial" w:hAnsi="Arial" w:cs="Arial"/>
          <w:sz w:val="19"/>
          <w:szCs w:val="19"/>
        </w:rPr>
      </w:pPr>
      <w:bookmarkStart w:id="2" w:name="_Hlk200384313"/>
      <w:r w:rsidRPr="00E65259">
        <w:rPr>
          <w:rFonts w:ascii="Arial" w:hAnsi="Arial" w:cs="Arial"/>
          <w:b/>
          <w:bCs/>
          <w:sz w:val="19"/>
          <w:szCs w:val="19"/>
        </w:rPr>
        <w:t>MTA C&amp;D</w:t>
      </w:r>
      <w:r>
        <w:rPr>
          <w:rFonts w:ascii="Arial" w:hAnsi="Arial" w:cs="Arial"/>
          <w:b/>
          <w:bCs/>
          <w:sz w:val="19"/>
          <w:szCs w:val="19"/>
        </w:rPr>
        <w:t>,</w:t>
      </w:r>
      <w:r w:rsidRPr="00E65259">
        <w:rPr>
          <w:rFonts w:ascii="Arial" w:hAnsi="Arial" w:cs="Arial"/>
          <w:b/>
          <w:bCs/>
          <w:sz w:val="19"/>
          <w:szCs w:val="19"/>
        </w:rPr>
        <w:t xml:space="preserve"> Design and Construction of </w:t>
      </w:r>
      <w:bookmarkEnd w:id="2"/>
      <w:r w:rsidRPr="00E65259">
        <w:rPr>
          <w:rFonts w:ascii="Arial" w:hAnsi="Arial" w:cs="Arial"/>
          <w:b/>
          <w:bCs/>
          <w:sz w:val="19"/>
          <w:szCs w:val="19"/>
        </w:rPr>
        <w:t>Railcar Acceptance and Testing Facility</w:t>
      </w:r>
      <w:r>
        <w:rPr>
          <w:rFonts w:ascii="Arial" w:hAnsi="Arial" w:cs="Arial"/>
          <w:b/>
          <w:bCs/>
          <w:sz w:val="19"/>
          <w:szCs w:val="19"/>
        </w:rPr>
        <w:t>,</w:t>
      </w:r>
      <w:r w:rsidRPr="00E65259">
        <w:rPr>
          <w:rFonts w:ascii="Arial" w:hAnsi="Arial" w:cs="Arial"/>
          <w:b/>
          <w:bCs/>
          <w:sz w:val="19"/>
          <w:szCs w:val="19"/>
        </w:rPr>
        <w:t xml:space="preserve"> Brooklyn, NY</w:t>
      </w:r>
      <w:r>
        <w:rPr>
          <w:rFonts w:ascii="Arial" w:hAnsi="Arial" w:cs="Arial"/>
          <w:b/>
          <w:bCs/>
          <w:sz w:val="19"/>
          <w:szCs w:val="19"/>
        </w:rPr>
        <w:t xml:space="preserve"> -</w:t>
      </w:r>
      <w:r>
        <w:rPr>
          <w:rFonts w:ascii="Arial" w:hAnsi="Arial" w:cs="Arial"/>
          <w:sz w:val="19"/>
          <w:szCs w:val="19"/>
        </w:rPr>
        <w:t xml:space="preserve"> </w:t>
      </w:r>
      <w:r w:rsidRPr="00E65259">
        <w:rPr>
          <w:rFonts w:ascii="Arial" w:hAnsi="Arial" w:cs="Arial"/>
          <w:sz w:val="19"/>
          <w:szCs w:val="19"/>
        </w:rPr>
        <w:t xml:space="preserve">Project Executive responsible for supporting the KSE team. This project consists of the demolition and disposal of existing tracks, signal equipment, structures, and facilities, and the design and construction of a new Railcar Acceptance and Testing Facility located on the South Brooklyn Railway property between Third and Fourth Avenue and between 38th and 39th Streets in the Borough of Brooklyn. The work includes building a new facility, administrative </w:t>
      </w:r>
      <w:r w:rsidR="00E14090" w:rsidRPr="00E65259">
        <w:rPr>
          <w:rFonts w:ascii="Arial" w:hAnsi="Arial" w:cs="Arial"/>
          <w:sz w:val="19"/>
          <w:szCs w:val="19"/>
        </w:rPr>
        <w:t>offices,</w:t>
      </w:r>
      <w:r w:rsidRPr="00E65259">
        <w:rPr>
          <w:rFonts w:ascii="Arial" w:hAnsi="Arial" w:cs="Arial"/>
          <w:sz w:val="19"/>
          <w:szCs w:val="19"/>
        </w:rPr>
        <w:t xml:space="preserve"> support buildings, track work with associated DC power connections, utilities, equipment, and other associated miscellaneous and incidental work required for a new railcar receiving operation.</w:t>
      </w:r>
      <w:r>
        <w:rPr>
          <w:rFonts w:ascii="Arial" w:hAnsi="Arial" w:cs="Arial"/>
          <w:sz w:val="19"/>
          <w:szCs w:val="19"/>
        </w:rPr>
        <w:t xml:space="preserve">  </w:t>
      </w:r>
      <w:r w:rsidRPr="00E65259">
        <w:rPr>
          <w:rFonts w:ascii="Arial" w:hAnsi="Arial" w:cs="Arial"/>
          <w:sz w:val="19"/>
          <w:szCs w:val="19"/>
        </w:rPr>
        <w:t>(2024 - Present)</w:t>
      </w:r>
    </w:p>
    <w:p w14:paraId="5B03F0A2" w14:textId="77777777" w:rsidR="00A84786" w:rsidRPr="00A84786" w:rsidRDefault="00A84786" w:rsidP="00E65259">
      <w:pPr>
        <w:jc w:val="both"/>
        <w:rPr>
          <w:rFonts w:ascii="Arial" w:hAnsi="Arial" w:cs="Arial"/>
          <w:sz w:val="19"/>
          <w:szCs w:val="19"/>
        </w:rPr>
      </w:pPr>
    </w:p>
    <w:p w14:paraId="413356D6" w14:textId="77777777" w:rsidR="00A84786" w:rsidRPr="00A84786" w:rsidRDefault="00A84786" w:rsidP="00A84786">
      <w:pPr>
        <w:tabs>
          <w:tab w:val="left" w:pos="6750"/>
        </w:tabs>
        <w:jc w:val="both"/>
        <w:rPr>
          <w:rFonts w:ascii="Arial" w:hAnsi="Arial" w:cs="Arial"/>
          <w:kern w:val="20"/>
          <w:sz w:val="19"/>
          <w:szCs w:val="19"/>
        </w:rPr>
      </w:pPr>
      <w:r w:rsidRPr="00A84786">
        <w:rPr>
          <w:rFonts w:ascii="Arial" w:hAnsi="Arial" w:cs="Arial"/>
          <w:b/>
          <w:bCs/>
          <w:sz w:val="19"/>
          <w:szCs w:val="19"/>
        </w:rPr>
        <w:t>MTA C&amp;D</w:t>
      </w:r>
      <w:r>
        <w:rPr>
          <w:rFonts w:ascii="Arial" w:hAnsi="Arial" w:cs="Arial"/>
          <w:b/>
          <w:bCs/>
          <w:sz w:val="19"/>
          <w:szCs w:val="19"/>
        </w:rPr>
        <w:t>,</w:t>
      </w:r>
      <w:r w:rsidRPr="00A84786">
        <w:rPr>
          <w:rFonts w:ascii="Arial" w:hAnsi="Arial" w:cs="Arial"/>
          <w:b/>
          <w:bCs/>
          <w:sz w:val="19"/>
          <w:szCs w:val="19"/>
        </w:rPr>
        <w:t xml:space="preserve"> Design-Build – ADA Upgrades at 13 Stations, Package 3 (A37140)</w:t>
      </w:r>
      <w:r>
        <w:rPr>
          <w:rFonts w:ascii="Arial" w:hAnsi="Arial" w:cs="Arial"/>
          <w:b/>
          <w:bCs/>
          <w:sz w:val="19"/>
          <w:szCs w:val="19"/>
        </w:rPr>
        <w:t>,</w:t>
      </w:r>
      <w:r w:rsidRPr="00A84786">
        <w:rPr>
          <w:rFonts w:ascii="Arial" w:hAnsi="Arial" w:cs="Arial"/>
          <w:b/>
          <w:bCs/>
          <w:sz w:val="19"/>
          <w:szCs w:val="19"/>
        </w:rPr>
        <w:t xml:space="preserve"> Various Locations, </w:t>
      </w:r>
      <w:bookmarkStart w:id="3" w:name="_Hlk178158775"/>
      <w:r w:rsidRPr="00A84786">
        <w:rPr>
          <w:rFonts w:ascii="Arial" w:hAnsi="Arial" w:cs="Arial"/>
          <w:b/>
          <w:bCs/>
          <w:sz w:val="19"/>
          <w:szCs w:val="19"/>
        </w:rPr>
        <w:t>NY</w:t>
      </w:r>
      <w:bookmarkEnd w:id="3"/>
      <w:r>
        <w:rPr>
          <w:rFonts w:ascii="Arial" w:hAnsi="Arial" w:cs="Arial"/>
          <w:b/>
          <w:bCs/>
          <w:sz w:val="19"/>
          <w:szCs w:val="19"/>
        </w:rPr>
        <w:t xml:space="preserve"> -</w:t>
      </w:r>
      <w:r>
        <w:rPr>
          <w:rFonts w:ascii="Arial" w:hAnsi="Arial" w:cs="Arial"/>
          <w:sz w:val="19"/>
          <w:szCs w:val="19"/>
        </w:rPr>
        <w:t xml:space="preserve"> </w:t>
      </w:r>
      <w:r w:rsidRPr="00A84786">
        <w:rPr>
          <w:rFonts w:ascii="Arial" w:hAnsi="Arial" w:cs="Arial"/>
          <w:sz w:val="19"/>
          <w:szCs w:val="19"/>
        </w:rPr>
        <w:t xml:space="preserve">Project Executive responsible for supporting </w:t>
      </w:r>
      <w:r>
        <w:rPr>
          <w:rFonts w:ascii="Arial" w:hAnsi="Arial" w:cs="Arial"/>
          <w:sz w:val="19"/>
          <w:szCs w:val="19"/>
        </w:rPr>
        <w:t xml:space="preserve">the </w:t>
      </w:r>
      <w:r w:rsidRPr="00A84786">
        <w:rPr>
          <w:rFonts w:ascii="Arial" w:hAnsi="Arial" w:cs="Arial"/>
          <w:sz w:val="19"/>
          <w:szCs w:val="19"/>
        </w:rPr>
        <w:t xml:space="preserve">KSE team </w:t>
      </w:r>
      <w:r>
        <w:rPr>
          <w:rFonts w:ascii="Arial" w:hAnsi="Arial" w:cs="Arial"/>
          <w:sz w:val="19"/>
          <w:szCs w:val="19"/>
        </w:rPr>
        <w:t xml:space="preserve">for </w:t>
      </w:r>
      <w:r w:rsidRPr="00A84786">
        <w:rPr>
          <w:rFonts w:ascii="Arial" w:hAnsi="Arial" w:cs="Arial"/>
          <w:sz w:val="19"/>
          <w:szCs w:val="19"/>
        </w:rPr>
        <w:t>commissioning/inspection services. Final Hold Point Inspection deliverables include shaft verification, jack alignment, cantilever rail jack procedures, hydrostatic pressure tests, rail alignment/bolt inspection, running platforms, and safety checks. Final ASME Inspections will include doors, hydraulic/traction, electric, general, controller, 24-hour test, and commissioning test reports.</w:t>
      </w:r>
      <w:r>
        <w:rPr>
          <w:rFonts w:ascii="Arial" w:hAnsi="Arial" w:cs="Arial"/>
          <w:sz w:val="19"/>
          <w:szCs w:val="19"/>
        </w:rPr>
        <w:t xml:space="preserve">  </w:t>
      </w:r>
      <w:r w:rsidRPr="00A84786">
        <w:rPr>
          <w:rFonts w:ascii="Arial" w:hAnsi="Arial" w:cs="Arial"/>
          <w:sz w:val="19"/>
          <w:szCs w:val="19"/>
        </w:rPr>
        <w:t>(2024 - Present)</w:t>
      </w:r>
    </w:p>
    <w:p w14:paraId="69971D5E" w14:textId="77777777" w:rsidR="00E65259" w:rsidRPr="00A84786" w:rsidRDefault="00E65259" w:rsidP="00A8478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p>
    <w:p w14:paraId="654E7FE1" w14:textId="77777777" w:rsidR="00E65259" w:rsidRPr="00E65259" w:rsidRDefault="00E65259" w:rsidP="00E65259">
      <w:pPr>
        <w:jc w:val="both"/>
        <w:rPr>
          <w:rFonts w:ascii="Arial" w:hAnsi="Arial" w:cs="Arial"/>
          <w:kern w:val="20"/>
          <w:sz w:val="19"/>
          <w:szCs w:val="19"/>
        </w:rPr>
      </w:pPr>
      <w:r w:rsidRPr="00E65259">
        <w:rPr>
          <w:rFonts w:ascii="Arial" w:hAnsi="Arial" w:cs="Arial"/>
          <w:b/>
          <w:bCs/>
          <w:sz w:val="19"/>
          <w:szCs w:val="19"/>
        </w:rPr>
        <w:t>MTA C&amp;D</w:t>
      </w:r>
      <w:r>
        <w:rPr>
          <w:rFonts w:ascii="Arial" w:hAnsi="Arial" w:cs="Arial"/>
          <w:b/>
          <w:bCs/>
          <w:sz w:val="19"/>
          <w:szCs w:val="19"/>
        </w:rPr>
        <w:t xml:space="preserve">, </w:t>
      </w:r>
      <w:r w:rsidRPr="00E65259">
        <w:rPr>
          <w:rFonts w:ascii="Arial" w:hAnsi="Arial" w:cs="Arial"/>
          <w:b/>
          <w:bCs/>
          <w:sz w:val="19"/>
          <w:szCs w:val="19"/>
        </w:rPr>
        <w:t>Design-Build Services for Replacement of 6 Escalators at 2 Stations</w:t>
      </w:r>
      <w:r>
        <w:rPr>
          <w:rFonts w:ascii="Arial" w:hAnsi="Arial" w:cs="Arial"/>
          <w:b/>
          <w:bCs/>
          <w:sz w:val="19"/>
          <w:szCs w:val="19"/>
        </w:rPr>
        <w:t>,</w:t>
      </w:r>
      <w:r w:rsidRPr="00E65259">
        <w:rPr>
          <w:rFonts w:ascii="Arial" w:hAnsi="Arial" w:cs="Arial"/>
          <w:b/>
          <w:bCs/>
          <w:sz w:val="19"/>
          <w:szCs w:val="19"/>
        </w:rPr>
        <w:t xml:space="preserve"> New York, NY</w:t>
      </w:r>
      <w:r>
        <w:rPr>
          <w:rFonts w:ascii="Arial" w:hAnsi="Arial" w:cs="Arial"/>
          <w:b/>
          <w:bCs/>
          <w:sz w:val="19"/>
          <w:szCs w:val="19"/>
        </w:rPr>
        <w:t xml:space="preserve"> -</w:t>
      </w:r>
      <w:r>
        <w:rPr>
          <w:rFonts w:ascii="Arial" w:hAnsi="Arial" w:cs="Arial"/>
          <w:sz w:val="19"/>
          <w:szCs w:val="19"/>
        </w:rPr>
        <w:t xml:space="preserve"> </w:t>
      </w:r>
      <w:r w:rsidRPr="00E65259">
        <w:rPr>
          <w:rFonts w:ascii="Arial" w:hAnsi="Arial" w:cs="Arial"/>
          <w:sz w:val="19"/>
          <w:szCs w:val="19"/>
        </w:rPr>
        <w:t xml:space="preserve">Project Executive responsible for supporting KSE team This project consists of the commissioning of Mechanical, Electrical, Plumbing (MEP), and escalator systems during the development and construction phases of the replacement of six (6) escalators at two (2) stations. This project consists of the placement into service of new escalators designed for maximum reliability and equipment longevity, with escalator equipment (including communications systems) and installations designed to handle the needs of the MTA, and the completion of all other aspects of the project, including the SOGR </w:t>
      </w:r>
      <w:r>
        <w:rPr>
          <w:rFonts w:ascii="Arial" w:hAnsi="Arial" w:cs="Arial"/>
          <w:sz w:val="19"/>
          <w:szCs w:val="19"/>
        </w:rPr>
        <w:t>w</w:t>
      </w:r>
      <w:r w:rsidRPr="00E65259">
        <w:rPr>
          <w:rFonts w:ascii="Arial" w:hAnsi="Arial" w:cs="Arial"/>
          <w:sz w:val="19"/>
          <w:szCs w:val="19"/>
        </w:rPr>
        <w:t xml:space="preserve">ork and </w:t>
      </w:r>
      <w:r>
        <w:rPr>
          <w:rFonts w:ascii="Arial" w:hAnsi="Arial" w:cs="Arial"/>
          <w:sz w:val="19"/>
          <w:szCs w:val="19"/>
        </w:rPr>
        <w:t>r</w:t>
      </w:r>
      <w:r w:rsidRPr="00E65259">
        <w:rPr>
          <w:rFonts w:ascii="Arial" w:hAnsi="Arial" w:cs="Arial"/>
          <w:sz w:val="19"/>
          <w:szCs w:val="19"/>
        </w:rPr>
        <w:t xml:space="preserve">etrofitting </w:t>
      </w:r>
      <w:r>
        <w:rPr>
          <w:rFonts w:ascii="Arial" w:hAnsi="Arial" w:cs="Arial"/>
          <w:sz w:val="19"/>
          <w:szCs w:val="19"/>
        </w:rPr>
        <w:t>w</w:t>
      </w:r>
      <w:r w:rsidRPr="00E65259">
        <w:rPr>
          <w:rFonts w:ascii="Arial" w:hAnsi="Arial" w:cs="Arial"/>
          <w:sz w:val="19"/>
          <w:szCs w:val="19"/>
        </w:rPr>
        <w:t xml:space="preserve">ork. </w:t>
      </w:r>
      <w:r>
        <w:rPr>
          <w:rFonts w:ascii="Arial" w:hAnsi="Arial" w:cs="Arial"/>
          <w:sz w:val="19"/>
          <w:szCs w:val="19"/>
        </w:rPr>
        <w:t xml:space="preserve"> </w:t>
      </w:r>
      <w:r w:rsidRPr="00E65259">
        <w:rPr>
          <w:rFonts w:ascii="Arial" w:hAnsi="Arial" w:cs="Arial"/>
          <w:sz w:val="19"/>
          <w:szCs w:val="19"/>
        </w:rPr>
        <w:t>(2023 - Present)</w:t>
      </w:r>
    </w:p>
    <w:p w14:paraId="0F8CC7B0" w14:textId="77777777" w:rsidR="00E65259" w:rsidRDefault="00E65259" w:rsidP="00E6525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p>
    <w:p w14:paraId="5A662DD7" w14:textId="75F53015" w:rsidR="008F4893" w:rsidRDefault="008F4893" w:rsidP="00E6525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r w:rsidRPr="008F4893">
        <w:rPr>
          <w:b/>
          <w:bCs/>
          <w:kern w:val="20"/>
          <w:szCs w:val="19"/>
        </w:rPr>
        <w:t>Dormitory Authority, State of New York (DASNY), New York State Public Health Laboratory, Harriman State Office Campus, Albany, NY -</w:t>
      </w:r>
      <w:r w:rsidRPr="008F4893">
        <w:rPr>
          <w:kern w:val="20"/>
          <w:szCs w:val="19"/>
        </w:rPr>
        <w:t xml:space="preserve"> Project Executive</w:t>
      </w:r>
      <w:r>
        <w:rPr>
          <w:kern w:val="20"/>
          <w:szCs w:val="19"/>
        </w:rPr>
        <w:t xml:space="preserve"> </w:t>
      </w:r>
      <w:r w:rsidRPr="008F4893">
        <w:rPr>
          <w:kern w:val="20"/>
          <w:szCs w:val="19"/>
        </w:rPr>
        <w:t>responsible for supporting the KSE team for construction management Services. This project consist</w:t>
      </w:r>
      <w:r w:rsidR="00846D77">
        <w:rPr>
          <w:kern w:val="20"/>
          <w:szCs w:val="19"/>
        </w:rPr>
        <w:t>s</w:t>
      </w:r>
      <w:r w:rsidRPr="008F4893">
        <w:rPr>
          <w:kern w:val="20"/>
          <w:szCs w:val="19"/>
        </w:rPr>
        <w:t xml:space="preserve"> of constructing a laboratory </w:t>
      </w:r>
      <w:r w:rsidR="00846D77">
        <w:rPr>
          <w:kern w:val="20"/>
          <w:szCs w:val="19"/>
        </w:rPr>
        <w:t>f</w:t>
      </w:r>
      <w:r w:rsidRPr="008F4893">
        <w:rPr>
          <w:kern w:val="20"/>
          <w:szCs w:val="19"/>
        </w:rPr>
        <w:t xml:space="preserve">acility. </w:t>
      </w:r>
      <w:r w:rsidR="00846D77">
        <w:rPr>
          <w:kern w:val="20"/>
          <w:szCs w:val="19"/>
        </w:rPr>
        <w:t xml:space="preserve"> </w:t>
      </w:r>
      <w:r w:rsidRPr="008F4893">
        <w:rPr>
          <w:kern w:val="20"/>
          <w:szCs w:val="19"/>
        </w:rPr>
        <w:t>(2024 - Present)</w:t>
      </w:r>
    </w:p>
    <w:p w14:paraId="287FCC77" w14:textId="77777777" w:rsidR="008F4893" w:rsidRPr="00E65259" w:rsidRDefault="008F4893" w:rsidP="00E6525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Cs w:val="19"/>
        </w:rPr>
      </w:pPr>
    </w:p>
    <w:p w14:paraId="20004633" w14:textId="77777777" w:rsidR="008419EE" w:rsidRPr="006938B4" w:rsidRDefault="008419EE" w:rsidP="008419EE">
      <w:pPr>
        <w:pBdr>
          <w:top w:val="nil"/>
          <w:left w:val="nil"/>
          <w:bottom w:val="nil"/>
          <w:right w:val="nil"/>
          <w:between w:val="nil"/>
        </w:pBdr>
        <w:jc w:val="both"/>
        <w:rPr>
          <w:rFonts w:ascii="Arial" w:hAnsi="Arial" w:cs="Arial"/>
          <w:kern w:val="20"/>
          <w:sz w:val="19"/>
          <w:szCs w:val="19"/>
        </w:rPr>
      </w:pPr>
      <w:r w:rsidRPr="00900315">
        <w:rPr>
          <w:rFonts w:ascii="Arial" w:hAnsi="Arial" w:cs="Arial"/>
          <w:b/>
          <w:bCs/>
          <w:kern w:val="20"/>
          <w:sz w:val="19"/>
          <w:szCs w:val="19"/>
        </w:rPr>
        <w:t>GWI Engineering Consultants, DPC, New York, NY</w:t>
      </w:r>
      <w:r w:rsidR="00900315" w:rsidRPr="00900315">
        <w:rPr>
          <w:rFonts w:ascii="Arial" w:hAnsi="Arial" w:cs="Arial"/>
          <w:b/>
          <w:bCs/>
          <w:kern w:val="20"/>
          <w:sz w:val="19"/>
          <w:szCs w:val="19"/>
        </w:rPr>
        <w:t xml:space="preserve"> -</w:t>
      </w:r>
      <w:r w:rsidRPr="00900315">
        <w:rPr>
          <w:rFonts w:ascii="Arial" w:hAnsi="Arial" w:cs="Arial"/>
          <w:bCs/>
          <w:kern w:val="20"/>
          <w:sz w:val="19"/>
          <w:szCs w:val="19"/>
        </w:rPr>
        <w:t xml:space="preserve"> </w:t>
      </w:r>
      <w:r w:rsidRPr="00900315">
        <w:rPr>
          <w:rFonts w:ascii="Arial" w:hAnsi="Arial" w:cs="Arial"/>
          <w:kern w:val="20"/>
          <w:sz w:val="19"/>
          <w:szCs w:val="19"/>
        </w:rPr>
        <w:t xml:space="preserve">As President, </w:t>
      </w:r>
      <w:r w:rsidR="00900315" w:rsidRPr="00900315">
        <w:rPr>
          <w:rFonts w:ascii="Arial" w:hAnsi="Arial" w:cs="Arial"/>
          <w:kern w:val="20"/>
          <w:sz w:val="19"/>
          <w:szCs w:val="19"/>
        </w:rPr>
        <w:t xml:space="preserve">Mr. Ali’s </w:t>
      </w:r>
      <w:r w:rsidRPr="00900315">
        <w:rPr>
          <w:rFonts w:ascii="Arial" w:hAnsi="Arial" w:cs="Arial"/>
          <w:kern w:val="20"/>
          <w:sz w:val="19"/>
          <w:szCs w:val="19"/>
        </w:rPr>
        <w:t>particular focus was on developing relationships with key public and agency stakeholders, business development, managing sales processes, corporate diversity, and inclusion culture and reach annual corporate revenue goals and profitability targets. (</w:t>
      </w:r>
      <w:r w:rsidR="005C3FEF" w:rsidRPr="00900315">
        <w:rPr>
          <w:rFonts w:ascii="Arial" w:hAnsi="Arial" w:cs="Arial"/>
          <w:kern w:val="20"/>
          <w:sz w:val="19"/>
          <w:szCs w:val="19"/>
        </w:rPr>
        <w:t>7</w:t>
      </w:r>
      <w:r w:rsidRPr="00900315">
        <w:rPr>
          <w:rFonts w:ascii="Arial" w:hAnsi="Arial" w:cs="Arial"/>
          <w:kern w:val="20"/>
          <w:sz w:val="19"/>
          <w:szCs w:val="19"/>
        </w:rPr>
        <w:t>/2022 - 11/2023)</w:t>
      </w:r>
    </w:p>
    <w:p w14:paraId="4591CE9F" w14:textId="77777777" w:rsidR="008419EE" w:rsidRPr="006938B4" w:rsidRDefault="008419EE" w:rsidP="00BA1AF4">
      <w:pPr>
        <w:widowControl/>
        <w:jc w:val="both"/>
        <w:rPr>
          <w:rFonts w:ascii="Arial" w:hAnsi="Arial" w:cs="Arial"/>
          <w:bCs/>
          <w:kern w:val="20"/>
          <w:sz w:val="19"/>
          <w:szCs w:val="19"/>
        </w:rPr>
      </w:pPr>
    </w:p>
    <w:p w14:paraId="05B0772B" w14:textId="77777777" w:rsidR="006938B4" w:rsidRPr="00657917" w:rsidRDefault="005C3FEF" w:rsidP="006938B4">
      <w:pPr>
        <w:widowControl/>
        <w:jc w:val="both"/>
        <w:rPr>
          <w:rFonts w:ascii="Arial" w:hAnsi="Arial" w:cs="Arial"/>
          <w:bCs/>
          <w:kern w:val="20"/>
          <w:sz w:val="19"/>
          <w:szCs w:val="19"/>
        </w:rPr>
      </w:pPr>
      <w:r w:rsidRPr="006938B4">
        <w:rPr>
          <w:rFonts w:ascii="Arial" w:hAnsi="Arial" w:cs="Arial"/>
          <w:b/>
          <w:kern w:val="20"/>
          <w:sz w:val="19"/>
          <w:szCs w:val="19"/>
        </w:rPr>
        <w:t xml:space="preserve">APTIM Engineering New York, P.C. / APTIM Environmental &amp; Infrastructure, LLC </w:t>
      </w:r>
      <w:r w:rsidR="008419EE" w:rsidRPr="006938B4">
        <w:rPr>
          <w:rFonts w:ascii="Arial" w:hAnsi="Arial" w:cs="Arial"/>
          <w:b/>
          <w:kern w:val="20"/>
          <w:sz w:val="19"/>
          <w:szCs w:val="19"/>
        </w:rPr>
        <w:t xml:space="preserve">– </w:t>
      </w:r>
      <w:r w:rsidRPr="006938B4">
        <w:rPr>
          <w:rFonts w:ascii="Arial" w:hAnsi="Arial" w:cs="Arial"/>
          <w:b/>
          <w:kern w:val="20"/>
          <w:sz w:val="19"/>
          <w:szCs w:val="19"/>
        </w:rPr>
        <w:t>President / National Director, PMCM</w:t>
      </w:r>
      <w:r w:rsidR="006938B4" w:rsidRPr="006938B4">
        <w:rPr>
          <w:rFonts w:ascii="Arial" w:hAnsi="Arial" w:cs="Arial"/>
          <w:b/>
          <w:kern w:val="20"/>
          <w:sz w:val="19"/>
          <w:szCs w:val="19"/>
        </w:rPr>
        <w:t xml:space="preserve"> – </w:t>
      </w:r>
      <w:r w:rsidRPr="006938B4">
        <w:rPr>
          <w:rFonts w:ascii="Arial" w:hAnsi="Arial" w:cs="Arial"/>
          <w:bCs/>
          <w:kern w:val="20"/>
          <w:sz w:val="19"/>
          <w:szCs w:val="19"/>
        </w:rPr>
        <w:t xml:space="preserve">In 2014, </w:t>
      </w:r>
      <w:r w:rsidR="006938B4" w:rsidRPr="006938B4">
        <w:rPr>
          <w:rFonts w:ascii="Arial" w:hAnsi="Arial" w:cs="Arial"/>
          <w:bCs/>
          <w:kern w:val="20"/>
          <w:sz w:val="19"/>
          <w:szCs w:val="19"/>
        </w:rPr>
        <w:t>Mr. Ali</w:t>
      </w:r>
      <w:r w:rsidRPr="006938B4">
        <w:rPr>
          <w:rFonts w:ascii="Arial" w:hAnsi="Arial" w:cs="Arial"/>
          <w:bCs/>
          <w:kern w:val="20"/>
          <w:sz w:val="19"/>
          <w:szCs w:val="19"/>
        </w:rPr>
        <w:t xml:space="preserve"> was promoted to President of APTIM Engineering New York, P.C.  and National Director PMCM, APTIM Environmental &amp; Infrastructure, LLC.  As a Senior Program Manager for several large PMCM project and programs</w:t>
      </w:r>
      <w:r w:rsidR="006938B4" w:rsidRPr="006938B4">
        <w:rPr>
          <w:rFonts w:ascii="Arial" w:hAnsi="Arial" w:cs="Arial"/>
          <w:bCs/>
          <w:kern w:val="20"/>
          <w:sz w:val="19"/>
          <w:szCs w:val="19"/>
        </w:rPr>
        <w:t xml:space="preserve"> he </w:t>
      </w:r>
      <w:r w:rsidRPr="006938B4">
        <w:rPr>
          <w:rFonts w:ascii="Arial" w:hAnsi="Arial" w:cs="Arial"/>
          <w:bCs/>
          <w:kern w:val="20"/>
          <w:sz w:val="19"/>
          <w:szCs w:val="19"/>
        </w:rPr>
        <w:t xml:space="preserve">learned the foundations of running large teams, managing P&amp;L’s, and strategically planning for current and potential work pursuits. In both roles </w:t>
      </w:r>
      <w:r w:rsidR="006938B4" w:rsidRPr="006938B4">
        <w:rPr>
          <w:rFonts w:ascii="Arial" w:hAnsi="Arial" w:cs="Arial"/>
          <w:bCs/>
          <w:kern w:val="20"/>
          <w:sz w:val="19"/>
          <w:szCs w:val="19"/>
        </w:rPr>
        <w:t>Mr. Ali has</w:t>
      </w:r>
      <w:r w:rsidRPr="006938B4">
        <w:rPr>
          <w:rFonts w:ascii="Arial" w:hAnsi="Arial" w:cs="Arial"/>
          <w:bCs/>
          <w:kern w:val="20"/>
          <w:sz w:val="19"/>
          <w:szCs w:val="19"/>
        </w:rPr>
        <w:t xml:space="preserve"> managed multiple public agency PMCM contracts in the New York City Tri-State Area, Massachusetts, and Puerto Rico as a contract/project executive in infrastructure, facilities, water, wastewater, and vertical construction management projects. </w:t>
      </w:r>
      <w:r w:rsidR="006938B4" w:rsidRPr="006938B4">
        <w:rPr>
          <w:rFonts w:ascii="Arial" w:hAnsi="Arial" w:cs="Arial"/>
          <w:bCs/>
          <w:kern w:val="20"/>
          <w:sz w:val="19"/>
          <w:szCs w:val="19"/>
        </w:rPr>
        <w:t>He has</w:t>
      </w:r>
      <w:r w:rsidRPr="006938B4">
        <w:rPr>
          <w:rFonts w:ascii="Arial" w:hAnsi="Arial" w:cs="Arial"/>
          <w:bCs/>
          <w:kern w:val="20"/>
          <w:sz w:val="19"/>
          <w:szCs w:val="19"/>
        </w:rPr>
        <w:t xml:space="preserve"> oversaw business development, financial, and operational performance. </w:t>
      </w:r>
      <w:r w:rsidR="006938B4" w:rsidRPr="006938B4">
        <w:rPr>
          <w:rFonts w:ascii="Arial" w:hAnsi="Arial" w:cs="Arial"/>
          <w:bCs/>
          <w:kern w:val="20"/>
          <w:sz w:val="19"/>
          <w:szCs w:val="19"/>
        </w:rPr>
        <w:t>He has</w:t>
      </w:r>
      <w:r w:rsidRPr="006938B4">
        <w:rPr>
          <w:rFonts w:ascii="Arial" w:hAnsi="Arial" w:cs="Arial"/>
          <w:bCs/>
          <w:kern w:val="20"/>
          <w:sz w:val="19"/>
          <w:szCs w:val="19"/>
        </w:rPr>
        <w:t xml:space="preserve"> participated in client executive meetings, provided dispute resolutions, MBE/WBE objectives, meet and exceed client expectations, corporate safety policies and procedures, managed logistics of the program’s goals and objectives and coordinated cross-functional teams to deliver successful projects.</w:t>
      </w:r>
      <w:r w:rsidR="006938B4" w:rsidRPr="006938B4">
        <w:rPr>
          <w:rFonts w:ascii="Arial" w:hAnsi="Arial" w:cs="Arial"/>
          <w:bCs/>
          <w:kern w:val="20"/>
          <w:sz w:val="19"/>
          <w:szCs w:val="19"/>
        </w:rPr>
        <w:t xml:space="preserve"> </w:t>
      </w:r>
      <w:r w:rsidR="00657917">
        <w:rPr>
          <w:rFonts w:ascii="Arial" w:hAnsi="Arial" w:cs="Arial"/>
          <w:bCs/>
          <w:kern w:val="20"/>
          <w:sz w:val="19"/>
          <w:szCs w:val="19"/>
        </w:rPr>
        <w:t>(</w:t>
      </w:r>
      <w:r w:rsidR="00657917" w:rsidRPr="006938B4">
        <w:rPr>
          <w:rFonts w:ascii="Arial" w:hAnsi="Arial" w:cs="Arial"/>
          <w:bCs/>
          <w:kern w:val="20"/>
          <w:sz w:val="19"/>
          <w:szCs w:val="19"/>
        </w:rPr>
        <w:t>09/2014 – 06/2022)</w:t>
      </w:r>
      <w:r w:rsidR="00657917">
        <w:rPr>
          <w:rFonts w:ascii="Arial" w:hAnsi="Arial" w:cs="Arial"/>
          <w:bCs/>
          <w:kern w:val="20"/>
          <w:sz w:val="19"/>
          <w:szCs w:val="19"/>
        </w:rPr>
        <w:t xml:space="preserve"> </w:t>
      </w:r>
      <w:r w:rsidR="006938B4" w:rsidRPr="006938B4">
        <w:rPr>
          <w:rFonts w:ascii="Arial" w:hAnsi="Arial" w:cs="Arial"/>
          <w:color w:val="000000"/>
          <w:sz w:val="19"/>
          <w:szCs w:val="19"/>
          <w:lang w:val="en-IN"/>
        </w:rPr>
        <w:t>Projects included:</w:t>
      </w:r>
    </w:p>
    <w:p w14:paraId="5DD85215"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NYCHA Contract CM1404493 – PMO for Sandy Recovery and Resiliency. $3B</w:t>
      </w:r>
    </w:p>
    <w:p w14:paraId="4ED1E8F0"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NYCHA IDIQ Contract CM181797 – CM Services for Morris Houses and Forest Houses. $25M</w:t>
      </w:r>
    </w:p>
    <w:p w14:paraId="65E21BF2"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NYCHA IDIQ Contract CM2110886 – CM Services for Sandy Technical Assistance and CM Services for Gowanus Houses. $35M</w:t>
      </w:r>
    </w:p>
    <w:p w14:paraId="2E570E2C"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NYCHA Contract 2013143 – Staff Augmentation for COVID and Hurricane Ida related services. $2M</w:t>
      </w:r>
    </w:p>
    <w:p w14:paraId="5CC7801B" w14:textId="77777777" w:rsidR="006938B4" w:rsidRPr="006938B4" w:rsidRDefault="006938B4" w:rsidP="00900315">
      <w:pPr>
        <w:widowControl/>
        <w:numPr>
          <w:ilvl w:val="0"/>
          <w:numId w:val="12"/>
        </w:numPr>
        <w:autoSpaceDE/>
        <w:autoSpaceDN/>
        <w:adjustRightInd/>
        <w:ind w:left="720" w:right="567"/>
        <w:rPr>
          <w:rFonts w:ascii="Arial" w:hAnsi="Arial" w:cs="Arial"/>
          <w:b/>
          <w:bCs/>
          <w:color w:val="000000"/>
          <w:sz w:val="19"/>
          <w:szCs w:val="19"/>
          <w:lang w:val="en-IN"/>
        </w:rPr>
      </w:pPr>
      <w:r w:rsidRPr="006938B4">
        <w:rPr>
          <w:rFonts w:ascii="Arial" w:hAnsi="Arial" w:cs="Arial"/>
          <w:color w:val="000000"/>
          <w:sz w:val="19"/>
          <w:szCs w:val="19"/>
          <w:lang w:val="en-IN"/>
        </w:rPr>
        <w:t>Project Executive,</w:t>
      </w:r>
      <w:r w:rsidRPr="006938B4">
        <w:rPr>
          <w:rFonts w:ascii="Arial" w:eastAsia="Calibri" w:hAnsi="Arial" w:cs="Arial"/>
          <w:sz w:val="19"/>
          <w:szCs w:val="19"/>
          <w:lang w:val="en-IN"/>
        </w:rPr>
        <w:t xml:space="preserve"> </w:t>
      </w:r>
      <w:r w:rsidRPr="006938B4">
        <w:rPr>
          <w:rFonts w:ascii="Arial" w:hAnsi="Arial" w:cs="Arial"/>
          <w:color w:val="000000"/>
          <w:sz w:val="19"/>
          <w:szCs w:val="19"/>
          <w:lang w:val="en-IN"/>
        </w:rPr>
        <w:t xml:space="preserve">MTA- NYCT Contract CM-1556.01: Design and Construction of Clifton Yard Repair Shop, NYC-$163M </w:t>
      </w:r>
      <w:r w:rsidRPr="006938B4">
        <w:rPr>
          <w:rFonts w:ascii="Arial" w:hAnsi="Arial" w:cs="Arial"/>
          <w:b/>
          <w:bCs/>
          <w:color w:val="000000"/>
          <w:sz w:val="19"/>
          <w:szCs w:val="19"/>
          <w:lang w:val="en-IN"/>
        </w:rPr>
        <w:t>(Design-Build)</w:t>
      </w:r>
    </w:p>
    <w:p w14:paraId="6C8A68A4" w14:textId="77777777" w:rsidR="006938B4" w:rsidRPr="006938B4" w:rsidRDefault="006938B4" w:rsidP="00900315">
      <w:pPr>
        <w:widowControl/>
        <w:numPr>
          <w:ilvl w:val="0"/>
          <w:numId w:val="12"/>
        </w:numPr>
        <w:autoSpaceDE/>
        <w:autoSpaceDN/>
        <w:adjustRightInd/>
        <w:ind w:left="720" w:right="567"/>
        <w:rPr>
          <w:rFonts w:ascii="Arial" w:hAnsi="Arial" w:cs="Arial"/>
          <w:b/>
          <w:bCs/>
          <w:color w:val="000000"/>
          <w:sz w:val="19"/>
          <w:szCs w:val="19"/>
          <w:lang w:val="en-IN"/>
        </w:rPr>
      </w:pPr>
      <w:r w:rsidRPr="006938B4">
        <w:rPr>
          <w:rFonts w:ascii="Arial" w:hAnsi="Arial" w:cs="Arial"/>
          <w:color w:val="000000"/>
          <w:sz w:val="19"/>
          <w:szCs w:val="19"/>
          <w:lang w:val="en-IN"/>
        </w:rPr>
        <w:t xml:space="preserve">Project Executive, MTA C&amp;D, Contract CM-1607 – PM-CCM Services for Rutgers Tube Rehabilitation -$100M </w:t>
      </w:r>
      <w:r w:rsidRPr="006938B4">
        <w:rPr>
          <w:rFonts w:ascii="Arial" w:hAnsi="Arial" w:cs="Arial"/>
          <w:b/>
          <w:bCs/>
          <w:color w:val="000000"/>
          <w:sz w:val="19"/>
          <w:szCs w:val="19"/>
          <w:lang w:val="en-IN"/>
        </w:rPr>
        <w:t xml:space="preserve">(Design-Build) </w:t>
      </w:r>
    </w:p>
    <w:p w14:paraId="14DD5DCE" w14:textId="77777777" w:rsidR="006938B4" w:rsidRPr="006938B4" w:rsidRDefault="006938B4" w:rsidP="00900315">
      <w:pPr>
        <w:widowControl/>
        <w:numPr>
          <w:ilvl w:val="0"/>
          <w:numId w:val="12"/>
        </w:numPr>
        <w:autoSpaceDE/>
        <w:autoSpaceDN/>
        <w:adjustRightInd/>
        <w:ind w:left="720" w:right="567"/>
        <w:rPr>
          <w:rFonts w:ascii="Arial" w:hAnsi="Arial" w:cs="Arial"/>
          <w:b/>
          <w:bCs/>
          <w:color w:val="000000"/>
          <w:sz w:val="19"/>
          <w:szCs w:val="19"/>
          <w:lang w:val="en-IN"/>
        </w:rPr>
      </w:pPr>
      <w:r w:rsidRPr="006938B4">
        <w:rPr>
          <w:rFonts w:ascii="Arial" w:hAnsi="Arial" w:cs="Arial"/>
          <w:color w:val="000000"/>
          <w:sz w:val="19"/>
          <w:szCs w:val="19"/>
          <w:lang w:val="en-IN"/>
        </w:rPr>
        <w:t>Contract C- 40455: Design and Construction of the Mother Clara Hale Bus Depot - $250M (</w:t>
      </w:r>
      <w:r w:rsidRPr="006938B4">
        <w:rPr>
          <w:rFonts w:ascii="Arial" w:hAnsi="Arial" w:cs="Arial"/>
          <w:b/>
          <w:bCs/>
          <w:color w:val="000000"/>
          <w:sz w:val="19"/>
          <w:szCs w:val="19"/>
          <w:lang w:val="en-IN"/>
        </w:rPr>
        <w:t xml:space="preserve">Design-Build) </w:t>
      </w:r>
    </w:p>
    <w:p w14:paraId="0B6475FD"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lastRenderedPageBreak/>
        <w:t>Project Executive, MTA Bridges &amp; Tunnels (TBTA) Design and Construction of the TBTA Training Facility- $83M (</w:t>
      </w:r>
      <w:r w:rsidRPr="006938B4">
        <w:rPr>
          <w:rFonts w:ascii="Arial" w:hAnsi="Arial" w:cs="Arial"/>
          <w:b/>
          <w:bCs/>
          <w:color w:val="000000"/>
          <w:sz w:val="19"/>
          <w:szCs w:val="19"/>
          <w:lang w:val="en-IN"/>
        </w:rPr>
        <w:t>Design-Build)</w:t>
      </w:r>
    </w:p>
    <w:p w14:paraId="280F2FB2"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NJTPK: REI Services - various Bridge and Roadway repair contracts on NJ Turnpike exits 14, 8A and 7: Cost - $150M.</w:t>
      </w:r>
    </w:p>
    <w:p w14:paraId="69A58FC3"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PA NYNJ Contract # 4600010820: Performance of Expert Professional SMRO Grant Management services - $200M</w:t>
      </w:r>
    </w:p>
    <w:p w14:paraId="0F890C5A"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DDC SE851, DDC SE55 &amp; DDC CONISPH2B: REI Services, High-Level Sewer Separation, Storm, Sanitary and Combined Sewers and Water Main Work, Brooklyn, NYC- $100M</w:t>
      </w:r>
    </w:p>
    <w:p w14:paraId="17AB8A60"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CTDT (Connecticut DOT) State Project No. 310-0088 – PM Services New Haven Rail Yard Facilities Improvement Program - $1B</w:t>
      </w:r>
    </w:p>
    <w:p w14:paraId="2AE848C3"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 xml:space="preserve">Project Executive, MPA Project No. L1549-D1-LL-30787 – </w:t>
      </w:r>
      <w:r w:rsidRPr="006938B4">
        <w:rPr>
          <w:rFonts w:ascii="Arial" w:eastAsia="Calibri" w:hAnsi="Arial" w:cs="Arial"/>
          <w:sz w:val="19"/>
          <w:szCs w:val="19"/>
          <w:lang w:val="en-IN"/>
        </w:rPr>
        <w:t>Design</w:t>
      </w:r>
      <w:r w:rsidRPr="006938B4">
        <w:rPr>
          <w:rFonts w:ascii="Arial" w:hAnsi="Arial" w:cs="Arial"/>
          <w:color w:val="000000"/>
          <w:sz w:val="19"/>
          <w:szCs w:val="19"/>
          <w:lang w:val="en-IN"/>
        </w:rPr>
        <w:t xml:space="preserve"> Services of 5,000 Parking Spaces at Logan Airport Project- - $1M</w:t>
      </w:r>
    </w:p>
    <w:p w14:paraId="2C3C2A0C" w14:textId="77777777" w:rsidR="006938B4" w:rsidRPr="006938B4" w:rsidRDefault="006938B4" w:rsidP="00900315">
      <w:pPr>
        <w:widowControl/>
        <w:numPr>
          <w:ilvl w:val="0"/>
          <w:numId w:val="12"/>
        </w:numPr>
        <w:autoSpaceDE/>
        <w:autoSpaceDN/>
        <w:adjustRightInd/>
        <w:ind w:left="720" w:right="567"/>
        <w:rPr>
          <w:rFonts w:ascii="Arial" w:hAnsi="Arial" w:cs="Arial"/>
          <w:color w:val="000000"/>
          <w:sz w:val="19"/>
          <w:szCs w:val="19"/>
          <w:lang w:val="en-IN"/>
        </w:rPr>
      </w:pPr>
      <w:r w:rsidRPr="006938B4">
        <w:rPr>
          <w:rFonts w:ascii="Arial" w:hAnsi="Arial" w:cs="Arial"/>
          <w:color w:val="000000"/>
          <w:sz w:val="19"/>
          <w:szCs w:val="19"/>
          <w:lang w:val="en-IN"/>
        </w:rPr>
        <w:t>Project Executive, Contract Nos. 146798 MassDOT/REI Manual Task 5, 155120; Super-plug, 141976 MassDOT/Lexington Bridge Task 1, 141445 MBTA Govt. Centre and 146813 Vanasse Hangen Brustlin.</w:t>
      </w:r>
    </w:p>
    <w:p w14:paraId="1B25D398" w14:textId="77777777" w:rsidR="00E85A02" w:rsidRDefault="00E85A02" w:rsidP="00BA1AF4">
      <w:pPr>
        <w:widowControl/>
        <w:jc w:val="both"/>
        <w:rPr>
          <w:rFonts w:ascii="Arial" w:hAnsi="Arial" w:cs="Arial"/>
          <w:bCs/>
          <w:kern w:val="20"/>
          <w:sz w:val="19"/>
          <w:szCs w:val="19"/>
        </w:rPr>
      </w:pPr>
    </w:p>
    <w:p w14:paraId="153341C4" w14:textId="77777777" w:rsidR="00E85A02" w:rsidRDefault="00900315" w:rsidP="00E85A02">
      <w:pPr>
        <w:widowControl/>
        <w:jc w:val="both"/>
        <w:rPr>
          <w:rFonts w:ascii="Arial" w:hAnsi="Arial" w:cs="Arial"/>
          <w:bCs/>
          <w:kern w:val="20"/>
          <w:sz w:val="19"/>
          <w:szCs w:val="19"/>
        </w:rPr>
      </w:pPr>
      <w:r>
        <w:rPr>
          <w:rFonts w:ascii="Arial" w:hAnsi="Arial" w:cs="Arial"/>
          <w:b/>
          <w:kern w:val="20"/>
          <w:sz w:val="19"/>
          <w:szCs w:val="19"/>
        </w:rPr>
        <w:t>MTA New York City Transit (</w:t>
      </w:r>
      <w:r w:rsidR="00E85A02" w:rsidRPr="00E85A02">
        <w:rPr>
          <w:rFonts w:ascii="Arial" w:hAnsi="Arial" w:cs="Arial"/>
          <w:b/>
          <w:kern w:val="20"/>
          <w:sz w:val="19"/>
          <w:szCs w:val="19"/>
        </w:rPr>
        <w:t>MTA NYCT</w:t>
      </w:r>
      <w:r>
        <w:rPr>
          <w:rFonts w:ascii="Arial" w:hAnsi="Arial" w:cs="Arial"/>
          <w:b/>
          <w:kern w:val="20"/>
          <w:sz w:val="19"/>
          <w:szCs w:val="19"/>
        </w:rPr>
        <w:t>)</w:t>
      </w:r>
      <w:r w:rsidR="00E85A02">
        <w:rPr>
          <w:rFonts w:ascii="Arial" w:hAnsi="Arial" w:cs="Arial"/>
          <w:b/>
          <w:kern w:val="20"/>
          <w:sz w:val="19"/>
          <w:szCs w:val="19"/>
        </w:rPr>
        <w:t xml:space="preserve">, </w:t>
      </w:r>
      <w:r w:rsidR="00E85A02" w:rsidRPr="00E85A02">
        <w:rPr>
          <w:rFonts w:ascii="Arial" w:hAnsi="Arial" w:cs="Arial"/>
          <w:b/>
          <w:kern w:val="20"/>
          <w:sz w:val="19"/>
          <w:szCs w:val="19"/>
        </w:rPr>
        <w:t>Contract C-40455: Design and Construction of Mother Clara Hale Bus Depot</w:t>
      </w:r>
      <w:r w:rsidR="00E85A02">
        <w:rPr>
          <w:rFonts w:ascii="Arial" w:hAnsi="Arial" w:cs="Arial"/>
          <w:b/>
          <w:kern w:val="20"/>
          <w:sz w:val="19"/>
          <w:szCs w:val="19"/>
        </w:rPr>
        <w:t xml:space="preserve">, </w:t>
      </w:r>
      <w:r w:rsidR="00E85A02" w:rsidRPr="00E85A02">
        <w:rPr>
          <w:rFonts w:ascii="Arial" w:hAnsi="Arial" w:cs="Arial"/>
          <w:b/>
          <w:kern w:val="20"/>
          <w:sz w:val="19"/>
          <w:szCs w:val="19"/>
        </w:rPr>
        <w:t>NY</w:t>
      </w:r>
      <w:r>
        <w:rPr>
          <w:rFonts w:ascii="Arial" w:hAnsi="Arial" w:cs="Arial"/>
          <w:b/>
          <w:kern w:val="20"/>
          <w:sz w:val="19"/>
          <w:szCs w:val="19"/>
        </w:rPr>
        <w:t xml:space="preserve"> -</w:t>
      </w:r>
      <w:r w:rsidR="00E85A02">
        <w:rPr>
          <w:rFonts w:ascii="Arial" w:hAnsi="Arial" w:cs="Arial"/>
          <w:bCs/>
          <w:kern w:val="20"/>
          <w:sz w:val="19"/>
          <w:szCs w:val="19"/>
        </w:rPr>
        <w:t xml:space="preserve"> </w:t>
      </w:r>
      <w:r w:rsidR="00E85A02" w:rsidRPr="00E85A02">
        <w:rPr>
          <w:rFonts w:ascii="Arial" w:hAnsi="Arial" w:cs="Arial"/>
          <w:bCs/>
          <w:kern w:val="20"/>
          <w:sz w:val="19"/>
          <w:szCs w:val="19"/>
        </w:rPr>
        <w:t>Senior Project/Construction Manager</w:t>
      </w:r>
      <w:r w:rsidR="00E85A02">
        <w:rPr>
          <w:rFonts w:ascii="Arial" w:hAnsi="Arial" w:cs="Arial"/>
          <w:bCs/>
          <w:kern w:val="20"/>
          <w:sz w:val="19"/>
          <w:szCs w:val="19"/>
        </w:rPr>
        <w:t>.</w:t>
      </w:r>
      <w:r w:rsidR="007071AB">
        <w:rPr>
          <w:rFonts w:ascii="Arial" w:hAnsi="Arial" w:cs="Arial"/>
          <w:bCs/>
          <w:kern w:val="20"/>
          <w:sz w:val="19"/>
          <w:szCs w:val="19"/>
        </w:rPr>
        <w:t xml:space="preserve"> </w:t>
      </w:r>
      <w:r w:rsidR="00E85A02" w:rsidRPr="00E85A02">
        <w:rPr>
          <w:rFonts w:ascii="Arial" w:hAnsi="Arial" w:cs="Arial"/>
          <w:bCs/>
          <w:kern w:val="20"/>
          <w:sz w:val="19"/>
          <w:szCs w:val="19"/>
        </w:rPr>
        <w:t xml:space="preserve">Managed </w:t>
      </w:r>
      <w:r>
        <w:rPr>
          <w:rFonts w:ascii="Arial" w:hAnsi="Arial" w:cs="Arial"/>
          <w:bCs/>
          <w:kern w:val="20"/>
          <w:sz w:val="19"/>
          <w:szCs w:val="19"/>
        </w:rPr>
        <w:t>the d</w:t>
      </w:r>
      <w:r w:rsidR="00E85A02" w:rsidRPr="00E85A02">
        <w:rPr>
          <w:rFonts w:ascii="Arial" w:hAnsi="Arial" w:cs="Arial"/>
          <w:bCs/>
          <w:kern w:val="20"/>
          <w:sz w:val="19"/>
          <w:szCs w:val="19"/>
        </w:rPr>
        <w:t>esign</w:t>
      </w:r>
      <w:r>
        <w:rPr>
          <w:rFonts w:ascii="Arial" w:hAnsi="Arial" w:cs="Arial"/>
          <w:bCs/>
          <w:kern w:val="20"/>
          <w:sz w:val="19"/>
          <w:szCs w:val="19"/>
        </w:rPr>
        <w:t>-b</w:t>
      </w:r>
      <w:r w:rsidR="00E85A02" w:rsidRPr="00E85A02">
        <w:rPr>
          <w:rFonts w:ascii="Arial" w:hAnsi="Arial" w:cs="Arial"/>
          <w:bCs/>
          <w:kern w:val="20"/>
          <w:sz w:val="19"/>
          <w:szCs w:val="19"/>
        </w:rPr>
        <w:t xml:space="preserve">uild team, ensuring </w:t>
      </w:r>
      <w:r>
        <w:rPr>
          <w:rFonts w:ascii="Arial" w:hAnsi="Arial" w:cs="Arial"/>
          <w:bCs/>
          <w:kern w:val="20"/>
          <w:sz w:val="19"/>
          <w:szCs w:val="19"/>
        </w:rPr>
        <w:t xml:space="preserve">that the </w:t>
      </w:r>
      <w:r w:rsidR="00E85A02" w:rsidRPr="00E85A02">
        <w:rPr>
          <w:rFonts w:ascii="Arial" w:hAnsi="Arial" w:cs="Arial"/>
          <w:bCs/>
          <w:kern w:val="20"/>
          <w:sz w:val="19"/>
          <w:szCs w:val="19"/>
        </w:rPr>
        <w:t>design and construction follow</w:t>
      </w:r>
      <w:r>
        <w:rPr>
          <w:rFonts w:ascii="Arial" w:hAnsi="Arial" w:cs="Arial"/>
          <w:bCs/>
          <w:kern w:val="20"/>
          <w:sz w:val="19"/>
          <w:szCs w:val="19"/>
        </w:rPr>
        <w:t xml:space="preserve">ed the </w:t>
      </w:r>
      <w:r w:rsidR="00E85A02" w:rsidRPr="00E85A02">
        <w:rPr>
          <w:rFonts w:ascii="Arial" w:hAnsi="Arial" w:cs="Arial"/>
          <w:bCs/>
          <w:kern w:val="20"/>
          <w:sz w:val="19"/>
          <w:szCs w:val="19"/>
        </w:rPr>
        <w:t>contract documents.</w:t>
      </w:r>
      <w:r>
        <w:rPr>
          <w:rFonts w:ascii="Arial" w:hAnsi="Arial" w:cs="Arial"/>
          <w:bCs/>
          <w:kern w:val="20"/>
          <w:sz w:val="19"/>
          <w:szCs w:val="19"/>
        </w:rPr>
        <w:t xml:space="preserve"> C</w:t>
      </w:r>
      <w:r w:rsidR="00E85A02" w:rsidRPr="00E85A02">
        <w:rPr>
          <w:rFonts w:ascii="Arial" w:hAnsi="Arial" w:cs="Arial"/>
          <w:bCs/>
          <w:kern w:val="20"/>
          <w:sz w:val="19"/>
          <w:szCs w:val="19"/>
        </w:rPr>
        <w:t xml:space="preserve">onducted a Constructability Review of </w:t>
      </w:r>
      <w:r>
        <w:rPr>
          <w:rFonts w:ascii="Arial" w:hAnsi="Arial" w:cs="Arial"/>
          <w:bCs/>
          <w:kern w:val="20"/>
          <w:sz w:val="19"/>
          <w:szCs w:val="19"/>
        </w:rPr>
        <w:t xml:space="preserve">the </w:t>
      </w:r>
      <w:r w:rsidR="00E85A02" w:rsidRPr="00E85A02">
        <w:rPr>
          <w:rFonts w:ascii="Arial" w:hAnsi="Arial" w:cs="Arial"/>
          <w:bCs/>
          <w:kern w:val="20"/>
          <w:sz w:val="19"/>
          <w:szCs w:val="19"/>
        </w:rPr>
        <w:t xml:space="preserve">10% conceptual design. Implemented </w:t>
      </w:r>
      <w:r>
        <w:rPr>
          <w:rFonts w:ascii="Arial" w:hAnsi="Arial" w:cs="Arial"/>
          <w:bCs/>
          <w:kern w:val="20"/>
          <w:sz w:val="19"/>
          <w:szCs w:val="19"/>
        </w:rPr>
        <w:t xml:space="preserve">a </w:t>
      </w:r>
      <w:r w:rsidR="00E85A02" w:rsidRPr="00E85A02">
        <w:rPr>
          <w:rFonts w:ascii="Arial" w:hAnsi="Arial" w:cs="Arial"/>
          <w:bCs/>
          <w:kern w:val="20"/>
          <w:sz w:val="19"/>
          <w:szCs w:val="19"/>
        </w:rPr>
        <w:t>LEED Plan, facilitated Partnering Workshops</w:t>
      </w:r>
      <w:r>
        <w:rPr>
          <w:rFonts w:ascii="Arial" w:hAnsi="Arial" w:cs="Arial"/>
          <w:bCs/>
          <w:kern w:val="20"/>
          <w:sz w:val="19"/>
          <w:szCs w:val="19"/>
        </w:rPr>
        <w:t>,</w:t>
      </w:r>
      <w:r w:rsidR="00E85A02" w:rsidRPr="00E85A02">
        <w:rPr>
          <w:rFonts w:ascii="Arial" w:hAnsi="Arial" w:cs="Arial"/>
          <w:bCs/>
          <w:kern w:val="20"/>
          <w:sz w:val="19"/>
          <w:szCs w:val="19"/>
        </w:rPr>
        <w:t xml:space="preserve"> and provided conflict resolution. Monitored risk, schedule, </w:t>
      </w:r>
      <w:r w:rsidR="009C3991">
        <w:rPr>
          <w:rFonts w:ascii="Arial" w:hAnsi="Arial" w:cs="Arial"/>
          <w:bCs/>
          <w:kern w:val="20"/>
          <w:sz w:val="19"/>
          <w:szCs w:val="19"/>
        </w:rPr>
        <w:t xml:space="preserve">and </w:t>
      </w:r>
      <w:r w:rsidR="00E85A02" w:rsidRPr="00E85A02">
        <w:rPr>
          <w:rFonts w:ascii="Arial" w:hAnsi="Arial" w:cs="Arial"/>
          <w:bCs/>
          <w:kern w:val="20"/>
          <w:sz w:val="19"/>
          <w:szCs w:val="19"/>
        </w:rPr>
        <w:t>budget</w:t>
      </w:r>
      <w:r w:rsidR="009C3991">
        <w:rPr>
          <w:rFonts w:ascii="Arial" w:hAnsi="Arial" w:cs="Arial"/>
          <w:bCs/>
          <w:kern w:val="20"/>
          <w:sz w:val="19"/>
          <w:szCs w:val="19"/>
        </w:rPr>
        <w:t>,</w:t>
      </w:r>
      <w:r w:rsidR="00E85A02" w:rsidRPr="00E85A02">
        <w:rPr>
          <w:rFonts w:ascii="Arial" w:hAnsi="Arial" w:cs="Arial"/>
          <w:bCs/>
          <w:kern w:val="20"/>
          <w:sz w:val="19"/>
          <w:szCs w:val="19"/>
        </w:rPr>
        <w:t xml:space="preserve"> and provided mitigation strategies.</w:t>
      </w:r>
      <w:r w:rsidR="009C3991">
        <w:rPr>
          <w:rFonts w:ascii="Arial" w:hAnsi="Arial" w:cs="Arial"/>
          <w:bCs/>
          <w:kern w:val="20"/>
          <w:sz w:val="19"/>
          <w:szCs w:val="19"/>
        </w:rPr>
        <w:t xml:space="preserve"> P</w:t>
      </w:r>
      <w:r w:rsidR="00E85A02" w:rsidRPr="00E85A02">
        <w:rPr>
          <w:rFonts w:ascii="Arial" w:hAnsi="Arial" w:cs="Arial"/>
          <w:bCs/>
          <w:kern w:val="20"/>
          <w:sz w:val="19"/>
          <w:szCs w:val="19"/>
        </w:rPr>
        <w:t>repared Monthly Management Progress Reports for senior NYCT Management to reflect the status of construction progress, change orders</w:t>
      </w:r>
      <w:r w:rsidR="009C3991">
        <w:rPr>
          <w:rFonts w:ascii="Arial" w:hAnsi="Arial" w:cs="Arial"/>
          <w:bCs/>
          <w:kern w:val="20"/>
          <w:sz w:val="19"/>
          <w:szCs w:val="19"/>
        </w:rPr>
        <w:t xml:space="preserve">, the </w:t>
      </w:r>
      <w:r w:rsidR="00E85A02" w:rsidRPr="00E85A02">
        <w:rPr>
          <w:rFonts w:ascii="Arial" w:hAnsi="Arial" w:cs="Arial"/>
          <w:bCs/>
          <w:kern w:val="20"/>
          <w:sz w:val="19"/>
          <w:szCs w:val="19"/>
        </w:rPr>
        <w:t xml:space="preserve">contract’s budget, etc. </w:t>
      </w:r>
      <w:r w:rsidR="009C3991">
        <w:rPr>
          <w:rFonts w:ascii="Arial" w:hAnsi="Arial" w:cs="Arial"/>
          <w:bCs/>
          <w:kern w:val="20"/>
          <w:sz w:val="19"/>
          <w:szCs w:val="19"/>
        </w:rPr>
        <w:t>C</w:t>
      </w:r>
      <w:r w:rsidR="00E85A02" w:rsidRPr="00E85A02">
        <w:rPr>
          <w:rFonts w:ascii="Arial" w:hAnsi="Arial" w:cs="Arial"/>
          <w:bCs/>
          <w:kern w:val="20"/>
          <w:sz w:val="19"/>
          <w:szCs w:val="19"/>
        </w:rPr>
        <w:t>onducted progress meetings</w:t>
      </w:r>
      <w:r w:rsidR="009C3991">
        <w:rPr>
          <w:rFonts w:ascii="Arial" w:hAnsi="Arial" w:cs="Arial"/>
          <w:bCs/>
          <w:kern w:val="20"/>
          <w:sz w:val="19"/>
          <w:szCs w:val="19"/>
        </w:rPr>
        <w:t>, and c</w:t>
      </w:r>
      <w:r w:rsidR="00E85A02" w:rsidRPr="00E85A02">
        <w:rPr>
          <w:rFonts w:ascii="Arial" w:hAnsi="Arial" w:cs="Arial"/>
          <w:bCs/>
          <w:kern w:val="20"/>
          <w:sz w:val="19"/>
          <w:szCs w:val="19"/>
        </w:rPr>
        <w:t xml:space="preserve">oordinated with Con Edison, NYFD, DEP, DOT, DOB and NYC Parks for their timely response. </w:t>
      </w:r>
      <w:r w:rsidR="009C3991">
        <w:rPr>
          <w:rFonts w:ascii="Arial" w:hAnsi="Arial" w:cs="Arial"/>
          <w:bCs/>
          <w:kern w:val="20"/>
          <w:sz w:val="19"/>
          <w:szCs w:val="19"/>
        </w:rPr>
        <w:t>E</w:t>
      </w:r>
      <w:r w:rsidR="00E85A02" w:rsidRPr="00E85A02">
        <w:rPr>
          <w:rFonts w:ascii="Arial" w:hAnsi="Arial" w:cs="Arial"/>
          <w:bCs/>
          <w:kern w:val="20"/>
          <w:sz w:val="19"/>
          <w:szCs w:val="19"/>
        </w:rPr>
        <w:t xml:space="preserve">nsured compliance with all applicable federal, state, local, </w:t>
      </w:r>
      <w:r w:rsidR="009C3991">
        <w:rPr>
          <w:rFonts w:ascii="Arial" w:hAnsi="Arial" w:cs="Arial"/>
          <w:bCs/>
          <w:kern w:val="20"/>
          <w:sz w:val="19"/>
          <w:szCs w:val="19"/>
        </w:rPr>
        <w:t xml:space="preserve">and </w:t>
      </w:r>
      <w:r w:rsidR="00E85A02" w:rsidRPr="00E85A02">
        <w:rPr>
          <w:rFonts w:ascii="Arial" w:hAnsi="Arial" w:cs="Arial"/>
          <w:bCs/>
          <w:kern w:val="20"/>
          <w:sz w:val="19"/>
          <w:szCs w:val="19"/>
        </w:rPr>
        <w:t>NYCT PMPs, PMGs, OSHA and ISO 14001 rules and regulations</w:t>
      </w:r>
      <w:r w:rsidR="009C3991">
        <w:rPr>
          <w:rFonts w:ascii="Arial" w:hAnsi="Arial" w:cs="Arial"/>
          <w:bCs/>
          <w:kern w:val="20"/>
          <w:sz w:val="19"/>
          <w:szCs w:val="19"/>
        </w:rPr>
        <w:t>,</w:t>
      </w:r>
      <w:r w:rsidR="00E85A02" w:rsidRPr="00E85A02">
        <w:rPr>
          <w:rFonts w:ascii="Arial" w:hAnsi="Arial" w:cs="Arial"/>
          <w:bCs/>
          <w:kern w:val="20"/>
          <w:sz w:val="19"/>
          <w:szCs w:val="19"/>
        </w:rPr>
        <w:t xml:space="preserve"> and M/WBE goals. </w:t>
      </w:r>
      <w:r w:rsidR="009C3991">
        <w:rPr>
          <w:rFonts w:ascii="Arial" w:hAnsi="Arial" w:cs="Arial"/>
          <w:bCs/>
          <w:kern w:val="20"/>
          <w:sz w:val="19"/>
          <w:szCs w:val="19"/>
        </w:rPr>
        <w:t>O</w:t>
      </w:r>
      <w:r w:rsidR="00E85A02" w:rsidRPr="00E85A02">
        <w:rPr>
          <w:rFonts w:ascii="Arial" w:hAnsi="Arial" w:cs="Arial"/>
          <w:bCs/>
          <w:kern w:val="20"/>
          <w:sz w:val="19"/>
          <w:szCs w:val="19"/>
        </w:rPr>
        <w:t>versaw field inspectors, engineers</w:t>
      </w:r>
      <w:r w:rsidR="009C3991">
        <w:rPr>
          <w:rFonts w:ascii="Arial" w:hAnsi="Arial" w:cs="Arial"/>
          <w:bCs/>
          <w:kern w:val="20"/>
          <w:sz w:val="19"/>
          <w:szCs w:val="19"/>
        </w:rPr>
        <w:t>,</w:t>
      </w:r>
      <w:r w:rsidR="00E85A02" w:rsidRPr="00E85A02">
        <w:rPr>
          <w:rFonts w:ascii="Arial" w:hAnsi="Arial" w:cs="Arial"/>
          <w:bCs/>
          <w:kern w:val="20"/>
          <w:sz w:val="19"/>
          <w:szCs w:val="19"/>
        </w:rPr>
        <w:t xml:space="preserve"> and architects</w:t>
      </w:r>
      <w:r w:rsidR="009C3991">
        <w:rPr>
          <w:rFonts w:ascii="Arial" w:hAnsi="Arial" w:cs="Arial"/>
          <w:bCs/>
          <w:kern w:val="20"/>
          <w:sz w:val="19"/>
          <w:szCs w:val="19"/>
        </w:rPr>
        <w:t>,</w:t>
      </w:r>
      <w:r w:rsidR="00E85A02" w:rsidRPr="00E85A02">
        <w:rPr>
          <w:rFonts w:ascii="Arial" w:hAnsi="Arial" w:cs="Arial"/>
          <w:bCs/>
          <w:kern w:val="20"/>
          <w:sz w:val="19"/>
          <w:szCs w:val="19"/>
        </w:rPr>
        <w:t xml:space="preserve"> and approved payments.</w:t>
      </w:r>
      <w:r w:rsidR="00E85A02">
        <w:rPr>
          <w:rFonts w:ascii="Arial" w:hAnsi="Arial" w:cs="Arial"/>
          <w:bCs/>
          <w:kern w:val="20"/>
          <w:sz w:val="19"/>
          <w:szCs w:val="19"/>
        </w:rPr>
        <w:t xml:space="preserve"> </w:t>
      </w:r>
      <w:r>
        <w:rPr>
          <w:rFonts w:ascii="Arial" w:hAnsi="Arial" w:cs="Arial"/>
          <w:bCs/>
          <w:kern w:val="20"/>
          <w:sz w:val="19"/>
          <w:szCs w:val="19"/>
        </w:rPr>
        <w:t>Project Cost: $250 million.  (4/2009 - 8/2014)</w:t>
      </w:r>
    </w:p>
    <w:p w14:paraId="6A6EC3FB" w14:textId="77777777" w:rsidR="00E85A02" w:rsidRDefault="00E85A02" w:rsidP="00E85A02">
      <w:pPr>
        <w:widowControl/>
        <w:jc w:val="both"/>
        <w:rPr>
          <w:rFonts w:ascii="Arial" w:hAnsi="Arial" w:cs="Arial"/>
          <w:bCs/>
          <w:kern w:val="20"/>
          <w:sz w:val="19"/>
          <w:szCs w:val="19"/>
        </w:rPr>
      </w:pPr>
    </w:p>
    <w:p w14:paraId="366174D6" w14:textId="77777777" w:rsidR="00E85A02" w:rsidRDefault="00E85A02" w:rsidP="00E85A02">
      <w:pPr>
        <w:widowControl/>
        <w:jc w:val="both"/>
        <w:rPr>
          <w:rFonts w:ascii="Arial" w:hAnsi="Arial" w:cs="Arial"/>
          <w:bCs/>
          <w:kern w:val="20"/>
          <w:sz w:val="19"/>
          <w:szCs w:val="19"/>
        </w:rPr>
      </w:pPr>
      <w:r w:rsidRPr="00E85A02">
        <w:rPr>
          <w:rFonts w:ascii="Arial" w:hAnsi="Arial" w:cs="Arial"/>
          <w:b/>
          <w:kern w:val="20"/>
          <w:sz w:val="19"/>
          <w:szCs w:val="19"/>
        </w:rPr>
        <w:t>NYC Department of Environmental Protection, Wick’s Law Contracts</w:t>
      </w:r>
      <w:r>
        <w:rPr>
          <w:rFonts w:ascii="Arial" w:hAnsi="Arial" w:cs="Arial"/>
          <w:b/>
          <w:kern w:val="20"/>
          <w:sz w:val="19"/>
          <w:szCs w:val="19"/>
        </w:rPr>
        <w:t xml:space="preserve">, </w:t>
      </w:r>
      <w:r w:rsidRPr="00E85A02">
        <w:rPr>
          <w:rFonts w:ascii="Arial" w:hAnsi="Arial" w:cs="Arial"/>
          <w:b/>
          <w:kern w:val="20"/>
          <w:sz w:val="19"/>
          <w:szCs w:val="19"/>
        </w:rPr>
        <w:t>New York</w:t>
      </w:r>
      <w:r>
        <w:rPr>
          <w:rFonts w:ascii="Arial" w:hAnsi="Arial" w:cs="Arial"/>
          <w:bCs/>
          <w:kern w:val="20"/>
          <w:sz w:val="19"/>
          <w:szCs w:val="19"/>
        </w:rPr>
        <w:t xml:space="preserve"> – </w:t>
      </w:r>
      <w:r w:rsidRPr="00E85A02">
        <w:rPr>
          <w:rFonts w:ascii="Arial" w:hAnsi="Arial" w:cs="Arial"/>
          <w:bCs/>
          <w:kern w:val="20"/>
          <w:sz w:val="19"/>
          <w:szCs w:val="19"/>
        </w:rPr>
        <w:t>Senior Resident Engineer</w:t>
      </w:r>
      <w:r>
        <w:rPr>
          <w:rFonts w:ascii="Arial" w:hAnsi="Arial" w:cs="Arial"/>
          <w:bCs/>
          <w:kern w:val="20"/>
          <w:sz w:val="19"/>
          <w:szCs w:val="19"/>
        </w:rPr>
        <w:t>.</w:t>
      </w:r>
      <w:r w:rsidR="007071AB">
        <w:rPr>
          <w:rFonts w:ascii="Arial" w:hAnsi="Arial" w:cs="Arial"/>
          <w:bCs/>
          <w:kern w:val="20"/>
          <w:sz w:val="19"/>
          <w:szCs w:val="19"/>
        </w:rPr>
        <w:t xml:space="preserve"> (09/1999 – 03/2009)</w:t>
      </w:r>
    </w:p>
    <w:p w14:paraId="53CC0ADC" w14:textId="77777777" w:rsidR="00E85A02" w:rsidRPr="007071AB" w:rsidRDefault="00E85A02" w:rsidP="00E85A02">
      <w:pPr>
        <w:widowControl/>
        <w:jc w:val="both"/>
        <w:rPr>
          <w:rFonts w:ascii="Arial" w:hAnsi="Arial" w:cs="Arial"/>
          <w:bCs/>
          <w:kern w:val="20"/>
          <w:sz w:val="19"/>
          <w:szCs w:val="19"/>
          <w:u w:val="single"/>
        </w:rPr>
      </w:pPr>
      <w:r w:rsidRPr="007071AB">
        <w:rPr>
          <w:rFonts w:ascii="Arial" w:hAnsi="Arial" w:cs="Arial"/>
          <w:bCs/>
          <w:kern w:val="20"/>
          <w:sz w:val="19"/>
          <w:szCs w:val="19"/>
          <w:u w:val="single"/>
        </w:rPr>
        <w:t>Hunts Point, WPCP, Bronx, NY, WP-56 Plant Upgrade</w:t>
      </w:r>
      <w:r w:rsidR="007071AB" w:rsidRPr="007071AB">
        <w:rPr>
          <w:rFonts w:ascii="Arial" w:hAnsi="Arial" w:cs="Arial"/>
          <w:bCs/>
          <w:kern w:val="20"/>
          <w:sz w:val="19"/>
          <w:szCs w:val="19"/>
          <w:u w:val="single"/>
        </w:rPr>
        <w:t>:</w:t>
      </w:r>
    </w:p>
    <w:p w14:paraId="55C980F3" w14:textId="77777777" w:rsidR="00E85A02" w:rsidRPr="009C3991" w:rsidRDefault="00E85A02" w:rsidP="009C3991">
      <w:pPr>
        <w:widowControl/>
        <w:numPr>
          <w:ilvl w:val="0"/>
          <w:numId w:val="12"/>
        </w:numPr>
        <w:autoSpaceDE/>
        <w:autoSpaceDN/>
        <w:adjustRightInd/>
        <w:ind w:left="720" w:right="567"/>
        <w:rPr>
          <w:rFonts w:ascii="Arial" w:hAnsi="Arial" w:cs="Arial"/>
          <w:color w:val="000000"/>
          <w:sz w:val="19"/>
          <w:szCs w:val="19"/>
          <w:lang w:val="en-IN"/>
        </w:rPr>
      </w:pPr>
      <w:r w:rsidRPr="009C3991">
        <w:rPr>
          <w:rFonts w:ascii="Arial" w:hAnsi="Arial" w:cs="Arial"/>
          <w:color w:val="000000"/>
          <w:sz w:val="19"/>
          <w:szCs w:val="19"/>
          <w:lang w:val="en-IN"/>
        </w:rPr>
        <w:t xml:space="preserve">Contract No: HP-1G, HP-1E, HP-1H and HP-1P Phase-I-$199 Million </w:t>
      </w:r>
    </w:p>
    <w:p w14:paraId="2E64BAC0" w14:textId="77777777" w:rsidR="00E85A02" w:rsidRPr="009C3991" w:rsidRDefault="00E85A02" w:rsidP="009C3991">
      <w:pPr>
        <w:widowControl/>
        <w:numPr>
          <w:ilvl w:val="0"/>
          <w:numId w:val="12"/>
        </w:numPr>
        <w:autoSpaceDE/>
        <w:autoSpaceDN/>
        <w:adjustRightInd/>
        <w:ind w:left="720" w:right="567"/>
        <w:rPr>
          <w:rFonts w:ascii="Arial" w:hAnsi="Arial" w:cs="Arial"/>
          <w:color w:val="000000"/>
          <w:sz w:val="19"/>
          <w:szCs w:val="19"/>
          <w:lang w:val="en-IN"/>
        </w:rPr>
      </w:pPr>
      <w:r w:rsidRPr="009C3991">
        <w:rPr>
          <w:rFonts w:ascii="Arial" w:hAnsi="Arial" w:cs="Arial"/>
          <w:color w:val="000000"/>
          <w:sz w:val="19"/>
          <w:szCs w:val="19"/>
          <w:lang w:val="en-IN"/>
        </w:rPr>
        <w:t>Contract No: HP-2G, HP-2E, HP-2H and HP-2P Phase-II -215 Million</w:t>
      </w:r>
    </w:p>
    <w:p w14:paraId="695D34BC" w14:textId="77777777" w:rsidR="007071AB" w:rsidRPr="00E85A02" w:rsidRDefault="007071AB" w:rsidP="007071AB">
      <w:pPr>
        <w:widowControl/>
        <w:ind w:left="720"/>
        <w:jc w:val="both"/>
        <w:rPr>
          <w:rFonts w:ascii="Arial" w:hAnsi="Arial" w:cs="Arial"/>
          <w:bCs/>
          <w:kern w:val="20"/>
          <w:sz w:val="19"/>
          <w:szCs w:val="19"/>
        </w:rPr>
      </w:pPr>
    </w:p>
    <w:p w14:paraId="37BCFA19" w14:textId="77777777" w:rsidR="00E85A02" w:rsidRPr="007071AB" w:rsidRDefault="00E85A02" w:rsidP="00E85A02">
      <w:pPr>
        <w:widowControl/>
        <w:jc w:val="both"/>
        <w:rPr>
          <w:rFonts w:ascii="Arial" w:hAnsi="Arial" w:cs="Arial"/>
          <w:bCs/>
          <w:kern w:val="20"/>
          <w:sz w:val="19"/>
          <w:szCs w:val="19"/>
          <w:u w:val="single"/>
        </w:rPr>
      </w:pPr>
      <w:r w:rsidRPr="007071AB">
        <w:rPr>
          <w:rFonts w:ascii="Arial" w:hAnsi="Arial" w:cs="Arial"/>
          <w:bCs/>
          <w:kern w:val="20"/>
          <w:sz w:val="19"/>
          <w:szCs w:val="19"/>
          <w:u w:val="single"/>
        </w:rPr>
        <w:t>Construction of Residuals Handling Facility, Pier and Docking Facilities, New York - $27 Million</w:t>
      </w:r>
    </w:p>
    <w:p w14:paraId="67D356D7" w14:textId="77777777" w:rsidR="00E85A02" w:rsidRPr="009C3991" w:rsidRDefault="00E85A02" w:rsidP="009C3991">
      <w:pPr>
        <w:widowControl/>
        <w:numPr>
          <w:ilvl w:val="0"/>
          <w:numId w:val="12"/>
        </w:numPr>
        <w:autoSpaceDE/>
        <w:autoSpaceDN/>
        <w:adjustRightInd/>
        <w:ind w:left="720" w:right="567"/>
        <w:rPr>
          <w:rFonts w:ascii="Arial" w:hAnsi="Arial" w:cs="Arial"/>
          <w:color w:val="000000"/>
          <w:sz w:val="19"/>
          <w:szCs w:val="19"/>
          <w:lang w:val="en-IN"/>
        </w:rPr>
      </w:pPr>
      <w:r w:rsidRPr="009C3991">
        <w:rPr>
          <w:rFonts w:ascii="Arial" w:hAnsi="Arial" w:cs="Arial"/>
          <w:color w:val="000000"/>
          <w:sz w:val="19"/>
          <w:szCs w:val="19"/>
          <w:lang w:val="en-IN"/>
        </w:rPr>
        <w:t>Contract No: WI-112G, 112E, 112H and 112P: Wards Island WPCP Plant</w:t>
      </w:r>
    </w:p>
    <w:p w14:paraId="31B75411" w14:textId="77777777" w:rsidR="00E85A02" w:rsidRPr="009C3991" w:rsidRDefault="00E85A02" w:rsidP="009C3991">
      <w:pPr>
        <w:widowControl/>
        <w:numPr>
          <w:ilvl w:val="0"/>
          <w:numId w:val="12"/>
        </w:numPr>
        <w:autoSpaceDE/>
        <w:autoSpaceDN/>
        <w:adjustRightInd/>
        <w:ind w:left="720" w:right="567"/>
        <w:rPr>
          <w:rFonts w:ascii="Arial" w:hAnsi="Arial" w:cs="Arial"/>
          <w:color w:val="000000"/>
          <w:sz w:val="19"/>
          <w:szCs w:val="19"/>
          <w:lang w:val="en-IN"/>
        </w:rPr>
      </w:pPr>
      <w:r w:rsidRPr="009C3991">
        <w:rPr>
          <w:rFonts w:ascii="Arial" w:hAnsi="Arial" w:cs="Arial"/>
          <w:color w:val="000000"/>
          <w:sz w:val="19"/>
          <w:szCs w:val="19"/>
          <w:lang w:val="en-IN"/>
        </w:rPr>
        <w:t xml:space="preserve">Contract No: SM-140 and SM-141: Wards Island, Red Hook and 26 Wards WPC Plants  </w:t>
      </w:r>
    </w:p>
    <w:sectPr w:rsidR="00E85A02" w:rsidRPr="009C3991">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E5EAF" w14:textId="77777777" w:rsidR="00DC79DF" w:rsidRDefault="00DC79DF">
      <w:r>
        <w:separator/>
      </w:r>
    </w:p>
  </w:endnote>
  <w:endnote w:type="continuationSeparator" w:id="0">
    <w:p w14:paraId="0EAE2F05" w14:textId="77777777" w:rsidR="00DC79DF" w:rsidRDefault="00DC7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ews Gothic MT">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A28E" w14:textId="77777777" w:rsidR="00D0260A" w:rsidRPr="00D0260A" w:rsidRDefault="00D0260A" w:rsidP="00D0260A">
    <w:pPr>
      <w:rPr>
        <w:sz w:val="16"/>
        <w:szCs w:val="16"/>
      </w:rPr>
    </w:pPr>
    <w:r>
      <w:rPr>
        <w:noProof/>
      </w:rPr>
      <w:pict w14:anchorId="6F9B91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14:paraId="3C8827DC" w14:textId="77777777" w:rsidR="005B1A95" w:rsidRPr="00D0260A" w:rsidRDefault="00D0260A" w:rsidP="00D0260A">
    <w:pPr>
      <w:pStyle w:val="Footer"/>
      <w:pBdr>
        <w:top w:val="single" w:sz="8" w:space="1" w:color="004D90"/>
      </w:pBdr>
      <w:jc w:val="right"/>
    </w:pPr>
    <w:r>
      <w:rPr>
        <w:noProof/>
        <w:lang w:eastAsia="zh-TW"/>
      </w:rPr>
      <w:pict w14:anchorId="3E222EB5">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14:paraId="455C23FF"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4066B9C9">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w14:anchorId="3FF21A4D">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B79E" w14:textId="77777777" w:rsidR="00D0260A" w:rsidRPr="00D0260A" w:rsidRDefault="00D0260A" w:rsidP="00D0260A">
    <w:pPr>
      <w:rPr>
        <w:sz w:val="16"/>
        <w:szCs w:val="16"/>
      </w:rPr>
    </w:pPr>
    <w:r>
      <w:rPr>
        <w:noProof/>
      </w:rPr>
      <w:pict w14:anchorId="45E7E4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14:paraId="3BDF14F8" w14:textId="77777777" w:rsidR="005B1A95" w:rsidRDefault="00D0260A" w:rsidP="00D0260A">
    <w:pPr>
      <w:pStyle w:val="Footer"/>
      <w:pBdr>
        <w:top w:val="single" w:sz="8" w:space="1" w:color="004D90"/>
      </w:pBdr>
      <w:jc w:val="right"/>
      <w:rPr>
        <w:sz w:val="10"/>
        <w:szCs w:val="10"/>
      </w:rPr>
    </w:pPr>
    <w:r>
      <w:rPr>
        <w:noProof/>
        <w:lang w:eastAsia="zh-TW"/>
      </w:rPr>
      <w:pict w14:anchorId="6C300525">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14:paraId="2A6DF728"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09423BFB">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w14:anchorId="4D03B013">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C705" w14:textId="77777777" w:rsidR="00D0260A" w:rsidRPr="00D0260A" w:rsidRDefault="00D0260A" w:rsidP="00D0260A">
    <w:pPr>
      <w:pStyle w:val="Footer"/>
      <w:rPr>
        <w:sz w:val="16"/>
        <w:szCs w:val="16"/>
      </w:rPr>
    </w:pPr>
  </w:p>
  <w:p w14:paraId="4C5BE58E" w14:textId="77777777" w:rsidR="005B1A95" w:rsidRPr="00D0260A" w:rsidRDefault="00D0260A" w:rsidP="00D0260A">
    <w:pPr>
      <w:pStyle w:val="Footer"/>
      <w:pBdr>
        <w:top w:val="single" w:sz="8" w:space="1" w:color="004D90"/>
      </w:pBdr>
      <w:jc w:val="right"/>
    </w:pPr>
    <w:r>
      <w:rPr>
        <w:noProof/>
        <w:lang w:eastAsia="zh-TW"/>
      </w:rPr>
      <w:pict w14:anchorId="4526C44F">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14:paraId="02CFD68E"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7B45D7B9">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w14:anchorId="4171C9EB">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BFE70" w14:textId="77777777" w:rsidR="00DC79DF" w:rsidRDefault="00DC79DF">
      <w:r>
        <w:separator/>
      </w:r>
    </w:p>
  </w:footnote>
  <w:footnote w:type="continuationSeparator" w:id="0">
    <w:p w14:paraId="10FD4007" w14:textId="77777777" w:rsidR="00DC79DF" w:rsidRDefault="00DC7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FD2E" w14:textId="77777777" w:rsidR="00AA66DC" w:rsidRDefault="00AA66DC" w:rsidP="00AA66DC">
    <w:pPr>
      <w:tabs>
        <w:tab w:val="right" w:pos="10080"/>
      </w:tabs>
      <w:rPr>
        <w:rFonts w:ascii="Arial" w:hAnsi="Arial" w:cs="Arial"/>
        <w:b/>
        <w:bCs/>
        <w:sz w:val="24"/>
      </w:rPr>
    </w:pPr>
    <w:r>
      <w:rPr>
        <w:rFonts w:ascii="Arial" w:hAnsi="Arial" w:cs="Arial"/>
        <w:b/>
        <w:bCs/>
        <w:sz w:val="24"/>
      </w:rPr>
      <w:t>SYED W</w:t>
    </w:r>
    <w:r w:rsidR="002F3720">
      <w:rPr>
        <w:rFonts w:ascii="Arial" w:hAnsi="Arial" w:cs="Arial"/>
        <w:b/>
        <w:bCs/>
        <w:sz w:val="24"/>
      </w:rPr>
      <w:t>.</w:t>
    </w:r>
    <w:r>
      <w:rPr>
        <w:rFonts w:ascii="Arial" w:hAnsi="Arial" w:cs="Arial"/>
        <w:b/>
        <w:bCs/>
        <w:sz w:val="24"/>
      </w:rPr>
      <w:t xml:space="preserve"> ALI,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BA1AF4">
      <w:rPr>
        <w:rFonts w:ascii="Arial" w:hAnsi="Arial" w:cs="Arial"/>
        <w:b/>
        <w:bCs/>
        <w:i/>
        <w:iCs/>
        <w:sz w:val="24"/>
        <w:szCs w:val="24"/>
      </w:rPr>
      <w:t>.</w:t>
    </w:r>
  </w:p>
  <w:p w14:paraId="3C0988FB" w14:textId="77777777" w:rsidR="00AA66DC" w:rsidRDefault="00AA66DC" w:rsidP="00AA66D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Vice President, Engineering and PM/CM</w:t>
    </w:r>
  </w:p>
  <w:p w14:paraId="54D8D2A9" w14:textId="77777777" w:rsidR="005B1A95" w:rsidRPr="00AA66DC" w:rsidRDefault="00AA66DC" w:rsidP="00AA66DC">
    <w:r>
      <w:rPr>
        <w:noProof/>
      </w:rPr>
      <w:pict w14:anchorId="1CA7B5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AD6A1" w14:textId="77777777" w:rsidR="00AA66DC" w:rsidRDefault="00AA66DC" w:rsidP="00AA66DC">
    <w:pPr>
      <w:tabs>
        <w:tab w:val="right" w:pos="10080"/>
      </w:tabs>
      <w:rPr>
        <w:rFonts w:ascii="Arial" w:hAnsi="Arial" w:cs="Arial"/>
        <w:b/>
        <w:bCs/>
        <w:sz w:val="24"/>
      </w:rPr>
    </w:pPr>
    <w:r>
      <w:rPr>
        <w:rFonts w:ascii="Arial" w:hAnsi="Arial" w:cs="Arial"/>
        <w:b/>
        <w:bCs/>
        <w:sz w:val="24"/>
      </w:rPr>
      <w:t>SYED W</w:t>
    </w:r>
    <w:r w:rsidR="002F3720">
      <w:rPr>
        <w:rFonts w:ascii="Arial" w:hAnsi="Arial" w:cs="Arial"/>
        <w:b/>
        <w:bCs/>
        <w:sz w:val="24"/>
      </w:rPr>
      <w:t>.</w:t>
    </w:r>
    <w:r>
      <w:rPr>
        <w:rFonts w:ascii="Arial" w:hAnsi="Arial" w:cs="Arial"/>
        <w:b/>
        <w:bCs/>
        <w:sz w:val="24"/>
      </w:rPr>
      <w:t xml:space="preserve"> ALI,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BA1AF4">
      <w:rPr>
        <w:rFonts w:ascii="Arial" w:hAnsi="Arial" w:cs="Arial"/>
        <w:b/>
        <w:bCs/>
        <w:i/>
        <w:iCs/>
        <w:sz w:val="24"/>
        <w:szCs w:val="24"/>
      </w:rPr>
      <w:t>.</w:t>
    </w:r>
  </w:p>
  <w:p w14:paraId="66689542" w14:textId="77777777" w:rsidR="00AA66DC" w:rsidRDefault="00AA66DC" w:rsidP="00AA66D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Vice President, Engineering and PM/CM</w:t>
    </w:r>
  </w:p>
  <w:p w14:paraId="5532FCB6" w14:textId="77777777" w:rsidR="005B1A95" w:rsidRPr="00AA66DC" w:rsidRDefault="00AA66DC" w:rsidP="00AA66DC">
    <w:r>
      <w:rPr>
        <w:noProof/>
      </w:rPr>
      <w:pict w14:anchorId="68E68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C070" w14:textId="77777777" w:rsidR="005B1A95" w:rsidRDefault="00BA1AF4" w:rsidP="00BA1AF4">
    <w:pPr>
      <w:tabs>
        <w:tab w:val="right" w:pos="10080"/>
      </w:tabs>
      <w:rPr>
        <w:rFonts w:ascii="Arial" w:hAnsi="Arial" w:cs="Arial"/>
        <w:b/>
        <w:bCs/>
        <w:sz w:val="24"/>
      </w:rPr>
    </w:pPr>
    <w:r>
      <w:rPr>
        <w:rFonts w:ascii="Arial" w:hAnsi="Arial" w:cs="Arial"/>
        <w:b/>
        <w:bCs/>
        <w:sz w:val="24"/>
      </w:rPr>
      <w:t>SY</w:t>
    </w:r>
    <w:r w:rsidR="005B1A95">
      <w:rPr>
        <w:rFonts w:ascii="Arial" w:hAnsi="Arial" w:cs="Arial"/>
        <w:b/>
        <w:bCs/>
        <w:sz w:val="24"/>
      </w:rPr>
      <w:t>E</w:t>
    </w:r>
    <w:r>
      <w:rPr>
        <w:rFonts w:ascii="Arial" w:hAnsi="Arial" w:cs="Arial"/>
        <w:b/>
        <w:bCs/>
        <w:sz w:val="24"/>
      </w:rPr>
      <w:t>D</w:t>
    </w:r>
    <w:r w:rsidR="005B1A95">
      <w:rPr>
        <w:rFonts w:ascii="Arial" w:hAnsi="Arial" w:cs="Arial"/>
        <w:b/>
        <w:bCs/>
        <w:sz w:val="24"/>
      </w:rPr>
      <w:t xml:space="preserve"> </w:t>
    </w:r>
    <w:r>
      <w:rPr>
        <w:rFonts w:ascii="Arial" w:hAnsi="Arial" w:cs="Arial"/>
        <w:b/>
        <w:bCs/>
        <w:sz w:val="24"/>
      </w:rPr>
      <w:t>W</w:t>
    </w:r>
    <w:r w:rsidR="002F3720">
      <w:rPr>
        <w:rFonts w:ascii="Arial" w:hAnsi="Arial" w:cs="Arial"/>
        <w:b/>
        <w:bCs/>
        <w:sz w:val="24"/>
      </w:rPr>
      <w:t>.</w:t>
    </w:r>
    <w:r>
      <w:rPr>
        <w:rFonts w:ascii="Arial" w:hAnsi="Arial" w:cs="Arial"/>
        <w:b/>
        <w:bCs/>
        <w:sz w:val="24"/>
      </w:rPr>
      <w:t xml:space="preserve"> ALI</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BA1AF4">
      <w:rPr>
        <w:rFonts w:ascii="Arial" w:hAnsi="Arial" w:cs="Arial"/>
        <w:b/>
        <w:bCs/>
        <w:i/>
        <w:iCs/>
        <w:sz w:val="24"/>
        <w:szCs w:val="24"/>
      </w:rPr>
      <w:t>.</w:t>
    </w:r>
  </w:p>
  <w:p w14:paraId="2815418F" w14:textId="77777777" w:rsidR="005B1A95" w:rsidRDefault="00BA1AF4" w:rsidP="00BA1AF4">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w:t>
    </w:r>
    <w:r w:rsidR="005B1A95">
      <w:t>e</w:t>
    </w:r>
    <w:r>
      <w:t>nior Vic</w:t>
    </w:r>
    <w:r w:rsidR="005B1A95">
      <w:t>e</w:t>
    </w:r>
    <w:r>
      <w:t xml:space="preserve"> P</w:t>
    </w:r>
    <w:r w:rsidR="005B1A95">
      <w:t>re</w:t>
    </w:r>
    <w:r>
      <w:t>s</w:t>
    </w:r>
    <w:r w:rsidR="005B1A95">
      <w:t>i</w:t>
    </w:r>
    <w:r>
      <w:t>den</w:t>
    </w:r>
    <w:r w:rsidR="005B1A95">
      <w:t>t</w:t>
    </w:r>
    <w:r>
      <w:t>, PM/CM</w:t>
    </w:r>
  </w:p>
  <w:p w14:paraId="5280DF9E" w14:textId="77777777" w:rsidR="005B1A95" w:rsidRDefault="005B1A95" w:rsidP="00BA1AF4">
    <w:pPr>
      <w:rPr>
        <w:rFonts w:ascii="Arial" w:hAnsi="Arial" w:cs="Arial"/>
      </w:rPr>
    </w:pPr>
    <w:r>
      <w:rPr>
        <w:noProof/>
      </w:rPr>
      <w:pict w14:anchorId="2186A2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2BD"/>
    <w:multiLevelType w:val="hybridMultilevel"/>
    <w:tmpl w:val="730AAB42"/>
    <w:lvl w:ilvl="0" w:tplc="DA5442DC">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66C22"/>
    <w:multiLevelType w:val="hybridMultilevel"/>
    <w:tmpl w:val="3C9A3C70"/>
    <w:lvl w:ilvl="0" w:tplc="E01295F8">
      <w:start w:val="1"/>
      <w:numFmt w:val="bullet"/>
      <w:lvlText w:val="■"/>
      <w:lvlJc w:val="left"/>
      <w:pPr>
        <w:ind w:left="720" w:hanging="360"/>
      </w:pPr>
      <w:rPr>
        <w:rFonts w:ascii="Franklin Gothic Book" w:hAnsi="Franklin Gothic Book"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725EB"/>
    <w:multiLevelType w:val="multilevel"/>
    <w:tmpl w:val="5974163C"/>
    <w:lvl w:ilvl="0">
      <w:start w:val="1"/>
      <w:numFmt w:val="bullet"/>
      <w:lvlText w:val="■"/>
      <w:lvlJc w:val="left"/>
      <w:pPr>
        <w:ind w:left="360" w:hanging="360"/>
      </w:pPr>
      <w:rPr>
        <w:rFonts w:ascii="Franklin Gothic Book" w:hAnsi="Franklin Gothic Book" w:hint="default"/>
        <w:color w:val="auto"/>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3942E5"/>
    <w:multiLevelType w:val="hybridMultilevel"/>
    <w:tmpl w:val="3CB8D210"/>
    <w:lvl w:ilvl="0" w:tplc="E01295F8">
      <w:start w:val="1"/>
      <w:numFmt w:val="bullet"/>
      <w:lvlText w:val="■"/>
      <w:lvlJc w:val="left"/>
      <w:pPr>
        <w:ind w:left="720" w:hanging="360"/>
      </w:pPr>
      <w:rPr>
        <w:rFonts w:ascii="Franklin Gothic Book" w:hAnsi="Franklin Gothic Book"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605C6B"/>
    <w:multiLevelType w:val="multilevel"/>
    <w:tmpl w:val="23BADA02"/>
    <w:lvl w:ilvl="0">
      <w:start w:val="1"/>
      <w:numFmt w:val="bullet"/>
      <w:lvlText w:val=""/>
      <w:lvlJc w:val="left"/>
      <w:pPr>
        <w:ind w:left="360" w:hanging="360"/>
      </w:pPr>
      <w:rPr>
        <w:rFonts w:ascii="Wingdings" w:hAnsi="Wingdings" w:hint="default"/>
        <w:color w:val="4040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63D286B"/>
    <w:multiLevelType w:val="hybridMultilevel"/>
    <w:tmpl w:val="9D5A0C80"/>
    <w:lvl w:ilvl="0" w:tplc="65C6F458">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A2A8B"/>
    <w:multiLevelType w:val="hybridMultilevel"/>
    <w:tmpl w:val="27E84AA8"/>
    <w:lvl w:ilvl="0" w:tplc="E01295F8">
      <w:start w:val="1"/>
      <w:numFmt w:val="bullet"/>
      <w:lvlText w:val="■"/>
      <w:lvlJc w:val="left"/>
      <w:pPr>
        <w:ind w:left="1080" w:hanging="720"/>
      </w:pPr>
      <w:rPr>
        <w:rFonts w:ascii="Franklin Gothic Book" w:hAnsi="Franklin Gothic Book" w:hint="default"/>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81460A"/>
    <w:multiLevelType w:val="hybridMultilevel"/>
    <w:tmpl w:val="E578C212"/>
    <w:lvl w:ilvl="0" w:tplc="845C237E">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074653"/>
    <w:multiLevelType w:val="hybridMultilevel"/>
    <w:tmpl w:val="A93C13AE"/>
    <w:lvl w:ilvl="0" w:tplc="5CEAF9E4">
      <w:numFmt w:val="bullet"/>
      <w:lvlText w:val="•"/>
      <w:lvlJc w:val="left"/>
      <w:pPr>
        <w:ind w:left="720" w:hanging="360"/>
      </w:pPr>
      <w:rPr>
        <w:rFonts w:ascii="Calibri" w:eastAsia="Times New Roman" w:hAnsi="Calibri" w:cs="Calibri" w:hint="default"/>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3F42345"/>
    <w:multiLevelType w:val="hybridMultilevel"/>
    <w:tmpl w:val="B1302B84"/>
    <w:lvl w:ilvl="0" w:tplc="5CEAF9E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FA6DC4"/>
    <w:multiLevelType w:val="multilevel"/>
    <w:tmpl w:val="5974163C"/>
    <w:lvl w:ilvl="0">
      <w:start w:val="1"/>
      <w:numFmt w:val="bullet"/>
      <w:lvlText w:val="■"/>
      <w:lvlJc w:val="left"/>
      <w:pPr>
        <w:ind w:left="360" w:hanging="360"/>
      </w:pPr>
      <w:rPr>
        <w:rFonts w:ascii="Franklin Gothic Book" w:hAnsi="Franklin Gothic Book" w:hint="default"/>
        <w:color w:val="auto"/>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C87855"/>
    <w:multiLevelType w:val="multilevel"/>
    <w:tmpl w:val="8BEA3C7E"/>
    <w:lvl w:ilvl="0">
      <w:numFmt w:val="bullet"/>
      <w:lvlText w:val="•"/>
      <w:lvlJc w:val="left"/>
      <w:pPr>
        <w:ind w:left="360" w:hanging="360"/>
      </w:pPr>
      <w:rPr>
        <w:rFonts w:ascii="Calibri" w:eastAsia="Times New Roman" w:hAnsi="Calibri" w:cs="Calibri" w:hint="default"/>
        <w:color w:val="auto"/>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BF2980"/>
    <w:multiLevelType w:val="hybridMultilevel"/>
    <w:tmpl w:val="9578C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903372889">
    <w:abstractNumId w:val="13"/>
  </w:num>
  <w:num w:numId="2" w16cid:durableId="1709258372">
    <w:abstractNumId w:val="12"/>
  </w:num>
  <w:num w:numId="3" w16cid:durableId="589042854">
    <w:abstractNumId w:val="4"/>
  </w:num>
  <w:num w:numId="4" w16cid:durableId="1358116687">
    <w:abstractNumId w:val="10"/>
  </w:num>
  <w:num w:numId="5" w16cid:durableId="449978729">
    <w:abstractNumId w:val="2"/>
  </w:num>
  <w:num w:numId="6" w16cid:durableId="1870146839">
    <w:abstractNumId w:val="0"/>
  </w:num>
  <w:num w:numId="7" w16cid:durableId="329409163">
    <w:abstractNumId w:val="6"/>
  </w:num>
  <w:num w:numId="8" w16cid:durableId="729966142">
    <w:abstractNumId w:val="1"/>
  </w:num>
  <w:num w:numId="9" w16cid:durableId="664482318">
    <w:abstractNumId w:val="7"/>
  </w:num>
  <w:num w:numId="10" w16cid:durableId="1977877143">
    <w:abstractNumId w:val="3"/>
  </w:num>
  <w:num w:numId="11" w16cid:durableId="87385681">
    <w:abstractNumId w:val="5"/>
  </w:num>
  <w:num w:numId="12" w16cid:durableId="90399842">
    <w:abstractNumId w:val="11"/>
  </w:num>
  <w:num w:numId="13" w16cid:durableId="1194004624">
    <w:abstractNumId w:val="9"/>
  </w:num>
  <w:num w:numId="14" w16cid:durableId="4107391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n-IN"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33B45"/>
    <w:rsid w:val="000E0872"/>
    <w:rsid w:val="0012596C"/>
    <w:rsid w:val="00136E5C"/>
    <w:rsid w:val="001A16C9"/>
    <w:rsid w:val="0020116C"/>
    <w:rsid w:val="0028293C"/>
    <w:rsid w:val="002F3720"/>
    <w:rsid w:val="003C7988"/>
    <w:rsid w:val="0040415C"/>
    <w:rsid w:val="00423E9E"/>
    <w:rsid w:val="004766A9"/>
    <w:rsid w:val="005B1A95"/>
    <w:rsid w:val="005C3FEF"/>
    <w:rsid w:val="005C6CDF"/>
    <w:rsid w:val="00620354"/>
    <w:rsid w:val="00657917"/>
    <w:rsid w:val="006938B4"/>
    <w:rsid w:val="006E28DA"/>
    <w:rsid w:val="007071AB"/>
    <w:rsid w:val="00726F10"/>
    <w:rsid w:val="00737608"/>
    <w:rsid w:val="00777FA8"/>
    <w:rsid w:val="00812110"/>
    <w:rsid w:val="008419EE"/>
    <w:rsid w:val="0084395C"/>
    <w:rsid w:val="00846D77"/>
    <w:rsid w:val="008D12B2"/>
    <w:rsid w:val="008F4893"/>
    <w:rsid w:val="00900315"/>
    <w:rsid w:val="009632A8"/>
    <w:rsid w:val="00972131"/>
    <w:rsid w:val="0099380D"/>
    <w:rsid w:val="009C3991"/>
    <w:rsid w:val="009D4138"/>
    <w:rsid w:val="00A84786"/>
    <w:rsid w:val="00AA66DC"/>
    <w:rsid w:val="00B41157"/>
    <w:rsid w:val="00B46F40"/>
    <w:rsid w:val="00B8370A"/>
    <w:rsid w:val="00BA0441"/>
    <w:rsid w:val="00BA1AF4"/>
    <w:rsid w:val="00C07AC4"/>
    <w:rsid w:val="00C07ECD"/>
    <w:rsid w:val="00D0260A"/>
    <w:rsid w:val="00DC37CE"/>
    <w:rsid w:val="00DC79DF"/>
    <w:rsid w:val="00DF2B09"/>
    <w:rsid w:val="00E137B1"/>
    <w:rsid w:val="00E14090"/>
    <w:rsid w:val="00E65259"/>
    <w:rsid w:val="00E85A02"/>
    <w:rsid w:val="00EC3BDD"/>
    <w:rsid w:val="00F745FD"/>
    <w:rsid w:val="00FE0C18"/>
    <w:rsid w:val="00FF4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51191242"/>
  <w15:chartTrackingRefBased/>
  <w15:docId w15:val="{829B4CE9-CC2C-43E1-BF7C-31A0ED37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semiHidden/>
    <w:unhideWhenUsed/>
    <w:qFormat/>
    <w:rsid w:val="00E65259"/>
    <w:pPr>
      <w:keepNext/>
      <w:spacing w:before="240" w:after="60"/>
      <w:outlineLvl w:val="3"/>
    </w:pPr>
    <w:rPr>
      <w:rFonts w:ascii="Aptos" w:hAnsi="Aptos"/>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table" w:styleId="TableGrid">
    <w:name w:val="Table Grid"/>
    <w:basedOn w:val="TableNormal"/>
    <w:uiPriority w:val="39"/>
    <w:rsid w:val="00B46F40"/>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46F40"/>
    <w:rPr>
      <w:rFonts w:ascii="Calibri" w:eastAsia="Calibri" w:hAnsi="Calibri"/>
      <w:sz w:val="22"/>
      <w:szCs w:val="22"/>
      <w:lang w:val="en-IN"/>
    </w:rPr>
  </w:style>
  <w:style w:type="character" w:customStyle="1" w:styleId="Heading4Char">
    <w:name w:val="Heading 4 Char"/>
    <w:link w:val="Heading4"/>
    <w:uiPriority w:val="9"/>
    <w:semiHidden/>
    <w:rsid w:val="00E65259"/>
    <w:rPr>
      <w:rFonts w:ascii="Aptos" w:eastAsia="Times New Roman" w:hAnsi="Aptos" w:cs="Times New Roman"/>
      <w:b/>
      <w:bCs/>
      <w:sz w:val="28"/>
      <w:szCs w:val="28"/>
    </w:rPr>
  </w:style>
  <w:style w:type="character" w:styleId="CommentReference">
    <w:name w:val="annotation reference"/>
    <w:uiPriority w:val="99"/>
    <w:semiHidden/>
    <w:unhideWhenUsed/>
    <w:rsid w:val="00812110"/>
    <w:rPr>
      <w:sz w:val="16"/>
      <w:szCs w:val="16"/>
    </w:rPr>
  </w:style>
  <w:style w:type="paragraph" w:styleId="CommentText">
    <w:name w:val="annotation text"/>
    <w:basedOn w:val="Normal"/>
    <w:link w:val="CommentTextChar"/>
    <w:uiPriority w:val="99"/>
    <w:unhideWhenUsed/>
    <w:rsid w:val="00812110"/>
  </w:style>
  <w:style w:type="character" w:customStyle="1" w:styleId="CommentTextChar">
    <w:name w:val="Comment Text Char"/>
    <w:basedOn w:val="DefaultParagraphFont"/>
    <w:link w:val="CommentText"/>
    <w:uiPriority w:val="99"/>
    <w:rsid w:val="00812110"/>
  </w:style>
  <w:style w:type="paragraph" w:styleId="CommentSubject">
    <w:name w:val="annotation subject"/>
    <w:basedOn w:val="CommentText"/>
    <w:next w:val="CommentText"/>
    <w:link w:val="CommentSubjectChar"/>
    <w:uiPriority w:val="99"/>
    <w:semiHidden/>
    <w:unhideWhenUsed/>
    <w:rsid w:val="00812110"/>
    <w:rPr>
      <w:b/>
      <w:bCs/>
    </w:rPr>
  </w:style>
  <w:style w:type="character" w:customStyle="1" w:styleId="CommentSubjectChar">
    <w:name w:val="Comment Subject Char"/>
    <w:link w:val="CommentSubject"/>
    <w:uiPriority w:val="99"/>
    <w:semiHidden/>
    <w:rsid w:val="00812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654167">
      <w:bodyDiv w:val="1"/>
      <w:marLeft w:val="0"/>
      <w:marRight w:val="0"/>
      <w:marTop w:val="0"/>
      <w:marBottom w:val="0"/>
      <w:divBdr>
        <w:top w:val="none" w:sz="0" w:space="0" w:color="auto"/>
        <w:left w:val="none" w:sz="0" w:space="0" w:color="auto"/>
        <w:bottom w:val="none" w:sz="0" w:space="0" w:color="auto"/>
        <w:right w:val="none" w:sz="0" w:space="0" w:color="auto"/>
      </w:divBdr>
    </w:div>
    <w:div w:id="94064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Alex Rosenzweig</cp:lastModifiedBy>
  <cp:revision>5</cp:revision>
  <cp:lastPrinted>2024-08-28T14:46:00Z</cp:lastPrinted>
  <dcterms:created xsi:type="dcterms:W3CDTF">2025-06-11T15:29:00Z</dcterms:created>
  <dcterms:modified xsi:type="dcterms:W3CDTF">2025-06-11T15:53:00Z</dcterms:modified>
</cp:coreProperties>
</file>