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642D" w:rsidRPr="00955EC2" w:rsidRDefault="00CE642D" w:rsidP="00BE4864">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955EC2">
        <w:rPr>
          <w:rFonts w:ascii="Arial" w:hAnsi="Arial" w:cs="Arial"/>
          <w:kern w:val="20"/>
          <w:sz w:val="19"/>
          <w:szCs w:val="19"/>
        </w:rPr>
        <w:t>EDUCATION</w:t>
      </w:r>
    </w:p>
    <w:p w:rsidR="00BE4864" w:rsidRPr="00955EC2" w:rsidRDefault="00BE4864" w:rsidP="00BE4864">
      <w:pPr>
        <w:rPr>
          <w:rFonts w:ascii="Arial" w:hAnsi="Arial" w:cs="Arial"/>
          <w:sz w:val="19"/>
          <w:szCs w:val="19"/>
        </w:rPr>
      </w:pPr>
      <w:r w:rsidRPr="00955EC2">
        <w:rPr>
          <w:rFonts w:ascii="Arial" w:hAnsi="Arial" w:cs="Arial"/>
          <w:sz w:val="19"/>
          <w:szCs w:val="19"/>
        </w:rPr>
        <w:t xml:space="preserve">BA/Civil Engineering, Assiut University, Egypt, 1991 </w:t>
      </w:r>
    </w:p>
    <w:p w:rsidR="00CE642D" w:rsidRPr="00955EC2" w:rsidRDefault="00CE642D" w:rsidP="00BE4864">
      <w:pPr>
        <w:jc w:val="both"/>
        <w:rPr>
          <w:rFonts w:ascii="Arial" w:hAnsi="Arial" w:cs="Arial"/>
          <w:sz w:val="19"/>
          <w:szCs w:val="19"/>
        </w:rPr>
      </w:pPr>
    </w:p>
    <w:p w:rsidR="00CC358D" w:rsidRPr="00955EC2" w:rsidRDefault="00CC358D" w:rsidP="00BE4864">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955EC2">
        <w:rPr>
          <w:rFonts w:ascii="Arial" w:hAnsi="Arial" w:cs="Arial"/>
          <w:kern w:val="20"/>
          <w:sz w:val="19"/>
          <w:szCs w:val="19"/>
        </w:rPr>
        <w:t>PROFESSIONAL REGISTRATIONS</w:t>
      </w:r>
      <w:r w:rsidR="008E7938" w:rsidRPr="00955EC2">
        <w:rPr>
          <w:rFonts w:ascii="Arial" w:hAnsi="Arial" w:cs="Arial"/>
          <w:kern w:val="20"/>
          <w:sz w:val="19"/>
          <w:szCs w:val="19"/>
        </w:rPr>
        <w:t>/CERTIFICATIONS</w:t>
      </w:r>
    </w:p>
    <w:p w:rsidR="00BE4864" w:rsidRDefault="00BE4864" w:rsidP="00BE4864">
      <w:pPr>
        <w:rPr>
          <w:rFonts w:ascii="Arial" w:hAnsi="Arial" w:cs="Arial"/>
          <w:sz w:val="19"/>
          <w:szCs w:val="19"/>
        </w:rPr>
      </w:pPr>
      <w:r w:rsidRPr="00955EC2">
        <w:rPr>
          <w:rFonts w:ascii="Arial" w:hAnsi="Arial" w:cs="Arial"/>
          <w:sz w:val="19"/>
          <w:szCs w:val="19"/>
        </w:rPr>
        <w:t>AC</w:t>
      </w:r>
      <w:r w:rsidR="00FF3066">
        <w:rPr>
          <w:rFonts w:ascii="Arial" w:hAnsi="Arial" w:cs="Arial"/>
          <w:sz w:val="19"/>
          <w:szCs w:val="19"/>
        </w:rPr>
        <w:t>I Concrete Field Testing Technician – Grade I (#01360387)</w:t>
      </w:r>
    </w:p>
    <w:p w:rsidR="00FF3066" w:rsidRPr="00955EC2" w:rsidRDefault="00FF3066" w:rsidP="00BE4864">
      <w:pPr>
        <w:rPr>
          <w:rFonts w:ascii="Arial" w:hAnsi="Arial" w:cs="Arial"/>
          <w:sz w:val="19"/>
          <w:szCs w:val="19"/>
        </w:rPr>
      </w:pPr>
      <w:r>
        <w:rPr>
          <w:rFonts w:ascii="Arial" w:hAnsi="Arial" w:cs="Arial"/>
          <w:sz w:val="19"/>
          <w:szCs w:val="19"/>
        </w:rPr>
        <w:t>ACI Concrete Construction Special Inspector (#01360387)</w:t>
      </w:r>
    </w:p>
    <w:p w:rsidR="00BE4864" w:rsidRPr="00955EC2" w:rsidRDefault="00BE4864" w:rsidP="00BE4864">
      <w:pPr>
        <w:rPr>
          <w:rFonts w:ascii="Arial" w:hAnsi="Arial" w:cs="Arial"/>
          <w:sz w:val="19"/>
          <w:szCs w:val="19"/>
        </w:rPr>
      </w:pPr>
      <w:r w:rsidRPr="00955EC2">
        <w:rPr>
          <w:rFonts w:ascii="Arial" w:hAnsi="Arial" w:cs="Arial"/>
          <w:sz w:val="19"/>
          <w:szCs w:val="19"/>
        </w:rPr>
        <w:t>10 Hour OSH</w:t>
      </w:r>
      <w:r w:rsidR="00FF3066">
        <w:rPr>
          <w:rFonts w:ascii="Arial" w:hAnsi="Arial" w:cs="Arial"/>
          <w:sz w:val="19"/>
          <w:szCs w:val="19"/>
        </w:rPr>
        <w:t>A</w:t>
      </w:r>
    </w:p>
    <w:p w:rsidR="00BE4864" w:rsidRPr="00955EC2" w:rsidRDefault="00BE4864" w:rsidP="00BE4864">
      <w:pPr>
        <w:rPr>
          <w:rFonts w:ascii="Arial" w:hAnsi="Arial" w:cs="Arial"/>
          <w:sz w:val="19"/>
          <w:szCs w:val="19"/>
        </w:rPr>
      </w:pPr>
      <w:r w:rsidRPr="00955EC2">
        <w:rPr>
          <w:rFonts w:ascii="Arial" w:hAnsi="Arial" w:cs="Arial"/>
          <w:sz w:val="19"/>
          <w:szCs w:val="19"/>
        </w:rPr>
        <w:t>Construction Quality Management (CQC) by U.S. Army Corps of Engineers</w:t>
      </w:r>
    </w:p>
    <w:p w:rsidR="00E97BD1" w:rsidRPr="009D2831" w:rsidRDefault="00E97BD1" w:rsidP="00E97BD1">
      <w:pPr>
        <w:rPr>
          <w:rFonts w:ascii="Arial" w:hAnsi="Arial" w:cs="Arial"/>
          <w:bCs/>
          <w:sz w:val="19"/>
          <w:szCs w:val="19"/>
        </w:rPr>
      </w:pPr>
      <w:r w:rsidRPr="009D2831">
        <w:rPr>
          <w:rFonts w:ascii="Arial" w:hAnsi="Arial" w:cs="Arial"/>
          <w:bCs/>
          <w:sz w:val="19"/>
          <w:szCs w:val="19"/>
        </w:rPr>
        <w:t>2015/Middlesex County College:</w:t>
      </w:r>
    </w:p>
    <w:p w:rsidR="00E97BD1" w:rsidRPr="00955EC2" w:rsidRDefault="00E97BD1" w:rsidP="00E97BD1">
      <w:pPr>
        <w:ind w:left="180"/>
        <w:rPr>
          <w:rFonts w:ascii="Arial" w:hAnsi="Arial" w:cs="Arial"/>
          <w:sz w:val="19"/>
          <w:szCs w:val="19"/>
        </w:rPr>
      </w:pPr>
      <w:r>
        <w:rPr>
          <w:rFonts w:ascii="Arial" w:hAnsi="Arial" w:cs="Arial"/>
          <w:sz w:val="19"/>
          <w:szCs w:val="19"/>
        </w:rPr>
        <w:t>-</w:t>
      </w:r>
      <w:r w:rsidRPr="00955EC2">
        <w:rPr>
          <w:rFonts w:ascii="Arial" w:hAnsi="Arial" w:cs="Arial"/>
          <w:sz w:val="19"/>
          <w:szCs w:val="19"/>
        </w:rPr>
        <w:t>Project Mana</w:t>
      </w:r>
      <w:r>
        <w:rPr>
          <w:rFonts w:ascii="Arial" w:hAnsi="Arial" w:cs="Arial"/>
          <w:sz w:val="19"/>
          <w:szCs w:val="19"/>
        </w:rPr>
        <w:t>gement. Construction Contracts</w:t>
      </w:r>
    </w:p>
    <w:p w:rsidR="00E97BD1" w:rsidRPr="00955EC2" w:rsidRDefault="00E97BD1" w:rsidP="00E97BD1">
      <w:pPr>
        <w:ind w:left="180"/>
        <w:rPr>
          <w:rFonts w:ascii="Arial" w:hAnsi="Arial" w:cs="Arial"/>
          <w:sz w:val="19"/>
          <w:szCs w:val="19"/>
        </w:rPr>
      </w:pPr>
      <w:r>
        <w:rPr>
          <w:rFonts w:ascii="Arial" w:hAnsi="Arial" w:cs="Arial"/>
          <w:sz w:val="19"/>
          <w:szCs w:val="19"/>
        </w:rPr>
        <w:t>-Construction Method &amp; Materials</w:t>
      </w:r>
    </w:p>
    <w:p w:rsidR="00E97BD1" w:rsidRPr="00955EC2" w:rsidRDefault="00E97BD1" w:rsidP="00E97BD1">
      <w:pPr>
        <w:ind w:left="180"/>
        <w:rPr>
          <w:rFonts w:ascii="Arial" w:hAnsi="Arial" w:cs="Arial"/>
          <w:sz w:val="19"/>
          <w:szCs w:val="19"/>
        </w:rPr>
      </w:pPr>
      <w:r>
        <w:rPr>
          <w:rFonts w:ascii="Arial" w:hAnsi="Arial" w:cs="Arial"/>
          <w:sz w:val="19"/>
          <w:szCs w:val="19"/>
        </w:rPr>
        <w:t>-</w:t>
      </w:r>
      <w:r w:rsidRPr="00955EC2">
        <w:rPr>
          <w:rFonts w:ascii="Arial" w:hAnsi="Arial" w:cs="Arial"/>
          <w:sz w:val="19"/>
          <w:szCs w:val="19"/>
        </w:rPr>
        <w:t>Cos</w:t>
      </w:r>
      <w:r>
        <w:rPr>
          <w:rFonts w:ascii="Arial" w:hAnsi="Arial" w:cs="Arial"/>
          <w:sz w:val="19"/>
          <w:szCs w:val="19"/>
        </w:rPr>
        <w:t>t Estimating and Administration</w:t>
      </w:r>
    </w:p>
    <w:p w:rsidR="00E97BD1" w:rsidRPr="00955EC2" w:rsidRDefault="00E97BD1" w:rsidP="00E97BD1">
      <w:pPr>
        <w:ind w:left="180"/>
        <w:rPr>
          <w:rFonts w:ascii="Arial" w:hAnsi="Arial" w:cs="Arial"/>
          <w:sz w:val="19"/>
          <w:szCs w:val="19"/>
        </w:rPr>
      </w:pPr>
      <w:r>
        <w:rPr>
          <w:rFonts w:ascii="Arial" w:hAnsi="Arial" w:cs="Arial"/>
          <w:sz w:val="19"/>
          <w:szCs w:val="19"/>
        </w:rPr>
        <w:t>-Construction Site Safety</w:t>
      </w:r>
    </w:p>
    <w:p w:rsidR="00E97BD1" w:rsidRPr="00955EC2" w:rsidRDefault="00E97BD1" w:rsidP="00E97BD1">
      <w:pPr>
        <w:ind w:left="180"/>
        <w:rPr>
          <w:rFonts w:ascii="Arial" w:hAnsi="Arial" w:cs="Arial"/>
          <w:sz w:val="19"/>
          <w:szCs w:val="19"/>
        </w:rPr>
      </w:pPr>
      <w:r>
        <w:rPr>
          <w:rFonts w:ascii="Arial" w:hAnsi="Arial" w:cs="Arial"/>
          <w:sz w:val="19"/>
          <w:szCs w:val="19"/>
        </w:rPr>
        <w:t>-</w:t>
      </w:r>
      <w:r w:rsidRPr="00955EC2">
        <w:rPr>
          <w:rFonts w:ascii="Arial" w:hAnsi="Arial" w:cs="Arial"/>
          <w:sz w:val="19"/>
          <w:szCs w:val="19"/>
        </w:rPr>
        <w:t>Green Technolo</w:t>
      </w:r>
      <w:r>
        <w:rPr>
          <w:rFonts w:ascii="Arial" w:hAnsi="Arial" w:cs="Arial"/>
          <w:sz w:val="19"/>
          <w:szCs w:val="19"/>
        </w:rPr>
        <w:t>gy for the Construction Manager</w:t>
      </w:r>
    </w:p>
    <w:p w:rsidR="00E97BD1" w:rsidRDefault="00E97BD1" w:rsidP="00E97BD1">
      <w:pPr>
        <w:jc w:val="both"/>
        <w:rPr>
          <w:rFonts w:ascii="Arial" w:hAnsi="Arial" w:cs="Arial"/>
          <w:sz w:val="19"/>
          <w:szCs w:val="19"/>
        </w:rPr>
      </w:pPr>
    </w:p>
    <w:p w:rsidR="00E97BD1" w:rsidRPr="00EF0876" w:rsidRDefault="00E97BD1" w:rsidP="00E97BD1">
      <w:pPr>
        <w:widowControl/>
        <w:autoSpaceDE/>
        <w:autoSpaceDN/>
        <w:adjustRightInd/>
        <w:rPr>
          <w:rFonts w:ascii="Arial" w:eastAsia="Calibri" w:hAnsi="Arial" w:cs="Arial"/>
          <w:b/>
          <w:bCs/>
          <w:sz w:val="19"/>
          <w:szCs w:val="19"/>
        </w:rPr>
      </w:pPr>
      <w:r w:rsidRPr="00EF0876">
        <w:rPr>
          <w:rFonts w:ascii="Arial" w:eastAsia="Calibri" w:hAnsi="Arial" w:cs="Arial"/>
          <w:b/>
          <w:bCs/>
          <w:sz w:val="19"/>
          <w:szCs w:val="19"/>
        </w:rPr>
        <w:t>CHRONOLOGICAL HISTORY OF EMPLOYMENT</w:t>
      </w:r>
    </w:p>
    <w:p w:rsidR="00E97BD1" w:rsidRDefault="00E97BD1" w:rsidP="00E97BD1">
      <w:pPr>
        <w:jc w:val="both"/>
        <w:rPr>
          <w:rFonts w:ascii="Arial" w:hAnsi="Arial" w:cs="Arial"/>
          <w:sz w:val="19"/>
          <w:szCs w:val="19"/>
        </w:rPr>
      </w:pPr>
      <w:r>
        <w:rPr>
          <w:rFonts w:ascii="Arial" w:hAnsi="Arial" w:cs="Arial"/>
          <w:sz w:val="19"/>
          <w:szCs w:val="19"/>
        </w:rPr>
        <w:t>KS Engineers: 2017-Present</w:t>
      </w:r>
    </w:p>
    <w:p w:rsidR="00E97BD1" w:rsidRPr="00E97BD1" w:rsidRDefault="00E97BD1" w:rsidP="00E97BD1">
      <w:pPr>
        <w:jc w:val="both"/>
        <w:rPr>
          <w:rFonts w:ascii="Arial" w:hAnsi="Arial" w:cs="Arial"/>
          <w:sz w:val="19"/>
          <w:szCs w:val="19"/>
          <w:lang w:val="fr-FR"/>
        </w:rPr>
      </w:pPr>
      <w:r w:rsidRPr="00E97BD1">
        <w:rPr>
          <w:rFonts w:ascii="Arial" w:hAnsi="Arial" w:cs="Arial"/>
          <w:sz w:val="19"/>
          <w:szCs w:val="19"/>
          <w:lang w:val="fr-FR"/>
        </w:rPr>
        <w:t>NV5 Inc.: 2016-2017</w:t>
      </w:r>
    </w:p>
    <w:p w:rsidR="00E97BD1" w:rsidRPr="00E97BD1" w:rsidRDefault="00E97BD1" w:rsidP="00E97BD1">
      <w:pPr>
        <w:jc w:val="both"/>
        <w:rPr>
          <w:rFonts w:ascii="Arial" w:hAnsi="Arial" w:cs="Arial"/>
          <w:sz w:val="19"/>
          <w:szCs w:val="19"/>
          <w:lang w:val="fr-FR"/>
        </w:rPr>
      </w:pPr>
      <w:r w:rsidRPr="00E97BD1">
        <w:rPr>
          <w:rFonts w:ascii="Arial" w:hAnsi="Arial" w:cs="Arial"/>
          <w:sz w:val="19"/>
          <w:szCs w:val="19"/>
          <w:lang w:val="fr-FR"/>
        </w:rPr>
        <w:t>LGM Consultants: 2015-2016</w:t>
      </w:r>
    </w:p>
    <w:p w:rsidR="00E97BD1" w:rsidRPr="00E97BD1" w:rsidRDefault="00E97BD1" w:rsidP="00E97BD1">
      <w:pPr>
        <w:jc w:val="both"/>
        <w:rPr>
          <w:rFonts w:ascii="Arial" w:hAnsi="Arial" w:cs="Arial"/>
          <w:sz w:val="19"/>
          <w:szCs w:val="19"/>
          <w:lang w:val="fr-FR"/>
        </w:rPr>
      </w:pPr>
      <w:r w:rsidRPr="00E97BD1">
        <w:rPr>
          <w:rFonts w:ascii="Arial" w:hAnsi="Arial" w:cs="Arial"/>
          <w:sz w:val="19"/>
          <w:szCs w:val="19"/>
          <w:lang w:val="fr-FR"/>
        </w:rPr>
        <w:t>Corbex Inc: 2013-2015</w:t>
      </w:r>
    </w:p>
    <w:p w:rsidR="00E97BD1" w:rsidRDefault="00E97BD1" w:rsidP="00E97BD1">
      <w:pPr>
        <w:jc w:val="both"/>
        <w:rPr>
          <w:rFonts w:ascii="Arial" w:hAnsi="Arial" w:cs="Arial"/>
          <w:sz w:val="19"/>
          <w:szCs w:val="19"/>
        </w:rPr>
      </w:pPr>
      <w:r w:rsidRPr="00EF0876">
        <w:rPr>
          <w:rFonts w:ascii="Arial" w:hAnsi="Arial" w:cs="Arial"/>
          <w:sz w:val="19"/>
          <w:szCs w:val="19"/>
        </w:rPr>
        <w:t>Orascom Companies: 2006-2013</w:t>
      </w:r>
    </w:p>
    <w:p w:rsidR="00E97BD1" w:rsidRDefault="00E97BD1" w:rsidP="00E97BD1">
      <w:pPr>
        <w:jc w:val="both"/>
        <w:rPr>
          <w:rFonts w:ascii="Arial" w:hAnsi="Arial" w:cs="Arial"/>
          <w:sz w:val="19"/>
          <w:szCs w:val="19"/>
        </w:rPr>
      </w:pPr>
      <w:r w:rsidRPr="009D2831">
        <w:rPr>
          <w:rFonts w:ascii="Arial" w:hAnsi="Arial" w:cs="Arial"/>
          <w:sz w:val="19"/>
          <w:szCs w:val="19"/>
        </w:rPr>
        <w:t>Contrack International Inc</w:t>
      </w:r>
      <w:r>
        <w:rPr>
          <w:rFonts w:ascii="Arial" w:hAnsi="Arial" w:cs="Arial"/>
          <w:sz w:val="19"/>
          <w:szCs w:val="19"/>
        </w:rPr>
        <w:t>.:</w:t>
      </w:r>
      <w:r w:rsidRPr="009D2831">
        <w:rPr>
          <w:rFonts w:ascii="Arial" w:hAnsi="Arial" w:cs="Arial"/>
          <w:sz w:val="19"/>
          <w:szCs w:val="19"/>
        </w:rPr>
        <w:t xml:space="preserve"> 2003-2006</w:t>
      </w:r>
    </w:p>
    <w:p w:rsidR="00E97BD1" w:rsidRDefault="00E97BD1" w:rsidP="00E97BD1">
      <w:pPr>
        <w:jc w:val="both"/>
        <w:rPr>
          <w:rFonts w:ascii="Arial" w:hAnsi="Arial" w:cs="Arial"/>
          <w:sz w:val="19"/>
          <w:szCs w:val="19"/>
        </w:rPr>
      </w:pPr>
      <w:r w:rsidRPr="00EF0876">
        <w:rPr>
          <w:rFonts w:ascii="Arial" w:hAnsi="Arial" w:cs="Arial"/>
          <w:sz w:val="19"/>
          <w:szCs w:val="19"/>
        </w:rPr>
        <w:t>Orascom Companies</w:t>
      </w:r>
      <w:r>
        <w:rPr>
          <w:rFonts w:ascii="Arial" w:hAnsi="Arial" w:cs="Arial"/>
          <w:sz w:val="19"/>
          <w:szCs w:val="19"/>
        </w:rPr>
        <w:t>: 1996-2002</w:t>
      </w:r>
    </w:p>
    <w:p w:rsidR="00BE4864" w:rsidRPr="00955EC2" w:rsidRDefault="00E97BD1" w:rsidP="00E97BD1">
      <w:pPr>
        <w:rPr>
          <w:rFonts w:ascii="Arial" w:hAnsi="Arial" w:cs="Arial"/>
          <w:sz w:val="19"/>
          <w:szCs w:val="19"/>
        </w:rPr>
      </w:pPr>
      <w:r w:rsidRPr="00EF0876">
        <w:rPr>
          <w:rFonts w:ascii="Arial" w:hAnsi="Arial" w:cs="Arial"/>
          <w:sz w:val="19"/>
          <w:szCs w:val="19"/>
        </w:rPr>
        <w:t>Misr Reinforced Concrete Company: 1993-1996</w:t>
      </w:r>
    </w:p>
    <w:p w:rsidR="00CC358D" w:rsidRPr="00955EC2" w:rsidRDefault="00CC358D" w:rsidP="00BE4864">
      <w:pPr>
        <w:jc w:val="both"/>
        <w:rPr>
          <w:rFonts w:ascii="Arial" w:hAnsi="Arial" w:cs="Arial"/>
          <w:sz w:val="19"/>
          <w:szCs w:val="19"/>
        </w:rPr>
      </w:pPr>
    </w:p>
    <w:p w:rsidR="00CE642D" w:rsidRPr="00955EC2" w:rsidRDefault="00CE642D" w:rsidP="00BE4864">
      <w:pPr>
        <w:pStyle w:val="BodyText3"/>
        <w:rPr>
          <w:b/>
          <w:bCs/>
          <w:kern w:val="20"/>
          <w:szCs w:val="19"/>
        </w:rPr>
      </w:pPr>
      <w:r w:rsidRPr="00955EC2">
        <w:rPr>
          <w:b/>
          <w:bCs/>
          <w:kern w:val="20"/>
          <w:szCs w:val="19"/>
        </w:rPr>
        <w:t>EXPERIENCE SUMMARY</w:t>
      </w:r>
      <w:r w:rsidRPr="00955EC2">
        <w:rPr>
          <w:b/>
          <w:bCs/>
          <w:kern w:val="20"/>
          <w:szCs w:val="19"/>
        </w:rPr>
        <w:tab/>
      </w:r>
    </w:p>
    <w:p w:rsidR="00BE4864" w:rsidRDefault="00BE4864" w:rsidP="00955EC2">
      <w:pPr>
        <w:pStyle w:val="BodyText3"/>
        <w:rPr>
          <w:szCs w:val="19"/>
        </w:rPr>
      </w:pPr>
      <w:r w:rsidRPr="00955EC2">
        <w:rPr>
          <w:szCs w:val="19"/>
        </w:rPr>
        <w:t xml:space="preserve">Mr. Guirguis 23 years of experience in the engineering, construction and inspection of </w:t>
      </w:r>
      <w:r w:rsidR="00DA674D">
        <w:rPr>
          <w:szCs w:val="19"/>
        </w:rPr>
        <w:t>bridges, highways, c</w:t>
      </w:r>
      <w:r w:rsidRPr="00955EC2">
        <w:rPr>
          <w:szCs w:val="19"/>
        </w:rPr>
        <w:t xml:space="preserve">ommercial and residential </w:t>
      </w:r>
      <w:r w:rsidR="00DA674D">
        <w:rPr>
          <w:szCs w:val="19"/>
        </w:rPr>
        <w:t>b</w:t>
      </w:r>
      <w:r w:rsidRPr="00955EC2">
        <w:rPr>
          <w:szCs w:val="19"/>
        </w:rPr>
        <w:t xml:space="preserve">uildings, </w:t>
      </w:r>
      <w:r w:rsidR="00DA674D">
        <w:rPr>
          <w:szCs w:val="19"/>
        </w:rPr>
        <w:t>i</w:t>
      </w:r>
      <w:r w:rsidRPr="00955EC2">
        <w:rPr>
          <w:szCs w:val="19"/>
        </w:rPr>
        <w:t xml:space="preserve">ndustrial facilities, office buildings, </w:t>
      </w:r>
      <w:r w:rsidR="00DA674D">
        <w:rPr>
          <w:szCs w:val="19"/>
        </w:rPr>
        <w:t>h</w:t>
      </w:r>
      <w:r w:rsidRPr="00955EC2">
        <w:rPr>
          <w:szCs w:val="19"/>
        </w:rPr>
        <w:t xml:space="preserve">ealthcare, </w:t>
      </w:r>
      <w:r w:rsidR="00DA674D">
        <w:rPr>
          <w:szCs w:val="19"/>
        </w:rPr>
        <w:t>h</w:t>
      </w:r>
      <w:r w:rsidRPr="00955EC2">
        <w:rPr>
          <w:szCs w:val="19"/>
        </w:rPr>
        <w:t>otels,</w:t>
      </w:r>
      <w:r w:rsidR="004E681C">
        <w:rPr>
          <w:szCs w:val="19"/>
        </w:rPr>
        <w:t xml:space="preserve"> schools, </w:t>
      </w:r>
      <w:r w:rsidR="00DA674D">
        <w:rPr>
          <w:szCs w:val="19"/>
        </w:rPr>
        <w:t>and m</w:t>
      </w:r>
      <w:r w:rsidR="004E681C">
        <w:rPr>
          <w:szCs w:val="19"/>
        </w:rPr>
        <w:t xml:space="preserve">ilitary </w:t>
      </w:r>
      <w:r w:rsidR="00DA674D">
        <w:rPr>
          <w:szCs w:val="19"/>
        </w:rPr>
        <w:t>c</w:t>
      </w:r>
      <w:r w:rsidR="004E681C">
        <w:rPr>
          <w:szCs w:val="19"/>
        </w:rPr>
        <w:t>onstruction</w:t>
      </w:r>
      <w:r w:rsidR="00DA674D">
        <w:rPr>
          <w:szCs w:val="19"/>
        </w:rPr>
        <w:t>.</w:t>
      </w:r>
      <w:r w:rsidR="004E681C">
        <w:rPr>
          <w:szCs w:val="19"/>
        </w:rPr>
        <w:t xml:space="preserve"> </w:t>
      </w:r>
      <w:r w:rsidRPr="00955EC2">
        <w:rPr>
          <w:szCs w:val="19"/>
        </w:rPr>
        <w:t>Successfully completed numerous major projects. Responsible of coordinating all site construction activities and supervising all trade and field personnel to successfully complete the project on schedule and within budget. This includes maintaining the highest quality, administering good construction safety practices, analyzes problems and makes sound decisions in a timely manner based on objectives, risks, implications</w:t>
      </w:r>
      <w:r w:rsidR="008364F8">
        <w:rPr>
          <w:szCs w:val="19"/>
        </w:rPr>
        <w:t>,</w:t>
      </w:r>
      <w:r w:rsidRPr="00955EC2">
        <w:rPr>
          <w:szCs w:val="19"/>
        </w:rPr>
        <w:t xml:space="preserve"> and costs. His relevant project experience includes:  </w:t>
      </w:r>
    </w:p>
    <w:p w:rsidR="00E97BD1" w:rsidRDefault="00E97BD1" w:rsidP="00955EC2">
      <w:pPr>
        <w:pStyle w:val="BodyText3"/>
        <w:rPr>
          <w:szCs w:val="19"/>
        </w:rPr>
      </w:pPr>
    </w:p>
    <w:p w:rsidR="00E97BD1" w:rsidRPr="00223F9B" w:rsidRDefault="00E97BD1" w:rsidP="00E97BD1">
      <w:pPr>
        <w:jc w:val="both"/>
        <w:rPr>
          <w:rFonts w:ascii="Arial" w:hAnsi="Arial" w:cs="Arial"/>
          <w:kern w:val="20"/>
          <w:sz w:val="19"/>
        </w:rPr>
      </w:pPr>
      <w:r>
        <w:rPr>
          <w:rFonts w:ascii="Arial" w:hAnsi="Arial" w:cs="Arial"/>
          <w:b/>
          <w:bCs/>
          <w:kern w:val="20"/>
          <w:sz w:val="19"/>
        </w:rPr>
        <w:t xml:space="preserve">NJ Transit, </w:t>
      </w:r>
      <w:r w:rsidRPr="00B62F0F">
        <w:rPr>
          <w:rFonts w:ascii="Arial" w:hAnsi="Arial" w:cs="Arial"/>
          <w:b/>
          <w:bCs/>
          <w:kern w:val="20"/>
          <w:sz w:val="19"/>
        </w:rPr>
        <w:t>Construction Management Services for the Design and Rehabilitation of the Roseville Tunnel</w:t>
      </w:r>
      <w:r>
        <w:rPr>
          <w:rFonts w:ascii="Arial" w:hAnsi="Arial" w:cs="Arial"/>
          <w:b/>
          <w:bCs/>
          <w:kern w:val="20"/>
          <w:sz w:val="19"/>
        </w:rPr>
        <w:t xml:space="preserve">, </w:t>
      </w:r>
      <w:r w:rsidRPr="00B62F0F">
        <w:rPr>
          <w:rFonts w:ascii="Arial" w:hAnsi="Arial" w:cs="Arial"/>
          <w:b/>
          <w:bCs/>
          <w:kern w:val="20"/>
          <w:sz w:val="19"/>
        </w:rPr>
        <w:t>Byram Township</w:t>
      </w:r>
      <w:r>
        <w:rPr>
          <w:rFonts w:ascii="Arial" w:hAnsi="Arial" w:cs="Arial"/>
          <w:b/>
          <w:bCs/>
          <w:kern w:val="20"/>
          <w:sz w:val="19"/>
        </w:rPr>
        <w:t>, NJ –</w:t>
      </w:r>
      <w:r>
        <w:rPr>
          <w:rFonts w:ascii="Arial" w:hAnsi="Arial" w:cs="Arial"/>
          <w:kern w:val="20"/>
          <w:sz w:val="19"/>
        </w:rPr>
        <w:t xml:space="preserve"> Structural </w:t>
      </w:r>
      <w:r w:rsidRPr="00FB3D55">
        <w:rPr>
          <w:rFonts w:ascii="Arial" w:hAnsi="Arial" w:cs="Arial"/>
          <w:kern w:val="20"/>
          <w:sz w:val="19"/>
        </w:rPr>
        <w:t>Construction Inspector for construction management services in support of the Design and Rehabilitation of the Roseville Tunnel located in Byram Township, New Jersey.  Mr. Guirguis is the lead inspector for the structural items including rock slope, rock</w:t>
      </w:r>
      <w:r>
        <w:rPr>
          <w:rFonts w:ascii="Arial" w:hAnsi="Arial" w:cs="Arial"/>
          <w:kern w:val="20"/>
          <w:sz w:val="19"/>
        </w:rPr>
        <w:t xml:space="preserve"> excavation, tunnel liner, and tunnel construction. </w:t>
      </w:r>
      <w:r w:rsidRPr="00163A40">
        <w:rPr>
          <w:rFonts w:ascii="Arial" w:hAnsi="Arial" w:cs="Arial"/>
          <w:kern w:val="20"/>
          <w:sz w:val="19"/>
        </w:rPr>
        <w:t xml:space="preserve"> The overall objective is to commission a design-build contractor to rehabilitate the Roseville Tunnel. The goal is to minimize water infiltration into the tunnel and perform necessary structural repairs to ensure safe rail operations. Rehabilitation work will include removal of loose rock, rock bolting, repair of the existing concrete tunnel liner, installation of a waterproofing system, CCTV, and communications system. The requirements will also include rock excavation from the west tunnel portal, trackbed installation, and a new drainage system.</w:t>
      </w:r>
      <w:r>
        <w:rPr>
          <w:rFonts w:ascii="Arial" w:hAnsi="Arial" w:cs="Arial"/>
          <w:kern w:val="20"/>
          <w:sz w:val="19"/>
        </w:rPr>
        <w:t xml:space="preserve"> (March 2023 – Present)</w:t>
      </w:r>
    </w:p>
    <w:p w:rsidR="00BE4864" w:rsidRPr="00955EC2" w:rsidRDefault="00BE4864" w:rsidP="004B7F41">
      <w:pPr>
        <w:pStyle w:val="ListParagraph"/>
        <w:tabs>
          <w:tab w:val="left" w:pos="3330"/>
        </w:tabs>
        <w:autoSpaceDE w:val="0"/>
        <w:autoSpaceDN w:val="0"/>
        <w:adjustRightInd w:val="0"/>
        <w:ind w:left="0" w:right="-360"/>
        <w:jc w:val="both"/>
        <w:rPr>
          <w:rFonts w:ascii="Arial" w:hAnsi="Arial" w:cs="Arial"/>
          <w:sz w:val="19"/>
          <w:szCs w:val="19"/>
        </w:rPr>
      </w:pPr>
    </w:p>
    <w:p w:rsidR="00761AF2" w:rsidRPr="003231E6" w:rsidRDefault="00761AF2" w:rsidP="00761AF2">
      <w:pPr>
        <w:contextualSpacing/>
        <w:jc w:val="both"/>
        <w:rPr>
          <w:rFonts w:ascii="Arial" w:hAnsi="Arial" w:cs="Arial"/>
          <w:kern w:val="20"/>
          <w:sz w:val="19"/>
          <w:szCs w:val="19"/>
        </w:rPr>
      </w:pPr>
      <w:r>
        <w:rPr>
          <w:rFonts w:ascii="Arial" w:hAnsi="Arial" w:cs="Arial"/>
          <w:b/>
          <w:sz w:val="19"/>
          <w:szCs w:val="19"/>
        </w:rPr>
        <w:t xml:space="preserve">MTA Metro-North Railroad </w:t>
      </w:r>
      <w:r w:rsidRPr="003231E6">
        <w:rPr>
          <w:rFonts w:ascii="Arial" w:hAnsi="Arial" w:cs="Arial"/>
          <w:b/>
          <w:bCs/>
          <w:kern w:val="20"/>
          <w:sz w:val="19"/>
          <w:szCs w:val="19"/>
        </w:rPr>
        <w:t>Hudson Line Tunnel Inspection, Evaluation and Design of Repairs</w:t>
      </w:r>
      <w:r>
        <w:rPr>
          <w:rFonts w:ascii="Arial" w:hAnsi="Arial" w:cs="Arial"/>
          <w:b/>
          <w:bCs/>
          <w:kern w:val="20"/>
          <w:sz w:val="19"/>
          <w:szCs w:val="19"/>
        </w:rPr>
        <w:t xml:space="preserve"> </w:t>
      </w:r>
      <w:r>
        <w:rPr>
          <w:rFonts w:ascii="Arial" w:hAnsi="Arial" w:cs="Arial"/>
          <w:color w:val="141414"/>
          <w:sz w:val="19"/>
          <w:szCs w:val="19"/>
        </w:rPr>
        <w:t>–</w:t>
      </w:r>
      <w:r>
        <w:rPr>
          <w:rFonts w:ascii="Arial" w:hAnsi="Arial" w:cs="Arial"/>
          <w:kern w:val="20"/>
          <w:sz w:val="19"/>
          <w:szCs w:val="19"/>
        </w:rPr>
        <w:t xml:space="preserve"> </w:t>
      </w:r>
      <w:r w:rsidRPr="003231E6">
        <w:rPr>
          <w:rFonts w:ascii="Arial" w:hAnsi="Arial" w:cs="Arial"/>
          <w:kern w:val="20"/>
          <w:sz w:val="19"/>
          <w:szCs w:val="19"/>
        </w:rPr>
        <w:t>Civil Construction Inspector</w:t>
      </w:r>
      <w:r>
        <w:rPr>
          <w:rFonts w:ascii="Arial" w:hAnsi="Arial" w:cs="Arial"/>
          <w:sz w:val="19"/>
          <w:szCs w:val="19"/>
        </w:rPr>
        <w:t xml:space="preserve"> responsible for</w:t>
      </w:r>
      <w:r w:rsidRPr="003231E6">
        <w:rPr>
          <w:rFonts w:ascii="Arial" w:hAnsi="Arial" w:cs="Arial"/>
          <w:sz w:val="19"/>
          <w:szCs w:val="19"/>
        </w:rPr>
        <w:t xml:space="preserve"> provid</w:t>
      </w:r>
      <w:r>
        <w:rPr>
          <w:rFonts w:ascii="Arial" w:hAnsi="Arial" w:cs="Arial"/>
          <w:sz w:val="19"/>
          <w:szCs w:val="19"/>
        </w:rPr>
        <w:t>ing</w:t>
      </w:r>
      <w:r w:rsidRPr="003231E6">
        <w:rPr>
          <w:rFonts w:ascii="Arial" w:hAnsi="Arial" w:cs="Arial"/>
          <w:sz w:val="19"/>
          <w:szCs w:val="19"/>
        </w:rPr>
        <w:t xml:space="preserve"> inspections on Metro North’s Hudson Line rail tunnels</w:t>
      </w:r>
      <w:r>
        <w:rPr>
          <w:rFonts w:ascii="Arial" w:hAnsi="Arial" w:cs="Arial"/>
          <w:kern w:val="20"/>
          <w:sz w:val="19"/>
          <w:szCs w:val="19"/>
        </w:rPr>
        <w:t xml:space="preserve">. </w:t>
      </w:r>
      <w:r w:rsidRPr="003231E6">
        <w:rPr>
          <w:rFonts w:ascii="Arial" w:hAnsi="Arial" w:cs="Arial"/>
          <w:sz w:val="19"/>
          <w:szCs w:val="19"/>
        </w:rPr>
        <w:t xml:space="preserve">The </w:t>
      </w:r>
      <w:r>
        <w:rPr>
          <w:rFonts w:ascii="Arial" w:hAnsi="Arial" w:cs="Arial"/>
          <w:sz w:val="19"/>
          <w:szCs w:val="19"/>
        </w:rPr>
        <w:t>project involved</w:t>
      </w:r>
      <w:r w:rsidRPr="003231E6">
        <w:rPr>
          <w:rFonts w:ascii="Arial" w:hAnsi="Arial" w:cs="Arial"/>
          <w:sz w:val="19"/>
          <w:szCs w:val="19"/>
        </w:rPr>
        <w:t xml:space="preserve"> professional engineering inspection and design services for six active and one inactive Hudson Line rail tunnels. The services include</w:t>
      </w:r>
      <w:r>
        <w:rPr>
          <w:rFonts w:ascii="Arial" w:hAnsi="Arial" w:cs="Arial"/>
          <w:sz w:val="19"/>
          <w:szCs w:val="19"/>
        </w:rPr>
        <w:t>d</w:t>
      </w:r>
      <w:r w:rsidRPr="003231E6">
        <w:rPr>
          <w:rFonts w:ascii="Arial" w:hAnsi="Arial" w:cs="Arial"/>
          <w:sz w:val="19"/>
          <w:szCs w:val="19"/>
        </w:rPr>
        <w:t xml:space="preserve"> a</w:t>
      </w:r>
      <w:r>
        <w:rPr>
          <w:rFonts w:ascii="Arial" w:hAnsi="Arial" w:cs="Arial"/>
          <w:sz w:val="19"/>
          <w:szCs w:val="19"/>
        </w:rPr>
        <w:t xml:space="preserve"> hands-on, </w:t>
      </w:r>
      <w:r w:rsidRPr="003231E6">
        <w:rPr>
          <w:rFonts w:ascii="Arial" w:hAnsi="Arial" w:cs="Arial"/>
          <w:sz w:val="19"/>
          <w:szCs w:val="19"/>
        </w:rPr>
        <w:t xml:space="preserve">in-depth </w:t>
      </w:r>
      <w:r>
        <w:rPr>
          <w:rFonts w:ascii="Arial" w:hAnsi="Arial" w:cs="Arial"/>
          <w:sz w:val="19"/>
          <w:szCs w:val="19"/>
        </w:rPr>
        <w:t xml:space="preserve">field </w:t>
      </w:r>
      <w:r w:rsidRPr="003231E6">
        <w:rPr>
          <w:rFonts w:ascii="Arial" w:hAnsi="Arial" w:cs="Arial"/>
          <w:sz w:val="19"/>
          <w:szCs w:val="19"/>
        </w:rPr>
        <w:t>inspection of the active rail tunnels and cursory inspection of the inactive rail tunnel</w:t>
      </w:r>
      <w:r>
        <w:rPr>
          <w:rFonts w:ascii="Arial" w:hAnsi="Arial" w:cs="Arial"/>
          <w:sz w:val="19"/>
          <w:szCs w:val="19"/>
        </w:rPr>
        <w:t xml:space="preserve">, followed by </w:t>
      </w:r>
      <w:r w:rsidRPr="003231E6">
        <w:rPr>
          <w:rFonts w:ascii="Arial" w:hAnsi="Arial" w:cs="Arial"/>
          <w:sz w:val="19"/>
          <w:szCs w:val="19"/>
        </w:rPr>
        <w:t>produc</w:t>
      </w:r>
      <w:r>
        <w:rPr>
          <w:rFonts w:ascii="Arial" w:hAnsi="Arial" w:cs="Arial"/>
          <w:sz w:val="19"/>
          <w:szCs w:val="19"/>
        </w:rPr>
        <w:t>tion of</w:t>
      </w:r>
      <w:r w:rsidRPr="003231E6">
        <w:rPr>
          <w:rFonts w:ascii="Arial" w:hAnsi="Arial" w:cs="Arial"/>
          <w:sz w:val="19"/>
          <w:szCs w:val="19"/>
        </w:rPr>
        <w:t xml:space="preserve"> a </w:t>
      </w:r>
      <w:r>
        <w:rPr>
          <w:rFonts w:ascii="Arial" w:hAnsi="Arial" w:cs="Arial"/>
          <w:sz w:val="19"/>
          <w:szCs w:val="19"/>
        </w:rPr>
        <w:t xml:space="preserve">recommendation </w:t>
      </w:r>
      <w:r w:rsidRPr="003231E6">
        <w:rPr>
          <w:rFonts w:ascii="Arial" w:hAnsi="Arial" w:cs="Arial"/>
          <w:sz w:val="19"/>
          <w:szCs w:val="19"/>
        </w:rPr>
        <w:t>repor</w:t>
      </w:r>
      <w:r>
        <w:rPr>
          <w:rFonts w:ascii="Arial" w:hAnsi="Arial" w:cs="Arial"/>
          <w:sz w:val="19"/>
          <w:szCs w:val="19"/>
        </w:rPr>
        <w:t xml:space="preserve">t. It also included </w:t>
      </w:r>
      <w:r w:rsidRPr="003231E6">
        <w:rPr>
          <w:rFonts w:ascii="Arial" w:hAnsi="Arial" w:cs="Arial"/>
          <w:sz w:val="19"/>
          <w:szCs w:val="19"/>
        </w:rPr>
        <w:t>detailed engineering plans, specifications, construction cost estimates, construction schedules, and provid</w:t>
      </w:r>
      <w:r>
        <w:rPr>
          <w:rFonts w:ascii="Arial" w:hAnsi="Arial" w:cs="Arial"/>
          <w:sz w:val="19"/>
          <w:szCs w:val="19"/>
        </w:rPr>
        <w:t>ing</w:t>
      </w:r>
      <w:r w:rsidRPr="003231E6">
        <w:rPr>
          <w:rFonts w:ascii="Arial" w:hAnsi="Arial" w:cs="Arial"/>
          <w:sz w:val="19"/>
          <w:szCs w:val="19"/>
        </w:rPr>
        <w:t xml:space="preserve"> construction support services for repairs to be performed. The in-depth inspection </w:t>
      </w:r>
      <w:r>
        <w:rPr>
          <w:rFonts w:ascii="Arial" w:hAnsi="Arial" w:cs="Arial"/>
          <w:sz w:val="19"/>
          <w:szCs w:val="19"/>
        </w:rPr>
        <w:t>was</w:t>
      </w:r>
      <w:r w:rsidRPr="003231E6">
        <w:rPr>
          <w:rFonts w:ascii="Arial" w:hAnsi="Arial" w:cs="Arial"/>
          <w:sz w:val="19"/>
          <w:szCs w:val="19"/>
        </w:rPr>
        <w:t xml:space="preserve"> sufficient</w:t>
      </w:r>
      <w:r>
        <w:rPr>
          <w:rFonts w:ascii="Arial" w:hAnsi="Arial" w:cs="Arial"/>
          <w:sz w:val="19"/>
          <w:szCs w:val="19"/>
        </w:rPr>
        <w:t>ly</w:t>
      </w:r>
      <w:r w:rsidRPr="003231E6">
        <w:rPr>
          <w:rFonts w:ascii="Arial" w:hAnsi="Arial" w:cs="Arial"/>
          <w:sz w:val="19"/>
          <w:szCs w:val="19"/>
        </w:rPr>
        <w:t xml:space="preserve"> detail</w:t>
      </w:r>
      <w:r>
        <w:rPr>
          <w:rFonts w:ascii="Arial" w:hAnsi="Arial" w:cs="Arial"/>
          <w:sz w:val="19"/>
          <w:szCs w:val="19"/>
        </w:rPr>
        <w:t>ed</w:t>
      </w:r>
      <w:r w:rsidRPr="003231E6">
        <w:rPr>
          <w:rFonts w:ascii="Arial" w:hAnsi="Arial" w:cs="Arial"/>
          <w:sz w:val="19"/>
          <w:szCs w:val="19"/>
        </w:rPr>
        <w:t xml:space="preserve"> to produce a Design Recommendation Report</w:t>
      </w:r>
      <w:r>
        <w:rPr>
          <w:rFonts w:ascii="Arial" w:hAnsi="Arial" w:cs="Arial"/>
          <w:sz w:val="19"/>
          <w:szCs w:val="19"/>
        </w:rPr>
        <w:t>,</w:t>
      </w:r>
      <w:r w:rsidRPr="003231E6">
        <w:rPr>
          <w:rFonts w:ascii="Arial" w:hAnsi="Arial" w:cs="Arial"/>
          <w:sz w:val="19"/>
          <w:szCs w:val="19"/>
        </w:rPr>
        <w:t xml:space="preserve"> which describe</w:t>
      </w:r>
      <w:r>
        <w:rPr>
          <w:rFonts w:ascii="Arial" w:hAnsi="Arial" w:cs="Arial"/>
          <w:sz w:val="19"/>
          <w:szCs w:val="19"/>
        </w:rPr>
        <w:t>d</w:t>
      </w:r>
      <w:r w:rsidRPr="003231E6">
        <w:rPr>
          <w:rFonts w:ascii="Arial" w:hAnsi="Arial" w:cs="Arial"/>
          <w:sz w:val="19"/>
          <w:szCs w:val="19"/>
        </w:rPr>
        <w:t xml:space="preserve"> and prioritize</w:t>
      </w:r>
      <w:r>
        <w:rPr>
          <w:rFonts w:ascii="Arial" w:hAnsi="Arial" w:cs="Arial"/>
          <w:sz w:val="19"/>
          <w:szCs w:val="19"/>
        </w:rPr>
        <w:t>d</w:t>
      </w:r>
      <w:r w:rsidRPr="003231E6">
        <w:rPr>
          <w:rFonts w:ascii="Arial" w:hAnsi="Arial" w:cs="Arial"/>
          <w:sz w:val="19"/>
          <w:szCs w:val="19"/>
        </w:rPr>
        <w:t xml:space="preserve"> the repair work for each tunnel. These reports </w:t>
      </w:r>
      <w:r>
        <w:rPr>
          <w:rFonts w:ascii="Arial" w:hAnsi="Arial" w:cs="Arial"/>
          <w:sz w:val="19"/>
          <w:szCs w:val="19"/>
        </w:rPr>
        <w:t>will be</w:t>
      </w:r>
      <w:r w:rsidRPr="003231E6">
        <w:rPr>
          <w:rFonts w:ascii="Arial" w:hAnsi="Arial" w:cs="Arial"/>
          <w:sz w:val="19"/>
          <w:szCs w:val="19"/>
        </w:rPr>
        <w:t xml:space="preserve"> used in subsequent capital programs as </w:t>
      </w:r>
      <w:r>
        <w:rPr>
          <w:rFonts w:ascii="Arial" w:hAnsi="Arial" w:cs="Arial"/>
          <w:sz w:val="19"/>
          <w:szCs w:val="19"/>
        </w:rPr>
        <w:t xml:space="preserve">a </w:t>
      </w:r>
      <w:r w:rsidRPr="003231E6">
        <w:rPr>
          <w:rFonts w:ascii="Arial" w:hAnsi="Arial" w:cs="Arial"/>
          <w:sz w:val="19"/>
          <w:szCs w:val="19"/>
        </w:rPr>
        <w:t>basis to plan work at each of the tunnels</w:t>
      </w:r>
      <w:r>
        <w:rPr>
          <w:rFonts w:ascii="Arial" w:hAnsi="Arial" w:cs="Arial"/>
          <w:sz w:val="19"/>
          <w:szCs w:val="19"/>
        </w:rPr>
        <w:t>. Contract Amount: $84,457 (April 2020 – March 2023)</w:t>
      </w:r>
    </w:p>
    <w:p w:rsidR="003231E6" w:rsidRDefault="003231E6" w:rsidP="00955EC2">
      <w:pPr>
        <w:widowControl/>
        <w:jc w:val="both"/>
        <w:rPr>
          <w:rFonts w:ascii="Arial" w:hAnsi="Arial" w:cs="Arial"/>
          <w:b/>
          <w:sz w:val="19"/>
          <w:szCs w:val="19"/>
        </w:rPr>
      </w:pPr>
    </w:p>
    <w:p w:rsidR="00761AF2" w:rsidRDefault="00761AF2" w:rsidP="00761AF2">
      <w:pPr>
        <w:widowControl/>
        <w:jc w:val="both"/>
        <w:rPr>
          <w:rFonts w:ascii="Arial" w:hAnsi="Arial" w:cs="Arial"/>
          <w:color w:val="181818"/>
          <w:sz w:val="19"/>
          <w:szCs w:val="19"/>
        </w:rPr>
      </w:pPr>
      <w:r w:rsidRPr="00955EC2">
        <w:rPr>
          <w:rFonts w:ascii="Arial" w:hAnsi="Arial" w:cs="Arial"/>
          <w:b/>
          <w:sz w:val="19"/>
          <w:szCs w:val="19"/>
        </w:rPr>
        <w:t>MTA Bridges and Tunnels, Contract</w:t>
      </w:r>
      <w:r w:rsidRPr="00955EC2">
        <w:rPr>
          <w:rFonts w:ascii="Arial" w:hAnsi="Arial" w:cs="Arial"/>
          <w:color w:val="141414"/>
          <w:sz w:val="19"/>
          <w:szCs w:val="19"/>
        </w:rPr>
        <w:t xml:space="preserve"> </w:t>
      </w:r>
      <w:r w:rsidRPr="00955EC2">
        <w:rPr>
          <w:rFonts w:ascii="Arial" w:hAnsi="Arial" w:cs="Arial"/>
          <w:b/>
          <w:color w:val="141414"/>
          <w:sz w:val="19"/>
          <w:szCs w:val="19"/>
        </w:rPr>
        <w:t xml:space="preserve">PSC-13-2923G, </w:t>
      </w:r>
      <w:r>
        <w:rPr>
          <w:rFonts w:ascii="Arial" w:hAnsi="Arial" w:cs="Arial"/>
          <w:b/>
          <w:color w:val="141414"/>
          <w:sz w:val="19"/>
          <w:szCs w:val="19"/>
        </w:rPr>
        <w:t>Task Order</w:t>
      </w:r>
      <w:r w:rsidRPr="00955EC2">
        <w:rPr>
          <w:rFonts w:ascii="Arial" w:hAnsi="Arial" w:cs="Arial"/>
          <w:b/>
          <w:color w:val="141414"/>
          <w:sz w:val="19"/>
          <w:szCs w:val="19"/>
        </w:rPr>
        <w:t xml:space="preserve"> N</w:t>
      </w:r>
      <w:r>
        <w:rPr>
          <w:rFonts w:ascii="Arial" w:hAnsi="Arial" w:cs="Arial"/>
          <w:b/>
          <w:color w:val="141414"/>
          <w:sz w:val="19"/>
          <w:szCs w:val="19"/>
        </w:rPr>
        <w:t>o</w:t>
      </w:r>
      <w:r w:rsidRPr="00955EC2">
        <w:rPr>
          <w:rFonts w:ascii="Arial" w:hAnsi="Arial" w:cs="Arial"/>
          <w:b/>
          <w:color w:val="141414"/>
          <w:sz w:val="19"/>
          <w:szCs w:val="19"/>
        </w:rPr>
        <w:t>. 1</w:t>
      </w:r>
      <w:r>
        <w:rPr>
          <w:rFonts w:ascii="Arial" w:hAnsi="Arial" w:cs="Arial"/>
          <w:color w:val="141414"/>
          <w:sz w:val="19"/>
          <w:szCs w:val="19"/>
        </w:rPr>
        <w:t xml:space="preserve"> – Serving as Construction Inspector, Mr. Guirguis provided a</w:t>
      </w:r>
      <w:r w:rsidRPr="00955EC2">
        <w:rPr>
          <w:rFonts w:ascii="Arial" w:hAnsi="Arial" w:cs="Arial"/>
          <w:color w:val="141414"/>
          <w:sz w:val="19"/>
          <w:szCs w:val="19"/>
        </w:rPr>
        <w:t xml:space="preserve">s-needed </w:t>
      </w:r>
      <w:r>
        <w:rPr>
          <w:rFonts w:ascii="Arial" w:hAnsi="Arial" w:cs="Arial"/>
          <w:color w:val="141414"/>
          <w:sz w:val="19"/>
          <w:szCs w:val="19"/>
        </w:rPr>
        <w:t>c</w:t>
      </w:r>
      <w:r w:rsidRPr="00955EC2">
        <w:rPr>
          <w:rFonts w:ascii="Arial" w:hAnsi="Arial" w:cs="Arial"/>
          <w:color w:val="141414"/>
          <w:sz w:val="19"/>
          <w:szCs w:val="19"/>
        </w:rPr>
        <w:t xml:space="preserve">onstruction </w:t>
      </w:r>
      <w:r>
        <w:rPr>
          <w:rFonts w:ascii="Arial" w:hAnsi="Arial" w:cs="Arial"/>
          <w:color w:val="141414"/>
          <w:sz w:val="19"/>
          <w:szCs w:val="19"/>
        </w:rPr>
        <w:t>a</w:t>
      </w:r>
      <w:r w:rsidRPr="00955EC2">
        <w:rPr>
          <w:rFonts w:ascii="Arial" w:hAnsi="Arial" w:cs="Arial"/>
          <w:color w:val="141414"/>
          <w:sz w:val="19"/>
          <w:szCs w:val="19"/>
        </w:rPr>
        <w:t xml:space="preserve">dministration, </w:t>
      </w:r>
      <w:r>
        <w:rPr>
          <w:rFonts w:ascii="Arial" w:hAnsi="Arial" w:cs="Arial"/>
          <w:color w:val="141414"/>
          <w:sz w:val="19"/>
          <w:szCs w:val="19"/>
        </w:rPr>
        <w:t>i</w:t>
      </w:r>
      <w:r w:rsidRPr="00955EC2">
        <w:rPr>
          <w:rFonts w:ascii="Arial" w:hAnsi="Arial" w:cs="Arial"/>
          <w:color w:val="141414"/>
          <w:sz w:val="19"/>
          <w:szCs w:val="19"/>
        </w:rPr>
        <w:t xml:space="preserve">nspection, and </w:t>
      </w:r>
      <w:r>
        <w:rPr>
          <w:rFonts w:ascii="Arial" w:hAnsi="Arial" w:cs="Arial"/>
          <w:color w:val="141414"/>
          <w:sz w:val="19"/>
          <w:szCs w:val="19"/>
        </w:rPr>
        <w:t>s</w:t>
      </w:r>
      <w:r w:rsidRPr="00955EC2">
        <w:rPr>
          <w:rFonts w:ascii="Arial" w:hAnsi="Arial" w:cs="Arial"/>
          <w:color w:val="141414"/>
          <w:sz w:val="19"/>
          <w:szCs w:val="19"/>
        </w:rPr>
        <w:t xml:space="preserve">upport </w:t>
      </w:r>
      <w:r>
        <w:rPr>
          <w:rFonts w:ascii="Arial" w:hAnsi="Arial" w:cs="Arial"/>
          <w:color w:val="141414"/>
          <w:sz w:val="19"/>
          <w:szCs w:val="19"/>
        </w:rPr>
        <w:t>s</w:t>
      </w:r>
      <w:r w:rsidRPr="00955EC2">
        <w:rPr>
          <w:rFonts w:ascii="Arial" w:hAnsi="Arial" w:cs="Arial"/>
          <w:color w:val="141414"/>
          <w:sz w:val="19"/>
          <w:szCs w:val="19"/>
        </w:rPr>
        <w:t xml:space="preserve">ervices </w:t>
      </w:r>
      <w:r>
        <w:rPr>
          <w:rFonts w:ascii="Arial" w:hAnsi="Arial" w:cs="Arial"/>
          <w:color w:val="141414"/>
          <w:sz w:val="19"/>
          <w:szCs w:val="19"/>
        </w:rPr>
        <w:t>for the n</w:t>
      </w:r>
      <w:r w:rsidRPr="00955EC2">
        <w:rPr>
          <w:rFonts w:ascii="Arial" w:hAnsi="Arial" w:cs="Arial"/>
          <w:color w:val="141414"/>
          <w:sz w:val="19"/>
          <w:szCs w:val="19"/>
        </w:rPr>
        <w:t>on</w:t>
      </w:r>
      <w:r>
        <w:rPr>
          <w:rFonts w:ascii="Arial" w:hAnsi="Arial" w:cs="Arial"/>
          <w:color w:val="141414"/>
          <w:sz w:val="19"/>
          <w:szCs w:val="19"/>
        </w:rPr>
        <w:t>-f</w:t>
      </w:r>
      <w:r w:rsidRPr="00955EC2">
        <w:rPr>
          <w:rFonts w:ascii="Arial" w:hAnsi="Arial" w:cs="Arial"/>
          <w:color w:val="141414"/>
          <w:sz w:val="19"/>
          <w:szCs w:val="19"/>
        </w:rPr>
        <w:t>ederal Task Order No. 43</w:t>
      </w:r>
      <w:r>
        <w:rPr>
          <w:rFonts w:ascii="Arial" w:hAnsi="Arial" w:cs="Arial"/>
          <w:color w:val="141414"/>
          <w:sz w:val="19"/>
          <w:szCs w:val="19"/>
        </w:rPr>
        <w:t xml:space="preserve">, </w:t>
      </w:r>
      <w:r w:rsidRPr="00A2185E">
        <w:rPr>
          <w:rFonts w:ascii="Arial" w:hAnsi="Arial" w:cs="Arial"/>
          <w:color w:val="141414"/>
          <w:sz w:val="19"/>
          <w:szCs w:val="19"/>
        </w:rPr>
        <w:t>RKM-357 - RFK Bridge Junction structure from pier 75 to pier 114</w:t>
      </w:r>
      <w:r>
        <w:rPr>
          <w:rFonts w:ascii="Arial" w:hAnsi="Arial" w:cs="Arial"/>
          <w:color w:val="141414"/>
          <w:sz w:val="19"/>
          <w:szCs w:val="19"/>
        </w:rPr>
        <w:t>, which involved</w:t>
      </w:r>
      <w:r w:rsidRPr="00955EC2">
        <w:rPr>
          <w:rFonts w:ascii="Arial" w:hAnsi="Arial" w:cs="Arial"/>
          <w:color w:val="141414"/>
          <w:sz w:val="19"/>
          <w:szCs w:val="19"/>
        </w:rPr>
        <w:t xml:space="preserve"> concrete repairs and rehabilitation of curtain walls</w:t>
      </w:r>
      <w:r>
        <w:rPr>
          <w:rFonts w:ascii="Arial" w:hAnsi="Arial" w:cs="Arial"/>
          <w:color w:val="141414"/>
          <w:sz w:val="19"/>
          <w:szCs w:val="19"/>
        </w:rPr>
        <w:t>, including spalls and hollow repairs,</w:t>
      </w:r>
      <w:r w:rsidRPr="00955EC2">
        <w:rPr>
          <w:rFonts w:ascii="Arial" w:hAnsi="Arial" w:cs="Arial"/>
          <w:color w:val="141414"/>
          <w:sz w:val="19"/>
          <w:szCs w:val="19"/>
        </w:rPr>
        <w:t xml:space="preserve"> at RFK Bridge. </w:t>
      </w:r>
      <w:r>
        <w:rPr>
          <w:rFonts w:ascii="Arial" w:hAnsi="Arial" w:cs="Arial"/>
          <w:color w:val="141414"/>
          <w:sz w:val="19"/>
          <w:szCs w:val="19"/>
        </w:rPr>
        <w:t>(April 2019 – April 2020)</w:t>
      </w:r>
    </w:p>
    <w:p w:rsidR="007943AA" w:rsidRPr="00955EC2" w:rsidRDefault="007943AA" w:rsidP="007943AA">
      <w:pPr>
        <w:widowControl/>
        <w:jc w:val="both"/>
        <w:rPr>
          <w:rFonts w:ascii="Arial" w:hAnsi="Arial" w:cs="Arial"/>
          <w:color w:val="141414"/>
          <w:sz w:val="19"/>
          <w:szCs w:val="19"/>
        </w:rPr>
      </w:pPr>
    </w:p>
    <w:p w:rsidR="00761AF2" w:rsidRDefault="00761AF2" w:rsidP="00761AF2">
      <w:pPr>
        <w:widowControl/>
        <w:jc w:val="both"/>
        <w:rPr>
          <w:rFonts w:ascii="Arial" w:hAnsi="Arial" w:cs="Arial"/>
          <w:color w:val="000000"/>
          <w:sz w:val="19"/>
          <w:szCs w:val="19"/>
        </w:rPr>
      </w:pPr>
      <w:r w:rsidRPr="00955EC2">
        <w:rPr>
          <w:rFonts w:ascii="Arial" w:hAnsi="Arial" w:cs="Arial"/>
          <w:b/>
          <w:sz w:val="19"/>
          <w:szCs w:val="19"/>
        </w:rPr>
        <w:t>MTA Bridges and Tunnels, Contract # TUN-MIT-01, Design-Build for Flood Mitigation at the Hugh L. Carey Tunnel and Queens Midtown Tunnel</w:t>
      </w:r>
      <w:r w:rsidRPr="00955EC2">
        <w:rPr>
          <w:rFonts w:ascii="Arial" w:hAnsi="Arial" w:cs="Arial"/>
          <w:sz w:val="19"/>
          <w:szCs w:val="19"/>
        </w:rPr>
        <w:t xml:space="preserve"> </w:t>
      </w:r>
      <w:r>
        <w:rPr>
          <w:rFonts w:ascii="Arial" w:hAnsi="Arial" w:cs="Arial"/>
          <w:color w:val="141414"/>
          <w:sz w:val="19"/>
          <w:szCs w:val="19"/>
        </w:rPr>
        <w:t>–</w:t>
      </w:r>
      <w:r w:rsidRPr="00955EC2">
        <w:rPr>
          <w:rFonts w:ascii="Arial" w:hAnsi="Arial" w:cs="Arial"/>
          <w:sz w:val="19"/>
          <w:szCs w:val="19"/>
        </w:rPr>
        <w:t xml:space="preserve"> Construction Inspector for this Design-Build project for flood mitigation at the Hugh L. Carey Tunnel (HLCT) and Queens Midtown Tunnel (QMT). The scope of work for the </w:t>
      </w:r>
      <w:r>
        <w:rPr>
          <w:rFonts w:ascii="Arial" w:hAnsi="Arial" w:cs="Arial"/>
          <w:sz w:val="19"/>
          <w:szCs w:val="19"/>
        </w:rPr>
        <w:t>p</w:t>
      </w:r>
      <w:r w:rsidRPr="00955EC2">
        <w:rPr>
          <w:rFonts w:ascii="Arial" w:hAnsi="Arial" w:cs="Arial"/>
          <w:sz w:val="19"/>
          <w:szCs w:val="19"/>
        </w:rPr>
        <w:t>roject include</w:t>
      </w:r>
      <w:r>
        <w:rPr>
          <w:rFonts w:ascii="Arial" w:hAnsi="Arial" w:cs="Arial"/>
          <w:sz w:val="19"/>
          <w:szCs w:val="19"/>
        </w:rPr>
        <w:t>d</w:t>
      </w:r>
      <w:r w:rsidRPr="00955EC2">
        <w:rPr>
          <w:rFonts w:ascii="Arial" w:hAnsi="Arial" w:cs="Arial"/>
          <w:sz w:val="19"/>
          <w:szCs w:val="19"/>
        </w:rPr>
        <w:t xml:space="preserve"> but </w:t>
      </w:r>
      <w:r>
        <w:rPr>
          <w:rFonts w:ascii="Arial" w:hAnsi="Arial" w:cs="Arial"/>
          <w:sz w:val="19"/>
          <w:szCs w:val="19"/>
        </w:rPr>
        <w:t>was</w:t>
      </w:r>
      <w:r w:rsidRPr="00955EC2">
        <w:rPr>
          <w:rFonts w:ascii="Arial" w:hAnsi="Arial" w:cs="Arial"/>
          <w:sz w:val="19"/>
          <w:szCs w:val="19"/>
        </w:rPr>
        <w:t xml:space="preserve"> not limited to the design, construction, maintenance</w:t>
      </w:r>
      <w:r>
        <w:rPr>
          <w:rFonts w:ascii="Arial" w:hAnsi="Arial" w:cs="Arial"/>
          <w:sz w:val="19"/>
          <w:szCs w:val="19"/>
        </w:rPr>
        <w:t>,</w:t>
      </w:r>
      <w:r w:rsidRPr="00955EC2">
        <w:rPr>
          <w:rFonts w:ascii="Arial" w:hAnsi="Arial" w:cs="Arial"/>
          <w:sz w:val="19"/>
          <w:szCs w:val="19"/>
        </w:rPr>
        <w:t xml:space="preserve"> and deployment of a comprehensive flood mitigation program to protect the entrance and exit plazas of the HLCT and QMT, as well as the HLCT’s Governors Island Ventilation Building (GIVB), to the established Design Flood Elevation (DFE). The mitigation program at the tunnel plazas provide</w:t>
      </w:r>
      <w:r>
        <w:rPr>
          <w:rFonts w:ascii="Arial" w:hAnsi="Arial" w:cs="Arial"/>
          <w:sz w:val="19"/>
          <w:szCs w:val="19"/>
        </w:rPr>
        <w:t>d</w:t>
      </w:r>
      <w:r w:rsidRPr="00955EC2">
        <w:rPr>
          <w:rFonts w:ascii="Arial" w:hAnsi="Arial" w:cs="Arial"/>
          <w:sz w:val="19"/>
          <w:szCs w:val="19"/>
        </w:rPr>
        <w:t xml:space="preserve"> for at least two independent lines of flood protection at each of the four independent tunnel plazas. The work include</w:t>
      </w:r>
      <w:r>
        <w:rPr>
          <w:rFonts w:ascii="Arial" w:hAnsi="Arial" w:cs="Arial"/>
          <w:sz w:val="19"/>
          <w:szCs w:val="19"/>
        </w:rPr>
        <w:t>d i</w:t>
      </w:r>
      <w:r w:rsidRPr="00955EC2">
        <w:rPr>
          <w:rFonts w:ascii="Arial" w:hAnsi="Arial" w:cs="Arial"/>
          <w:color w:val="000000"/>
          <w:sz w:val="19"/>
          <w:szCs w:val="19"/>
        </w:rPr>
        <w:t>nstallation of a deployable tunnel portal flood protection system at the entrance and exit portals; raising and reinforcing the existing retaining walls; extending the existing western retaining wall along Morris Street; installation of deployable and permanent floodwalls and/or barriers as needed to create a protected perimeter that incorporates the plaza walls and prevents flood water from entering the portals under DFE conditions; providing flood</w:t>
      </w:r>
      <w:r>
        <w:rPr>
          <w:rFonts w:ascii="Arial" w:hAnsi="Arial" w:cs="Arial"/>
          <w:color w:val="000000"/>
          <w:sz w:val="19"/>
          <w:szCs w:val="19"/>
        </w:rPr>
        <w:t xml:space="preserve"> </w:t>
      </w:r>
      <w:r w:rsidRPr="00955EC2">
        <w:rPr>
          <w:rFonts w:ascii="Arial" w:hAnsi="Arial" w:cs="Arial"/>
          <w:color w:val="000000"/>
          <w:sz w:val="19"/>
          <w:szCs w:val="19"/>
        </w:rPr>
        <w:t>proofing at any doors and other openings to the pump room; sealing manholes in the plaza; protecting the Manhattan Blower Building, including the emergency generator to the east and the ConEdison vault to the west, to the DFE; installation of a drainage system in the plaza cellular structure; protecting the Brooklyn Ventilation Building to the DFE; flood</w:t>
      </w:r>
      <w:r>
        <w:rPr>
          <w:rFonts w:ascii="Arial" w:hAnsi="Arial" w:cs="Arial"/>
          <w:color w:val="000000"/>
          <w:sz w:val="19"/>
          <w:szCs w:val="19"/>
        </w:rPr>
        <w:t xml:space="preserve"> </w:t>
      </w:r>
      <w:r w:rsidRPr="00955EC2">
        <w:rPr>
          <w:rFonts w:ascii="Arial" w:hAnsi="Arial" w:cs="Arial"/>
          <w:color w:val="000000"/>
          <w:sz w:val="19"/>
          <w:szCs w:val="19"/>
        </w:rPr>
        <w:t xml:space="preserve">proofing the pipe gallery; protecting the HLCT’s GIVB to the DFE through a permanent flood barrier integral with the existing seawall; protecting of the Queens Service Building to the DFE; and protecting the Queens Ventilation Building and Emergency Garage to the DFE. </w:t>
      </w:r>
      <w:r>
        <w:rPr>
          <w:rFonts w:ascii="Arial" w:hAnsi="Arial" w:cs="Arial"/>
          <w:color w:val="000000"/>
          <w:sz w:val="19"/>
          <w:szCs w:val="19"/>
        </w:rPr>
        <w:t>(Jan 2017 – April 2019)</w:t>
      </w:r>
    </w:p>
    <w:p w:rsidR="00761AF2" w:rsidRPr="004B7F41" w:rsidRDefault="00761AF2" w:rsidP="004B7F41">
      <w:pPr>
        <w:widowControl/>
        <w:jc w:val="both"/>
        <w:rPr>
          <w:rFonts w:ascii="Arial" w:hAnsi="Arial" w:cs="Arial"/>
          <w:bCs/>
          <w:sz w:val="19"/>
          <w:szCs w:val="19"/>
        </w:rPr>
      </w:pPr>
    </w:p>
    <w:p w:rsidR="00761AF2" w:rsidRPr="00955EC2" w:rsidRDefault="00761AF2" w:rsidP="00761AF2">
      <w:pPr>
        <w:pStyle w:val="ListParagraph"/>
        <w:tabs>
          <w:tab w:val="left" w:pos="3330"/>
        </w:tabs>
        <w:autoSpaceDE w:val="0"/>
        <w:autoSpaceDN w:val="0"/>
        <w:adjustRightInd w:val="0"/>
        <w:ind w:left="0" w:right="43"/>
        <w:jc w:val="both"/>
        <w:rPr>
          <w:rFonts w:ascii="Arial" w:hAnsi="Arial" w:cs="Arial"/>
          <w:sz w:val="19"/>
          <w:szCs w:val="19"/>
        </w:rPr>
      </w:pPr>
      <w:r w:rsidRPr="00955EC2">
        <w:rPr>
          <w:rFonts w:ascii="Arial" w:hAnsi="Arial" w:cs="Arial"/>
          <w:b/>
          <w:sz w:val="19"/>
          <w:szCs w:val="19"/>
        </w:rPr>
        <w:t>NYSDOT</w:t>
      </w:r>
      <w:r>
        <w:rPr>
          <w:rFonts w:ascii="Arial" w:hAnsi="Arial" w:cs="Arial"/>
          <w:b/>
          <w:sz w:val="19"/>
          <w:szCs w:val="19"/>
        </w:rPr>
        <w:t>,</w:t>
      </w:r>
      <w:r w:rsidRPr="00955EC2">
        <w:rPr>
          <w:rFonts w:ascii="Arial" w:hAnsi="Arial" w:cs="Arial"/>
          <w:b/>
          <w:sz w:val="19"/>
          <w:szCs w:val="19"/>
        </w:rPr>
        <w:t xml:space="preserve"> D262886</w:t>
      </w:r>
      <w:r>
        <w:rPr>
          <w:rFonts w:ascii="Arial" w:hAnsi="Arial" w:cs="Arial"/>
          <w:b/>
          <w:sz w:val="19"/>
          <w:szCs w:val="19"/>
        </w:rPr>
        <w:t xml:space="preserve">, </w:t>
      </w:r>
      <w:r w:rsidRPr="00955EC2">
        <w:rPr>
          <w:rFonts w:ascii="Arial" w:hAnsi="Arial" w:cs="Arial"/>
          <w:b/>
          <w:sz w:val="19"/>
          <w:szCs w:val="19"/>
        </w:rPr>
        <w:t>Rehabilitation on the Major Deegan Expressway Bridge (1-87) over the Mosholu Parkway</w:t>
      </w:r>
      <w:r>
        <w:rPr>
          <w:rFonts w:ascii="Arial" w:hAnsi="Arial" w:cs="Arial"/>
          <w:b/>
          <w:sz w:val="19"/>
          <w:szCs w:val="19"/>
        </w:rPr>
        <w:t xml:space="preserve">, NY </w:t>
      </w:r>
      <w:r>
        <w:rPr>
          <w:rFonts w:ascii="Arial" w:hAnsi="Arial" w:cs="Arial"/>
          <w:color w:val="141414"/>
          <w:sz w:val="19"/>
          <w:szCs w:val="19"/>
        </w:rPr>
        <w:t>–</w:t>
      </w:r>
      <w:r w:rsidRPr="00955EC2">
        <w:rPr>
          <w:rFonts w:ascii="Arial" w:hAnsi="Arial" w:cs="Arial"/>
          <w:sz w:val="19"/>
          <w:szCs w:val="19"/>
        </w:rPr>
        <w:t xml:space="preserve"> </w:t>
      </w:r>
      <w:r>
        <w:rPr>
          <w:rFonts w:ascii="Arial" w:hAnsi="Arial" w:cs="Arial"/>
          <w:sz w:val="19"/>
          <w:szCs w:val="19"/>
        </w:rPr>
        <w:t>Mr. Guirguis</w:t>
      </w:r>
      <w:r w:rsidRPr="00955EC2">
        <w:rPr>
          <w:rFonts w:ascii="Arial" w:hAnsi="Arial" w:cs="Arial"/>
          <w:sz w:val="19"/>
          <w:szCs w:val="19"/>
        </w:rPr>
        <w:t xml:space="preserve"> </w:t>
      </w:r>
      <w:r>
        <w:rPr>
          <w:rFonts w:ascii="Arial" w:hAnsi="Arial" w:cs="Arial"/>
          <w:sz w:val="19"/>
          <w:szCs w:val="19"/>
        </w:rPr>
        <w:t>s</w:t>
      </w:r>
      <w:r w:rsidRPr="00955EC2">
        <w:rPr>
          <w:rFonts w:ascii="Arial" w:hAnsi="Arial" w:cs="Arial"/>
          <w:sz w:val="19"/>
          <w:szCs w:val="19"/>
        </w:rPr>
        <w:t>erv</w:t>
      </w:r>
      <w:r>
        <w:rPr>
          <w:rFonts w:ascii="Arial" w:hAnsi="Arial" w:cs="Arial"/>
          <w:sz w:val="19"/>
          <w:szCs w:val="19"/>
        </w:rPr>
        <w:t>ed</w:t>
      </w:r>
      <w:r w:rsidRPr="00955EC2">
        <w:rPr>
          <w:rFonts w:ascii="Arial" w:hAnsi="Arial" w:cs="Arial"/>
          <w:sz w:val="19"/>
          <w:szCs w:val="19"/>
        </w:rPr>
        <w:t xml:space="preserve"> as Senior Construction Field Inspector</w:t>
      </w:r>
      <w:r>
        <w:rPr>
          <w:rFonts w:ascii="Arial" w:hAnsi="Arial" w:cs="Arial"/>
          <w:sz w:val="19"/>
          <w:szCs w:val="19"/>
        </w:rPr>
        <w:t xml:space="preserve"> for this New York State Department of Transportation (NYSDOT) project that </w:t>
      </w:r>
      <w:r w:rsidRPr="00955EC2">
        <w:rPr>
          <w:rFonts w:ascii="Arial" w:hAnsi="Arial" w:cs="Arial"/>
          <w:sz w:val="19"/>
          <w:szCs w:val="19"/>
        </w:rPr>
        <w:t>involve</w:t>
      </w:r>
      <w:r>
        <w:rPr>
          <w:rFonts w:ascii="Arial" w:hAnsi="Arial" w:cs="Arial"/>
          <w:sz w:val="19"/>
          <w:szCs w:val="19"/>
        </w:rPr>
        <w:t>d</w:t>
      </w:r>
      <w:r w:rsidRPr="00955EC2">
        <w:rPr>
          <w:rFonts w:ascii="Arial" w:hAnsi="Arial" w:cs="Arial"/>
          <w:sz w:val="19"/>
          <w:szCs w:val="19"/>
        </w:rPr>
        <w:t xml:space="preserve"> </w:t>
      </w:r>
      <w:r>
        <w:rPr>
          <w:rFonts w:ascii="Arial" w:hAnsi="Arial" w:cs="Arial"/>
          <w:sz w:val="19"/>
          <w:szCs w:val="19"/>
        </w:rPr>
        <w:t>i</w:t>
      </w:r>
      <w:r w:rsidRPr="00955EC2">
        <w:rPr>
          <w:rFonts w:ascii="Arial" w:hAnsi="Arial" w:cs="Arial"/>
          <w:sz w:val="19"/>
          <w:szCs w:val="19"/>
        </w:rPr>
        <w:t>nspecti</w:t>
      </w:r>
      <w:r>
        <w:rPr>
          <w:rFonts w:ascii="Arial" w:hAnsi="Arial" w:cs="Arial"/>
          <w:sz w:val="19"/>
          <w:szCs w:val="19"/>
        </w:rPr>
        <w:t>on</w:t>
      </w:r>
      <w:r w:rsidRPr="00955EC2">
        <w:rPr>
          <w:rFonts w:ascii="Arial" w:hAnsi="Arial" w:cs="Arial"/>
          <w:sz w:val="19"/>
          <w:szCs w:val="19"/>
        </w:rPr>
        <w:t xml:space="preserve"> and </w:t>
      </w:r>
      <w:r>
        <w:rPr>
          <w:rFonts w:ascii="Arial" w:hAnsi="Arial" w:cs="Arial"/>
          <w:sz w:val="19"/>
          <w:szCs w:val="19"/>
        </w:rPr>
        <w:t>m</w:t>
      </w:r>
      <w:r w:rsidRPr="00955EC2">
        <w:rPr>
          <w:rFonts w:ascii="Arial" w:hAnsi="Arial" w:cs="Arial"/>
          <w:sz w:val="19"/>
          <w:szCs w:val="19"/>
        </w:rPr>
        <w:t xml:space="preserve">onitoring </w:t>
      </w:r>
      <w:r>
        <w:rPr>
          <w:rFonts w:ascii="Arial" w:hAnsi="Arial" w:cs="Arial"/>
          <w:sz w:val="19"/>
          <w:szCs w:val="19"/>
        </w:rPr>
        <w:t>of c</w:t>
      </w:r>
      <w:r w:rsidRPr="00955EC2">
        <w:rPr>
          <w:rFonts w:ascii="Arial" w:hAnsi="Arial" w:cs="Arial"/>
          <w:sz w:val="19"/>
          <w:szCs w:val="19"/>
        </w:rPr>
        <w:t xml:space="preserve">onstruction sites to ensure adherence to </w:t>
      </w:r>
      <w:r>
        <w:rPr>
          <w:rFonts w:ascii="Arial" w:hAnsi="Arial" w:cs="Arial"/>
          <w:sz w:val="19"/>
          <w:szCs w:val="19"/>
        </w:rPr>
        <w:t>p</w:t>
      </w:r>
      <w:r w:rsidRPr="00955EC2">
        <w:rPr>
          <w:rFonts w:ascii="Arial" w:hAnsi="Arial" w:cs="Arial"/>
          <w:sz w:val="19"/>
          <w:szCs w:val="19"/>
        </w:rPr>
        <w:t xml:space="preserve">lans, </w:t>
      </w:r>
      <w:r>
        <w:rPr>
          <w:rFonts w:ascii="Arial" w:hAnsi="Arial" w:cs="Arial"/>
          <w:sz w:val="19"/>
          <w:szCs w:val="19"/>
        </w:rPr>
        <w:t>b</w:t>
      </w:r>
      <w:r w:rsidRPr="00955EC2">
        <w:rPr>
          <w:rFonts w:ascii="Arial" w:hAnsi="Arial" w:cs="Arial"/>
          <w:sz w:val="19"/>
          <w:szCs w:val="19"/>
        </w:rPr>
        <w:t xml:space="preserve">lueprints, </w:t>
      </w:r>
      <w:r>
        <w:rPr>
          <w:rFonts w:ascii="Arial" w:hAnsi="Arial" w:cs="Arial"/>
          <w:sz w:val="19"/>
          <w:szCs w:val="19"/>
        </w:rPr>
        <w:t>s</w:t>
      </w:r>
      <w:r w:rsidRPr="00955EC2">
        <w:rPr>
          <w:rFonts w:ascii="Arial" w:hAnsi="Arial" w:cs="Arial"/>
          <w:sz w:val="19"/>
          <w:szCs w:val="19"/>
        </w:rPr>
        <w:t xml:space="preserve">ite </w:t>
      </w:r>
      <w:r>
        <w:rPr>
          <w:rFonts w:ascii="Arial" w:hAnsi="Arial" w:cs="Arial"/>
          <w:sz w:val="19"/>
          <w:szCs w:val="19"/>
        </w:rPr>
        <w:t>l</w:t>
      </w:r>
      <w:r w:rsidRPr="00955EC2">
        <w:rPr>
          <w:rFonts w:ascii="Arial" w:hAnsi="Arial" w:cs="Arial"/>
          <w:sz w:val="19"/>
          <w:szCs w:val="19"/>
        </w:rPr>
        <w:t>ayouts</w:t>
      </w:r>
      <w:r>
        <w:rPr>
          <w:rFonts w:ascii="Arial" w:hAnsi="Arial" w:cs="Arial"/>
          <w:sz w:val="19"/>
          <w:szCs w:val="19"/>
        </w:rPr>
        <w:t>,</w:t>
      </w:r>
      <w:r w:rsidRPr="00955EC2">
        <w:rPr>
          <w:rFonts w:ascii="Arial" w:hAnsi="Arial" w:cs="Arial"/>
          <w:sz w:val="19"/>
          <w:szCs w:val="19"/>
        </w:rPr>
        <w:t xml:space="preserve"> </w:t>
      </w:r>
      <w:r>
        <w:rPr>
          <w:rFonts w:ascii="Arial" w:hAnsi="Arial" w:cs="Arial"/>
          <w:sz w:val="19"/>
          <w:szCs w:val="19"/>
        </w:rPr>
        <w:t>s</w:t>
      </w:r>
      <w:r w:rsidRPr="00955EC2">
        <w:rPr>
          <w:rFonts w:ascii="Arial" w:hAnsi="Arial" w:cs="Arial"/>
          <w:sz w:val="19"/>
          <w:szCs w:val="19"/>
        </w:rPr>
        <w:t xml:space="preserve">afety </w:t>
      </w:r>
      <w:r>
        <w:rPr>
          <w:rFonts w:ascii="Arial" w:hAnsi="Arial" w:cs="Arial"/>
          <w:sz w:val="19"/>
          <w:szCs w:val="19"/>
        </w:rPr>
        <w:t>standards,</w:t>
      </w:r>
      <w:r w:rsidRPr="00955EC2">
        <w:rPr>
          <w:rFonts w:ascii="Arial" w:hAnsi="Arial" w:cs="Arial"/>
          <w:sz w:val="19"/>
          <w:szCs w:val="19"/>
        </w:rPr>
        <w:t xml:space="preserve"> </w:t>
      </w:r>
      <w:r>
        <w:rPr>
          <w:rFonts w:ascii="Arial" w:hAnsi="Arial" w:cs="Arial"/>
          <w:sz w:val="19"/>
          <w:szCs w:val="19"/>
        </w:rPr>
        <w:t>c</w:t>
      </w:r>
      <w:r w:rsidRPr="00955EC2">
        <w:rPr>
          <w:rFonts w:ascii="Arial" w:hAnsi="Arial" w:cs="Arial"/>
          <w:sz w:val="19"/>
          <w:szCs w:val="19"/>
        </w:rPr>
        <w:t xml:space="preserve">odes, and </w:t>
      </w:r>
      <w:r>
        <w:rPr>
          <w:rFonts w:ascii="Arial" w:hAnsi="Arial" w:cs="Arial"/>
          <w:sz w:val="19"/>
          <w:szCs w:val="19"/>
        </w:rPr>
        <w:t>s</w:t>
      </w:r>
      <w:r w:rsidRPr="00955EC2">
        <w:rPr>
          <w:rFonts w:ascii="Arial" w:hAnsi="Arial" w:cs="Arial"/>
          <w:sz w:val="19"/>
          <w:szCs w:val="19"/>
        </w:rPr>
        <w:t>pecifications</w:t>
      </w:r>
      <w:r>
        <w:rPr>
          <w:rFonts w:ascii="Arial" w:hAnsi="Arial" w:cs="Arial"/>
          <w:sz w:val="19"/>
          <w:szCs w:val="19"/>
        </w:rPr>
        <w:t>.</w:t>
      </w:r>
      <w:r w:rsidRPr="00955EC2">
        <w:rPr>
          <w:rFonts w:ascii="Arial" w:hAnsi="Arial" w:cs="Arial"/>
          <w:sz w:val="19"/>
          <w:szCs w:val="19"/>
        </w:rPr>
        <w:t xml:space="preserve"> </w:t>
      </w:r>
      <w:r>
        <w:rPr>
          <w:rFonts w:ascii="Arial" w:hAnsi="Arial" w:cs="Arial"/>
          <w:sz w:val="19"/>
          <w:szCs w:val="19"/>
        </w:rPr>
        <w:t>He m</w:t>
      </w:r>
      <w:r w:rsidRPr="00955EC2">
        <w:rPr>
          <w:rFonts w:ascii="Arial" w:hAnsi="Arial" w:cs="Arial"/>
          <w:sz w:val="19"/>
          <w:szCs w:val="19"/>
        </w:rPr>
        <w:t>aintain</w:t>
      </w:r>
      <w:r>
        <w:rPr>
          <w:rFonts w:ascii="Arial" w:hAnsi="Arial" w:cs="Arial"/>
          <w:sz w:val="19"/>
          <w:szCs w:val="19"/>
        </w:rPr>
        <w:t>ed</w:t>
      </w:r>
      <w:r w:rsidRPr="00955EC2">
        <w:rPr>
          <w:rFonts w:ascii="Arial" w:hAnsi="Arial" w:cs="Arial"/>
          <w:sz w:val="19"/>
          <w:szCs w:val="19"/>
        </w:rPr>
        <w:t xml:space="preserve"> daily logs and inspection records with photographs</w:t>
      </w:r>
      <w:r>
        <w:rPr>
          <w:rFonts w:ascii="Arial" w:hAnsi="Arial" w:cs="Arial"/>
          <w:sz w:val="19"/>
          <w:szCs w:val="19"/>
        </w:rPr>
        <w:t xml:space="preserve"> and</w:t>
      </w:r>
      <w:r w:rsidRPr="00955EC2">
        <w:rPr>
          <w:rFonts w:ascii="Arial" w:hAnsi="Arial" w:cs="Arial"/>
          <w:sz w:val="19"/>
          <w:szCs w:val="19"/>
        </w:rPr>
        <w:t xml:space="preserve"> measur</w:t>
      </w:r>
      <w:r>
        <w:rPr>
          <w:rFonts w:ascii="Arial" w:hAnsi="Arial" w:cs="Arial"/>
          <w:sz w:val="19"/>
          <w:szCs w:val="19"/>
        </w:rPr>
        <w:t>ed</w:t>
      </w:r>
      <w:r w:rsidRPr="00955EC2">
        <w:rPr>
          <w:rFonts w:ascii="Arial" w:hAnsi="Arial" w:cs="Arial"/>
          <w:sz w:val="19"/>
          <w:szCs w:val="19"/>
        </w:rPr>
        <w:t xml:space="preserve"> quantities of the constructed works, required to implement </w:t>
      </w:r>
      <w:r>
        <w:rPr>
          <w:rFonts w:ascii="Arial" w:hAnsi="Arial" w:cs="Arial"/>
          <w:sz w:val="19"/>
          <w:szCs w:val="19"/>
        </w:rPr>
        <w:t>p</w:t>
      </w:r>
      <w:r w:rsidRPr="00955EC2">
        <w:rPr>
          <w:rFonts w:ascii="Arial" w:hAnsi="Arial" w:cs="Arial"/>
          <w:sz w:val="19"/>
          <w:szCs w:val="19"/>
        </w:rPr>
        <w:t>ayment applications.</w:t>
      </w:r>
      <w:r>
        <w:rPr>
          <w:rFonts w:ascii="Arial" w:hAnsi="Arial" w:cs="Arial"/>
          <w:sz w:val="19"/>
          <w:szCs w:val="19"/>
        </w:rPr>
        <w:t xml:space="preserve"> (Jan 2015 – Dec 2016)</w:t>
      </w:r>
    </w:p>
    <w:p w:rsidR="00BE4864" w:rsidRPr="00955EC2" w:rsidRDefault="00BE4864" w:rsidP="00BE4864">
      <w:pPr>
        <w:pStyle w:val="ListParagraph"/>
        <w:tabs>
          <w:tab w:val="left" w:pos="3330"/>
        </w:tabs>
        <w:autoSpaceDE w:val="0"/>
        <w:autoSpaceDN w:val="0"/>
        <w:adjustRightInd w:val="0"/>
        <w:spacing w:after="120" w:line="240" w:lineRule="atLeast"/>
        <w:ind w:left="0" w:right="-360"/>
        <w:jc w:val="both"/>
        <w:rPr>
          <w:rFonts w:ascii="Arial" w:hAnsi="Arial" w:cs="Arial"/>
          <w:sz w:val="19"/>
          <w:szCs w:val="19"/>
        </w:rPr>
      </w:pPr>
    </w:p>
    <w:p w:rsidR="00761AF2" w:rsidRPr="00955EC2" w:rsidRDefault="00761AF2" w:rsidP="00761AF2">
      <w:pPr>
        <w:pStyle w:val="ListParagraph"/>
        <w:ind w:left="0"/>
        <w:jc w:val="both"/>
        <w:rPr>
          <w:rFonts w:ascii="Arial" w:hAnsi="Arial" w:cs="Arial"/>
          <w:sz w:val="19"/>
          <w:szCs w:val="19"/>
        </w:rPr>
      </w:pPr>
      <w:r w:rsidRPr="00955EC2">
        <w:rPr>
          <w:rFonts w:ascii="Arial" w:hAnsi="Arial" w:cs="Arial"/>
          <w:b/>
          <w:sz w:val="19"/>
          <w:szCs w:val="19"/>
        </w:rPr>
        <w:t xml:space="preserve">Community Center </w:t>
      </w:r>
      <w:r>
        <w:rPr>
          <w:rFonts w:ascii="Arial" w:hAnsi="Arial" w:cs="Arial"/>
          <w:b/>
          <w:sz w:val="19"/>
          <w:szCs w:val="19"/>
        </w:rPr>
        <w:t xml:space="preserve">- </w:t>
      </w:r>
      <w:r w:rsidRPr="00955EC2">
        <w:rPr>
          <w:rFonts w:ascii="Arial" w:hAnsi="Arial" w:cs="Arial"/>
          <w:b/>
          <w:sz w:val="19"/>
          <w:szCs w:val="19"/>
        </w:rPr>
        <w:t xml:space="preserve">Addition </w:t>
      </w:r>
      <w:r>
        <w:rPr>
          <w:rFonts w:ascii="Arial" w:hAnsi="Arial" w:cs="Arial"/>
          <w:b/>
          <w:sz w:val="19"/>
          <w:szCs w:val="19"/>
        </w:rPr>
        <w:t xml:space="preserve">and </w:t>
      </w:r>
      <w:r w:rsidRPr="00955EC2">
        <w:rPr>
          <w:rFonts w:ascii="Arial" w:hAnsi="Arial" w:cs="Arial"/>
          <w:b/>
          <w:sz w:val="19"/>
          <w:szCs w:val="19"/>
        </w:rPr>
        <w:t>Renovation</w:t>
      </w:r>
      <w:r>
        <w:rPr>
          <w:rFonts w:ascii="Arial" w:hAnsi="Arial" w:cs="Arial"/>
          <w:b/>
          <w:sz w:val="19"/>
          <w:szCs w:val="19"/>
        </w:rPr>
        <w:t>,</w:t>
      </w:r>
      <w:r w:rsidRPr="00955EC2">
        <w:rPr>
          <w:rFonts w:ascii="Arial" w:hAnsi="Arial" w:cs="Arial"/>
          <w:b/>
          <w:sz w:val="19"/>
          <w:szCs w:val="19"/>
        </w:rPr>
        <w:t xml:space="preserve"> Holmdel, NJ</w:t>
      </w:r>
      <w:r w:rsidRPr="00955EC2">
        <w:rPr>
          <w:rFonts w:ascii="Arial" w:hAnsi="Arial" w:cs="Arial"/>
          <w:sz w:val="19"/>
          <w:szCs w:val="19"/>
        </w:rPr>
        <w:t xml:space="preserve"> </w:t>
      </w:r>
      <w:r>
        <w:rPr>
          <w:rFonts w:ascii="Arial" w:hAnsi="Arial" w:cs="Arial"/>
          <w:color w:val="141414"/>
          <w:sz w:val="19"/>
          <w:szCs w:val="19"/>
        </w:rPr>
        <w:t>–</w:t>
      </w:r>
      <w:r w:rsidRPr="00955EC2">
        <w:rPr>
          <w:rFonts w:ascii="Arial" w:hAnsi="Arial" w:cs="Arial"/>
          <w:sz w:val="19"/>
          <w:szCs w:val="19"/>
        </w:rPr>
        <w:t xml:space="preserve"> </w:t>
      </w:r>
      <w:r>
        <w:rPr>
          <w:rFonts w:ascii="Arial" w:hAnsi="Arial" w:cs="Arial"/>
          <w:sz w:val="19"/>
          <w:szCs w:val="19"/>
        </w:rPr>
        <w:t>Mr. Guirguis served as Superintendent/</w:t>
      </w:r>
      <w:r w:rsidRPr="00955EC2">
        <w:rPr>
          <w:rFonts w:ascii="Arial" w:hAnsi="Arial" w:cs="Arial"/>
          <w:sz w:val="19"/>
          <w:szCs w:val="19"/>
        </w:rPr>
        <w:t>Construction Field Inspector</w:t>
      </w:r>
      <w:r>
        <w:rPr>
          <w:rFonts w:ascii="Arial" w:hAnsi="Arial" w:cs="Arial"/>
          <w:sz w:val="19"/>
          <w:szCs w:val="19"/>
        </w:rPr>
        <w:t xml:space="preserve"> for this </w:t>
      </w:r>
      <w:r w:rsidRPr="00955EC2">
        <w:rPr>
          <w:rFonts w:ascii="Arial" w:hAnsi="Arial" w:cs="Arial"/>
          <w:sz w:val="19"/>
          <w:szCs w:val="19"/>
        </w:rPr>
        <w:t>$7,000,000</w:t>
      </w:r>
      <w:r>
        <w:rPr>
          <w:rFonts w:ascii="Arial" w:hAnsi="Arial" w:cs="Arial"/>
          <w:sz w:val="19"/>
          <w:szCs w:val="19"/>
        </w:rPr>
        <w:t xml:space="preserve"> million project.</w:t>
      </w:r>
      <w:r>
        <w:rPr>
          <w:rFonts w:ascii="Arial" w:hAnsi="Arial" w:cs="Arial"/>
          <w:b/>
          <w:sz w:val="19"/>
          <w:szCs w:val="19"/>
        </w:rPr>
        <w:t xml:space="preserve"> </w:t>
      </w:r>
      <w:r>
        <w:rPr>
          <w:rFonts w:ascii="Arial" w:hAnsi="Arial" w:cs="Arial"/>
          <w:bCs/>
          <w:sz w:val="19"/>
          <w:szCs w:val="19"/>
        </w:rPr>
        <w:t xml:space="preserve">The project </w:t>
      </w:r>
      <w:r w:rsidRPr="00955EC2">
        <w:rPr>
          <w:rFonts w:ascii="Arial" w:hAnsi="Arial" w:cs="Arial"/>
          <w:sz w:val="19"/>
          <w:szCs w:val="19"/>
        </w:rPr>
        <w:t>involve</w:t>
      </w:r>
      <w:r>
        <w:rPr>
          <w:rFonts w:ascii="Arial" w:hAnsi="Arial" w:cs="Arial"/>
          <w:sz w:val="19"/>
          <w:szCs w:val="19"/>
        </w:rPr>
        <w:t xml:space="preserve">d </w:t>
      </w:r>
      <w:r w:rsidRPr="00955EC2">
        <w:rPr>
          <w:rFonts w:ascii="Arial" w:hAnsi="Arial" w:cs="Arial"/>
          <w:sz w:val="19"/>
          <w:szCs w:val="19"/>
        </w:rPr>
        <w:t xml:space="preserve">the construction of a new </w:t>
      </w:r>
      <w:r>
        <w:rPr>
          <w:rFonts w:ascii="Arial" w:hAnsi="Arial" w:cs="Arial"/>
          <w:sz w:val="19"/>
          <w:szCs w:val="19"/>
        </w:rPr>
        <w:t xml:space="preserve">community </w:t>
      </w:r>
      <w:r w:rsidRPr="00955EC2">
        <w:rPr>
          <w:rFonts w:ascii="Arial" w:hAnsi="Arial" w:cs="Arial"/>
          <w:sz w:val="19"/>
          <w:szCs w:val="19"/>
        </w:rPr>
        <w:t>center and modif</w:t>
      </w:r>
      <w:r>
        <w:rPr>
          <w:rFonts w:ascii="Arial" w:hAnsi="Arial" w:cs="Arial"/>
          <w:sz w:val="19"/>
          <w:szCs w:val="19"/>
        </w:rPr>
        <w:t>ications to</w:t>
      </w:r>
      <w:r w:rsidRPr="00955EC2">
        <w:rPr>
          <w:rFonts w:ascii="Arial" w:hAnsi="Arial" w:cs="Arial"/>
          <w:sz w:val="19"/>
          <w:szCs w:val="19"/>
        </w:rPr>
        <w:t xml:space="preserve"> the existing one. The project included site work</w:t>
      </w:r>
      <w:r>
        <w:rPr>
          <w:rFonts w:ascii="Arial" w:hAnsi="Arial" w:cs="Arial"/>
          <w:sz w:val="19"/>
          <w:szCs w:val="19"/>
        </w:rPr>
        <w:t>; c</w:t>
      </w:r>
      <w:r w:rsidRPr="00955EC2">
        <w:rPr>
          <w:rFonts w:ascii="Arial" w:hAnsi="Arial" w:cs="Arial"/>
          <w:sz w:val="19"/>
          <w:szCs w:val="19"/>
        </w:rPr>
        <w:t>oncrete-</w:t>
      </w:r>
      <w:r>
        <w:rPr>
          <w:rFonts w:ascii="Arial" w:hAnsi="Arial" w:cs="Arial"/>
          <w:sz w:val="19"/>
          <w:szCs w:val="19"/>
        </w:rPr>
        <w:t>r</w:t>
      </w:r>
      <w:r w:rsidRPr="00955EC2">
        <w:rPr>
          <w:rFonts w:ascii="Arial" w:hAnsi="Arial" w:cs="Arial"/>
          <w:sz w:val="19"/>
          <w:szCs w:val="19"/>
        </w:rPr>
        <w:t>einforcing-</w:t>
      </w:r>
      <w:r>
        <w:rPr>
          <w:rFonts w:ascii="Arial" w:hAnsi="Arial" w:cs="Arial"/>
          <w:sz w:val="19"/>
          <w:szCs w:val="19"/>
        </w:rPr>
        <w:t>p</w:t>
      </w:r>
      <w:r w:rsidRPr="00955EC2">
        <w:rPr>
          <w:rFonts w:ascii="Arial" w:hAnsi="Arial" w:cs="Arial"/>
          <w:sz w:val="19"/>
          <w:szCs w:val="19"/>
        </w:rPr>
        <w:t>recast</w:t>
      </w:r>
      <w:r>
        <w:rPr>
          <w:rFonts w:ascii="Arial" w:hAnsi="Arial" w:cs="Arial"/>
          <w:sz w:val="19"/>
          <w:szCs w:val="19"/>
        </w:rPr>
        <w:t>;</w:t>
      </w:r>
      <w:r w:rsidRPr="00955EC2">
        <w:rPr>
          <w:rFonts w:ascii="Arial" w:hAnsi="Arial" w:cs="Arial"/>
          <w:sz w:val="19"/>
          <w:szCs w:val="19"/>
        </w:rPr>
        <w:t xml:space="preserve"> Hollow Core Planks</w:t>
      </w:r>
      <w:r>
        <w:rPr>
          <w:rFonts w:ascii="Arial" w:hAnsi="Arial" w:cs="Arial"/>
          <w:sz w:val="19"/>
          <w:szCs w:val="19"/>
        </w:rPr>
        <w:t>; s</w:t>
      </w:r>
      <w:r w:rsidRPr="00955EC2">
        <w:rPr>
          <w:rFonts w:ascii="Arial" w:hAnsi="Arial" w:cs="Arial"/>
          <w:sz w:val="19"/>
          <w:szCs w:val="19"/>
        </w:rPr>
        <w:t xml:space="preserve">tructural </w:t>
      </w:r>
      <w:r>
        <w:rPr>
          <w:rFonts w:ascii="Arial" w:hAnsi="Arial" w:cs="Arial"/>
          <w:sz w:val="19"/>
          <w:szCs w:val="19"/>
        </w:rPr>
        <w:t>s</w:t>
      </w:r>
      <w:r w:rsidRPr="00955EC2">
        <w:rPr>
          <w:rFonts w:ascii="Arial" w:hAnsi="Arial" w:cs="Arial"/>
          <w:sz w:val="19"/>
          <w:szCs w:val="19"/>
        </w:rPr>
        <w:t>teel</w:t>
      </w:r>
      <w:r>
        <w:rPr>
          <w:rFonts w:ascii="Arial" w:hAnsi="Arial" w:cs="Arial"/>
          <w:sz w:val="19"/>
          <w:szCs w:val="19"/>
        </w:rPr>
        <w:t>; c</w:t>
      </w:r>
      <w:r w:rsidRPr="00955EC2">
        <w:rPr>
          <w:rFonts w:ascii="Arial" w:hAnsi="Arial" w:cs="Arial"/>
          <w:sz w:val="19"/>
          <w:szCs w:val="19"/>
        </w:rPr>
        <w:t xml:space="preserve">old </w:t>
      </w:r>
      <w:r>
        <w:rPr>
          <w:rFonts w:ascii="Arial" w:hAnsi="Arial" w:cs="Arial"/>
          <w:sz w:val="19"/>
          <w:szCs w:val="19"/>
        </w:rPr>
        <w:t>r</w:t>
      </w:r>
      <w:r w:rsidRPr="00955EC2">
        <w:rPr>
          <w:rFonts w:ascii="Arial" w:hAnsi="Arial" w:cs="Arial"/>
          <w:sz w:val="19"/>
          <w:szCs w:val="19"/>
        </w:rPr>
        <w:t xml:space="preserve">olled </w:t>
      </w:r>
      <w:r>
        <w:rPr>
          <w:rFonts w:ascii="Arial" w:hAnsi="Arial" w:cs="Arial"/>
          <w:sz w:val="19"/>
          <w:szCs w:val="19"/>
        </w:rPr>
        <w:t>m</w:t>
      </w:r>
      <w:r w:rsidRPr="00955EC2">
        <w:rPr>
          <w:rFonts w:ascii="Arial" w:hAnsi="Arial" w:cs="Arial"/>
          <w:sz w:val="19"/>
          <w:szCs w:val="19"/>
        </w:rPr>
        <w:t xml:space="preserve">etal </w:t>
      </w:r>
      <w:r>
        <w:rPr>
          <w:rFonts w:ascii="Arial" w:hAnsi="Arial" w:cs="Arial"/>
          <w:sz w:val="19"/>
          <w:szCs w:val="19"/>
        </w:rPr>
        <w:t>f</w:t>
      </w:r>
      <w:r w:rsidRPr="00955EC2">
        <w:rPr>
          <w:rFonts w:ascii="Arial" w:hAnsi="Arial" w:cs="Arial"/>
          <w:sz w:val="19"/>
          <w:szCs w:val="19"/>
        </w:rPr>
        <w:t>raming</w:t>
      </w:r>
      <w:r>
        <w:rPr>
          <w:rFonts w:ascii="Arial" w:hAnsi="Arial" w:cs="Arial"/>
          <w:sz w:val="19"/>
          <w:szCs w:val="19"/>
        </w:rPr>
        <w:t>; m</w:t>
      </w:r>
      <w:r w:rsidRPr="00955EC2">
        <w:rPr>
          <w:rFonts w:ascii="Arial" w:hAnsi="Arial" w:cs="Arial"/>
          <w:sz w:val="19"/>
          <w:szCs w:val="19"/>
        </w:rPr>
        <w:t>asonry</w:t>
      </w:r>
      <w:r>
        <w:rPr>
          <w:rFonts w:ascii="Arial" w:hAnsi="Arial" w:cs="Arial"/>
          <w:sz w:val="19"/>
          <w:szCs w:val="19"/>
        </w:rPr>
        <w:t>; m</w:t>
      </w:r>
      <w:r w:rsidRPr="00955EC2">
        <w:rPr>
          <w:rFonts w:ascii="Arial" w:hAnsi="Arial" w:cs="Arial"/>
          <w:sz w:val="19"/>
          <w:szCs w:val="19"/>
        </w:rPr>
        <w:t>etals</w:t>
      </w:r>
      <w:r>
        <w:rPr>
          <w:rFonts w:ascii="Arial" w:hAnsi="Arial" w:cs="Arial"/>
          <w:sz w:val="19"/>
          <w:szCs w:val="19"/>
        </w:rPr>
        <w:t>; w</w:t>
      </w:r>
      <w:r w:rsidRPr="00955EC2">
        <w:rPr>
          <w:rFonts w:ascii="Arial" w:hAnsi="Arial" w:cs="Arial"/>
          <w:sz w:val="19"/>
          <w:szCs w:val="19"/>
        </w:rPr>
        <w:t xml:space="preserve">ood and </w:t>
      </w:r>
      <w:r>
        <w:rPr>
          <w:rFonts w:ascii="Arial" w:hAnsi="Arial" w:cs="Arial"/>
          <w:sz w:val="19"/>
          <w:szCs w:val="19"/>
        </w:rPr>
        <w:t>p</w:t>
      </w:r>
      <w:r w:rsidRPr="00955EC2">
        <w:rPr>
          <w:rFonts w:ascii="Arial" w:hAnsi="Arial" w:cs="Arial"/>
          <w:sz w:val="19"/>
          <w:szCs w:val="19"/>
        </w:rPr>
        <w:t>lastics</w:t>
      </w:r>
      <w:r>
        <w:rPr>
          <w:rFonts w:ascii="Arial" w:hAnsi="Arial" w:cs="Arial"/>
          <w:sz w:val="19"/>
          <w:szCs w:val="19"/>
        </w:rPr>
        <w:t>; t</w:t>
      </w:r>
      <w:r w:rsidRPr="00955EC2">
        <w:rPr>
          <w:rFonts w:ascii="Arial" w:hAnsi="Arial" w:cs="Arial"/>
          <w:sz w:val="19"/>
          <w:szCs w:val="19"/>
        </w:rPr>
        <w:t>hermal and</w:t>
      </w:r>
      <w:r>
        <w:rPr>
          <w:rFonts w:ascii="Arial" w:hAnsi="Arial" w:cs="Arial"/>
          <w:sz w:val="19"/>
          <w:szCs w:val="19"/>
        </w:rPr>
        <w:t xml:space="preserve"> moisture protection; doors and</w:t>
      </w:r>
      <w:r w:rsidRPr="00955EC2">
        <w:rPr>
          <w:rFonts w:ascii="Arial" w:hAnsi="Arial" w:cs="Arial"/>
          <w:sz w:val="19"/>
          <w:szCs w:val="19"/>
        </w:rPr>
        <w:t xml:space="preserve"> </w:t>
      </w:r>
      <w:r>
        <w:rPr>
          <w:rFonts w:ascii="Arial" w:hAnsi="Arial" w:cs="Arial"/>
          <w:sz w:val="19"/>
          <w:szCs w:val="19"/>
        </w:rPr>
        <w:t>w</w:t>
      </w:r>
      <w:r w:rsidRPr="00955EC2">
        <w:rPr>
          <w:rFonts w:ascii="Arial" w:hAnsi="Arial" w:cs="Arial"/>
          <w:sz w:val="19"/>
          <w:szCs w:val="19"/>
        </w:rPr>
        <w:t>indows</w:t>
      </w:r>
      <w:r>
        <w:rPr>
          <w:rFonts w:ascii="Arial" w:hAnsi="Arial" w:cs="Arial"/>
          <w:sz w:val="19"/>
          <w:szCs w:val="19"/>
        </w:rPr>
        <w:t>; f</w:t>
      </w:r>
      <w:r w:rsidRPr="00955EC2">
        <w:rPr>
          <w:rFonts w:ascii="Arial" w:hAnsi="Arial" w:cs="Arial"/>
          <w:sz w:val="19"/>
          <w:szCs w:val="19"/>
        </w:rPr>
        <w:t>inishes</w:t>
      </w:r>
      <w:r>
        <w:rPr>
          <w:rFonts w:ascii="Arial" w:hAnsi="Arial" w:cs="Arial"/>
          <w:sz w:val="19"/>
          <w:szCs w:val="19"/>
        </w:rPr>
        <w:t>; s</w:t>
      </w:r>
      <w:r w:rsidRPr="00955EC2">
        <w:rPr>
          <w:rFonts w:ascii="Arial" w:hAnsi="Arial" w:cs="Arial"/>
          <w:sz w:val="19"/>
          <w:szCs w:val="19"/>
        </w:rPr>
        <w:t>pecialties</w:t>
      </w:r>
      <w:r>
        <w:rPr>
          <w:rFonts w:ascii="Arial" w:hAnsi="Arial" w:cs="Arial"/>
          <w:sz w:val="19"/>
          <w:szCs w:val="19"/>
        </w:rPr>
        <w:t>; f</w:t>
      </w:r>
      <w:r w:rsidRPr="00955EC2">
        <w:rPr>
          <w:rFonts w:ascii="Arial" w:hAnsi="Arial" w:cs="Arial"/>
          <w:sz w:val="19"/>
          <w:szCs w:val="19"/>
        </w:rPr>
        <w:t>urnishing</w:t>
      </w:r>
      <w:r>
        <w:rPr>
          <w:rFonts w:ascii="Arial" w:hAnsi="Arial" w:cs="Arial"/>
          <w:sz w:val="19"/>
          <w:szCs w:val="19"/>
        </w:rPr>
        <w:t>; m</w:t>
      </w:r>
      <w:r w:rsidRPr="00955EC2">
        <w:rPr>
          <w:rFonts w:ascii="Arial" w:hAnsi="Arial" w:cs="Arial"/>
          <w:sz w:val="19"/>
          <w:szCs w:val="19"/>
        </w:rPr>
        <w:t>echanical-</w:t>
      </w:r>
      <w:r>
        <w:rPr>
          <w:rFonts w:ascii="Arial" w:hAnsi="Arial" w:cs="Arial"/>
          <w:sz w:val="19"/>
          <w:szCs w:val="19"/>
        </w:rPr>
        <w:t>e</w:t>
      </w:r>
      <w:r w:rsidRPr="00955EC2">
        <w:rPr>
          <w:rFonts w:ascii="Arial" w:hAnsi="Arial" w:cs="Arial"/>
          <w:sz w:val="19"/>
          <w:szCs w:val="19"/>
        </w:rPr>
        <w:t>lectrical-</w:t>
      </w:r>
      <w:r>
        <w:rPr>
          <w:rFonts w:ascii="Arial" w:hAnsi="Arial" w:cs="Arial"/>
          <w:sz w:val="19"/>
          <w:szCs w:val="19"/>
        </w:rPr>
        <w:t>p</w:t>
      </w:r>
      <w:r w:rsidRPr="00955EC2">
        <w:rPr>
          <w:rFonts w:ascii="Arial" w:hAnsi="Arial" w:cs="Arial"/>
          <w:sz w:val="19"/>
          <w:szCs w:val="19"/>
        </w:rPr>
        <w:t>lumbing</w:t>
      </w:r>
      <w:r>
        <w:rPr>
          <w:rFonts w:ascii="Arial" w:hAnsi="Arial" w:cs="Arial"/>
          <w:sz w:val="19"/>
          <w:szCs w:val="19"/>
        </w:rPr>
        <w:t>; and a radon m</w:t>
      </w:r>
      <w:r w:rsidRPr="00955EC2">
        <w:rPr>
          <w:rFonts w:ascii="Arial" w:hAnsi="Arial" w:cs="Arial"/>
          <w:sz w:val="19"/>
          <w:szCs w:val="19"/>
        </w:rPr>
        <w:t xml:space="preserve">itigation </w:t>
      </w:r>
      <w:r>
        <w:rPr>
          <w:rFonts w:ascii="Arial" w:hAnsi="Arial" w:cs="Arial"/>
          <w:sz w:val="19"/>
          <w:szCs w:val="19"/>
        </w:rPr>
        <w:t>s</w:t>
      </w:r>
      <w:r w:rsidRPr="00955EC2">
        <w:rPr>
          <w:rFonts w:ascii="Arial" w:hAnsi="Arial" w:cs="Arial"/>
          <w:sz w:val="19"/>
          <w:szCs w:val="19"/>
        </w:rPr>
        <w:t>ystem.</w:t>
      </w:r>
      <w:r>
        <w:rPr>
          <w:rFonts w:ascii="Arial" w:hAnsi="Arial" w:cs="Arial"/>
          <w:sz w:val="19"/>
          <w:szCs w:val="19"/>
        </w:rPr>
        <w:t xml:space="preserve"> (2015)</w:t>
      </w:r>
    </w:p>
    <w:p w:rsidR="00BE4864" w:rsidRPr="00955EC2" w:rsidRDefault="00BE4864" w:rsidP="00BE4864">
      <w:pPr>
        <w:pStyle w:val="ListParagraph"/>
        <w:ind w:left="0"/>
        <w:jc w:val="both"/>
        <w:rPr>
          <w:rFonts w:ascii="Arial" w:hAnsi="Arial" w:cs="Arial"/>
          <w:sz w:val="19"/>
          <w:szCs w:val="19"/>
        </w:rPr>
      </w:pPr>
    </w:p>
    <w:p w:rsidR="00761AF2" w:rsidRPr="00955EC2" w:rsidRDefault="00761AF2" w:rsidP="00761AF2">
      <w:pPr>
        <w:pStyle w:val="ListParagraph"/>
        <w:ind w:left="0"/>
        <w:jc w:val="both"/>
        <w:rPr>
          <w:rFonts w:ascii="Arial" w:hAnsi="Arial" w:cs="Arial"/>
          <w:sz w:val="19"/>
          <w:szCs w:val="19"/>
        </w:rPr>
      </w:pPr>
      <w:r w:rsidRPr="00955EC2">
        <w:rPr>
          <w:rFonts w:ascii="Arial" w:hAnsi="Arial" w:cs="Arial"/>
          <w:b/>
          <w:sz w:val="19"/>
          <w:szCs w:val="19"/>
        </w:rPr>
        <w:t>Orascom Companies: (Orascom Housing Communities)</w:t>
      </w:r>
      <w:r>
        <w:rPr>
          <w:rFonts w:ascii="Arial" w:hAnsi="Arial" w:cs="Arial"/>
          <w:b/>
          <w:sz w:val="19"/>
          <w:szCs w:val="19"/>
        </w:rPr>
        <w:t xml:space="preserve">, </w:t>
      </w:r>
      <w:r w:rsidRPr="00955EC2">
        <w:rPr>
          <w:rFonts w:ascii="Arial" w:hAnsi="Arial" w:cs="Arial"/>
          <w:b/>
          <w:sz w:val="19"/>
          <w:szCs w:val="19"/>
        </w:rPr>
        <w:t>Qena Garden City</w:t>
      </w:r>
      <w:r>
        <w:rPr>
          <w:rFonts w:ascii="Arial" w:hAnsi="Arial" w:cs="Arial"/>
          <w:b/>
          <w:sz w:val="19"/>
          <w:szCs w:val="19"/>
        </w:rPr>
        <w:t>,</w:t>
      </w:r>
      <w:r w:rsidRPr="00955EC2">
        <w:rPr>
          <w:rFonts w:ascii="Arial" w:hAnsi="Arial" w:cs="Arial"/>
          <w:b/>
          <w:sz w:val="19"/>
          <w:szCs w:val="19"/>
        </w:rPr>
        <w:t xml:space="preserve"> Qena</w:t>
      </w:r>
      <w:r>
        <w:rPr>
          <w:rFonts w:ascii="Arial" w:hAnsi="Arial" w:cs="Arial"/>
          <w:b/>
          <w:sz w:val="19"/>
          <w:szCs w:val="19"/>
        </w:rPr>
        <w:t xml:space="preserve">, </w:t>
      </w:r>
      <w:r w:rsidRPr="00955EC2">
        <w:rPr>
          <w:rFonts w:ascii="Arial" w:hAnsi="Arial" w:cs="Arial"/>
          <w:b/>
          <w:sz w:val="19"/>
          <w:szCs w:val="19"/>
        </w:rPr>
        <w:t>Upper Egypt</w:t>
      </w:r>
      <w:r>
        <w:rPr>
          <w:rFonts w:ascii="Arial" w:hAnsi="Arial" w:cs="Arial"/>
          <w:sz w:val="19"/>
          <w:szCs w:val="19"/>
        </w:rPr>
        <w:t xml:space="preserve"> </w:t>
      </w:r>
      <w:r>
        <w:rPr>
          <w:rFonts w:ascii="Arial" w:hAnsi="Arial" w:cs="Arial"/>
          <w:color w:val="141414"/>
          <w:sz w:val="19"/>
          <w:szCs w:val="19"/>
        </w:rPr>
        <w:t>–</w:t>
      </w:r>
      <w:r w:rsidRPr="00955EC2">
        <w:rPr>
          <w:rFonts w:ascii="Arial" w:hAnsi="Arial" w:cs="Arial"/>
          <w:sz w:val="19"/>
          <w:szCs w:val="19"/>
        </w:rPr>
        <w:t xml:space="preserve"> Served as Project Manager </w:t>
      </w:r>
      <w:r>
        <w:rPr>
          <w:rFonts w:ascii="Arial" w:hAnsi="Arial" w:cs="Arial"/>
          <w:sz w:val="19"/>
          <w:szCs w:val="19"/>
        </w:rPr>
        <w:t>for</w:t>
      </w:r>
      <w:r w:rsidRPr="00955EC2">
        <w:rPr>
          <w:rFonts w:ascii="Arial" w:hAnsi="Arial" w:cs="Arial"/>
          <w:sz w:val="19"/>
          <w:szCs w:val="19"/>
        </w:rPr>
        <w:t xml:space="preserve"> the </w:t>
      </w:r>
      <w:r>
        <w:rPr>
          <w:rFonts w:ascii="Arial" w:hAnsi="Arial" w:cs="Arial"/>
          <w:sz w:val="19"/>
          <w:szCs w:val="19"/>
        </w:rPr>
        <w:t>c</w:t>
      </w:r>
      <w:r w:rsidRPr="00955EC2">
        <w:rPr>
          <w:rFonts w:ascii="Arial" w:hAnsi="Arial" w:cs="Arial"/>
          <w:sz w:val="19"/>
          <w:szCs w:val="19"/>
        </w:rPr>
        <w:t xml:space="preserve">onstruction of a new </w:t>
      </w:r>
      <w:r>
        <w:rPr>
          <w:rFonts w:ascii="Arial" w:hAnsi="Arial" w:cs="Arial"/>
          <w:sz w:val="19"/>
          <w:szCs w:val="19"/>
        </w:rPr>
        <w:t>c</w:t>
      </w:r>
      <w:r w:rsidRPr="00955EC2">
        <w:rPr>
          <w:rFonts w:ascii="Arial" w:hAnsi="Arial" w:cs="Arial"/>
          <w:sz w:val="19"/>
          <w:szCs w:val="19"/>
        </w:rPr>
        <w:t xml:space="preserve">ity on </w:t>
      </w:r>
      <w:r>
        <w:rPr>
          <w:rFonts w:ascii="Arial" w:hAnsi="Arial" w:cs="Arial"/>
          <w:sz w:val="19"/>
          <w:szCs w:val="19"/>
        </w:rPr>
        <w:t>a 700-acre parcel</w:t>
      </w:r>
      <w:r w:rsidRPr="00955EC2">
        <w:rPr>
          <w:rFonts w:ascii="Arial" w:hAnsi="Arial" w:cs="Arial"/>
          <w:sz w:val="19"/>
          <w:szCs w:val="19"/>
        </w:rPr>
        <w:t xml:space="preserve">. The project </w:t>
      </w:r>
      <w:r>
        <w:rPr>
          <w:rFonts w:ascii="Arial" w:hAnsi="Arial" w:cs="Arial"/>
          <w:sz w:val="19"/>
          <w:szCs w:val="19"/>
        </w:rPr>
        <w:t>was</w:t>
      </w:r>
      <w:r w:rsidRPr="00955EC2">
        <w:rPr>
          <w:rFonts w:ascii="Arial" w:hAnsi="Arial" w:cs="Arial"/>
          <w:sz w:val="19"/>
          <w:szCs w:val="19"/>
        </w:rPr>
        <w:t xml:space="preserve"> built from scratch, developing barren land from the ground up and providing all infrastructure</w:t>
      </w:r>
      <w:r>
        <w:rPr>
          <w:rFonts w:ascii="Arial" w:hAnsi="Arial" w:cs="Arial"/>
          <w:sz w:val="19"/>
          <w:szCs w:val="19"/>
        </w:rPr>
        <w:t>,</w:t>
      </w:r>
      <w:r w:rsidRPr="00955EC2">
        <w:rPr>
          <w:rFonts w:ascii="Arial" w:hAnsi="Arial" w:cs="Arial"/>
          <w:sz w:val="19"/>
          <w:szCs w:val="19"/>
        </w:rPr>
        <w:t xml:space="preserve"> which include</w:t>
      </w:r>
      <w:r>
        <w:rPr>
          <w:rFonts w:ascii="Arial" w:hAnsi="Arial" w:cs="Arial"/>
          <w:sz w:val="19"/>
          <w:szCs w:val="19"/>
        </w:rPr>
        <w:t>d</w:t>
      </w:r>
      <w:r w:rsidRPr="00955EC2">
        <w:rPr>
          <w:rFonts w:ascii="Arial" w:hAnsi="Arial" w:cs="Arial"/>
          <w:sz w:val="19"/>
          <w:szCs w:val="19"/>
        </w:rPr>
        <w:t xml:space="preserve"> roads, electricity, sewage</w:t>
      </w:r>
      <w:r>
        <w:rPr>
          <w:rFonts w:ascii="Arial" w:hAnsi="Arial" w:cs="Arial"/>
          <w:sz w:val="19"/>
          <w:szCs w:val="19"/>
        </w:rPr>
        <w:t>,</w:t>
      </w:r>
      <w:r w:rsidRPr="00955EC2">
        <w:rPr>
          <w:rFonts w:ascii="Arial" w:hAnsi="Arial" w:cs="Arial"/>
          <w:sz w:val="19"/>
          <w:szCs w:val="19"/>
        </w:rPr>
        <w:t xml:space="preserve"> and water. In addition to housing construction, </w:t>
      </w:r>
      <w:r>
        <w:rPr>
          <w:rFonts w:ascii="Arial" w:hAnsi="Arial" w:cs="Arial"/>
          <w:sz w:val="19"/>
          <w:szCs w:val="19"/>
        </w:rPr>
        <w:t>the project constructed</w:t>
      </w:r>
      <w:r w:rsidRPr="00955EC2">
        <w:rPr>
          <w:rFonts w:ascii="Arial" w:hAnsi="Arial" w:cs="Arial"/>
          <w:sz w:val="19"/>
          <w:szCs w:val="19"/>
        </w:rPr>
        <w:t xml:space="preserve"> facilities such as schools, hospitals, stores, cafes, malls,</w:t>
      </w:r>
      <w:r>
        <w:rPr>
          <w:rFonts w:ascii="Arial" w:hAnsi="Arial" w:cs="Arial"/>
          <w:sz w:val="19"/>
          <w:szCs w:val="19"/>
        </w:rPr>
        <w:t xml:space="preserve"> and</w:t>
      </w:r>
      <w:r w:rsidRPr="00955EC2">
        <w:rPr>
          <w:rFonts w:ascii="Arial" w:hAnsi="Arial" w:cs="Arial"/>
          <w:sz w:val="19"/>
          <w:szCs w:val="19"/>
        </w:rPr>
        <w:t xml:space="preserve"> religious and sporting clubs</w:t>
      </w:r>
      <w:r>
        <w:rPr>
          <w:rFonts w:ascii="Arial" w:hAnsi="Arial" w:cs="Arial"/>
          <w:sz w:val="19"/>
          <w:szCs w:val="19"/>
        </w:rPr>
        <w:t>, all of</w:t>
      </w:r>
      <w:r w:rsidRPr="00955EC2">
        <w:rPr>
          <w:rFonts w:ascii="Arial" w:hAnsi="Arial" w:cs="Arial"/>
          <w:sz w:val="19"/>
          <w:szCs w:val="19"/>
        </w:rPr>
        <w:t xml:space="preserve"> which </w:t>
      </w:r>
      <w:r>
        <w:rPr>
          <w:rFonts w:ascii="Arial" w:hAnsi="Arial" w:cs="Arial"/>
          <w:sz w:val="19"/>
          <w:szCs w:val="19"/>
        </w:rPr>
        <w:t>we</w:t>
      </w:r>
      <w:r w:rsidRPr="00955EC2">
        <w:rPr>
          <w:rFonts w:ascii="Arial" w:hAnsi="Arial" w:cs="Arial"/>
          <w:sz w:val="19"/>
          <w:szCs w:val="19"/>
        </w:rPr>
        <w:t>re incorporated in</w:t>
      </w:r>
      <w:r>
        <w:rPr>
          <w:rFonts w:ascii="Arial" w:hAnsi="Arial" w:cs="Arial"/>
          <w:sz w:val="19"/>
          <w:szCs w:val="19"/>
        </w:rPr>
        <w:t>to</w:t>
      </w:r>
      <w:r w:rsidRPr="00955EC2">
        <w:rPr>
          <w:rFonts w:ascii="Arial" w:hAnsi="Arial" w:cs="Arial"/>
          <w:sz w:val="19"/>
          <w:szCs w:val="19"/>
        </w:rPr>
        <w:t xml:space="preserve"> the master plan as an integral part of the project</w:t>
      </w:r>
      <w:r w:rsidRPr="00F10584">
        <w:rPr>
          <w:rFonts w:ascii="Arial" w:hAnsi="Arial" w:cs="Arial"/>
          <w:sz w:val="19"/>
          <w:szCs w:val="19"/>
        </w:rPr>
        <w:t xml:space="preserve">. </w:t>
      </w:r>
      <w:r>
        <w:rPr>
          <w:rFonts w:ascii="Arial" w:hAnsi="Arial" w:cs="Arial"/>
          <w:sz w:val="19"/>
          <w:szCs w:val="19"/>
        </w:rPr>
        <w:t>(2015)</w:t>
      </w:r>
    </w:p>
    <w:p w:rsidR="00BE4864" w:rsidRPr="00955EC2" w:rsidRDefault="00BE4864" w:rsidP="00BE4864">
      <w:pPr>
        <w:jc w:val="both"/>
        <w:rPr>
          <w:rFonts w:ascii="Arial" w:hAnsi="Arial" w:cs="Arial"/>
          <w:sz w:val="19"/>
          <w:szCs w:val="19"/>
        </w:rPr>
      </w:pPr>
    </w:p>
    <w:p w:rsidR="00761AF2" w:rsidRPr="00955EC2" w:rsidRDefault="00761AF2" w:rsidP="00761AF2">
      <w:pPr>
        <w:pStyle w:val="ListParagraph"/>
        <w:ind w:left="0"/>
        <w:jc w:val="both"/>
        <w:rPr>
          <w:rFonts w:ascii="Arial" w:hAnsi="Arial" w:cs="Arial"/>
          <w:b/>
          <w:sz w:val="19"/>
          <w:szCs w:val="19"/>
        </w:rPr>
      </w:pPr>
      <w:r w:rsidRPr="00955EC2">
        <w:rPr>
          <w:rFonts w:ascii="Arial" w:hAnsi="Arial" w:cs="Arial"/>
          <w:b/>
          <w:sz w:val="19"/>
          <w:szCs w:val="19"/>
        </w:rPr>
        <w:t xml:space="preserve">Orascom Hotels and </w:t>
      </w:r>
      <w:r>
        <w:rPr>
          <w:rFonts w:ascii="Arial" w:hAnsi="Arial" w:cs="Arial"/>
          <w:b/>
          <w:sz w:val="19"/>
          <w:szCs w:val="19"/>
        </w:rPr>
        <w:t>D</w:t>
      </w:r>
      <w:r w:rsidRPr="00955EC2">
        <w:rPr>
          <w:rFonts w:ascii="Arial" w:hAnsi="Arial" w:cs="Arial"/>
          <w:b/>
          <w:sz w:val="19"/>
          <w:szCs w:val="19"/>
        </w:rPr>
        <w:t>evelopment</w:t>
      </w:r>
      <w:r>
        <w:rPr>
          <w:rFonts w:ascii="Arial" w:hAnsi="Arial" w:cs="Arial"/>
          <w:b/>
          <w:sz w:val="19"/>
          <w:szCs w:val="19"/>
        </w:rPr>
        <w:t xml:space="preserve">, </w:t>
      </w:r>
      <w:r w:rsidRPr="00955EC2">
        <w:rPr>
          <w:rFonts w:ascii="Arial" w:hAnsi="Arial" w:cs="Arial"/>
          <w:b/>
          <w:sz w:val="19"/>
          <w:szCs w:val="19"/>
        </w:rPr>
        <w:t xml:space="preserve">Hurghada, Aswan and Cairo </w:t>
      </w:r>
      <w:r>
        <w:rPr>
          <w:rFonts w:ascii="Arial" w:hAnsi="Arial" w:cs="Arial"/>
          <w:b/>
          <w:sz w:val="19"/>
          <w:szCs w:val="19"/>
        </w:rPr>
        <w:t>C</w:t>
      </w:r>
      <w:r w:rsidRPr="00955EC2">
        <w:rPr>
          <w:rFonts w:ascii="Arial" w:hAnsi="Arial" w:cs="Arial"/>
          <w:b/>
          <w:sz w:val="19"/>
          <w:szCs w:val="19"/>
        </w:rPr>
        <w:t>ity</w:t>
      </w:r>
      <w:r>
        <w:rPr>
          <w:rFonts w:ascii="Arial" w:hAnsi="Arial" w:cs="Arial"/>
          <w:b/>
          <w:sz w:val="19"/>
          <w:szCs w:val="19"/>
        </w:rPr>
        <w:t>,</w:t>
      </w:r>
      <w:r w:rsidRPr="00955EC2">
        <w:rPr>
          <w:rFonts w:ascii="Arial" w:hAnsi="Arial" w:cs="Arial"/>
          <w:b/>
          <w:sz w:val="19"/>
          <w:szCs w:val="19"/>
        </w:rPr>
        <w:t xml:space="preserve"> Egypt</w:t>
      </w:r>
      <w:r>
        <w:rPr>
          <w:rFonts w:ascii="Arial" w:hAnsi="Arial" w:cs="Arial"/>
          <w:b/>
          <w:sz w:val="19"/>
          <w:szCs w:val="19"/>
        </w:rPr>
        <w:t xml:space="preserve"> </w:t>
      </w:r>
      <w:r w:rsidRPr="004B7F41">
        <w:rPr>
          <w:rFonts w:ascii="Arial" w:hAnsi="Arial" w:cs="Arial"/>
          <w:bCs/>
          <w:sz w:val="19"/>
          <w:szCs w:val="19"/>
        </w:rPr>
        <w:t>-</w:t>
      </w:r>
      <w:r w:rsidRPr="00955EC2">
        <w:rPr>
          <w:rFonts w:ascii="Arial" w:hAnsi="Arial" w:cs="Arial"/>
          <w:sz w:val="19"/>
          <w:szCs w:val="19"/>
        </w:rPr>
        <w:t xml:space="preserve"> Served as </w:t>
      </w:r>
      <w:r>
        <w:rPr>
          <w:rFonts w:ascii="Arial" w:hAnsi="Arial" w:cs="Arial"/>
          <w:sz w:val="19"/>
          <w:szCs w:val="19"/>
        </w:rPr>
        <w:t>C</w:t>
      </w:r>
      <w:r w:rsidRPr="00955EC2">
        <w:rPr>
          <w:rFonts w:ascii="Arial" w:hAnsi="Arial" w:cs="Arial"/>
          <w:sz w:val="19"/>
          <w:szCs w:val="19"/>
        </w:rPr>
        <w:t xml:space="preserve">onstruction </w:t>
      </w:r>
      <w:r>
        <w:rPr>
          <w:rFonts w:ascii="Arial" w:hAnsi="Arial" w:cs="Arial"/>
          <w:sz w:val="19"/>
          <w:szCs w:val="19"/>
        </w:rPr>
        <w:t>M</w:t>
      </w:r>
      <w:r w:rsidRPr="00955EC2">
        <w:rPr>
          <w:rFonts w:ascii="Arial" w:hAnsi="Arial" w:cs="Arial"/>
          <w:sz w:val="19"/>
          <w:szCs w:val="19"/>
        </w:rPr>
        <w:t xml:space="preserve">anager </w:t>
      </w:r>
      <w:r>
        <w:rPr>
          <w:rFonts w:ascii="Arial" w:hAnsi="Arial" w:cs="Arial"/>
          <w:sz w:val="19"/>
          <w:szCs w:val="19"/>
        </w:rPr>
        <w:t>for</w:t>
      </w:r>
      <w:r w:rsidRPr="00955EC2">
        <w:rPr>
          <w:rFonts w:ascii="Arial" w:hAnsi="Arial" w:cs="Arial"/>
          <w:sz w:val="19"/>
          <w:szCs w:val="19"/>
        </w:rPr>
        <w:t xml:space="preserve"> the </w:t>
      </w:r>
      <w:r>
        <w:rPr>
          <w:rFonts w:ascii="Arial" w:hAnsi="Arial" w:cs="Arial"/>
          <w:sz w:val="19"/>
          <w:szCs w:val="19"/>
        </w:rPr>
        <w:t>c</w:t>
      </w:r>
      <w:r w:rsidRPr="00955EC2">
        <w:rPr>
          <w:rFonts w:ascii="Arial" w:hAnsi="Arial" w:cs="Arial"/>
          <w:sz w:val="19"/>
          <w:szCs w:val="19"/>
        </w:rPr>
        <w:t>onstruction of hotels, private villas and apartments, leisure facilities such as golf courses, marinas and supporting infrastructure</w:t>
      </w:r>
      <w:r>
        <w:rPr>
          <w:rFonts w:ascii="Arial" w:hAnsi="Arial" w:cs="Arial"/>
          <w:sz w:val="19"/>
          <w:szCs w:val="19"/>
        </w:rPr>
        <w:t>. Mr. Guirguis</w:t>
      </w:r>
      <w:r w:rsidRPr="00955EC2">
        <w:rPr>
          <w:rFonts w:ascii="Arial" w:hAnsi="Arial" w:cs="Arial"/>
          <w:sz w:val="19"/>
          <w:szCs w:val="19"/>
        </w:rPr>
        <w:t xml:space="preserve"> was responsible for coordinating and delivering tasks</w:t>
      </w:r>
      <w:r>
        <w:rPr>
          <w:rFonts w:ascii="Arial" w:hAnsi="Arial" w:cs="Arial"/>
          <w:sz w:val="19"/>
          <w:szCs w:val="19"/>
        </w:rPr>
        <w:t xml:space="preserve"> such as</w:t>
      </w:r>
      <w:r w:rsidRPr="00955EC2">
        <w:rPr>
          <w:rFonts w:ascii="Arial" w:hAnsi="Arial" w:cs="Arial"/>
          <w:sz w:val="19"/>
          <w:szCs w:val="19"/>
        </w:rPr>
        <w:t xml:space="preserve"> monitor</w:t>
      </w:r>
      <w:r>
        <w:rPr>
          <w:rFonts w:ascii="Arial" w:hAnsi="Arial" w:cs="Arial"/>
          <w:sz w:val="19"/>
          <w:szCs w:val="19"/>
        </w:rPr>
        <w:t>ing</w:t>
      </w:r>
      <w:r w:rsidRPr="00955EC2">
        <w:rPr>
          <w:rFonts w:ascii="Arial" w:hAnsi="Arial" w:cs="Arial"/>
          <w:sz w:val="19"/>
          <w:szCs w:val="19"/>
        </w:rPr>
        <w:t xml:space="preserve"> progress, oversee</w:t>
      </w:r>
      <w:r>
        <w:rPr>
          <w:rFonts w:ascii="Arial" w:hAnsi="Arial" w:cs="Arial"/>
          <w:sz w:val="19"/>
          <w:szCs w:val="19"/>
        </w:rPr>
        <w:t>ing</w:t>
      </w:r>
      <w:r w:rsidRPr="00955EC2">
        <w:rPr>
          <w:rFonts w:ascii="Arial" w:hAnsi="Arial" w:cs="Arial"/>
          <w:sz w:val="19"/>
          <w:szCs w:val="19"/>
        </w:rPr>
        <w:t xml:space="preserve"> delivery of materials</w:t>
      </w:r>
      <w:r>
        <w:rPr>
          <w:rFonts w:ascii="Arial" w:hAnsi="Arial" w:cs="Arial"/>
          <w:sz w:val="19"/>
          <w:szCs w:val="19"/>
        </w:rPr>
        <w:t>,</w:t>
      </w:r>
      <w:r w:rsidRPr="00955EC2">
        <w:rPr>
          <w:rFonts w:ascii="Arial" w:hAnsi="Arial" w:cs="Arial"/>
          <w:sz w:val="19"/>
          <w:szCs w:val="19"/>
        </w:rPr>
        <w:t xml:space="preserve"> carry</w:t>
      </w:r>
      <w:r>
        <w:rPr>
          <w:rFonts w:ascii="Arial" w:hAnsi="Arial" w:cs="Arial"/>
          <w:sz w:val="19"/>
          <w:szCs w:val="19"/>
        </w:rPr>
        <w:t>ing</w:t>
      </w:r>
      <w:r w:rsidRPr="00955EC2">
        <w:rPr>
          <w:rFonts w:ascii="Arial" w:hAnsi="Arial" w:cs="Arial"/>
          <w:sz w:val="19"/>
          <w:szCs w:val="19"/>
        </w:rPr>
        <w:t xml:space="preserve"> out safety checks</w:t>
      </w:r>
      <w:r>
        <w:rPr>
          <w:rFonts w:ascii="Arial" w:hAnsi="Arial" w:cs="Arial"/>
          <w:sz w:val="19"/>
          <w:szCs w:val="19"/>
        </w:rPr>
        <w:t>,</w:t>
      </w:r>
      <w:r w:rsidRPr="00955EC2">
        <w:rPr>
          <w:rFonts w:ascii="Arial" w:hAnsi="Arial" w:cs="Arial"/>
          <w:sz w:val="19"/>
          <w:szCs w:val="19"/>
        </w:rPr>
        <w:t xml:space="preserve"> and</w:t>
      </w:r>
      <w:r>
        <w:rPr>
          <w:rFonts w:ascii="Arial" w:hAnsi="Arial" w:cs="Arial"/>
          <w:sz w:val="19"/>
          <w:szCs w:val="19"/>
        </w:rPr>
        <w:t xml:space="preserve"> identifying/addressing</w:t>
      </w:r>
      <w:r w:rsidRPr="00955EC2">
        <w:rPr>
          <w:rFonts w:ascii="Arial" w:hAnsi="Arial" w:cs="Arial"/>
          <w:sz w:val="19"/>
          <w:szCs w:val="19"/>
        </w:rPr>
        <w:t xml:space="preserve"> any </w:t>
      </w:r>
      <w:r>
        <w:rPr>
          <w:rFonts w:ascii="Arial" w:hAnsi="Arial" w:cs="Arial"/>
          <w:sz w:val="19"/>
          <w:szCs w:val="19"/>
        </w:rPr>
        <w:t>issues</w:t>
      </w:r>
      <w:r w:rsidRPr="00955EC2">
        <w:rPr>
          <w:rFonts w:ascii="Arial" w:hAnsi="Arial" w:cs="Arial"/>
          <w:sz w:val="19"/>
          <w:szCs w:val="19"/>
        </w:rPr>
        <w:t xml:space="preserve"> which could hold up work as they ar</w:t>
      </w:r>
      <w:r>
        <w:rPr>
          <w:rFonts w:ascii="Arial" w:hAnsi="Arial" w:cs="Arial"/>
          <w:sz w:val="19"/>
          <w:szCs w:val="19"/>
        </w:rPr>
        <w:t>o</w:t>
      </w:r>
      <w:r w:rsidRPr="00955EC2">
        <w:rPr>
          <w:rFonts w:ascii="Arial" w:hAnsi="Arial" w:cs="Arial"/>
          <w:sz w:val="19"/>
          <w:szCs w:val="19"/>
        </w:rPr>
        <w:t xml:space="preserve">se. </w:t>
      </w:r>
      <w:r>
        <w:rPr>
          <w:rFonts w:ascii="Arial" w:hAnsi="Arial" w:cs="Arial"/>
          <w:sz w:val="19"/>
          <w:szCs w:val="19"/>
        </w:rPr>
        <w:t xml:space="preserve">He maintained </w:t>
      </w:r>
      <w:r w:rsidRPr="00955EC2">
        <w:rPr>
          <w:rFonts w:ascii="Arial" w:hAnsi="Arial" w:cs="Arial"/>
          <w:sz w:val="19"/>
          <w:szCs w:val="19"/>
        </w:rPr>
        <w:t xml:space="preserve">close contact with members of </w:t>
      </w:r>
      <w:r>
        <w:rPr>
          <w:rFonts w:ascii="Arial" w:hAnsi="Arial" w:cs="Arial"/>
          <w:sz w:val="19"/>
          <w:szCs w:val="19"/>
        </w:rPr>
        <w:t>the</w:t>
      </w:r>
      <w:r w:rsidRPr="00955EC2">
        <w:rPr>
          <w:rFonts w:ascii="Arial" w:hAnsi="Arial" w:cs="Arial"/>
          <w:sz w:val="19"/>
          <w:szCs w:val="19"/>
        </w:rPr>
        <w:t xml:space="preserve"> site team at all times, and liaise</w:t>
      </w:r>
      <w:r>
        <w:rPr>
          <w:rFonts w:ascii="Arial" w:hAnsi="Arial" w:cs="Arial"/>
          <w:sz w:val="19"/>
          <w:szCs w:val="19"/>
        </w:rPr>
        <w:t>d</w:t>
      </w:r>
      <w:r w:rsidRPr="00955EC2">
        <w:rPr>
          <w:rFonts w:ascii="Arial" w:hAnsi="Arial" w:cs="Arial"/>
          <w:sz w:val="19"/>
          <w:szCs w:val="19"/>
        </w:rPr>
        <w:t xml:space="preserve"> with architects, engineers, surveyors</w:t>
      </w:r>
      <w:r>
        <w:rPr>
          <w:rFonts w:ascii="Arial" w:hAnsi="Arial" w:cs="Arial"/>
          <w:sz w:val="19"/>
          <w:szCs w:val="19"/>
        </w:rPr>
        <w:t>,</w:t>
      </w:r>
      <w:r w:rsidRPr="00955EC2">
        <w:rPr>
          <w:rFonts w:ascii="Arial" w:hAnsi="Arial" w:cs="Arial"/>
          <w:sz w:val="19"/>
          <w:szCs w:val="19"/>
        </w:rPr>
        <w:t xml:space="preserve"> and planners. </w:t>
      </w:r>
      <w:r>
        <w:rPr>
          <w:rFonts w:ascii="Arial" w:hAnsi="Arial" w:cs="Arial"/>
          <w:sz w:val="19"/>
          <w:szCs w:val="19"/>
        </w:rPr>
        <w:t>He was responsible for e</w:t>
      </w:r>
      <w:r w:rsidRPr="00955EC2">
        <w:rPr>
          <w:rFonts w:ascii="Arial" w:hAnsi="Arial" w:cs="Arial"/>
          <w:sz w:val="19"/>
          <w:szCs w:val="19"/>
        </w:rPr>
        <w:t>nsur</w:t>
      </w:r>
      <w:r>
        <w:rPr>
          <w:rFonts w:ascii="Arial" w:hAnsi="Arial" w:cs="Arial"/>
          <w:sz w:val="19"/>
          <w:szCs w:val="19"/>
        </w:rPr>
        <w:t>ing</w:t>
      </w:r>
      <w:r w:rsidRPr="00955EC2">
        <w:rPr>
          <w:rFonts w:ascii="Arial" w:hAnsi="Arial" w:cs="Arial"/>
          <w:sz w:val="19"/>
          <w:szCs w:val="19"/>
        </w:rPr>
        <w:t xml:space="preserve"> that work complie</w:t>
      </w:r>
      <w:r>
        <w:rPr>
          <w:rFonts w:ascii="Arial" w:hAnsi="Arial" w:cs="Arial"/>
          <w:sz w:val="19"/>
          <w:szCs w:val="19"/>
        </w:rPr>
        <w:t>d</w:t>
      </w:r>
      <w:r w:rsidRPr="00955EC2">
        <w:rPr>
          <w:rFonts w:ascii="Arial" w:hAnsi="Arial" w:cs="Arial"/>
          <w:sz w:val="19"/>
          <w:szCs w:val="19"/>
        </w:rPr>
        <w:t xml:space="preserve"> with building regulations and health and safety legislation</w:t>
      </w:r>
      <w:r>
        <w:rPr>
          <w:rFonts w:ascii="Arial" w:hAnsi="Arial" w:cs="Arial"/>
          <w:sz w:val="19"/>
          <w:szCs w:val="19"/>
        </w:rPr>
        <w:t>,</w:t>
      </w:r>
      <w:r w:rsidRPr="00955EC2">
        <w:rPr>
          <w:rFonts w:ascii="Arial" w:hAnsi="Arial" w:cs="Arial"/>
          <w:sz w:val="19"/>
          <w:szCs w:val="19"/>
        </w:rPr>
        <w:t xml:space="preserve"> as well as other legal requirements. </w:t>
      </w:r>
      <w:r>
        <w:rPr>
          <w:rFonts w:ascii="Arial" w:hAnsi="Arial" w:cs="Arial"/>
          <w:sz w:val="19"/>
          <w:szCs w:val="19"/>
        </w:rPr>
        <w:t>He k</w:t>
      </w:r>
      <w:r w:rsidRPr="00955EC2">
        <w:rPr>
          <w:rFonts w:ascii="Arial" w:hAnsi="Arial" w:cs="Arial"/>
          <w:sz w:val="19"/>
          <w:szCs w:val="19"/>
        </w:rPr>
        <w:t>e</w:t>
      </w:r>
      <w:r>
        <w:rPr>
          <w:rFonts w:ascii="Arial" w:hAnsi="Arial" w:cs="Arial"/>
          <w:sz w:val="19"/>
          <w:szCs w:val="19"/>
        </w:rPr>
        <w:t>pt the</w:t>
      </w:r>
      <w:r w:rsidRPr="00955EC2">
        <w:rPr>
          <w:rFonts w:ascii="Arial" w:hAnsi="Arial" w:cs="Arial"/>
          <w:sz w:val="19"/>
          <w:szCs w:val="19"/>
        </w:rPr>
        <w:t xml:space="preserve"> client updated regularly on </w:t>
      </w:r>
      <w:r>
        <w:rPr>
          <w:rFonts w:ascii="Arial" w:hAnsi="Arial" w:cs="Arial"/>
          <w:sz w:val="19"/>
          <w:szCs w:val="19"/>
        </w:rPr>
        <w:t xml:space="preserve">the </w:t>
      </w:r>
      <w:r w:rsidRPr="00955EC2">
        <w:rPr>
          <w:rFonts w:ascii="Arial" w:hAnsi="Arial" w:cs="Arial"/>
          <w:sz w:val="19"/>
          <w:szCs w:val="19"/>
        </w:rPr>
        <w:t>progress</w:t>
      </w:r>
      <w:r>
        <w:rPr>
          <w:rFonts w:ascii="Arial" w:hAnsi="Arial" w:cs="Arial"/>
          <w:sz w:val="19"/>
          <w:szCs w:val="19"/>
        </w:rPr>
        <w:t xml:space="preserve"> of the project and served as the p</w:t>
      </w:r>
      <w:r w:rsidRPr="00955EC2">
        <w:rPr>
          <w:rFonts w:ascii="Arial" w:hAnsi="Arial" w:cs="Arial"/>
          <w:sz w:val="19"/>
          <w:szCs w:val="19"/>
        </w:rPr>
        <w:t xml:space="preserve">oint of contact for members of </w:t>
      </w:r>
      <w:r>
        <w:rPr>
          <w:rFonts w:ascii="Arial" w:hAnsi="Arial" w:cs="Arial"/>
          <w:sz w:val="19"/>
          <w:szCs w:val="19"/>
        </w:rPr>
        <w:t xml:space="preserve">the </w:t>
      </w:r>
      <w:r w:rsidRPr="00955EC2">
        <w:rPr>
          <w:rFonts w:ascii="Arial" w:hAnsi="Arial" w:cs="Arial"/>
          <w:sz w:val="19"/>
          <w:szCs w:val="19"/>
        </w:rPr>
        <w:t>public and su</w:t>
      </w:r>
      <w:r>
        <w:rPr>
          <w:rFonts w:ascii="Arial" w:hAnsi="Arial" w:cs="Arial"/>
          <w:sz w:val="19"/>
          <w:szCs w:val="19"/>
        </w:rPr>
        <w:t>b</w:t>
      </w:r>
      <w:r w:rsidRPr="00955EC2">
        <w:rPr>
          <w:rFonts w:ascii="Arial" w:hAnsi="Arial" w:cs="Arial"/>
          <w:sz w:val="19"/>
          <w:szCs w:val="19"/>
        </w:rPr>
        <w:t>contractors.</w:t>
      </w:r>
      <w:r>
        <w:rPr>
          <w:rFonts w:ascii="Arial" w:hAnsi="Arial" w:cs="Arial"/>
          <w:sz w:val="19"/>
          <w:szCs w:val="19"/>
        </w:rPr>
        <w:t xml:space="preserve"> (2014)</w:t>
      </w:r>
    </w:p>
    <w:p w:rsidR="00BE4864" w:rsidRPr="00955EC2" w:rsidRDefault="00BE4864" w:rsidP="00BE4864">
      <w:pPr>
        <w:pStyle w:val="ListParagraph"/>
        <w:ind w:left="0"/>
        <w:jc w:val="both"/>
        <w:rPr>
          <w:rFonts w:ascii="Arial" w:hAnsi="Arial" w:cs="Arial"/>
          <w:b/>
          <w:sz w:val="19"/>
          <w:szCs w:val="19"/>
        </w:rPr>
      </w:pPr>
    </w:p>
    <w:p w:rsidR="00761AF2" w:rsidRPr="00955EC2" w:rsidRDefault="00761AF2" w:rsidP="00761AF2">
      <w:pPr>
        <w:pStyle w:val="ListParagraph"/>
        <w:ind w:left="0"/>
        <w:jc w:val="both"/>
        <w:rPr>
          <w:rFonts w:ascii="Arial" w:hAnsi="Arial" w:cs="Arial"/>
          <w:sz w:val="19"/>
          <w:szCs w:val="19"/>
        </w:rPr>
      </w:pPr>
      <w:r>
        <w:rPr>
          <w:rFonts w:ascii="Arial" w:hAnsi="Arial" w:cs="Arial"/>
          <w:b/>
          <w:sz w:val="19"/>
          <w:szCs w:val="19"/>
        </w:rPr>
        <w:t>U.S. Army Corps of Engineers, Aircraft Parking Ramp,</w:t>
      </w:r>
      <w:r w:rsidRPr="00955EC2">
        <w:rPr>
          <w:rFonts w:ascii="Arial" w:hAnsi="Arial" w:cs="Arial"/>
          <w:b/>
          <w:sz w:val="19"/>
          <w:szCs w:val="19"/>
        </w:rPr>
        <w:t xml:space="preserve"> Iraq</w:t>
      </w:r>
      <w:r>
        <w:rPr>
          <w:rFonts w:ascii="Arial" w:hAnsi="Arial" w:cs="Arial"/>
          <w:b/>
          <w:sz w:val="19"/>
          <w:szCs w:val="19"/>
        </w:rPr>
        <w:t xml:space="preserve"> </w:t>
      </w:r>
      <w:r w:rsidRPr="00955EC2">
        <w:rPr>
          <w:rFonts w:ascii="Arial" w:hAnsi="Arial" w:cs="Arial"/>
          <w:sz w:val="19"/>
          <w:szCs w:val="19"/>
        </w:rPr>
        <w:t xml:space="preserve">- Construction Manager </w:t>
      </w:r>
      <w:r>
        <w:rPr>
          <w:rFonts w:ascii="Arial" w:hAnsi="Arial" w:cs="Arial"/>
          <w:sz w:val="19"/>
          <w:szCs w:val="19"/>
        </w:rPr>
        <w:t>for</w:t>
      </w:r>
      <w:r w:rsidRPr="00955EC2">
        <w:rPr>
          <w:rFonts w:ascii="Arial" w:hAnsi="Arial" w:cs="Arial"/>
          <w:sz w:val="19"/>
          <w:szCs w:val="19"/>
        </w:rPr>
        <w:t xml:space="preserve"> </w:t>
      </w:r>
      <w:r>
        <w:rPr>
          <w:rFonts w:ascii="Arial" w:hAnsi="Arial" w:cs="Arial"/>
          <w:sz w:val="19"/>
          <w:szCs w:val="19"/>
        </w:rPr>
        <w:t xml:space="preserve">this </w:t>
      </w:r>
      <w:r w:rsidRPr="00955EC2">
        <w:rPr>
          <w:rFonts w:ascii="Arial" w:hAnsi="Arial" w:cs="Arial"/>
          <w:sz w:val="19"/>
          <w:szCs w:val="19"/>
        </w:rPr>
        <w:t xml:space="preserve">$19.3 million </w:t>
      </w:r>
      <w:r>
        <w:rPr>
          <w:rFonts w:ascii="Arial" w:hAnsi="Arial" w:cs="Arial"/>
          <w:sz w:val="19"/>
          <w:szCs w:val="19"/>
        </w:rPr>
        <w:t>project located in</w:t>
      </w:r>
      <w:r w:rsidRPr="00955EC2">
        <w:rPr>
          <w:rFonts w:ascii="Arial" w:hAnsi="Arial" w:cs="Arial"/>
          <w:sz w:val="19"/>
          <w:szCs w:val="19"/>
        </w:rPr>
        <w:t xml:space="preserve"> </w:t>
      </w:r>
      <w:r>
        <w:rPr>
          <w:rFonts w:ascii="Arial" w:hAnsi="Arial" w:cs="Arial"/>
          <w:sz w:val="19"/>
          <w:szCs w:val="19"/>
        </w:rPr>
        <w:t xml:space="preserve">the </w:t>
      </w:r>
      <w:r w:rsidRPr="00955EC2">
        <w:rPr>
          <w:rFonts w:ascii="Arial" w:hAnsi="Arial" w:cs="Arial"/>
          <w:sz w:val="19"/>
          <w:szCs w:val="19"/>
        </w:rPr>
        <w:t>Balad</w:t>
      </w:r>
      <w:r>
        <w:rPr>
          <w:rFonts w:ascii="Arial" w:hAnsi="Arial" w:cs="Arial"/>
          <w:sz w:val="19"/>
          <w:szCs w:val="19"/>
        </w:rPr>
        <w:t xml:space="preserve"> </w:t>
      </w:r>
      <w:r w:rsidRPr="00955EC2">
        <w:rPr>
          <w:rFonts w:ascii="Arial" w:hAnsi="Arial" w:cs="Arial"/>
          <w:sz w:val="19"/>
          <w:szCs w:val="19"/>
        </w:rPr>
        <w:t xml:space="preserve">- Camp Anaconda Air </w:t>
      </w:r>
      <w:r>
        <w:rPr>
          <w:rFonts w:ascii="Arial" w:hAnsi="Arial" w:cs="Arial"/>
          <w:sz w:val="19"/>
          <w:szCs w:val="19"/>
        </w:rPr>
        <w:t>F</w:t>
      </w:r>
      <w:r w:rsidRPr="00955EC2">
        <w:rPr>
          <w:rFonts w:ascii="Arial" w:hAnsi="Arial" w:cs="Arial"/>
          <w:sz w:val="19"/>
          <w:szCs w:val="19"/>
        </w:rPr>
        <w:t>orce Base</w:t>
      </w:r>
      <w:r>
        <w:rPr>
          <w:rFonts w:ascii="Arial" w:hAnsi="Arial" w:cs="Arial"/>
          <w:sz w:val="19"/>
          <w:szCs w:val="19"/>
        </w:rPr>
        <w:t>.</w:t>
      </w:r>
      <w:r w:rsidRPr="00955EC2">
        <w:rPr>
          <w:rFonts w:ascii="Arial" w:hAnsi="Arial" w:cs="Arial"/>
          <w:sz w:val="19"/>
          <w:szCs w:val="19"/>
        </w:rPr>
        <w:t xml:space="preserve"> This project included construction of an aircraft </w:t>
      </w:r>
      <w:r>
        <w:rPr>
          <w:rFonts w:ascii="Arial" w:hAnsi="Arial" w:cs="Arial"/>
          <w:sz w:val="19"/>
          <w:szCs w:val="19"/>
        </w:rPr>
        <w:t>p</w:t>
      </w:r>
      <w:r w:rsidRPr="00955EC2">
        <w:rPr>
          <w:rFonts w:ascii="Arial" w:hAnsi="Arial" w:cs="Arial"/>
          <w:sz w:val="19"/>
          <w:szCs w:val="19"/>
        </w:rPr>
        <w:t>arking ramp with taxiways, abutting an existing apron and replacing joint sealants at the joints on the existing runway and taxiways. The airfield has paved shoulders, pavement marking, edge lights, a ramp flood lighting system, and a static grounding point. The facilities were design and constructed in accordance with current U.S. Design Standards, safety, security, ecological standards</w:t>
      </w:r>
      <w:r>
        <w:rPr>
          <w:rFonts w:ascii="Arial" w:hAnsi="Arial" w:cs="Arial"/>
          <w:sz w:val="19"/>
          <w:szCs w:val="19"/>
        </w:rPr>
        <w:t>,</w:t>
      </w:r>
      <w:r w:rsidRPr="00955EC2">
        <w:rPr>
          <w:rFonts w:ascii="Arial" w:hAnsi="Arial" w:cs="Arial"/>
          <w:sz w:val="19"/>
          <w:szCs w:val="19"/>
        </w:rPr>
        <w:t xml:space="preserve"> and applicable local standards</w:t>
      </w:r>
      <w:r>
        <w:rPr>
          <w:rFonts w:ascii="Arial" w:hAnsi="Arial" w:cs="Arial"/>
          <w:sz w:val="19"/>
          <w:szCs w:val="19"/>
        </w:rPr>
        <w:t xml:space="preserve">. </w:t>
      </w:r>
      <w:r w:rsidRPr="00955EC2">
        <w:rPr>
          <w:rFonts w:ascii="Arial" w:hAnsi="Arial" w:cs="Arial"/>
          <w:sz w:val="19"/>
          <w:szCs w:val="19"/>
        </w:rPr>
        <w:t xml:space="preserve">Concrete works </w:t>
      </w:r>
      <w:r>
        <w:rPr>
          <w:rFonts w:ascii="Arial" w:hAnsi="Arial" w:cs="Arial"/>
          <w:sz w:val="19"/>
          <w:szCs w:val="19"/>
        </w:rPr>
        <w:t>were</w:t>
      </w:r>
      <w:r w:rsidRPr="00955EC2">
        <w:rPr>
          <w:rFonts w:ascii="Arial" w:hAnsi="Arial" w:cs="Arial"/>
          <w:sz w:val="19"/>
          <w:szCs w:val="19"/>
        </w:rPr>
        <w:t xml:space="preserve"> performed using Slip Form Paver.</w:t>
      </w:r>
      <w:r>
        <w:rPr>
          <w:rFonts w:ascii="Arial" w:hAnsi="Arial" w:cs="Arial"/>
          <w:sz w:val="19"/>
          <w:szCs w:val="19"/>
        </w:rPr>
        <w:t xml:space="preserve"> (2013)</w:t>
      </w:r>
    </w:p>
    <w:p w:rsidR="00BE4864" w:rsidRPr="00955EC2" w:rsidRDefault="00BE4864" w:rsidP="00BE4864">
      <w:pPr>
        <w:pStyle w:val="ListParagraph"/>
        <w:spacing w:before="62"/>
        <w:ind w:left="0"/>
        <w:jc w:val="both"/>
        <w:rPr>
          <w:rFonts w:ascii="Arial" w:hAnsi="Arial" w:cs="Arial"/>
          <w:sz w:val="19"/>
          <w:szCs w:val="19"/>
        </w:rPr>
      </w:pPr>
    </w:p>
    <w:p w:rsidR="00BE4864" w:rsidRPr="00955EC2" w:rsidRDefault="00BE4864" w:rsidP="00BE4864">
      <w:pPr>
        <w:pStyle w:val="ListParagraph"/>
        <w:spacing w:before="62"/>
        <w:ind w:left="0"/>
        <w:jc w:val="both"/>
        <w:rPr>
          <w:rFonts w:ascii="Arial" w:hAnsi="Arial" w:cs="Arial"/>
          <w:sz w:val="19"/>
          <w:szCs w:val="19"/>
        </w:rPr>
      </w:pPr>
      <w:r w:rsidRPr="00955EC2">
        <w:rPr>
          <w:rFonts w:ascii="Arial" w:hAnsi="Arial" w:cs="Arial"/>
          <w:b/>
          <w:sz w:val="19"/>
          <w:szCs w:val="19"/>
        </w:rPr>
        <w:t>Ramp Joint operations center/secure compartment Information facility.</w:t>
      </w:r>
      <w:r w:rsidRPr="00955EC2">
        <w:rPr>
          <w:rFonts w:ascii="Arial" w:hAnsi="Arial" w:cs="Arial"/>
          <w:sz w:val="19"/>
          <w:szCs w:val="19"/>
        </w:rPr>
        <w:t xml:space="preserve"> Total Contract Value: $9.0 million Project Description: build project consisted of a Secure Compartmented Information Facility (SCIF) and a Joint Operations </w:t>
      </w:r>
      <w:r w:rsidRPr="00955EC2">
        <w:rPr>
          <w:rFonts w:ascii="Arial" w:hAnsi="Arial" w:cs="Arial"/>
          <w:sz w:val="19"/>
          <w:szCs w:val="19"/>
        </w:rPr>
        <w:lastRenderedPageBreak/>
        <w:t>Center (JOC) at Balad Air Base, LSA Anaconda, Iraq. The facility houses an auditorium and two levels of office area. Each seat in the auditorium has data-communications integrated in the slab-on-grade permitting audio and visual hook-up. Each office facilitates 25 personnel. The JOC SCIF is a standalone building with a dedicated diesel engine power supply and full back-up, water storage and pumping system, fire detection system, card access and control system, closed-circuit television and exterior lighting along the building’s perimeter.</w:t>
      </w:r>
    </w:p>
    <w:p w:rsidR="00BE4864" w:rsidRPr="00955EC2" w:rsidRDefault="00BE4864" w:rsidP="00BE4864">
      <w:pPr>
        <w:pStyle w:val="ListParagraph"/>
        <w:spacing w:before="62"/>
        <w:ind w:left="0"/>
        <w:jc w:val="both"/>
        <w:rPr>
          <w:rFonts w:ascii="Arial" w:hAnsi="Arial" w:cs="Arial"/>
          <w:sz w:val="19"/>
          <w:szCs w:val="19"/>
        </w:rPr>
      </w:pPr>
    </w:p>
    <w:p w:rsidR="00BE4864" w:rsidRPr="00955EC2" w:rsidRDefault="00BE4864" w:rsidP="00BE4864">
      <w:pPr>
        <w:pStyle w:val="ListParagraph"/>
        <w:spacing w:before="62"/>
        <w:ind w:left="0"/>
        <w:jc w:val="both"/>
        <w:rPr>
          <w:rFonts w:ascii="Arial" w:hAnsi="Arial" w:cs="Arial"/>
          <w:sz w:val="19"/>
          <w:szCs w:val="19"/>
        </w:rPr>
      </w:pPr>
      <w:r w:rsidRPr="00955EC2">
        <w:rPr>
          <w:rFonts w:ascii="Arial" w:hAnsi="Arial" w:cs="Arial"/>
          <w:b/>
          <w:sz w:val="19"/>
          <w:szCs w:val="19"/>
        </w:rPr>
        <w:t>CETAC-1 (Combined Engineering Transatlantic Command)</w:t>
      </w:r>
      <w:r w:rsidRPr="00955EC2">
        <w:rPr>
          <w:rFonts w:ascii="Arial" w:hAnsi="Arial" w:cs="Arial"/>
          <w:sz w:val="19"/>
          <w:szCs w:val="19"/>
        </w:rPr>
        <w:t xml:space="preserve"> Joint Venture between Fluor International Inc., and Contrack International Inc. Served as Construction </w:t>
      </w:r>
      <w:r w:rsidR="00697CB1">
        <w:rPr>
          <w:rFonts w:ascii="Arial" w:hAnsi="Arial" w:cs="Arial"/>
          <w:sz w:val="19"/>
          <w:szCs w:val="19"/>
        </w:rPr>
        <w:t>M</w:t>
      </w:r>
      <w:r w:rsidRPr="00955EC2">
        <w:rPr>
          <w:rFonts w:ascii="Arial" w:hAnsi="Arial" w:cs="Arial"/>
          <w:sz w:val="19"/>
          <w:szCs w:val="19"/>
        </w:rPr>
        <w:t>anager. Construction services to support U.S. Military operations in Camp Slayer, Camp Victory, Log Base Seitz Annex and Baghdad Airport-Iraq Task orders for repair/new Construction of: Power generation stations- Transmission towers and Cables-person man Camp comprised of 60 Buildings at Camp Slayer-Repair of Roads-Force protection-Guard Towers-Gates-Pop up barriers-Concrete barriers- Blast &amp;Anti Explosion buildings -Concrete barriers-Fences.</w:t>
      </w:r>
    </w:p>
    <w:p w:rsidR="00BE4864" w:rsidRPr="00955EC2" w:rsidRDefault="00BE4864" w:rsidP="00BE4864">
      <w:pPr>
        <w:pStyle w:val="ListParagraph"/>
        <w:spacing w:before="62"/>
        <w:ind w:left="0"/>
        <w:jc w:val="both"/>
        <w:rPr>
          <w:rFonts w:ascii="Arial" w:hAnsi="Arial" w:cs="Arial"/>
          <w:sz w:val="19"/>
          <w:szCs w:val="19"/>
        </w:rPr>
      </w:pPr>
    </w:p>
    <w:p w:rsidR="00BE4864" w:rsidRPr="00955EC2" w:rsidRDefault="00BE4864" w:rsidP="00BE4864">
      <w:pPr>
        <w:pStyle w:val="ListParagraph"/>
        <w:spacing w:before="62"/>
        <w:ind w:left="0"/>
        <w:jc w:val="both"/>
        <w:rPr>
          <w:rFonts w:ascii="Arial" w:hAnsi="Arial" w:cs="Arial"/>
          <w:sz w:val="19"/>
          <w:szCs w:val="19"/>
        </w:rPr>
      </w:pPr>
      <w:r w:rsidRPr="00955EC2">
        <w:rPr>
          <w:rFonts w:ascii="Arial" w:hAnsi="Arial" w:cs="Arial"/>
          <w:b/>
          <w:sz w:val="19"/>
          <w:szCs w:val="19"/>
        </w:rPr>
        <w:t>Orascom Companies (Orascom Construction Industry): 1996-2002 Project: New Naga Hammadi Barrage: New Naga Hammadi Barrage Consortium (Bilfinger Berger, Vinci, Orascom).</w:t>
      </w:r>
      <w:r w:rsidRPr="00955EC2">
        <w:rPr>
          <w:rFonts w:ascii="Arial" w:hAnsi="Arial" w:cs="Arial"/>
          <w:sz w:val="19"/>
          <w:szCs w:val="19"/>
        </w:rPr>
        <w:t xml:space="preserve"> Served as Site Engineer </w:t>
      </w:r>
      <w:r w:rsidR="00DA674D">
        <w:rPr>
          <w:rFonts w:ascii="Arial" w:hAnsi="Arial" w:cs="Arial"/>
          <w:sz w:val="19"/>
          <w:szCs w:val="19"/>
        </w:rPr>
        <w:t>r</w:t>
      </w:r>
      <w:r w:rsidRPr="00955EC2">
        <w:rPr>
          <w:rFonts w:ascii="Arial" w:hAnsi="Arial" w:cs="Arial"/>
          <w:sz w:val="19"/>
          <w:szCs w:val="19"/>
        </w:rPr>
        <w:t xml:space="preserve">einforced </w:t>
      </w:r>
      <w:r w:rsidR="00DA674D">
        <w:rPr>
          <w:rFonts w:ascii="Arial" w:hAnsi="Arial" w:cs="Arial"/>
          <w:sz w:val="19"/>
          <w:szCs w:val="19"/>
        </w:rPr>
        <w:t>c</w:t>
      </w:r>
      <w:r w:rsidRPr="00955EC2">
        <w:rPr>
          <w:rFonts w:ascii="Arial" w:hAnsi="Arial" w:cs="Arial"/>
          <w:sz w:val="19"/>
          <w:szCs w:val="19"/>
        </w:rPr>
        <w:t>oncrete works. A new 330 m wide dam was constructed across the Nile. The project consist</w:t>
      </w:r>
      <w:r w:rsidR="00DA674D">
        <w:rPr>
          <w:rFonts w:ascii="Arial" w:hAnsi="Arial" w:cs="Arial"/>
          <w:sz w:val="19"/>
          <w:szCs w:val="19"/>
        </w:rPr>
        <w:t>ed</w:t>
      </w:r>
      <w:r w:rsidRPr="00955EC2">
        <w:rPr>
          <w:rFonts w:ascii="Arial" w:hAnsi="Arial" w:cs="Arial"/>
          <w:sz w:val="19"/>
          <w:szCs w:val="19"/>
        </w:rPr>
        <w:t xml:space="preserve"> of 64 MW hydro-electric plant, a seven-gate weir facility for water level adjustment as well as two 170 m long navigation locks with widths of 17 meters. The large volumes, consisting in part of powerful reinforced concrete structural elements, required the use of climbing formwork. This had </w:t>
      </w:r>
      <w:r w:rsidR="00697CB1">
        <w:rPr>
          <w:rFonts w:ascii="Arial" w:hAnsi="Arial" w:cs="Arial"/>
          <w:sz w:val="19"/>
          <w:szCs w:val="19"/>
        </w:rPr>
        <w:t xml:space="preserve">to </w:t>
      </w:r>
      <w:r w:rsidRPr="00955EC2">
        <w:rPr>
          <w:rFonts w:ascii="Arial" w:hAnsi="Arial" w:cs="Arial"/>
          <w:sz w:val="19"/>
          <w:szCs w:val="19"/>
        </w:rPr>
        <w:t>be moved efficiently and allow high pouring speeds during concreting - two columns in the power station area, one column between the weir and lock facilities as well as six intermediate columns in the weir installation itself. The enormous main columns have heights reaching up to 138 meters and</w:t>
      </w:r>
      <w:r w:rsidR="00DA674D">
        <w:rPr>
          <w:rFonts w:ascii="Arial" w:hAnsi="Arial" w:cs="Arial"/>
          <w:sz w:val="19"/>
          <w:szCs w:val="19"/>
        </w:rPr>
        <w:t xml:space="preserve"> w</w:t>
      </w:r>
      <w:r w:rsidRPr="00955EC2">
        <w:rPr>
          <w:rFonts w:ascii="Arial" w:hAnsi="Arial" w:cs="Arial"/>
          <w:sz w:val="19"/>
          <w:szCs w:val="19"/>
        </w:rPr>
        <w:t xml:space="preserve">idths. Colossal intermediate walls with thicknesses between one and four meters reinforce and brace the structure. Altogether, for this up to </w:t>
      </w:r>
      <w:r w:rsidR="00761AF2" w:rsidRPr="00955EC2">
        <w:rPr>
          <w:rFonts w:ascii="Arial" w:hAnsi="Arial" w:cs="Arial"/>
          <w:sz w:val="19"/>
          <w:szCs w:val="19"/>
        </w:rPr>
        <w:t>30-meter-high</w:t>
      </w:r>
      <w:r w:rsidRPr="00955EC2">
        <w:rPr>
          <w:rFonts w:ascii="Arial" w:hAnsi="Arial" w:cs="Arial"/>
          <w:sz w:val="19"/>
          <w:szCs w:val="19"/>
        </w:rPr>
        <w:t xml:space="preserve"> construction, around 380,000 m³ of reinforced concrete was formed.</w:t>
      </w:r>
    </w:p>
    <w:p w:rsidR="00BE4864" w:rsidRPr="00955EC2" w:rsidRDefault="00BE4864" w:rsidP="00BE4864">
      <w:pPr>
        <w:spacing w:before="62"/>
        <w:jc w:val="both"/>
        <w:rPr>
          <w:rFonts w:ascii="Arial" w:hAnsi="Arial" w:cs="Arial"/>
          <w:sz w:val="19"/>
          <w:szCs w:val="19"/>
        </w:rPr>
      </w:pPr>
    </w:p>
    <w:p w:rsidR="00BE4864" w:rsidRPr="00955EC2" w:rsidRDefault="00BE4864" w:rsidP="00BE4864">
      <w:pPr>
        <w:pStyle w:val="ListParagraph"/>
        <w:ind w:left="0"/>
        <w:jc w:val="both"/>
        <w:rPr>
          <w:rFonts w:ascii="Arial" w:hAnsi="Arial" w:cs="Arial"/>
          <w:sz w:val="19"/>
          <w:szCs w:val="19"/>
        </w:rPr>
      </w:pPr>
      <w:r w:rsidRPr="00955EC2">
        <w:rPr>
          <w:rFonts w:ascii="Arial" w:hAnsi="Arial" w:cs="Arial"/>
          <w:b/>
          <w:sz w:val="19"/>
          <w:szCs w:val="19"/>
        </w:rPr>
        <w:t>Project: Smart Village Call Center and IT Buildings.</w:t>
      </w:r>
      <w:r w:rsidRPr="00955EC2">
        <w:rPr>
          <w:rFonts w:ascii="Arial" w:hAnsi="Arial" w:cs="Arial"/>
          <w:sz w:val="19"/>
          <w:szCs w:val="19"/>
        </w:rPr>
        <w:t xml:space="preserve"> Contractor: Orascom Construction Industries. Total Contract Value: $30.0 million. Served as Site Engineer leading the execution teams of: Masonry-wood and composites-thermal and moisture protection-openings (doors, rolling counter shutters-All glass entrance-finish hardware glass and Glazing) - Finishes (non -structural Metal framing-Lath and Plaster-Marble Crete-Gypsum Drywall-Tile-acoustical ceilings-resilient sheet flooring-terrazzo-carpet-wall covering-painting) - specialties (Demountable, folding panel partitions – shelving systems.) –Furnishings.</w:t>
      </w:r>
    </w:p>
    <w:p w:rsidR="00BE4864" w:rsidRPr="00955EC2" w:rsidRDefault="00BE4864" w:rsidP="00BE4864">
      <w:pPr>
        <w:pStyle w:val="ListParagraph"/>
        <w:spacing w:before="62"/>
        <w:ind w:left="0"/>
        <w:jc w:val="both"/>
        <w:rPr>
          <w:rFonts w:ascii="Arial" w:hAnsi="Arial" w:cs="Arial"/>
          <w:sz w:val="19"/>
          <w:szCs w:val="19"/>
        </w:rPr>
      </w:pPr>
    </w:p>
    <w:p w:rsidR="00BE4864" w:rsidRPr="00955EC2" w:rsidRDefault="00BE4864" w:rsidP="00BE4864">
      <w:pPr>
        <w:pStyle w:val="ListParagraph"/>
        <w:spacing w:before="62"/>
        <w:ind w:left="0"/>
        <w:jc w:val="both"/>
        <w:rPr>
          <w:rFonts w:ascii="Arial" w:hAnsi="Arial" w:cs="Arial"/>
          <w:sz w:val="19"/>
          <w:szCs w:val="19"/>
        </w:rPr>
      </w:pPr>
      <w:r w:rsidRPr="00955EC2">
        <w:rPr>
          <w:rFonts w:ascii="Arial" w:hAnsi="Arial" w:cs="Arial"/>
          <w:b/>
          <w:sz w:val="19"/>
          <w:szCs w:val="19"/>
        </w:rPr>
        <w:t xml:space="preserve">Project: Liquefied natural gas-Damietta, Egypt </w:t>
      </w:r>
      <w:r w:rsidRPr="00955EC2">
        <w:rPr>
          <w:rFonts w:ascii="Arial" w:hAnsi="Arial" w:cs="Arial"/>
          <w:sz w:val="19"/>
          <w:szCs w:val="19"/>
        </w:rPr>
        <w:t>Contractors: MW Kellogg/JJC/TR/Orascom Consortium Q C Engineer on a 2 million Euro Project for the Construction of warehouse, offices and site utilities, Part of the liquefied natural gas project.</w:t>
      </w:r>
    </w:p>
    <w:p w:rsidR="00BE4864" w:rsidRPr="00955EC2" w:rsidRDefault="00BE4864" w:rsidP="00BE4864">
      <w:pPr>
        <w:pStyle w:val="ListParagraph"/>
        <w:spacing w:before="62"/>
        <w:ind w:left="0"/>
        <w:jc w:val="both"/>
        <w:rPr>
          <w:rFonts w:ascii="Arial" w:hAnsi="Arial" w:cs="Arial"/>
          <w:sz w:val="19"/>
          <w:szCs w:val="19"/>
        </w:rPr>
      </w:pPr>
    </w:p>
    <w:p w:rsidR="00BE4864" w:rsidRPr="00955EC2" w:rsidRDefault="00BE4864" w:rsidP="00BE4864">
      <w:pPr>
        <w:pStyle w:val="ListParagraph"/>
        <w:spacing w:before="62"/>
        <w:ind w:left="0"/>
        <w:jc w:val="both"/>
        <w:rPr>
          <w:rFonts w:ascii="Arial" w:hAnsi="Arial" w:cs="Arial"/>
          <w:sz w:val="19"/>
          <w:szCs w:val="19"/>
        </w:rPr>
      </w:pPr>
      <w:r w:rsidRPr="00955EC2">
        <w:rPr>
          <w:rFonts w:ascii="Arial" w:hAnsi="Arial" w:cs="Arial"/>
          <w:b/>
          <w:sz w:val="19"/>
          <w:szCs w:val="19"/>
        </w:rPr>
        <w:t>Project: El-Gouna resort-Hurghada-Egypt. - Orascom Projects &amp;Touristic Development (OPTD)</w:t>
      </w:r>
      <w:r w:rsidRPr="00955EC2">
        <w:rPr>
          <w:rFonts w:ascii="Arial" w:hAnsi="Arial" w:cs="Arial"/>
          <w:sz w:val="19"/>
          <w:szCs w:val="19"/>
        </w:rPr>
        <w:t xml:space="preserve"> Served as Senior Construction Engineer responsible for monitoring the construction activities of hotels, private villas and apartments, leisure facilities such as golf courses, marinas and supporting infrastructure. Total Contracts value: $ 62 million. Projects involved earth works, concrete works involving raft foundations, retaining walls, flat slabs, hollow block slabs, water tanks (2000CM), septic tanks, water treatment buildings and swimming pools. Masonry works (brick arches, brick vaults, brick domes and bearing walls). Finishing works (plastering, floorings, joinery works, false ceilings, timber-skylights, fountains, pluming works, electrical works, double floorings and HVAC work). Landscaping (retaining walls, sewer works, asphalt pavement roadways layout and construction. Coordination works between subcontractors, quality assurance, progress reports and daily/monthly reports, shop drawings and as built drawings, quantity estimates and payment processing.</w:t>
      </w:r>
    </w:p>
    <w:p w:rsidR="00BE4864" w:rsidRPr="00955EC2" w:rsidRDefault="00BE4864" w:rsidP="00BE4864">
      <w:pPr>
        <w:pStyle w:val="ListParagraph"/>
        <w:ind w:left="0"/>
        <w:jc w:val="both"/>
        <w:rPr>
          <w:rFonts w:ascii="Arial" w:hAnsi="Arial" w:cs="Arial"/>
          <w:b/>
          <w:sz w:val="19"/>
          <w:szCs w:val="19"/>
        </w:rPr>
      </w:pPr>
    </w:p>
    <w:p w:rsidR="00BE4864" w:rsidRPr="00955EC2" w:rsidRDefault="00BE4864" w:rsidP="00BE4864">
      <w:pPr>
        <w:pStyle w:val="ListParagraph"/>
        <w:ind w:left="0"/>
        <w:jc w:val="both"/>
        <w:rPr>
          <w:rFonts w:ascii="Arial" w:eastAsia="Arial" w:hAnsi="Arial" w:cs="Arial"/>
          <w:b/>
          <w:sz w:val="19"/>
          <w:szCs w:val="19"/>
        </w:rPr>
      </w:pPr>
      <w:r w:rsidRPr="00955EC2">
        <w:rPr>
          <w:rFonts w:ascii="Arial" w:eastAsia="Arial" w:hAnsi="Arial" w:cs="Arial"/>
          <w:b/>
          <w:sz w:val="19"/>
          <w:szCs w:val="19"/>
        </w:rPr>
        <w:t>Misr Reinforced Concrete Company: 1993-1996</w:t>
      </w:r>
    </w:p>
    <w:p w:rsidR="00BE4864" w:rsidRPr="00955EC2" w:rsidRDefault="00BE4864" w:rsidP="00BE4864">
      <w:pPr>
        <w:pStyle w:val="ListParagraph"/>
        <w:ind w:left="0"/>
        <w:jc w:val="both"/>
        <w:rPr>
          <w:rFonts w:ascii="Arial" w:eastAsia="Arial" w:hAnsi="Arial" w:cs="Arial"/>
          <w:sz w:val="19"/>
          <w:szCs w:val="19"/>
        </w:rPr>
      </w:pPr>
      <w:r w:rsidRPr="00955EC2">
        <w:rPr>
          <w:rFonts w:ascii="Arial" w:eastAsia="Arial" w:hAnsi="Arial" w:cs="Arial"/>
          <w:sz w:val="19"/>
          <w:szCs w:val="19"/>
        </w:rPr>
        <w:t>Projects: 12 Schools at Sohag and Beni Suef-Egypt.</w:t>
      </w:r>
    </w:p>
    <w:p w:rsidR="00BE4864" w:rsidRPr="00955EC2" w:rsidRDefault="00BE4864" w:rsidP="00BE4864">
      <w:pPr>
        <w:pStyle w:val="BodyText3"/>
        <w:rPr>
          <w:b/>
          <w:bCs/>
          <w:kern w:val="20"/>
          <w:szCs w:val="19"/>
        </w:rPr>
      </w:pPr>
      <w:r w:rsidRPr="00955EC2">
        <w:rPr>
          <w:rFonts w:eastAsia="Arial"/>
          <w:szCs w:val="19"/>
        </w:rPr>
        <w:t>Total Contracts values $3 million. Client: Ministry of Education –Egypt. Served as site Engineer Monitoring all Construction Activities. Project: Industrial Compound at Sohag-Egypt. Total Contract Value: $8 million. Client: Ministry of Industry- Egypt. Served as site Engineer.</w:t>
      </w:r>
    </w:p>
    <w:sectPr w:rsidR="00BE4864" w:rsidRPr="00955EC2" w:rsidSect="00BE4864">
      <w:headerReference w:type="even" r:id="rId7"/>
      <w:headerReference w:type="default" r:id="rId8"/>
      <w:footerReference w:type="even" r:id="rId9"/>
      <w:footerReference w:type="default" r:id="rId10"/>
      <w:headerReference w:type="first" r:id="rId11"/>
      <w:footerReference w:type="first" r:id="rId12"/>
      <w:footnotePr>
        <w:numFmt w:val="lowerLetter"/>
      </w:footnotePr>
      <w:endnotePr>
        <w:numFmt w:val="lowerLetter"/>
      </w:endnotePr>
      <w:type w:val="continuous"/>
      <w:pgSz w:w="12240" w:h="15840"/>
      <w:pgMar w:top="1152" w:right="1152" w:bottom="1152" w:left="1152" w:header="720" w:footer="97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6A64" w:rsidRDefault="00B16A64">
      <w:r>
        <w:separator/>
      </w:r>
    </w:p>
  </w:endnote>
  <w:endnote w:type="continuationSeparator" w:id="0">
    <w:p w:rsidR="00B16A64" w:rsidRDefault="00B16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6704" stroked="f">
          <v:fill r:id="rId1" o:title="kseonly_curves" recolor="t" rotate="t" type="frame"/>
        </v:rect>
      </w:pic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BC22BD">
      <w:rPr>
        <w:rFonts w:ascii="Arial" w:hAnsi="Arial" w:cs="Arial"/>
        <w:noProof/>
        <w:sz w:val="10"/>
        <w:szCs w:val="10"/>
      </w:rPr>
      <w:t>Y:\004-A-RESUMES\00 - Resumes-New Format\Fox, H\MASTER FoxH.doc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F478FA" w:rsidRDefault="00F478F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rsidR="005477F4" w:rsidRDefault="00F478F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Format\Guirguis, B\MASTER Guirguis Bassam _ 01.18.2022.doc</w:t>
    </w:r>
    <w:r>
      <w:rPr>
        <w:rFonts w:ascii="Arial" w:hAnsi="Arial" w:cs="Arial"/>
        <w:sz w:val="10"/>
        <w:szCs w:val="10"/>
      </w:rPr>
      <w:fldChar w:fldCharType="end"/>
    </w:r>
    <w:r w:rsidR="005477F4">
      <w:rPr>
        <w:noProof/>
      </w:rPr>
      <w:pict>
        <v:rect id="_x0000_s1041" style="position:absolute;margin-left:425.3pt;margin-top:1.95pt;width:79.75pt;height:27.2pt;z-index:251657728;mso-position-horizontal-relative:text;mso-position-vertical-relative:text" stroked="f">
          <v:fill r:id="rId1" o:title="kseonly_curves" recolor="t" rotate="t" type="frame"/>
        </v:rect>
      </w:pict>
    </w:r>
  </w:p>
  <w:p w:rsidR="005477F4" w:rsidRDefault="005477F4">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BC22BD">
      <w:rPr>
        <w:rFonts w:ascii="Arial" w:hAnsi="Arial" w:cs="Arial"/>
        <w:noProof/>
        <w:sz w:val="10"/>
        <w:szCs w:val="10"/>
      </w:rPr>
      <w:t>Y:\004-A-RESUMES\00 - Resumes-New Format\Fox, H\MASTER FoxH.doc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6A64" w:rsidRDefault="00B16A64">
      <w:r>
        <w:separator/>
      </w:r>
    </w:p>
  </w:footnote>
  <w:footnote w:type="continuationSeparator" w:id="0">
    <w:p w:rsidR="00B16A64" w:rsidRDefault="00B16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KENNETH A. CLAUSEN,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Senior Project Manager</w:t>
    </w:r>
  </w:p>
  <w:p w:rsidR="005477F4" w:rsidRDefault="005477F4">
    <w:r>
      <w:rPr>
        <w:noProof/>
      </w:rPr>
      <w:pict>
        <v:line id="_x0000_s1043" style="position:absolute;z-index:251659776" from="-.75pt,2.25pt" to="506.25pt,2.25pt"/>
      </w:pict>
    </w:r>
  </w:p>
  <w:p w:rsidR="005477F4" w:rsidRDefault="005477F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Pr="00015BAB" w:rsidRDefault="00BE4864" w:rsidP="00015BAB">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rPr>
        <w:rFonts w:ascii="Arial" w:hAnsi="Arial" w:cs="Arial"/>
        <w:b/>
        <w:sz w:val="24"/>
        <w:szCs w:val="24"/>
      </w:rPr>
    </w:pPr>
    <w:r>
      <w:rPr>
        <w:rFonts w:ascii="Arial" w:hAnsi="Arial" w:cs="Arial"/>
        <w:b/>
        <w:bCs/>
        <w:spacing w:val="10"/>
        <w:sz w:val="24"/>
        <w:szCs w:val="24"/>
      </w:rPr>
      <w:t>BASSAM N. GUIRGUIS</w:t>
    </w:r>
    <w:r w:rsidR="005477F4" w:rsidRPr="00015BAB">
      <w:rPr>
        <w:rFonts w:ascii="Arial" w:hAnsi="Arial" w:cs="Arial"/>
        <w:b/>
        <w:bCs/>
        <w:spacing w:val="10"/>
        <w:sz w:val="24"/>
        <w:szCs w:val="24"/>
      </w:rPr>
      <w:tab/>
    </w:r>
    <w:r w:rsidR="005477F4" w:rsidRPr="00015BAB">
      <w:rPr>
        <w:rFonts w:ascii="Arial" w:hAnsi="Arial" w:cs="Arial"/>
        <w:b/>
        <w:bCs/>
        <w:spacing w:val="10"/>
        <w:sz w:val="24"/>
        <w:szCs w:val="24"/>
      </w:rPr>
      <w:tab/>
    </w:r>
    <w:r w:rsidR="005477F4" w:rsidRPr="00015BAB">
      <w:rPr>
        <w:rFonts w:ascii="Arial" w:hAnsi="Arial" w:cs="Arial"/>
        <w:b/>
        <w:bCs/>
        <w:spacing w:val="10"/>
        <w:sz w:val="24"/>
        <w:szCs w:val="24"/>
      </w:rPr>
      <w:tab/>
    </w:r>
    <w:r w:rsidR="005477F4" w:rsidRPr="00015BAB">
      <w:rPr>
        <w:rFonts w:ascii="Arial" w:hAnsi="Arial" w:cs="Arial"/>
        <w:b/>
        <w:bCs/>
        <w:spacing w:val="10"/>
        <w:sz w:val="24"/>
        <w:szCs w:val="24"/>
      </w:rPr>
      <w:tab/>
    </w:r>
    <w:r w:rsidR="005477F4" w:rsidRPr="00015BAB">
      <w:rPr>
        <w:rFonts w:ascii="Arial" w:hAnsi="Arial" w:cs="Arial"/>
        <w:b/>
        <w:bCs/>
        <w:spacing w:val="10"/>
        <w:sz w:val="24"/>
        <w:szCs w:val="24"/>
      </w:rPr>
      <w:tab/>
    </w:r>
    <w:r w:rsidR="005477F4" w:rsidRPr="00015BAB">
      <w:rPr>
        <w:rFonts w:ascii="Arial" w:hAnsi="Arial" w:cs="Arial"/>
        <w:b/>
        <w:bCs/>
        <w:spacing w:val="10"/>
        <w:sz w:val="24"/>
        <w:szCs w:val="24"/>
      </w:rPr>
      <w:tab/>
      <w:t xml:space="preserve">      </w:t>
    </w:r>
    <w:r w:rsidR="005477F4" w:rsidRPr="00015BAB">
      <w:rPr>
        <w:rFonts w:ascii="Arial" w:hAnsi="Arial" w:cs="Arial"/>
        <w:b/>
        <w:bCs/>
        <w:i/>
        <w:iCs/>
        <w:sz w:val="24"/>
        <w:szCs w:val="24"/>
      </w:rPr>
      <w:t>KS Engineers, P.C.</w:t>
    </w:r>
  </w:p>
  <w:p w:rsidR="005477F4" w:rsidRPr="00015BAB" w:rsidRDefault="00BE4864" w:rsidP="00015BA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b/>
        <w:sz w:val="24"/>
        <w:szCs w:val="24"/>
      </w:rPr>
    </w:pPr>
    <w:r>
      <w:rPr>
        <w:rFonts w:ascii="Arial" w:hAnsi="Arial" w:cs="Arial"/>
        <w:b/>
        <w:sz w:val="24"/>
        <w:szCs w:val="24"/>
      </w:rPr>
      <w:t>Construction Inspector</w:t>
    </w:r>
  </w:p>
  <w:p w:rsidR="005477F4" w:rsidRDefault="005477F4">
    <w:r w:rsidRPr="00015BAB">
      <w:rPr>
        <w:b/>
        <w:noProof/>
      </w:rPr>
      <w:pict>
        <v:line id="_x0000_s1045" style="position:absolute;z-index:251661824"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7F4" w:rsidRDefault="005477F4">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KENNETH A. CLAUSEN,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477F4" w:rsidRDefault="005477F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Senior Project Manager</w:t>
    </w:r>
  </w:p>
  <w:p w:rsidR="005477F4" w:rsidRDefault="005477F4">
    <w:r>
      <w:rPr>
        <w:noProof/>
      </w:rPr>
      <w:pict>
        <v:line id="_x0000_s1028" style="position:absolute;z-index:251654656" from="-.75pt,2.25pt" to="506.25pt,2.25pt"/>
      </w:pict>
    </w:r>
  </w:p>
  <w:p w:rsidR="005477F4" w:rsidRDefault="005477F4">
    <w:pPr>
      <w:rPr>
        <w:sz w:val="24"/>
      </w:rPr>
    </w:pPr>
    <w:r>
      <w:rPr>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DBE"/>
    <w:multiLevelType w:val="hybridMultilevel"/>
    <w:tmpl w:val="C924E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 w15:restartNumberingAfterBreak="0">
    <w:nsid w:val="03614037"/>
    <w:multiLevelType w:val="hybridMultilevel"/>
    <w:tmpl w:val="7FEE3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6539A"/>
    <w:multiLevelType w:val="hybridMultilevel"/>
    <w:tmpl w:val="2F809D0C"/>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B480BB2"/>
    <w:multiLevelType w:val="hybridMultilevel"/>
    <w:tmpl w:val="0CE85C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F15D3"/>
    <w:multiLevelType w:val="hybridMultilevel"/>
    <w:tmpl w:val="E522C5E4"/>
    <w:lvl w:ilvl="0" w:tplc="0430E162">
      <w:start w:val="1"/>
      <w:numFmt w:val="bullet"/>
      <w:lvlText w:val=""/>
      <w:lvlJc w:val="left"/>
      <w:pPr>
        <w:tabs>
          <w:tab w:val="num" w:pos="720"/>
        </w:tabs>
        <w:ind w:left="720" w:hanging="36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F62258"/>
    <w:multiLevelType w:val="hybridMultilevel"/>
    <w:tmpl w:val="995ABCE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9">
      <w:start w:val="1"/>
      <w:numFmt w:val="lowerLetter"/>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0704DF3"/>
    <w:multiLevelType w:val="hybridMultilevel"/>
    <w:tmpl w:val="209ED384"/>
    <w:lvl w:ilvl="0" w:tplc="04090003">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65AAB"/>
    <w:multiLevelType w:val="hybridMultilevel"/>
    <w:tmpl w:val="FDAC6062"/>
    <w:lvl w:ilvl="0" w:tplc="30D6E2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FD1F7F"/>
    <w:multiLevelType w:val="hybridMultilevel"/>
    <w:tmpl w:val="27822438"/>
    <w:lvl w:ilvl="0" w:tplc="30D6E2FA">
      <w:start w:val="1"/>
      <w:numFmt w:val="bullet"/>
      <w:lvlText w:val=""/>
      <w:lvlJc w:val="left"/>
      <w:pPr>
        <w:tabs>
          <w:tab w:val="num" w:pos="770"/>
        </w:tabs>
        <w:ind w:left="770" w:hanging="360"/>
      </w:pPr>
      <w:rPr>
        <w:rFonts w:ascii="Symbol" w:hAnsi="Symbol" w:hint="default"/>
      </w:rPr>
    </w:lvl>
    <w:lvl w:ilvl="1" w:tplc="04090003" w:tentative="1">
      <w:start w:val="1"/>
      <w:numFmt w:val="bullet"/>
      <w:lvlText w:val="o"/>
      <w:lvlJc w:val="left"/>
      <w:pPr>
        <w:tabs>
          <w:tab w:val="num" w:pos="1490"/>
        </w:tabs>
        <w:ind w:left="1490" w:hanging="360"/>
      </w:pPr>
      <w:rPr>
        <w:rFonts w:ascii="Courier New" w:hAnsi="Courier New" w:cs="Courier New" w:hint="default"/>
      </w:rPr>
    </w:lvl>
    <w:lvl w:ilvl="2" w:tplc="04090005" w:tentative="1">
      <w:start w:val="1"/>
      <w:numFmt w:val="bullet"/>
      <w:lvlText w:val=""/>
      <w:lvlJc w:val="left"/>
      <w:pPr>
        <w:tabs>
          <w:tab w:val="num" w:pos="2210"/>
        </w:tabs>
        <w:ind w:left="2210" w:hanging="360"/>
      </w:pPr>
      <w:rPr>
        <w:rFonts w:ascii="Wingdings" w:hAnsi="Wingdings" w:hint="default"/>
      </w:rPr>
    </w:lvl>
    <w:lvl w:ilvl="3" w:tplc="04090001" w:tentative="1">
      <w:start w:val="1"/>
      <w:numFmt w:val="bullet"/>
      <w:lvlText w:val=""/>
      <w:lvlJc w:val="left"/>
      <w:pPr>
        <w:tabs>
          <w:tab w:val="num" w:pos="2930"/>
        </w:tabs>
        <w:ind w:left="2930" w:hanging="360"/>
      </w:pPr>
      <w:rPr>
        <w:rFonts w:ascii="Symbol" w:hAnsi="Symbol" w:hint="default"/>
      </w:rPr>
    </w:lvl>
    <w:lvl w:ilvl="4" w:tplc="04090003" w:tentative="1">
      <w:start w:val="1"/>
      <w:numFmt w:val="bullet"/>
      <w:lvlText w:val="o"/>
      <w:lvlJc w:val="left"/>
      <w:pPr>
        <w:tabs>
          <w:tab w:val="num" w:pos="3650"/>
        </w:tabs>
        <w:ind w:left="3650" w:hanging="360"/>
      </w:pPr>
      <w:rPr>
        <w:rFonts w:ascii="Courier New" w:hAnsi="Courier New" w:cs="Courier New" w:hint="default"/>
      </w:rPr>
    </w:lvl>
    <w:lvl w:ilvl="5" w:tplc="04090005" w:tentative="1">
      <w:start w:val="1"/>
      <w:numFmt w:val="bullet"/>
      <w:lvlText w:val=""/>
      <w:lvlJc w:val="left"/>
      <w:pPr>
        <w:tabs>
          <w:tab w:val="num" w:pos="4370"/>
        </w:tabs>
        <w:ind w:left="4370" w:hanging="360"/>
      </w:pPr>
      <w:rPr>
        <w:rFonts w:ascii="Wingdings" w:hAnsi="Wingdings" w:hint="default"/>
      </w:rPr>
    </w:lvl>
    <w:lvl w:ilvl="6" w:tplc="04090001" w:tentative="1">
      <w:start w:val="1"/>
      <w:numFmt w:val="bullet"/>
      <w:lvlText w:val=""/>
      <w:lvlJc w:val="left"/>
      <w:pPr>
        <w:tabs>
          <w:tab w:val="num" w:pos="5090"/>
        </w:tabs>
        <w:ind w:left="5090" w:hanging="360"/>
      </w:pPr>
      <w:rPr>
        <w:rFonts w:ascii="Symbol" w:hAnsi="Symbol" w:hint="default"/>
      </w:rPr>
    </w:lvl>
    <w:lvl w:ilvl="7" w:tplc="04090003" w:tentative="1">
      <w:start w:val="1"/>
      <w:numFmt w:val="bullet"/>
      <w:lvlText w:val="o"/>
      <w:lvlJc w:val="left"/>
      <w:pPr>
        <w:tabs>
          <w:tab w:val="num" w:pos="5810"/>
        </w:tabs>
        <w:ind w:left="5810" w:hanging="360"/>
      </w:pPr>
      <w:rPr>
        <w:rFonts w:ascii="Courier New" w:hAnsi="Courier New" w:cs="Courier New" w:hint="default"/>
      </w:rPr>
    </w:lvl>
    <w:lvl w:ilvl="8" w:tplc="04090005" w:tentative="1">
      <w:start w:val="1"/>
      <w:numFmt w:val="bullet"/>
      <w:lvlText w:val=""/>
      <w:lvlJc w:val="left"/>
      <w:pPr>
        <w:tabs>
          <w:tab w:val="num" w:pos="6530"/>
        </w:tabs>
        <w:ind w:left="6530" w:hanging="360"/>
      </w:pPr>
      <w:rPr>
        <w:rFonts w:ascii="Wingdings" w:hAnsi="Wingdings" w:hint="default"/>
      </w:rPr>
    </w:lvl>
  </w:abstractNum>
  <w:abstractNum w:abstractNumId="9" w15:restartNumberingAfterBreak="0">
    <w:nsid w:val="22874222"/>
    <w:multiLevelType w:val="hybridMultilevel"/>
    <w:tmpl w:val="C52E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8F526E"/>
    <w:multiLevelType w:val="hybridMultilevel"/>
    <w:tmpl w:val="1E0292D8"/>
    <w:lvl w:ilvl="0" w:tplc="919A6BB2">
      <w:start w:val="1"/>
      <w:numFmt w:val="bullet"/>
      <w:lvlText w:val=""/>
      <w:lvlJc w:val="left"/>
      <w:pPr>
        <w:tabs>
          <w:tab w:val="num" w:pos="360"/>
        </w:tabs>
        <w:ind w:left="360" w:hanging="360"/>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6F45CE"/>
    <w:multiLevelType w:val="hybridMultilevel"/>
    <w:tmpl w:val="60AC2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1C019F"/>
    <w:multiLevelType w:val="hybridMultilevel"/>
    <w:tmpl w:val="DF8699F6"/>
    <w:lvl w:ilvl="0" w:tplc="FB0CBE52">
      <w:start w:val="1"/>
      <w:numFmt w:val="bullet"/>
      <w:lvlText w:val=""/>
      <w:lvlJc w:val="left"/>
      <w:pPr>
        <w:tabs>
          <w:tab w:val="num" w:pos="360"/>
        </w:tabs>
        <w:ind w:left="36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DD47E6"/>
    <w:multiLevelType w:val="hybridMultilevel"/>
    <w:tmpl w:val="F2A8CD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8D75E24"/>
    <w:multiLevelType w:val="hybridMultilevel"/>
    <w:tmpl w:val="C3787B0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C553D80"/>
    <w:multiLevelType w:val="hybridMultilevel"/>
    <w:tmpl w:val="8ABCB716"/>
    <w:lvl w:ilvl="0" w:tplc="30D6E2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9056BB"/>
    <w:multiLevelType w:val="hybridMultilevel"/>
    <w:tmpl w:val="2F809D0C"/>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452C67E2"/>
    <w:multiLevelType w:val="hybridMultilevel"/>
    <w:tmpl w:val="FEFA57A8"/>
    <w:lvl w:ilvl="0" w:tplc="30D6E2FA">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467A05AC"/>
    <w:multiLevelType w:val="hybridMultilevel"/>
    <w:tmpl w:val="AC8E4F26"/>
    <w:lvl w:ilvl="0" w:tplc="30D6E2FA">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055C38"/>
    <w:multiLevelType w:val="hybridMultilevel"/>
    <w:tmpl w:val="7FAAFFFC"/>
    <w:lvl w:ilvl="0" w:tplc="30D6E2FA">
      <w:start w:val="1"/>
      <w:numFmt w:val="bullet"/>
      <w:lvlText w:val=""/>
      <w:lvlJc w:val="left"/>
      <w:pPr>
        <w:tabs>
          <w:tab w:val="num" w:pos="720"/>
        </w:tabs>
        <w:ind w:left="720" w:hanging="360"/>
      </w:pPr>
      <w:rPr>
        <w:rFonts w:ascii="Symbol" w:hAnsi="Symbol" w:hint="default"/>
      </w:rPr>
    </w:lvl>
    <w:lvl w:ilvl="1" w:tplc="FDD09D5E">
      <w:start w:val="1"/>
      <w:numFmt w:val="decimal"/>
      <w:lvlText w:val="%2."/>
      <w:lvlJc w:val="left"/>
      <w:pPr>
        <w:tabs>
          <w:tab w:val="num" w:pos="1440"/>
        </w:tabs>
        <w:ind w:left="1440" w:hanging="360"/>
      </w:pPr>
      <w:rPr>
        <w:rFonts w:hint="default"/>
        <w:b w:val="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8447F0"/>
    <w:multiLevelType w:val="hybridMultilevel"/>
    <w:tmpl w:val="3592A9DC"/>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31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21" w15:restartNumberingAfterBreak="0">
    <w:nsid w:val="539D74B9"/>
    <w:multiLevelType w:val="hybridMultilevel"/>
    <w:tmpl w:val="4F8294D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55AD0BD6"/>
    <w:multiLevelType w:val="hybridMultilevel"/>
    <w:tmpl w:val="98AEF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00069E"/>
    <w:multiLevelType w:val="hybridMultilevel"/>
    <w:tmpl w:val="032AB53E"/>
    <w:lvl w:ilvl="0" w:tplc="04090001">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360" w:hanging="180"/>
      </w:pPr>
    </w:lvl>
    <w:lvl w:ilvl="3" w:tplc="0409000F">
      <w:start w:val="1"/>
      <w:numFmt w:val="decimal"/>
      <w:lvlText w:val="%4."/>
      <w:lvlJc w:val="left"/>
      <w:pPr>
        <w:ind w:left="360" w:hanging="360"/>
      </w:pPr>
    </w:lvl>
    <w:lvl w:ilvl="4" w:tplc="04090019">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24" w15:restartNumberingAfterBreak="0">
    <w:nsid w:val="578125AE"/>
    <w:multiLevelType w:val="hybridMultilevel"/>
    <w:tmpl w:val="88942FC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9">
      <w:start w:val="1"/>
      <w:numFmt w:val="lowerLetter"/>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6" w15:restartNumberingAfterBreak="0">
    <w:nsid w:val="5F1C0756"/>
    <w:multiLevelType w:val="hybridMultilevel"/>
    <w:tmpl w:val="B6648D64"/>
    <w:lvl w:ilvl="0" w:tplc="30D6E2FA">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61670706"/>
    <w:multiLevelType w:val="hybridMultilevel"/>
    <w:tmpl w:val="209ED384"/>
    <w:lvl w:ilvl="0" w:tplc="04090003">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F17F9E"/>
    <w:multiLevelType w:val="hybridMultilevel"/>
    <w:tmpl w:val="69FC6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2A271B6"/>
    <w:multiLevelType w:val="hybridMultilevel"/>
    <w:tmpl w:val="5FCECA82"/>
    <w:lvl w:ilvl="0" w:tplc="04090003">
      <w:start w:val="1"/>
      <w:numFmt w:val="decimal"/>
      <w:lvlText w:val="%1."/>
      <w:lvlJc w:val="left"/>
      <w:pPr>
        <w:tabs>
          <w:tab w:val="num" w:pos="360"/>
        </w:tabs>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0" w15:restartNumberingAfterBreak="0">
    <w:nsid w:val="73235D60"/>
    <w:multiLevelType w:val="hybridMultilevel"/>
    <w:tmpl w:val="C068CD22"/>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1" w15:restartNumberingAfterBreak="0">
    <w:nsid w:val="7ACB0771"/>
    <w:multiLevelType w:val="hybridMultilevel"/>
    <w:tmpl w:val="6D969EF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rPr>
        <w:rFonts w:hint="default"/>
      </w:rPr>
    </w:lvl>
    <w:lvl w:ilvl="3" w:tplc="04090001">
      <w:start w:val="1"/>
      <w:numFmt w:val="decimal"/>
      <w:lvlText w:val="%4."/>
      <w:lvlJc w:val="left"/>
      <w:pPr>
        <w:tabs>
          <w:tab w:val="num" w:pos="2880"/>
        </w:tabs>
        <w:ind w:left="2880" w:hanging="360"/>
      </w:pPr>
      <w:rPr>
        <w:rFonts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87282514">
    <w:abstractNumId w:val="25"/>
  </w:num>
  <w:num w:numId="2" w16cid:durableId="1391809062">
    <w:abstractNumId w:val="10"/>
  </w:num>
  <w:num w:numId="3" w16cid:durableId="1401632052">
    <w:abstractNumId w:val="26"/>
  </w:num>
  <w:num w:numId="4" w16cid:durableId="1486894120">
    <w:abstractNumId w:val="17"/>
  </w:num>
  <w:num w:numId="5" w16cid:durableId="474028243">
    <w:abstractNumId w:val="15"/>
  </w:num>
  <w:num w:numId="6" w16cid:durableId="284973195">
    <w:abstractNumId w:val="19"/>
  </w:num>
  <w:num w:numId="7" w16cid:durableId="445739299">
    <w:abstractNumId w:val="8"/>
  </w:num>
  <w:num w:numId="8" w16cid:durableId="638416928">
    <w:abstractNumId w:val="7"/>
  </w:num>
  <w:num w:numId="9" w16cid:durableId="854345904">
    <w:abstractNumId w:val="18"/>
  </w:num>
  <w:num w:numId="10" w16cid:durableId="1453017928">
    <w:abstractNumId w:val="30"/>
  </w:num>
  <w:num w:numId="11" w16cid:durableId="1199316645">
    <w:abstractNumId w:val="12"/>
  </w:num>
  <w:num w:numId="12" w16cid:durableId="1263107402">
    <w:abstractNumId w:val="4"/>
  </w:num>
  <w:num w:numId="13" w16cid:durableId="1629160886">
    <w:abstractNumId w:val="0"/>
  </w:num>
  <w:num w:numId="14" w16cid:durableId="1282422673">
    <w:abstractNumId w:val="3"/>
  </w:num>
  <w:num w:numId="15" w16cid:durableId="1938366063">
    <w:abstractNumId w:val="1"/>
  </w:num>
  <w:num w:numId="16" w16cid:durableId="1093162723">
    <w:abstractNumId w:val="11"/>
  </w:num>
  <w:num w:numId="17" w16cid:durableId="496848015">
    <w:abstractNumId w:val="22"/>
  </w:num>
  <w:num w:numId="18" w16cid:durableId="1585870381">
    <w:abstractNumId w:val="31"/>
  </w:num>
  <w:num w:numId="19" w16cid:durableId="1666932980">
    <w:abstractNumId w:val="16"/>
  </w:num>
  <w:num w:numId="20" w16cid:durableId="688606025">
    <w:abstractNumId w:val="14"/>
  </w:num>
  <w:num w:numId="21" w16cid:durableId="1690988218">
    <w:abstractNumId w:val="13"/>
  </w:num>
  <w:num w:numId="22" w16cid:durableId="858205612">
    <w:abstractNumId w:val="27"/>
  </w:num>
  <w:num w:numId="23" w16cid:durableId="1317108677">
    <w:abstractNumId w:val="23"/>
  </w:num>
  <w:num w:numId="24" w16cid:durableId="1996452988">
    <w:abstractNumId w:val="21"/>
  </w:num>
  <w:num w:numId="25" w16cid:durableId="314841572">
    <w:abstractNumId w:val="5"/>
  </w:num>
  <w:num w:numId="26" w16cid:durableId="18704326">
    <w:abstractNumId w:val="24"/>
  </w:num>
  <w:num w:numId="27" w16cid:durableId="1580166486">
    <w:abstractNumId w:val="2"/>
  </w:num>
  <w:num w:numId="28" w16cid:durableId="1147235654">
    <w:abstractNumId w:val="29"/>
  </w:num>
  <w:num w:numId="29" w16cid:durableId="1944072188">
    <w:abstractNumId w:val="6"/>
  </w:num>
  <w:num w:numId="30" w16cid:durableId="254826863">
    <w:abstractNumId w:val="9"/>
  </w:num>
  <w:num w:numId="31" w16cid:durableId="971717898">
    <w:abstractNumId w:val="28"/>
  </w:num>
  <w:num w:numId="32" w16cid:durableId="15859875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696977">
    <w:abstractNumId w:val="2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numFmt w:val="lowerLetter"/>
    <w:footnote w:id="-1"/>
    <w:footnote w:id="0"/>
  </w:footnotePr>
  <w:endnotePr>
    <w:numFmt w:val="lowerLette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750C"/>
    <w:rsid w:val="00015BAB"/>
    <w:rsid w:val="000305C1"/>
    <w:rsid w:val="00037B16"/>
    <w:rsid w:val="00050C9E"/>
    <w:rsid w:val="00053446"/>
    <w:rsid w:val="00055C74"/>
    <w:rsid w:val="00083700"/>
    <w:rsid w:val="00085DB9"/>
    <w:rsid w:val="00097866"/>
    <w:rsid w:val="00097F48"/>
    <w:rsid w:val="000A020B"/>
    <w:rsid w:val="000C36F1"/>
    <w:rsid w:val="000D263B"/>
    <w:rsid w:val="000E0119"/>
    <w:rsid w:val="000F06D2"/>
    <w:rsid w:val="001130EE"/>
    <w:rsid w:val="001220B6"/>
    <w:rsid w:val="00131C72"/>
    <w:rsid w:val="00153B27"/>
    <w:rsid w:val="001712DF"/>
    <w:rsid w:val="00193A92"/>
    <w:rsid w:val="00196E0C"/>
    <w:rsid w:val="001C511B"/>
    <w:rsid w:val="001D1320"/>
    <w:rsid w:val="001E343B"/>
    <w:rsid w:val="001F4A69"/>
    <w:rsid w:val="00202852"/>
    <w:rsid w:val="002056EC"/>
    <w:rsid w:val="00210F7B"/>
    <w:rsid w:val="002113DD"/>
    <w:rsid w:val="00213248"/>
    <w:rsid w:val="00225D0D"/>
    <w:rsid w:val="00226325"/>
    <w:rsid w:val="00226A8D"/>
    <w:rsid w:val="002373FB"/>
    <w:rsid w:val="002403B6"/>
    <w:rsid w:val="0025716A"/>
    <w:rsid w:val="00275A0B"/>
    <w:rsid w:val="00282370"/>
    <w:rsid w:val="002A33D6"/>
    <w:rsid w:val="002A553C"/>
    <w:rsid w:val="002B29F7"/>
    <w:rsid w:val="002D1FDC"/>
    <w:rsid w:val="002D2D3C"/>
    <w:rsid w:val="002D3D56"/>
    <w:rsid w:val="002D69F3"/>
    <w:rsid w:val="002E5195"/>
    <w:rsid w:val="002F0A41"/>
    <w:rsid w:val="002F79C4"/>
    <w:rsid w:val="003163DC"/>
    <w:rsid w:val="003231E6"/>
    <w:rsid w:val="00326D4C"/>
    <w:rsid w:val="00332C13"/>
    <w:rsid w:val="0033541E"/>
    <w:rsid w:val="00341237"/>
    <w:rsid w:val="00345F46"/>
    <w:rsid w:val="00350148"/>
    <w:rsid w:val="003532CF"/>
    <w:rsid w:val="00355E2E"/>
    <w:rsid w:val="00372F1D"/>
    <w:rsid w:val="0038267D"/>
    <w:rsid w:val="00386F29"/>
    <w:rsid w:val="00392AF7"/>
    <w:rsid w:val="00397E56"/>
    <w:rsid w:val="003A0444"/>
    <w:rsid w:val="003A3420"/>
    <w:rsid w:val="003A4960"/>
    <w:rsid w:val="003B1E29"/>
    <w:rsid w:val="003B29F5"/>
    <w:rsid w:val="003B449E"/>
    <w:rsid w:val="003B76D5"/>
    <w:rsid w:val="003C783D"/>
    <w:rsid w:val="003E750C"/>
    <w:rsid w:val="003F2D60"/>
    <w:rsid w:val="003F7E5B"/>
    <w:rsid w:val="004040A0"/>
    <w:rsid w:val="004040FD"/>
    <w:rsid w:val="004064C3"/>
    <w:rsid w:val="00420334"/>
    <w:rsid w:val="0042107D"/>
    <w:rsid w:val="00452D05"/>
    <w:rsid w:val="00456D5A"/>
    <w:rsid w:val="00456FE7"/>
    <w:rsid w:val="00460848"/>
    <w:rsid w:val="00462024"/>
    <w:rsid w:val="004866C9"/>
    <w:rsid w:val="004A1537"/>
    <w:rsid w:val="004A4DA0"/>
    <w:rsid w:val="004B7F41"/>
    <w:rsid w:val="004C5FA5"/>
    <w:rsid w:val="004E6306"/>
    <w:rsid w:val="004E681C"/>
    <w:rsid w:val="004E71C9"/>
    <w:rsid w:val="00506F52"/>
    <w:rsid w:val="005127E5"/>
    <w:rsid w:val="0053428D"/>
    <w:rsid w:val="00545E1D"/>
    <w:rsid w:val="005477F4"/>
    <w:rsid w:val="00554228"/>
    <w:rsid w:val="005608A0"/>
    <w:rsid w:val="00582D7C"/>
    <w:rsid w:val="00587D98"/>
    <w:rsid w:val="00597BA9"/>
    <w:rsid w:val="005C298D"/>
    <w:rsid w:val="005D1DC3"/>
    <w:rsid w:val="005E31F0"/>
    <w:rsid w:val="00612490"/>
    <w:rsid w:val="00614B1C"/>
    <w:rsid w:val="006170E0"/>
    <w:rsid w:val="00622A71"/>
    <w:rsid w:val="00625240"/>
    <w:rsid w:val="00630C09"/>
    <w:rsid w:val="006464F8"/>
    <w:rsid w:val="00662D47"/>
    <w:rsid w:val="0067144F"/>
    <w:rsid w:val="006723F3"/>
    <w:rsid w:val="006838B1"/>
    <w:rsid w:val="006954DF"/>
    <w:rsid w:val="00697CB1"/>
    <w:rsid w:val="006A1026"/>
    <w:rsid w:val="006A4B69"/>
    <w:rsid w:val="006C13DB"/>
    <w:rsid w:val="006F4CC5"/>
    <w:rsid w:val="006F7A93"/>
    <w:rsid w:val="00714449"/>
    <w:rsid w:val="007328D0"/>
    <w:rsid w:val="00736C66"/>
    <w:rsid w:val="00744ED0"/>
    <w:rsid w:val="00761AF2"/>
    <w:rsid w:val="00763CC0"/>
    <w:rsid w:val="00786F1B"/>
    <w:rsid w:val="00791FE6"/>
    <w:rsid w:val="007943AA"/>
    <w:rsid w:val="007C2088"/>
    <w:rsid w:val="007C74C5"/>
    <w:rsid w:val="007E0E8E"/>
    <w:rsid w:val="007F074B"/>
    <w:rsid w:val="00805617"/>
    <w:rsid w:val="008077A1"/>
    <w:rsid w:val="00821AEC"/>
    <w:rsid w:val="0082462C"/>
    <w:rsid w:val="008262C2"/>
    <w:rsid w:val="0083408B"/>
    <w:rsid w:val="008364F8"/>
    <w:rsid w:val="008376E8"/>
    <w:rsid w:val="0084095E"/>
    <w:rsid w:val="00840E9A"/>
    <w:rsid w:val="008453B8"/>
    <w:rsid w:val="00851043"/>
    <w:rsid w:val="00862F83"/>
    <w:rsid w:val="00866AE9"/>
    <w:rsid w:val="00872B73"/>
    <w:rsid w:val="00877B83"/>
    <w:rsid w:val="00882A32"/>
    <w:rsid w:val="008831D1"/>
    <w:rsid w:val="008A18CC"/>
    <w:rsid w:val="008B5F36"/>
    <w:rsid w:val="008B70B7"/>
    <w:rsid w:val="008B71BB"/>
    <w:rsid w:val="008C23DA"/>
    <w:rsid w:val="008E0199"/>
    <w:rsid w:val="008E7938"/>
    <w:rsid w:val="008F3EF9"/>
    <w:rsid w:val="008F63B2"/>
    <w:rsid w:val="008F654B"/>
    <w:rsid w:val="008F6A86"/>
    <w:rsid w:val="00901FFE"/>
    <w:rsid w:val="009023B0"/>
    <w:rsid w:val="0092737F"/>
    <w:rsid w:val="0093140F"/>
    <w:rsid w:val="00931924"/>
    <w:rsid w:val="00933917"/>
    <w:rsid w:val="00944E08"/>
    <w:rsid w:val="0095294E"/>
    <w:rsid w:val="00955EC2"/>
    <w:rsid w:val="009834B9"/>
    <w:rsid w:val="009A2A53"/>
    <w:rsid w:val="009A471F"/>
    <w:rsid w:val="009A734B"/>
    <w:rsid w:val="009B031F"/>
    <w:rsid w:val="009E210F"/>
    <w:rsid w:val="009F4468"/>
    <w:rsid w:val="00A00D31"/>
    <w:rsid w:val="00A35164"/>
    <w:rsid w:val="00A35A16"/>
    <w:rsid w:val="00A52986"/>
    <w:rsid w:val="00A6484F"/>
    <w:rsid w:val="00A90E37"/>
    <w:rsid w:val="00AB5E11"/>
    <w:rsid w:val="00AC002B"/>
    <w:rsid w:val="00AC0A29"/>
    <w:rsid w:val="00AC10B9"/>
    <w:rsid w:val="00AC3C83"/>
    <w:rsid w:val="00AD56C8"/>
    <w:rsid w:val="00AE149F"/>
    <w:rsid w:val="00AE251F"/>
    <w:rsid w:val="00AE4B7D"/>
    <w:rsid w:val="00AE786A"/>
    <w:rsid w:val="00AF722B"/>
    <w:rsid w:val="00B01B95"/>
    <w:rsid w:val="00B16A64"/>
    <w:rsid w:val="00B229BC"/>
    <w:rsid w:val="00B2579C"/>
    <w:rsid w:val="00B50801"/>
    <w:rsid w:val="00B54A04"/>
    <w:rsid w:val="00B57965"/>
    <w:rsid w:val="00B61507"/>
    <w:rsid w:val="00B75A28"/>
    <w:rsid w:val="00B92DA6"/>
    <w:rsid w:val="00BA59E2"/>
    <w:rsid w:val="00BC22BD"/>
    <w:rsid w:val="00BC37C1"/>
    <w:rsid w:val="00BD2889"/>
    <w:rsid w:val="00BD65CD"/>
    <w:rsid w:val="00BE4864"/>
    <w:rsid w:val="00BE6C3B"/>
    <w:rsid w:val="00BF5CDE"/>
    <w:rsid w:val="00BF645E"/>
    <w:rsid w:val="00C00877"/>
    <w:rsid w:val="00C11F04"/>
    <w:rsid w:val="00C247C4"/>
    <w:rsid w:val="00C26472"/>
    <w:rsid w:val="00C3286C"/>
    <w:rsid w:val="00C4266B"/>
    <w:rsid w:val="00C44E33"/>
    <w:rsid w:val="00C44F79"/>
    <w:rsid w:val="00C50FC6"/>
    <w:rsid w:val="00C5293C"/>
    <w:rsid w:val="00C575ED"/>
    <w:rsid w:val="00C620E2"/>
    <w:rsid w:val="00C70758"/>
    <w:rsid w:val="00C8177D"/>
    <w:rsid w:val="00C85C96"/>
    <w:rsid w:val="00C86DB7"/>
    <w:rsid w:val="00C87B15"/>
    <w:rsid w:val="00C95305"/>
    <w:rsid w:val="00CA5C90"/>
    <w:rsid w:val="00CC2F48"/>
    <w:rsid w:val="00CC358D"/>
    <w:rsid w:val="00CC6874"/>
    <w:rsid w:val="00CD4366"/>
    <w:rsid w:val="00CD442B"/>
    <w:rsid w:val="00CD4F7F"/>
    <w:rsid w:val="00CE642D"/>
    <w:rsid w:val="00CF2D2F"/>
    <w:rsid w:val="00D14C34"/>
    <w:rsid w:val="00D204C1"/>
    <w:rsid w:val="00D24B1F"/>
    <w:rsid w:val="00D45BF2"/>
    <w:rsid w:val="00D65FBA"/>
    <w:rsid w:val="00D72780"/>
    <w:rsid w:val="00D757DE"/>
    <w:rsid w:val="00D82C08"/>
    <w:rsid w:val="00D96F98"/>
    <w:rsid w:val="00DA674D"/>
    <w:rsid w:val="00DB11CB"/>
    <w:rsid w:val="00DD52F1"/>
    <w:rsid w:val="00DE4081"/>
    <w:rsid w:val="00DF2386"/>
    <w:rsid w:val="00DF5BA6"/>
    <w:rsid w:val="00DF7C3D"/>
    <w:rsid w:val="00E04CE6"/>
    <w:rsid w:val="00E41D1B"/>
    <w:rsid w:val="00E564FD"/>
    <w:rsid w:val="00E62185"/>
    <w:rsid w:val="00E6326C"/>
    <w:rsid w:val="00E706AC"/>
    <w:rsid w:val="00E747D4"/>
    <w:rsid w:val="00E807B0"/>
    <w:rsid w:val="00E94033"/>
    <w:rsid w:val="00E94A43"/>
    <w:rsid w:val="00E97BD1"/>
    <w:rsid w:val="00EA645F"/>
    <w:rsid w:val="00EA6919"/>
    <w:rsid w:val="00EC6DBC"/>
    <w:rsid w:val="00EE5EEA"/>
    <w:rsid w:val="00EF1F37"/>
    <w:rsid w:val="00EF31BF"/>
    <w:rsid w:val="00EF44B1"/>
    <w:rsid w:val="00F12259"/>
    <w:rsid w:val="00F13B7F"/>
    <w:rsid w:val="00F27FB2"/>
    <w:rsid w:val="00F369A7"/>
    <w:rsid w:val="00F41F73"/>
    <w:rsid w:val="00F478FA"/>
    <w:rsid w:val="00F7045F"/>
    <w:rsid w:val="00F72180"/>
    <w:rsid w:val="00F73377"/>
    <w:rsid w:val="00F75CEE"/>
    <w:rsid w:val="00F93CD4"/>
    <w:rsid w:val="00FA747E"/>
    <w:rsid w:val="00FB5B5D"/>
    <w:rsid w:val="00FC7B75"/>
    <w:rsid w:val="00FD401D"/>
    <w:rsid w:val="00FE1ABB"/>
    <w:rsid w:val="00FF3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24BE3A04-CE7C-497F-A2DB-FE013BE9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outlineLvl w:val="1"/>
    </w:pPr>
    <w:rPr>
      <w:rFonts w:ascii="Arial" w:hAnsi="Arial" w:cs="Arial"/>
      <w:b/>
      <w:bCs/>
      <w:kern w:val="20"/>
      <w:sz w:val="19"/>
    </w:rPr>
  </w:style>
  <w:style w:type="paragraph" w:styleId="Heading3">
    <w:name w:val="heading 3"/>
    <w:basedOn w:val="Normal"/>
    <w:next w:val="Normal"/>
    <w:qFormat/>
    <w:pPr>
      <w:keepNext/>
      <w:outlineLvl w:val="2"/>
    </w:pPr>
    <w:rPr>
      <w:rFonts w:ascii="Arial" w:hAnsi="Arial" w:cs="Arial"/>
      <w:b/>
      <w:bCs/>
      <w:sz w:val="19"/>
    </w:rPr>
  </w:style>
  <w:style w:type="paragraph" w:styleId="Heading4">
    <w:name w:val="heading 4"/>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467"/>
        <w:tab w:val="left" w:pos="9072"/>
        <w:tab w:val="left" w:pos="10206"/>
      </w:tabs>
      <w:jc w:val="both"/>
      <w:outlineLvl w:val="3"/>
    </w:pPr>
    <w:rPr>
      <w:rFonts w:ascii="Arial" w:hAnsi="Arial" w:cs="Arial"/>
      <w:b/>
      <w:bCs/>
      <w:sz w:val="19"/>
      <w:u w:val="single"/>
    </w:rPr>
  </w:style>
  <w:style w:type="paragraph" w:styleId="Heading5">
    <w:name w:val="heading 5"/>
    <w:basedOn w:val="Normal"/>
    <w:next w:val="Normal"/>
    <w:qFormat/>
    <w:pPr>
      <w:keepNext/>
      <w:outlineLvl w:val="4"/>
    </w:pPr>
    <w:rPr>
      <w:rFonts w:ascii="Arial" w:hAnsi="Arial" w:cs="Arial"/>
      <w:b/>
      <w:bCs/>
      <w:color w:val="003399"/>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paragraph" w:styleId="BodyTextIndent">
    <w:name w:val="Body Text Indent"/>
    <w:basedOn w:val="Normal"/>
    <w:pPr>
      <w:ind w:left="720" w:hanging="720"/>
    </w:pPr>
    <w:rPr>
      <w:rFonts w:ascii="Arial" w:hAnsi="Arial" w:cs="Arial"/>
      <w:sz w:val="19"/>
    </w:rPr>
  </w:style>
  <w:style w:type="paragraph" w:styleId="BodyText3">
    <w:name w:val="Body Text 3"/>
    <w:basedOn w:val="Normal"/>
    <w:pPr>
      <w:jc w:val="both"/>
    </w:pPr>
    <w:rPr>
      <w:rFonts w:ascii="Arial" w:hAnsi="Arial" w:cs="Arial"/>
      <w:sz w:val="19"/>
    </w:rPr>
  </w:style>
  <w:style w:type="character" w:styleId="Strong">
    <w:name w:val="Strong"/>
    <w:qFormat/>
    <w:rPr>
      <w:b/>
      <w:bCs/>
    </w:rPr>
  </w:style>
  <w:style w:type="paragraph" w:styleId="BalloonText">
    <w:name w:val="Balloon Text"/>
    <w:basedOn w:val="Normal"/>
    <w:semiHidden/>
    <w:rsid w:val="00392AF7"/>
    <w:rPr>
      <w:rFonts w:ascii="Tahoma" w:hAnsi="Tahoma" w:cs="Tahoma"/>
      <w:sz w:val="16"/>
      <w:szCs w:val="16"/>
    </w:rPr>
  </w:style>
  <w:style w:type="character" w:styleId="Hyperlink">
    <w:name w:val="Hyperlink"/>
    <w:rsid w:val="00F93CD4"/>
    <w:rPr>
      <w:color w:val="0000FF"/>
      <w:u w:val="single"/>
    </w:rPr>
  </w:style>
  <w:style w:type="paragraph" w:customStyle="1" w:styleId="Default">
    <w:name w:val="Default"/>
    <w:basedOn w:val="Normal"/>
    <w:rsid w:val="00506F52"/>
    <w:pPr>
      <w:widowControl/>
      <w:adjustRightInd/>
    </w:pPr>
    <w:rPr>
      <w:rFonts w:ascii="Arial" w:eastAsia="Calibri" w:hAnsi="Arial" w:cs="Arial"/>
      <w:color w:val="000000"/>
      <w:sz w:val="24"/>
      <w:szCs w:val="24"/>
    </w:rPr>
  </w:style>
  <w:style w:type="paragraph" w:styleId="ListParagraph">
    <w:name w:val="List Paragraph"/>
    <w:basedOn w:val="Normal"/>
    <w:uiPriority w:val="99"/>
    <w:qFormat/>
    <w:rsid w:val="00345F46"/>
    <w:pPr>
      <w:widowControl/>
      <w:autoSpaceDE/>
      <w:autoSpaceDN/>
      <w:adjustRightInd/>
      <w:ind w:left="720"/>
      <w:contextualSpacing/>
    </w:pPr>
    <w:rPr>
      <w:sz w:val="24"/>
      <w:szCs w:val="24"/>
    </w:rPr>
  </w:style>
  <w:style w:type="character" w:customStyle="1" w:styleId="HeaderChar">
    <w:name w:val="Header Char"/>
    <w:link w:val="Header"/>
    <w:uiPriority w:val="99"/>
    <w:rsid w:val="00345F4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817">
      <w:bodyDiv w:val="1"/>
      <w:marLeft w:val="0"/>
      <w:marRight w:val="0"/>
      <w:marTop w:val="0"/>
      <w:marBottom w:val="0"/>
      <w:divBdr>
        <w:top w:val="none" w:sz="0" w:space="0" w:color="auto"/>
        <w:left w:val="none" w:sz="0" w:space="0" w:color="auto"/>
        <w:bottom w:val="none" w:sz="0" w:space="0" w:color="auto"/>
        <w:right w:val="none" w:sz="0" w:space="0" w:color="auto"/>
      </w:divBdr>
    </w:div>
    <w:div w:id="148525953">
      <w:bodyDiv w:val="1"/>
      <w:marLeft w:val="0"/>
      <w:marRight w:val="0"/>
      <w:marTop w:val="0"/>
      <w:marBottom w:val="0"/>
      <w:divBdr>
        <w:top w:val="none" w:sz="0" w:space="0" w:color="auto"/>
        <w:left w:val="none" w:sz="0" w:space="0" w:color="auto"/>
        <w:bottom w:val="none" w:sz="0" w:space="0" w:color="auto"/>
        <w:right w:val="none" w:sz="0" w:space="0" w:color="auto"/>
      </w:divBdr>
    </w:div>
    <w:div w:id="738132859">
      <w:bodyDiv w:val="1"/>
      <w:marLeft w:val="0"/>
      <w:marRight w:val="0"/>
      <w:marTop w:val="0"/>
      <w:marBottom w:val="0"/>
      <w:divBdr>
        <w:top w:val="none" w:sz="0" w:space="0" w:color="auto"/>
        <w:left w:val="none" w:sz="0" w:space="0" w:color="auto"/>
        <w:bottom w:val="none" w:sz="0" w:space="0" w:color="auto"/>
        <w:right w:val="none" w:sz="0" w:space="0" w:color="auto"/>
      </w:divBdr>
    </w:div>
    <w:div w:id="1131748883">
      <w:bodyDiv w:val="1"/>
      <w:marLeft w:val="0"/>
      <w:marRight w:val="0"/>
      <w:marTop w:val="0"/>
      <w:marBottom w:val="0"/>
      <w:divBdr>
        <w:top w:val="none" w:sz="0" w:space="0" w:color="auto"/>
        <w:left w:val="none" w:sz="0" w:space="0" w:color="auto"/>
        <w:bottom w:val="none" w:sz="0" w:space="0" w:color="auto"/>
        <w:right w:val="none" w:sz="0" w:space="0" w:color="auto"/>
      </w:divBdr>
    </w:div>
    <w:div w:id="1337610851">
      <w:bodyDiv w:val="1"/>
      <w:marLeft w:val="0"/>
      <w:marRight w:val="0"/>
      <w:marTop w:val="0"/>
      <w:marBottom w:val="0"/>
      <w:divBdr>
        <w:top w:val="none" w:sz="0" w:space="0" w:color="auto"/>
        <w:left w:val="none" w:sz="0" w:space="0" w:color="auto"/>
        <w:bottom w:val="none" w:sz="0" w:space="0" w:color="auto"/>
        <w:right w:val="none" w:sz="0" w:space="0" w:color="auto"/>
      </w:divBdr>
    </w:div>
    <w:div w:id="203025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2106</Words>
  <Characters>12008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2017-04-10T17:00:00Z</cp:lastPrinted>
  <dcterms:created xsi:type="dcterms:W3CDTF">2025-08-15T16:12:00Z</dcterms:created>
  <dcterms:modified xsi:type="dcterms:W3CDTF">2025-08-15T16:12:00Z</dcterms:modified>
</cp:coreProperties>
</file>