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BE657" w14:textId="77777777" w:rsidR="00E54393" w:rsidRDefault="00E54393" w:rsidP="00272BD3">
      <w:pPr>
        <w:pStyle w:val="NormalWeb"/>
        <w:rPr>
          <w:rFonts w:ascii="Arial" w:hAnsi="Arial" w:cs="Arial"/>
          <w:b/>
          <w:bCs/>
          <w:color w:val="000000"/>
          <w:sz w:val="19"/>
          <w:szCs w:val="19"/>
        </w:rPr>
      </w:pPr>
      <w:r>
        <w:rPr>
          <w:rFonts w:ascii="Arial" w:hAnsi="Arial" w:cs="Arial"/>
          <w:b/>
          <w:bCs/>
          <w:color w:val="000000"/>
          <w:sz w:val="19"/>
          <w:szCs w:val="19"/>
        </w:rPr>
        <w:t>EDUCATION</w:t>
      </w:r>
    </w:p>
    <w:p w14:paraId="02E05966" w14:textId="77777777" w:rsidR="00E54393" w:rsidRDefault="00272BD3" w:rsidP="00272BD3">
      <w:pPr>
        <w:rPr>
          <w:rFonts w:ascii="Arial" w:hAnsi="Arial" w:cs="Arial"/>
          <w:sz w:val="19"/>
          <w:szCs w:val="19"/>
        </w:rPr>
      </w:pPr>
      <w:r>
        <w:rPr>
          <w:rFonts w:ascii="Arial" w:hAnsi="Arial" w:cs="Arial"/>
          <w:sz w:val="19"/>
          <w:szCs w:val="19"/>
        </w:rPr>
        <w:t>MSCE/</w:t>
      </w:r>
      <w:r>
        <w:rPr>
          <w:rFonts w:ascii="Arial" w:hAnsi="Arial" w:cs="Arial"/>
          <w:bCs/>
          <w:sz w:val="19"/>
          <w:szCs w:val="19"/>
        </w:rPr>
        <w:t>Construction Management,</w:t>
      </w:r>
      <w:r>
        <w:rPr>
          <w:rFonts w:ascii="Arial" w:hAnsi="Arial" w:cs="Arial"/>
          <w:sz w:val="19"/>
          <w:szCs w:val="19"/>
        </w:rPr>
        <w:t xml:space="preserve"> </w:t>
      </w:r>
      <w:r w:rsidR="00E54393">
        <w:rPr>
          <w:rFonts w:ascii="Arial" w:hAnsi="Arial" w:cs="Arial"/>
          <w:sz w:val="19"/>
          <w:szCs w:val="19"/>
        </w:rPr>
        <w:t>Manhattan College,</w:t>
      </w:r>
      <w:r>
        <w:rPr>
          <w:rFonts w:ascii="Arial" w:hAnsi="Arial" w:cs="Arial"/>
          <w:sz w:val="19"/>
          <w:szCs w:val="19"/>
        </w:rPr>
        <w:t xml:space="preserve"> The Bronx, NY,</w:t>
      </w:r>
      <w:r w:rsidR="00E54393">
        <w:rPr>
          <w:rFonts w:ascii="Arial" w:hAnsi="Arial" w:cs="Arial"/>
          <w:sz w:val="19"/>
          <w:szCs w:val="19"/>
        </w:rPr>
        <w:t xml:space="preserve"> 5/2009</w:t>
      </w:r>
      <w:r w:rsidR="00E54393">
        <w:rPr>
          <w:rFonts w:ascii="Arial" w:hAnsi="Arial" w:cs="Arial"/>
          <w:bCs/>
          <w:sz w:val="19"/>
          <w:szCs w:val="19"/>
        </w:rPr>
        <w:t xml:space="preserve">                                                                      </w:t>
      </w:r>
      <w:r w:rsidR="00E54393">
        <w:rPr>
          <w:rFonts w:ascii="Arial" w:hAnsi="Arial" w:cs="Arial"/>
          <w:b/>
          <w:bCs/>
          <w:sz w:val="19"/>
          <w:szCs w:val="19"/>
        </w:rPr>
        <w:t xml:space="preserve">                                                </w:t>
      </w:r>
    </w:p>
    <w:p w14:paraId="73D23D99" w14:textId="77777777" w:rsidR="00E54393" w:rsidRDefault="00272BD3" w:rsidP="00272BD3">
      <w:pPr>
        <w:pStyle w:val="CompanyName"/>
        <w:numPr>
          <w:ilvl w:val="0"/>
          <w:numId w:val="0"/>
        </w:numPr>
        <w:ind w:left="720" w:hanging="720"/>
        <w:rPr>
          <w:rFonts w:ascii="Arial" w:hAnsi="Arial" w:cs="Arial"/>
          <w:sz w:val="19"/>
          <w:szCs w:val="19"/>
        </w:rPr>
      </w:pPr>
      <w:r>
        <w:rPr>
          <w:rFonts w:ascii="Arial" w:hAnsi="Arial" w:cs="Arial"/>
          <w:sz w:val="19"/>
          <w:szCs w:val="19"/>
        </w:rPr>
        <w:t xml:space="preserve">BS/Civil Engineering, </w:t>
      </w:r>
      <w:r w:rsidR="00E54393">
        <w:rPr>
          <w:rFonts w:ascii="Arial" w:hAnsi="Arial" w:cs="Arial"/>
          <w:sz w:val="19"/>
          <w:szCs w:val="19"/>
        </w:rPr>
        <w:t>Manhattan College,</w:t>
      </w:r>
      <w:r>
        <w:rPr>
          <w:rFonts w:ascii="Arial" w:hAnsi="Arial" w:cs="Arial"/>
          <w:sz w:val="19"/>
          <w:szCs w:val="19"/>
        </w:rPr>
        <w:t xml:space="preserve"> The Bronx, NY,</w:t>
      </w:r>
      <w:r w:rsidR="00E54393">
        <w:rPr>
          <w:rFonts w:ascii="Arial" w:hAnsi="Arial" w:cs="Arial"/>
          <w:sz w:val="19"/>
          <w:szCs w:val="19"/>
        </w:rPr>
        <w:t xml:space="preserve"> 5/2006</w:t>
      </w:r>
    </w:p>
    <w:p w14:paraId="6392027B" w14:textId="77777777" w:rsidR="00E54393" w:rsidRDefault="00E54393" w:rsidP="00272BD3"/>
    <w:p w14:paraId="737608D0" w14:textId="77777777" w:rsidR="00E54393" w:rsidRDefault="00E54393" w:rsidP="00272BD3">
      <w:pPr>
        <w:rPr>
          <w:rFonts w:ascii="Arial" w:hAnsi="Arial" w:cs="Arial"/>
          <w:b/>
          <w:bCs/>
          <w:sz w:val="19"/>
          <w:szCs w:val="19"/>
        </w:rPr>
      </w:pPr>
      <w:r>
        <w:rPr>
          <w:rFonts w:ascii="Arial" w:hAnsi="Arial" w:cs="Arial"/>
          <w:b/>
          <w:bCs/>
          <w:sz w:val="19"/>
          <w:szCs w:val="19"/>
        </w:rPr>
        <w:t>CERTIFICATION</w:t>
      </w:r>
    </w:p>
    <w:p w14:paraId="123D157E" w14:textId="77777777" w:rsidR="00E54393" w:rsidRDefault="00E54393" w:rsidP="00272BD3">
      <w:pPr>
        <w:rPr>
          <w:rFonts w:ascii="Arial" w:hAnsi="Arial" w:cs="Arial"/>
          <w:sz w:val="19"/>
          <w:szCs w:val="19"/>
        </w:rPr>
      </w:pPr>
      <w:r>
        <w:rPr>
          <w:rFonts w:ascii="Arial" w:hAnsi="Arial" w:cs="Arial"/>
          <w:sz w:val="19"/>
          <w:szCs w:val="19"/>
        </w:rPr>
        <w:t>NYCDDC</w:t>
      </w:r>
      <w:r w:rsidR="00272BD3">
        <w:rPr>
          <w:rFonts w:ascii="Arial" w:hAnsi="Arial" w:cs="Arial"/>
          <w:sz w:val="19"/>
          <w:szCs w:val="19"/>
        </w:rPr>
        <w:t>,</w:t>
      </w:r>
      <w:r>
        <w:rPr>
          <w:rFonts w:ascii="Arial" w:hAnsi="Arial" w:cs="Arial"/>
          <w:sz w:val="19"/>
          <w:szCs w:val="19"/>
        </w:rPr>
        <w:t xml:space="preserve"> Water Main </w:t>
      </w:r>
      <w:r w:rsidR="00A37F7F">
        <w:rPr>
          <w:rFonts w:ascii="Arial" w:hAnsi="Arial" w:cs="Arial"/>
          <w:sz w:val="19"/>
          <w:szCs w:val="19"/>
        </w:rPr>
        <w:t>c</w:t>
      </w:r>
      <w:r>
        <w:rPr>
          <w:rFonts w:ascii="Arial" w:hAnsi="Arial" w:cs="Arial"/>
          <w:sz w:val="19"/>
          <w:szCs w:val="19"/>
        </w:rPr>
        <w:t>ertifi</w:t>
      </w:r>
      <w:r w:rsidR="00A37F7F">
        <w:rPr>
          <w:rFonts w:ascii="Arial" w:hAnsi="Arial" w:cs="Arial"/>
          <w:sz w:val="19"/>
          <w:szCs w:val="19"/>
        </w:rPr>
        <w:t>ed (</w:t>
      </w:r>
      <w:r w:rsidR="003867C2">
        <w:rPr>
          <w:rFonts w:ascii="Arial" w:hAnsi="Arial" w:cs="Arial"/>
          <w:sz w:val="19"/>
          <w:szCs w:val="19"/>
        </w:rPr>
        <w:t>completed 3/10</w:t>
      </w:r>
      <w:r w:rsidR="00272BD3">
        <w:rPr>
          <w:rFonts w:ascii="Arial" w:hAnsi="Arial" w:cs="Arial"/>
          <w:sz w:val="19"/>
          <w:szCs w:val="19"/>
        </w:rPr>
        <w:t>/</w:t>
      </w:r>
      <w:r>
        <w:rPr>
          <w:rFonts w:ascii="Arial" w:hAnsi="Arial" w:cs="Arial"/>
          <w:sz w:val="19"/>
          <w:szCs w:val="19"/>
        </w:rPr>
        <w:t>202</w:t>
      </w:r>
      <w:r w:rsidR="003867C2">
        <w:rPr>
          <w:rFonts w:ascii="Arial" w:hAnsi="Arial" w:cs="Arial"/>
          <w:sz w:val="19"/>
          <w:szCs w:val="19"/>
        </w:rPr>
        <w:t>3</w:t>
      </w:r>
      <w:r w:rsidR="00A37F7F">
        <w:rPr>
          <w:rFonts w:ascii="Arial" w:hAnsi="Arial" w:cs="Arial"/>
          <w:sz w:val="19"/>
          <w:szCs w:val="19"/>
        </w:rPr>
        <w:t>)</w:t>
      </w:r>
    </w:p>
    <w:p w14:paraId="4C6E350D" w14:textId="77777777" w:rsidR="003867C2" w:rsidRPr="003867C2" w:rsidRDefault="003867C2" w:rsidP="00272BD3">
      <w:pPr>
        <w:rPr>
          <w:rFonts w:ascii="Arial" w:hAnsi="Arial" w:cs="Arial"/>
          <w:sz w:val="19"/>
          <w:szCs w:val="19"/>
          <w:lang w:val="pt-BR"/>
        </w:rPr>
      </w:pPr>
      <w:r w:rsidRPr="003867C2">
        <w:rPr>
          <w:rFonts w:ascii="Arial" w:hAnsi="Arial" w:cs="Arial"/>
          <w:sz w:val="19"/>
          <w:szCs w:val="19"/>
          <w:lang w:val="pt-BR"/>
        </w:rPr>
        <w:t xml:space="preserve">ACI Grade I – ID #02147160 </w:t>
      </w:r>
      <w:r w:rsidR="00A37F7F">
        <w:rPr>
          <w:rFonts w:ascii="Arial" w:hAnsi="Arial" w:cs="Arial"/>
          <w:sz w:val="19"/>
          <w:szCs w:val="19"/>
          <w:lang w:val="pt-BR"/>
        </w:rPr>
        <w:t>(</w:t>
      </w:r>
      <w:r w:rsidRPr="003867C2">
        <w:rPr>
          <w:rFonts w:ascii="Arial" w:hAnsi="Arial" w:cs="Arial"/>
          <w:sz w:val="19"/>
          <w:szCs w:val="19"/>
          <w:lang w:val="pt-BR"/>
        </w:rPr>
        <w:t>expires</w:t>
      </w:r>
      <w:r w:rsidR="00A37F7F">
        <w:rPr>
          <w:rFonts w:ascii="Arial" w:hAnsi="Arial" w:cs="Arial"/>
          <w:sz w:val="19"/>
          <w:szCs w:val="19"/>
          <w:lang w:val="pt-BR"/>
        </w:rPr>
        <w:t>:</w:t>
      </w:r>
      <w:r w:rsidRPr="003867C2">
        <w:rPr>
          <w:rFonts w:ascii="Arial" w:hAnsi="Arial" w:cs="Arial"/>
          <w:sz w:val="19"/>
          <w:szCs w:val="19"/>
          <w:lang w:val="pt-BR"/>
        </w:rPr>
        <w:t xml:space="preserve"> 1/20/2027</w:t>
      </w:r>
      <w:r w:rsidR="00A37F7F">
        <w:rPr>
          <w:rFonts w:ascii="Arial" w:hAnsi="Arial" w:cs="Arial"/>
          <w:sz w:val="19"/>
          <w:szCs w:val="19"/>
          <w:lang w:val="pt-BR"/>
        </w:rPr>
        <w:t>)</w:t>
      </w:r>
    </w:p>
    <w:p w14:paraId="3AF608FE" w14:textId="77777777" w:rsidR="003867C2" w:rsidRPr="00082324" w:rsidRDefault="003867C2" w:rsidP="00272BD3">
      <w:pPr>
        <w:rPr>
          <w:rFonts w:ascii="Arial" w:hAnsi="Arial" w:cs="Arial"/>
          <w:sz w:val="19"/>
          <w:szCs w:val="19"/>
        </w:rPr>
      </w:pPr>
      <w:r w:rsidRPr="00082324">
        <w:rPr>
          <w:rFonts w:ascii="Arial" w:hAnsi="Arial" w:cs="Arial"/>
          <w:sz w:val="19"/>
          <w:szCs w:val="19"/>
        </w:rPr>
        <w:t>OSHA 10-</w:t>
      </w:r>
      <w:r w:rsidR="00A92183">
        <w:rPr>
          <w:rFonts w:ascii="Arial" w:hAnsi="Arial" w:cs="Arial"/>
          <w:sz w:val="19"/>
          <w:szCs w:val="19"/>
        </w:rPr>
        <w:t>H</w:t>
      </w:r>
      <w:r w:rsidRPr="00082324">
        <w:rPr>
          <w:rFonts w:ascii="Arial" w:hAnsi="Arial" w:cs="Arial"/>
          <w:sz w:val="19"/>
          <w:szCs w:val="19"/>
        </w:rPr>
        <w:t>our</w:t>
      </w:r>
      <w:r w:rsidR="00A92183">
        <w:rPr>
          <w:rFonts w:ascii="Arial" w:hAnsi="Arial" w:cs="Arial"/>
          <w:sz w:val="19"/>
          <w:szCs w:val="19"/>
        </w:rPr>
        <w:t xml:space="preserve"> (</w:t>
      </w:r>
      <w:r w:rsidR="00082324" w:rsidRPr="00082324">
        <w:rPr>
          <w:rFonts w:ascii="Arial" w:hAnsi="Arial" w:cs="Arial"/>
          <w:sz w:val="19"/>
          <w:szCs w:val="19"/>
        </w:rPr>
        <w:t>i</w:t>
      </w:r>
      <w:r w:rsidRPr="00082324">
        <w:rPr>
          <w:rFonts w:ascii="Arial" w:hAnsi="Arial" w:cs="Arial"/>
          <w:sz w:val="19"/>
          <w:szCs w:val="19"/>
        </w:rPr>
        <w:t>ssu</w:t>
      </w:r>
      <w:r w:rsidR="00082324" w:rsidRPr="00082324">
        <w:rPr>
          <w:rFonts w:ascii="Arial" w:hAnsi="Arial" w:cs="Arial"/>
          <w:sz w:val="19"/>
          <w:szCs w:val="19"/>
        </w:rPr>
        <w:t>ed:</w:t>
      </w:r>
      <w:r w:rsidRPr="00082324">
        <w:rPr>
          <w:rFonts w:ascii="Arial" w:hAnsi="Arial" w:cs="Arial"/>
          <w:sz w:val="19"/>
          <w:szCs w:val="19"/>
        </w:rPr>
        <w:t xml:space="preserve"> 2/26/2024</w:t>
      </w:r>
      <w:r w:rsidR="00A92183">
        <w:rPr>
          <w:rFonts w:ascii="Arial" w:hAnsi="Arial" w:cs="Arial"/>
          <w:sz w:val="19"/>
          <w:szCs w:val="19"/>
        </w:rPr>
        <w:t>)</w:t>
      </w:r>
    </w:p>
    <w:p w14:paraId="0BC3C6E0" w14:textId="77777777" w:rsidR="00E54393" w:rsidRPr="00082324" w:rsidRDefault="00E54393" w:rsidP="00272BD3">
      <w:pPr>
        <w:jc w:val="both"/>
        <w:rPr>
          <w:rFonts w:ascii="Arial" w:hAnsi="Arial" w:cs="Arial"/>
          <w:sz w:val="19"/>
          <w:szCs w:val="19"/>
        </w:rPr>
      </w:pPr>
    </w:p>
    <w:p w14:paraId="70B1479A" w14:textId="77777777" w:rsidR="00E54393" w:rsidRDefault="00E54393" w:rsidP="00272BD3">
      <w:pPr>
        <w:jc w:val="both"/>
        <w:rPr>
          <w:rFonts w:ascii="Arial" w:hAnsi="Arial" w:cs="Arial"/>
          <w:b/>
          <w:sz w:val="19"/>
          <w:szCs w:val="19"/>
        </w:rPr>
      </w:pPr>
      <w:r>
        <w:rPr>
          <w:rFonts w:ascii="Arial" w:hAnsi="Arial" w:cs="Arial"/>
          <w:b/>
          <w:sz w:val="19"/>
          <w:szCs w:val="19"/>
        </w:rPr>
        <w:t>COMPUTER SKILLS</w:t>
      </w:r>
    </w:p>
    <w:p w14:paraId="5C14E30B" w14:textId="77777777" w:rsidR="00E54393" w:rsidRDefault="00E54393" w:rsidP="00272BD3">
      <w:pPr>
        <w:jc w:val="both"/>
        <w:rPr>
          <w:rFonts w:ascii="Arial" w:hAnsi="Arial" w:cs="Arial"/>
          <w:sz w:val="19"/>
          <w:szCs w:val="19"/>
        </w:rPr>
      </w:pPr>
      <w:r>
        <w:rPr>
          <w:rFonts w:ascii="Arial" w:hAnsi="Arial" w:cs="Arial"/>
          <w:sz w:val="19"/>
          <w:szCs w:val="19"/>
        </w:rPr>
        <w:t xml:space="preserve">Proficient in: Microsoft Office 2007 (Word, Excel, PowerPoint, Outlook) </w:t>
      </w:r>
    </w:p>
    <w:p w14:paraId="2856FFD4" w14:textId="77777777" w:rsidR="00E54393" w:rsidRDefault="00E54393" w:rsidP="00272BD3">
      <w:pPr>
        <w:jc w:val="both"/>
        <w:rPr>
          <w:rFonts w:ascii="Arial" w:hAnsi="Arial" w:cs="Arial"/>
          <w:sz w:val="19"/>
          <w:szCs w:val="19"/>
        </w:rPr>
      </w:pPr>
      <w:r>
        <w:rPr>
          <w:rFonts w:ascii="Arial" w:hAnsi="Arial" w:cs="Arial"/>
          <w:sz w:val="19"/>
          <w:szCs w:val="19"/>
        </w:rPr>
        <w:t>Windows XP/Vista, Cost Data Works, Mathcad, Visual Basics</w:t>
      </w:r>
    </w:p>
    <w:p w14:paraId="2CA131E5" w14:textId="77777777" w:rsidR="00E54393" w:rsidRDefault="00E54393" w:rsidP="00272BD3">
      <w:pPr>
        <w:jc w:val="both"/>
        <w:rPr>
          <w:rFonts w:ascii="Arial" w:hAnsi="Arial" w:cs="Arial"/>
          <w:sz w:val="19"/>
          <w:szCs w:val="19"/>
        </w:rPr>
      </w:pPr>
    </w:p>
    <w:p w14:paraId="3F03FBC7" w14:textId="77777777" w:rsidR="00EB6777" w:rsidRDefault="00EB6777" w:rsidP="00EB6777">
      <w:pPr>
        <w:widowControl/>
        <w:jc w:val="both"/>
        <w:rPr>
          <w:rFonts w:ascii="Arial" w:hAnsi="Arial" w:cs="Arial"/>
          <w:b/>
          <w:bCs/>
          <w:kern w:val="20"/>
          <w:sz w:val="19"/>
          <w:szCs w:val="19"/>
        </w:rPr>
      </w:pPr>
      <w:r>
        <w:rPr>
          <w:rFonts w:ascii="Arial" w:hAnsi="Arial" w:cs="Arial"/>
          <w:b/>
          <w:bCs/>
          <w:kern w:val="20"/>
          <w:sz w:val="19"/>
          <w:szCs w:val="19"/>
        </w:rPr>
        <w:t>WORK HISTORY</w:t>
      </w:r>
    </w:p>
    <w:p w14:paraId="16DED61D" w14:textId="77777777" w:rsidR="00EB6777" w:rsidRDefault="00EB6777" w:rsidP="00EB6777">
      <w:pPr>
        <w:pStyle w:val="BodyText"/>
        <w:tabs>
          <w:tab w:val="clear" w:pos="1443"/>
        </w:tabs>
        <w:rPr>
          <w:rFonts w:ascii="Arial" w:hAnsi="Arial" w:cs="Arial"/>
          <w:sz w:val="19"/>
          <w:szCs w:val="19"/>
        </w:rPr>
      </w:pPr>
      <w:r>
        <w:rPr>
          <w:rFonts w:ascii="Arial" w:hAnsi="Arial" w:cs="Arial"/>
          <w:sz w:val="19"/>
          <w:szCs w:val="19"/>
        </w:rPr>
        <w:t>KS Engineers, PC (</w:t>
      </w:r>
      <w:r w:rsidR="00A37F7F">
        <w:rPr>
          <w:rFonts w:ascii="Arial" w:hAnsi="Arial" w:cs="Arial"/>
          <w:sz w:val="19"/>
          <w:szCs w:val="19"/>
        </w:rPr>
        <w:t>2010 – present)</w:t>
      </w:r>
    </w:p>
    <w:p w14:paraId="7DC8E1AF" w14:textId="77777777" w:rsidR="00A37F7F" w:rsidRDefault="00A37F7F" w:rsidP="00EB6777">
      <w:pPr>
        <w:pStyle w:val="BodyText"/>
        <w:tabs>
          <w:tab w:val="clear" w:pos="1443"/>
        </w:tabs>
        <w:rPr>
          <w:rFonts w:ascii="Arial" w:hAnsi="Arial" w:cs="Arial"/>
          <w:sz w:val="19"/>
          <w:szCs w:val="19"/>
        </w:rPr>
      </w:pPr>
      <w:r>
        <w:rPr>
          <w:rFonts w:ascii="Arial" w:hAnsi="Arial" w:cs="Arial"/>
          <w:sz w:val="19"/>
          <w:szCs w:val="19"/>
        </w:rPr>
        <w:t>Yonkers Contracting Co., Yonkers, NY (3/2007 – 12/2009</w:t>
      </w:r>
    </w:p>
    <w:p w14:paraId="1E86FDE6" w14:textId="77777777" w:rsidR="00A37F7F" w:rsidRDefault="00A37F7F" w:rsidP="00EB6777">
      <w:pPr>
        <w:pStyle w:val="BodyText"/>
        <w:tabs>
          <w:tab w:val="clear" w:pos="1443"/>
        </w:tabs>
        <w:rPr>
          <w:rFonts w:ascii="Arial" w:hAnsi="Arial" w:cs="Arial"/>
          <w:sz w:val="19"/>
          <w:szCs w:val="19"/>
        </w:rPr>
      </w:pPr>
      <w:r>
        <w:rPr>
          <w:rFonts w:ascii="Arial" w:hAnsi="Arial" w:cs="Arial"/>
          <w:sz w:val="19"/>
          <w:szCs w:val="19"/>
        </w:rPr>
        <w:t>Michael Angelo Engineering, White Plains, NY (8/2006 – 2/2007)</w:t>
      </w:r>
    </w:p>
    <w:p w14:paraId="3BC715D4" w14:textId="77777777" w:rsidR="00EB6777" w:rsidRDefault="00EB6777" w:rsidP="00272BD3">
      <w:pPr>
        <w:jc w:val="both"/>
        <w:rPr>
          <w:rFonts w:ascii="Arial" w:hAnsi="Arial" w:cs="Arial"/>
          <w:b/>
          <w:sz w:val="19"/>
          <w:szCs w:val="19"/>
        </w:rPr>
      </w:pPr>
    </w:p>
    <w:p w14:paraId="5F9D4579" w14:textId="77777777" w:rsidR="00EB6777" w:rsidRDefault="00EB6777" w:rsidP="00272BD3">
      <w:pPr>
        <w:jc w:val="both"/>
        <w:rPr>
          <w:rFonts w:ascii="Arial" w:hAnsi="Arial" w:cs="Arial"/>
          <w:b/>
          <w:sz w:val="19"/>
          <w:szCs w:val="19"/>
        </w:rPr>
      </w:pPr>
    </w:p>
    <w:p w14:paraId="2F7F1C88" w14:textId="77777777" w:rsidR="00E54393" w:rsidRDefault="00E54393" w:rsidP="00272BD3">
      <w:pPr>
        <w:jc w:val="both"/>
        <w:rPr>
          <w:rFonts w:ascii="Arial" w:hAnsi="Arial" w:cs="Arial"/>
          <w:b/>
          <w:sz w:val="19"/>
          <w:szCs w:val="19"/>
        </w:rPr>
      </w:pPr>
      <w:r>
        <w:rPr>
          <w:rFonts w:ascii="Arial" w:hAnsi="Arial" w:cs="Arial"/>
          <w:b/>
          <w:sz w:val="19"/>
          <w:szCs w:val="19"/>
        </w:rPr>
        <w:t>EXPERIENCE SUMMARY</w:t>
      </w:r>
    </w:p>
    <w:p w14:paraId="3A7664A0" w14:textId="77777777" w:rsidR="00E54393" w:rsidRDefault="00E54393" w:rsidP="00272BD3">
      <w:pPr>
        <w:jc w:val="both"/>
        <w:rPr>
          <w:rFonts w:ascii="Arial" w:hAnsi="Arial" w:cs="Arial"/>
          <w:sz w:val="19"/>
          <w:szCs w:val="19"/>
        </w:rPr>
      </w:pPr>
      <w:r>
        <w:rPr>
          <w:rFonts w:ascii="Arial" w:hAnsi="Arial" w:cs="Arial"/>
          <w:sz w:val="19"/>
          <w:szCs w:val="19"/>
        </w:rPr>
        <w:t xml:space="preserve">Mr. Lescouflair has more than 12 years of </w:t>
      </w:r>
      <w:bookmarkStart w:id="0" w:name="_Hlk43391501"/>
      <w:r>
        <w:rPr>
          <w:rFonts w:ascii="Arial" w:hAnsi="Arial" w:cs="Arial"/>
          <w:sz w:val="19"/>
          <w:szCs w:val="19"/>
        </w:rPr>
        <w:t>construction</w:t>
      </w:r>
      <w:bookmarkEnd w:id="0"/>
      <w:r>
        <w:rPr>
          <w:rFonts w:ascii="Arial" w:hAnsi="Arial" w:cs="Arial"/>
          <w:sz w:val="19"/>
          <w:szCs w:val="19"/>
        </w:rPr>
        <w:t xml:space="preserve"> experience, including working </w:t>
      </w:r>
      <w:r w:rsidR="00C46992">
        <w:rPr>
          <w:rFonts w:ascii="Arial" w:hAnsi="Arial" w:cs="Arial"/>
          <w:sz w:val="19"/>
          <w:szCs w:val="19"/>
        </w:rPr>
        <w:t xml:space="preserve">currently </w:t>
      </w:r>
      <w:r>
        <w:rPr>
          <w:rFonts w:ascii="Arial" w:hAnsi="Arial" w:cs="Arial"/>
          <w:sz w:val="19"/>
          <w:szCs w:val="19"/>
        </w:rPr>
        <w:t xml:space="preserve">on </w:t>
      </w:r>
      <w:r w:rsidR="00C46992">
        <w:rPr>
          <w:rFonts w:ascii="Arial" w:hAnsi="Arial" w:cs="Arial"/>
          <w:sz w:val="19"/>
          <w:szCs w:val="19"/>
        </w:rPr>
        <w:t>a</w:t>
      </w:r>
      <w:r>
        <w:rPr>
          <w:rFonts w:ascii="Arial" w:hAnsi="Arial" w:cs="Arial"/>
          <w:sz w:val="19"/>
          <w:szCs w:val="19"/>
        </w:rPr>
        <w:t xml:space="preserve"> NYCDDC project assignment that included distribution and trunk water mains, combined sewers, roadways, and sidewalks. He has experience </w:t>
      </w:r>
      <w:r w:rsidR="00C46992">
        <w:rPr>
          <w:rFonts w:ascii="Arial" w:hAnsi="Arial" w:cs="Arial"/>
          <w:sz w:val="19"/>
          <w:szCs w:val="19"/>
        </w:rPr>
        <w:t xml:space="preserve">with </w:t>
      </w:r>
      <w:r>
        <w:rPr>
          <w:rFonts w:ascii="Arial" w:hAnsi="Arial" w:cs="Arial"/>
          <w:sz w:val="19"/>
          <w:szCs w:val="19"/>
        </w:rPr>
        <w:t>analyzing blueprints, producing quantity takeoffs and cost estimates, change orders, coordinating with subcontractors, shop drawings, coordinating material delivery, and updating daily activity reports.</w:t>
      </w:r>
      <w:r w:rsidR="00A37F7F">
        <w:rPr>
          <w:rFonts w:ascii="Arial" w:hAnsi="Arial" w:cs="Arial"/>
          <w:sz w:val="19"/>
          <w:szCs w:val="19"/>
        </w:rPr>
        <w:t xml:space="preserve">  </w:t>
      </w:r>
      <w:r w:rsidR="00A37F7F" w:rsidRPr="00A37F7F">
        <w:rPr>
          <w:rFonts w:ascii="Arial" w:hAnsi="Arial" w:cs="Arial"/>
          <w:sz w:val="19"/>
          <w:szCs w:val="19"/>
        </w:rPr>
        <w:t>His responsibilities include producing daily and weekly construction project reports, maintaining accurate records, keeping calculation books, preparing cost projections, and organized and led meetings.</w:t>
      </w:r>
    </w:p>
    <w:p w14:paraId="6AFF1215" w14:textId="77777777" w:rsidR="00E54393" w:rsidRDefault="00E54393" w:rsidP="00272BD3">
      <w:pPr>
        <w:jc w:val="both"/>
        <w:rPr>
          <w:rFonts w:ascii="Arial" w:hAnsi="Arial" w:cs="Arial"/>
          <w:b/>
          <w:sz w:val="19"/>
          <w:szCs w:val="19"/>
        </w:rPr>
      </w:pPr>
    </w:p>
    <w:p w14:paraId="5665A62A" w14:textId="77777777" w:rsidR="006C5F95" w:rsidRPr="00A37F7F" w:rsidRDefault="00A37F7F" w:rsidP="00272BD3">
      <w:pPr>
        <w:widowControl/>
        <w:jc w:val="both"/>
        <w:rPr>
          <w:rFonts w:ascii="Arial" w:hAnsi="Arial" w:cs="Arial"/>
          <w:kern w:val="20"/>
          <w:sz w:val="19"/>
          <w:szCs w:val="19"/>
        </w:rPr>
      </w:pPr>
      <w:r>
        <w:rPr>
          <w:rFonts w:ascii="Arial" w:hAnsi="Arial" w:cs="Arial"/>
          <w:b/>
          <w:spacing w:val="-1"/>
          <w:sz w:val="19"/>
          <w:szCs w:val="19"/>
        </w:rPr>
        <w:t>New York City Department of Design and Construction (</w:t>
      </w:r>
      <w:r w:rsidR="006C5F95" w:rsidRPr="006C5F95">
        <w:rPr>
          <w:rFonts w:ascii="Arial" w:hAnsi="Arial" w:cs="Arial"/>
          <w:b/>
          <w:spacing w:val="-1"/>
          <w:sz w:val="19"/>
          <w:szCs w:val="19"/>
        </w:rPr>
        <w:t>NYCDDC</w:t>
      </w:r>
      <w:r>
        <w:rPr>
          <w:rFonts w:ascii="Arial" w:hAnsi="Arial" w:cs="Arial"/>
          <w:b/>
          <w:spacing w:val="-1"/>
          <w:sz w:val="19"/>
          <w:szCs w:val="19"/>
        </w:rPr>
        <w:t>)</w:t>
      </w:r>
      <w:r w:rsidR="006C5F95" w:rsidRPr="006C5F95">
        <w:rPr>
          <w:rFonts w:ascii="Arial" w:hAnsi="Arial" w:cs="Arial"/>
          <w:b/>
          <w:spacing w:val="-1"/>
          <w:sz w:val="19"/>
          <w:szCs w:val="19"/>
        </w:rPr>
        <w:t xml:space="preserve">, HWD10105A, REI Services for the Atlantic Avenue Safety Improvements, Phase 2, Brooklyn and Queens, NY </w:t>
      </w:r>
      <w:r w:rsidR="006C5F95" w:rsidRPr="00084F48">
        <w:rPr>
          <w:rFonts w:ascii="Arial" w:hAnsi="Arial" w:cs="Arial"/>
          <w:b/>
          <w:spacing w:val="-1"/>
          <w:sz w:val="19"/>
          <w:szCs w:val="19"/>
        </w:rPr>
        <w:t>-</w:t>
      </w:r>
      <w:r w:rsidR="006C5F95" w:rsidRPr="006C5F95">
        <w:rPr>
          <w:rFonts w:ascii="Arial" w:hAnsi="Arial" w:cs="Arial"/>
          <w:b/>
          <w:spacing w:val="-1"/>
          <w:sz w:val="19"/>
          <w:szCs w:val="19"/>
        </w:rPr>
        <w:t xml:space="preserve"> </w:t>
      </w:r>
      <w:r w:rsidR="006C5F95">
        <w:rPr>
          <w:rFonts w:ascii="Arial" w:hAnsi="Arial" w:cs="Arial"/>
          <w:bCs/>
          <w:spacing w:val="-1"/>
          <w:sz w:val="19"/>
          <w:szCs w:val="19"/>
        </w:rPr>
        <w:t>Senior Inspector</w:t>
      </w:r>
      <w:r w:rsidR="00E2335B">
        <w:rPr>
          <w:rFonts w:ascii="Arial" w:hAnsi="Arial" w:cs="Arial"/>
          <w:bCs/>
          <w:spacing w:val="-1"/>
          <w:sz w:val="19"/>
          <w:szCs w:val="19"/>
        </w:rPr>
        <w:t>. T</w:t>
      </w:r>
      <w:r w:rsidR="006C5F95" w:rsidRPr="006C5F95">
        <w:rPr>
          <w:rFonts w:ascii="Arial" w:hAnsi="Arial" w:cs="Arial"/>
          <w:bCs/>
          <w:spacing w:val="-1"/>
          <w:sz w:val="19"/>
          <w:szCs w:val="19"/>
        </w:rPr>
        <w:t>his $</w:t>
      </w:r>
      <w:r w:rsidR="00083255">
        <w:rPr>
          <w:rFonts w:ascii="Arial" w:hAnsi="Arial" w:cs="Arial"/>
          <w:bCs/>
          <w:spacing w:val="-1"/>
          <w:sz w:val="19"/>
          <w:szCs w:val="19"/>
        </w:rPr>
        <w:t>2</w:t>
      </w:r>
      <w:r w:rsidR="006C5F95" w:rsidRPr="006C5F95">
        <w:rPr>
          <w:rFonts w:ascii="Arial" w:hAnsi="Arial" w:cs="Arial"/>
          <w:bCs/>
          <w:spacing w:val="-1"/>
          <w:sz w:val="19"/>
          <w:szCs w:val="19"/>
        </w:rPr>
        <w:t xml:space="preserve">6 million project </w:t>
      </w:r>
      <w:r w:rsidR="00E2335B">
        <w:rPr>
          <w:rFonts w:ascii="Arial" w:hAnsi="Arial" w:cs="Arial"/>
          <w:bCs/>
          <w:spacing w:val="-1"/>
          <w:sz w:val="19"/>
          <w:szCs w:val="19"/>
        </w:rPr>
        <w:t xml:space="preserve">involved the </w:t>
      </w:r>
      <w:r w:rsidR="006C5F95" w:rsidRPr="006C5F95">
        <w:rPr>
          <w:rFonts w:ascii="Arial" w:hAnsi="Arial" w:cs="Arial"/>
          <w:bCs/>
          <w:spacing w:val="-1"/>
          <w:sz w:val="19"/>
          <w:szCs w:val="19"/>
        </w:rPr>
        <w:t>installation of safety improvements on Atlantic Avenue f</w:t>
      </w:r>
      <w:r w:rsidR="006C5F95">
        <w:rPr>
          <w:rFonts w:ascii="Arial" w:hAnsi="Arial" w:cs="Arial"/>
          <w:bCs/>
          <w:spacing w:val="-1"/>
          <w:sz w:val="19"/>
          <w:szCs w:val="19"/>
        </w:rPr>
        <w:t>ro</w:t>
      </w:r>
      <w:r w:rsidR="006C5F95" w:rsidRPr="006C5F95">
        <w:rPr>
          <w:rFonts w:ascii="Arial" w:hAnsi="Arial" w:cs="Arial"/>
          <w:bCs/>
          <w:spacing w:val="-1"/>
          <w:sz w:val="19"/>
          <w:szCs w:val="19"/>
        </w:rPr>
        <w:t xml:space="preserve">m Logan Street to Rockaway Boulevard in the Cypress Hills neighborhood of Brooklyn and </w:t>
      </w:r>
      <w:r w:rsidR="00E2335B">
        <w:rPr>
          <w:rFonts w:ascii="Arial" w:hAnsi="Arial" w:cs="Arial"/>
          <w:bCs/>
          <w:spacing w:val="-1"/>
          <w:sz w:val="19"/>
          <w:szCs w:val="19"/>
        </w:rPr>
        <w:t xml:space="preserve">the </w:t>
      </w:r>
      <w:r w:rsidR="006C5F95" w:rsidRPr="006C5F95">
        <w:rPr>
          <w:rFonts w:ascii="Arial" w:hAnsi="Arial" w:cs="Arial"/>
          <w:bCs/>
          <w:spacing w:val="-1"/>
          <w:sz w:val="19"/>
          <w:szCs w:val="19"/>
        </w:rPr>
        <w:t xml:space="preserve">Ozone Park area in Queens. </w:t>
      </w:r>
      <w:r w:rsidR="006C5F95" w:rsidRPr="006C5F95">
        <w:rPr>
          <w:rFonts w:ascii="Arial" w:hAnsi="Arial" w:cs="Arial"/>
          <w:kern w:val="20"/>
          <w:sz w:val="19"/>
          <w:szCs w:val="19"/>
        </w:rPr>
        <w:t xml:space="preserve">Project </w:t>
      </w:r>
      <w:r w:rsidR="006C5F95">
        <w:rPr>
          <w:rFonts w:ascii="Arial" w:hAnsi="Arial" w:cs="Arial"/>
          <w:kern w:val="20"/>
          <w:sz w:val="19"/>
          <w:szCs w:val="19"/>
        </w:rPr>
        <w:t>i</w:t>
      </w:r>
      <w:r w:rsidR="006C5F95" w:rsidRPr="006C5F95">
        <w:rPr>
          <w:rFonts w:ascii="Arial" w:hAnsi="Arial" w:cs="Arial"/>
          <w:kern w:val="20"/>
          <w:sz w:val="19"/>
          <w:szCs w:val="19"/>
        </w:rPr>
        <w:t>mprovements include reconstructing the median and extending</w:t>
      </w:r>
      <w:r w:rsidR="006C5F95">
        <w:rPr>
          <w:rFonts w:ascii="Arial" w:hAnsi="Arial" w:cs="Arial"/>
          <w:kern w:val="20"/>
          <w:sz w:val="19"/>
          <w:szCs w:val="19"/>
        </w:rPr>
        <w:t>/</w:t>
      </w:r>
      <w:r w:rsidR="006C5F95" w:rsidRPr="006C5F95">
        <w:rPr>
          <w:rFonts w:ascii="Arial" w:hAnsi="Arial" w:cs="Arial"/>
          <w:kern w:val="20"/>
          <w:sz w:val="19"/>
          <w:szCs w:val="19"/>
        </w:rPr>
        <w:t>improving pedestrian refuges at several intersections. The project will transform a section of Atlantic Avenue from Conduit Ave</w:t>
      </w:r>
      <w:r w:rsidR="006C5F95">
        <w:rPr>
          <w:rFonts w:ascii="Arial" w:hAnsi="Arial" w:cs="Arial"/>
          <w:kern w:val="20"/>
          <w:sz w:val="19"/>
          <w:szCs w:val="19"/>
        </w:rPr>
        <w:t>nue</w:t>
      </w:r>
      <w:r w:rsidR="006C5F95" w:rsidRPr="006C5F95">
        <w:rPr>
          <w:rFonts w:ascii="Arial" w:hAnsi="Arial" w:cs="Arial"/>
          <w:kern w:val="20"/>
          <w:sz w:val="19"/>
          <w:szCs w:val="19"/>
        </w:rPr>
        <w:t xml:space="preserve"> to just east of Rockaway </w:t>
      </w:r>
      <w:r w:rsidR="00E2335B">
        <w:rPr>
          <w:rFonts w:ascii="Arial" w:hAnsi="Arial" w:cs="Arial"/>
          <w:kern w:val="20"/>
          <w:sz w:val="19"/>
          <w:szCs w:val="19"/>
        </w:rPr>
        <w:t xml:space="preserve">Boulevard </w:t>
      </w:r>
      <w:r w:rsidR="006C5F95" w:rsidRPr="006C5F95">
        <w:rPr>
          <w:rFonts w:ascii="Arial" w:hAnsi="Arial" w:cs="Arial"/>
          <w:kern w:val="20"/>
          <w:sz w:val="19"/>
          <w:szCs w:val="19"/>
        </w:rPr>
        <w:t xml:space="preserve">into a safer, greener, </w:t>
      </w:r>
      <w:r w:rsidR="00E2335B">
        <w:rPr>
          <w:rFonts w:ascii="Arial" w:hAnsi="Arial" w:cs="Arial"/>
          <w:kern w:val="20"/>
          <w:sz w:val="19"/>
          <w:szCs w:val="19"/>
        </w:rPr>
        <w:t xml:space="preserve">and </w:t>
      </w:r>
      <w:r w:rsidR="006C5F95" w:rsidRPr="006C5F95">
        <w:rPr>
          <w:rFonts w:ascii="Arial" w:hAnsi="Arial" w:cs="Arial"/>
          <w:kern w:val="20"/>
          <w:sz w:val="19"/>
          <w:szCs w:val="19"/>
        </w:rPr>
        <w:t xml:space="preserve">more walkable and bikeable street. This project will focus </w:t>
      </w:r>
      <w:r w:rsidR="006C5F95">
        <w:rPr>
          <w:rFonts w:ascii="Arial" w:hAnsi="Arial" w:cs="Arial"/>
          <w:kern w:val="20"/>
          <w:sz w:val="19"/>
          <w:szCs w:val="19"/>
        </w:rPr>
        <w:t xml:space="preserve">on </w:t>
      </w:r>
      <w:r w:rsidR="006C5F95" w:rsidRPr="006C5F95">
        <w:rPr>
          <w:rFonts w:ascii="Arial" w:hAnsi="Arial" w:cs="Arial"/>
          <w:kern w:val="20"/>
          <w:sz w:val="19"/>
          <w:szCs w:val="19"/>
        </w:rPr>
        <w:t xml:space="preserve">improvements at intersections with high numbers of </w:t>
      </w:r>
      <w:r w:rsidR="00E2335B" w:rsidRPr="006C5F95">
        <w:rPr>
          <w:rFonts w:ascii="Arial" w:hAnsi="Arial" w:cs="Arial"/>
          <w:kern w:val="20"/>
          <w:sz w:val="19"/>
          <w:szCs w:val="19"/>
        </w:rPr>
        <w:t xml:space="preserve">crashes </w:t>
      </w:r>
      <w:r w:rsidR="00E2335B">
        <w:rPr>
          <w:rFonts w:ascii="Arial" w:hAnsi="Arial" w:cs="Arial"/>
          <w:kern w:val="20"/>
          <w:sz w:val="19"/>
          <w:szCs w:val="19"/>
        </w:rPr>
        <w:t xml:space="preserve">resulting in </w:t>
      </w:r>
      <w:r w:rsidR="006C5F95" w:rsidRPr="006C5F95">
        <w:rPr>
          <w:rFonts w:ascii="Arial" w:hAnsi="Arial" w:cs="Arial"/>
          <w:kern w:val="20"/>
          <w:sz w:val="19"/>
          <w:szCs w:val="19"/>
        </w:rPr>
        <w:t>injur</w:t>
      </w:r>
      <w:r w:rsidR="00E2335B">
        <w:rPr>
          <w:rFonts w:ascii="Arial" w:hAnsi="Arial" w:cs="Arial"/>
          <w:kern w:val="20"/>
          <w:sz w:val="19"/>
          <w:szCs w:val="19"/>
        </w:rPr>
        <w:t>ies</w:t>
      </w:r>
      <w:r w:rsidR="006C5F95" w:rsidRPr="006C5F95">
        <w:rPr>
          <w:rFonts w:ascii="Arial" w:hAnsi="Arial" w:cs="Arial"/>
          <w:kern w:val="20"/>
          <w:sz w:val="19"/>
          <w:szCs w:val="19"/>
        </w:rPr>
        <w:t xml:space="preserve">. </w:t>
      </w:r>
      <w:r w:rsidR="00082324" w:rsidRPr="006C5F95">
        <w:rPr>
          <w:rFonts w:ascii="Arial" w:hAnsi="Arial" w:cs="Arial"/>
          <w:kern w:val="20"/>
          <w:sz w:val="19"/>
          <w:szCs w:val="19"/>
        </w:rPr>
        <w:t>Distribution of</w:t>
      </w:r>
      <w:r w:rsidR="006C5F95" w:rsidRPr="006C5F95">
        <w:rPr>
          <w:rFonts w:ascii="Arial" w:hAnsi="Arial" w:cs="Arial"/>
          <w:kern w:val="20"/>
          <w:sz w:val="19"/>
          <w:szCs w:val="19"/>
        </w:rPr>
        <w:t xml:space="preserve"> water main and combined sewer replacement in Atlantic Avenue between Euclid Avenue and Rockaway Boulevard is also anticipated. (</w:t>
      </w:r>
      <w:r w:rsidR="006C5F95">
        <w:rPr>
          <w:rFonts w:ascii="Arial" w:hAnsi="Arial" w:cs="Arial"/>
          <w:kern w:val="20"/>
          <w:sz w:val="19"/>
          <w:szCs w:val="19"/>
        </w:rPr>
        <w:t>11/</w:t>
      </w:r>
      <w:r w:rsidR="00E2335B">
        <w:rPr>
          <w:rFonts w:ascii="Arial" w:hAnsi="Arial" w:cs="Arial"/>
          <w:kern w:val="20"/>
          <w:sz w:val="19"/>
          <w:szCs w:val="19"/>
        </w:rPr>
        <w:t>20</w:t>
      </w:r>
      <w:r w:rsidR="006C5F95" w:rsidRPr="006C5F95">
        <w:rPr>
          <w:rFonts w:ascii="Arial" w:hAnsi="Arial" w:cs="Arial"/>
          <w:kern w:val="20"/>
          <w:sz w:val="19"/>
          <w:szCs w:val="19"/>
        </w:rPr>
        <w:t xml:space="preserve">21 - </w:t>
      </w:r>
      <w:r w:rsidR="00E2335B">
        <w:rPr>
          <w:rFonts w:ascii="Arial" w:hAnsi="Arial" w:cs="Arial"/>
          <w:kern w:val="20"/>
          <w:sz w:val="19"/>
          <w:szCs w:val="19"/>
        </w:rPr>
        <w:t>Present</w:t>
      </w:r>
      <w:r w:rsidR="006C5F95" w:rsidRPr="006C5F95">
        <w:rPr>
          <w:rFonts w:ascii="Arial" w:hAnsi="Arial" w:cs="Arial"/>
          <w:kern w:val="20"/>
          <w:sz w:val="19"/>
          <w:szCs w:val="19"/>
        </w:rPr>
        <w:t>)</w:t>
      </w:r>
      <w:r>
        <w:rPr>
          <w:rFonts w:ascii="Arial" w:hAnsi="Arial" w:cs="Arial"/>
          <w:kern w:val="20"/>
          <w:sz w:val="19"/>
          <w:szCs w:val="19"/>
        </w:rPr>
        <w:t xml:space="preserve"> </w:t>
      </w:r>
    </w:p>
    <w:p w14:paraId="14A480E3" w14:textId="77777777" w:rsidR="006C5F95" w:rsidRDefault="006C5F95" w:rsidP="00272BD3">
      <w:pPr>
        <w:jc w:val="both"/>
        <w:rPr>
          <w:rFonts w:ascii="Arial" w:hAnsi="Arial" w:cs="Arial"/>
          <w:b/>
          <w:sz w:val="19"/>
          <w:szCs w:val="19"/>
        </w:rPr>
      </w:pPr>
    </w:p>
    <w:p w14:paraId="05F13FF6" w14:textId="77777777" w:rsidR="00E54393" w:rsidRDefault="00E54393" w:rsidP="00272BD3">
      <w:pPr>
        <w:jc w:val="both"/>
        <w:rPr>
          <w:rFonts w:ascii="Arial" w:hAnsi="Arial" w:cs="Arial"/>
          <w:sz w:val="19"/>
          <w:szCs w:val="19"/>
        </w:rPr>
      </w:pPr>
      <w:r>
        <w:rPr>
          <w:rFonts w:ascii="Arial" w:hAnsi="Arial" w:cs="Arial"/>
          <w:b/>
          <w:sz w:val="19"/>
          <w:szCs w:val="19"/>
        </w:rPr>
        <w:t xml:space="preserve">NYCDDC, HWD10105, REI Services for Atlantic Avenue Safety Improvements, </w:t>
      </w:r>
      <w:r w:rsidR="009D0A52">
        <w:rPr>
          <w:rFonts w:ascii="Arial" w:hAnsi="Arial" w:cs="Arial"/>
          <w:b/>
          <w:sz w:val="19"/>
          <w:szCs w:val="19"/>
        </w:rPr>
        <w:t xml:space="preserve">Phase I, </w:t>
      </w:r>
      <w:r>
        <w:rPr>
          <w:rFonts w:ascii="Arial" w:hAnsi="Arial" w:cs="Arial"/>
          <w:b/>
          <w:sz w:val="19"/>
          <w:szCs w:val="19"/>
        </w:rPr>
        <w:t xml:space="preserve">Brooklyn, NY </w:t>
      </w:r>
      <w:r w:rsidRPr="00084F48">
        <w:rPr>
          <w:rFonts w:ascii="Arial" w:hAnsi="Arial" w:cs="Arial"/>
          <w:b/>
          <w:bCs/>
          <w:sz w:val="19"/>
          <w:szCs w:val="19"/>
        </w:rPr>
        <w:t>-</w:t>
      </w:r>
      <w:r>
        <w:rPr>
          <w:rFonts w:ascii="Arial" w:hAnsi="Arial" w:cs="Arial"/>
          <w:sz w:val="19"/>
          <w:szCs w:val="19"/>
        </w:rPr>
        <w:t xml:space="preserve"> Senior Construction</w:t>
      </w:r>
      <w:r>
        <w:rPr>
          <w:rFonts w:ascii="Arial" w:hAnsi="Arial" w:cs="Arial"/>
          <w:b/>
          <w:sz w:val="19"/>
          <w:szCs w:val="19"/>
        </w:rPr>
        <w:t xml:space="preserve"> </w:t>
      </w:r>
      <w:r>
        <w:rPr>
          <w:rFonts w:ascii="Arial" w:hAnsi="Arial" w:cs="Arial"/>
          <w:sz w:val="19"/>
          <w:szCs w:val="19"/>
        </w:rPr>
        <w:t>Inspector</w:t>
      </w:r>
      <w:r w:rsidR="00E2335B">
        <w:rPr>
          <w:rFonts w:ascii="Arial" w:hAnsi="Arial" w:cs="Arial"/>
          <w:sz w:val="19"/>
          <w:szCs w:val="19"/>
        </w:rPr>
        <w:t>. Mr. Lescouflair</w:t>
      </w:r>
      <w:r>
        <w:rPr>
          <w:rFonts w:ascii="Arial" w:hAnsi="Arial" w:cs="Arial"/>
          <w:sz w:val="19"/>
          <w:szCs w:val="19"/>
        </w:rPr>
        <w:t xml:space="preserve"> </w:t>
      </w:r>
      <w:r w:rsidR="00E2335B">
        <w:rPr>
          <w:rFonts w:ascii="Arial" w:hAnsi="Arial" w:cs="Arial"/>
          <w:sz w:val="19"/>
          <w:szCs w:val="19"/>
        </w:rPr>
        <w:t xml:space="preserve">was </w:t>
      </w:r>
      <w:r>
        <w:rPr>
          <w:rFonts w:ascii="Arial" w:hAnsi="Arial" w:cs="Arial"/>
          <w:sz w:val="19"/>
          <w:szCs w:val="19"/>
        </w:rPr>
        <w:t>responsible for this $36.6</w:t>
      </w:r>
      <w:r w:rsidR="00E2335B" w:rsidRPr="006C5F95">
        <w:rPr>
          <w:rFonts w:ascii="Arial" w:hAnsi="Arial" w:cs="Arial"/>
          <w:bCs/>
          <w:spacing w:val="-1"/>
          <w:sz w:val="19"/>
          <w:szCs w:val="19"/>
        </w:rPr>
        <w:t xml:space="preserve"> million</w:t>
      </w:r>
      <w:r>
        <w:rPr>
          <w:rFonts w:ascii="Arial" w:hAnsi="Arial" w:cs="Arial"/>
          <w:sz w:val="19"/>
          <w:szCs w:val="19"/>
        </w:rPr>
        <w:t xml:space="preserve"> project that include</w:t>
      </w:r>
      <w:r w:rsidR="00E2335B">
        <w:rPr>
          <w:rFonts w:ascii="Arial" w:hAnsi="Arial" w:cs="Arial"/>
          <w:sz w:val="19"/>
          <w:szCs w:val="19"/>
        </w:rPr>
        <w:t>d</w:t>
      </w:r>
      <w:r>
        <w:rPr>
          <w:rFonts w:ascii="Arial" w:hAnsi="Arial" w:cs="Arial"/>
          <w:sz w:val="19"/>
          <w:szCs w:val="19"/>
        </w:rPr>
        <w:t xml:space="preserve"> reconstruction of the median, extending and improving pedestrian refuges, and beautification of the area. </w:t>
      </w:r>
      <w:r w:rsidR="00E2335B">
        <w:rPr>
          <w:rFonts w:ascii="Arial" w:hAnsi="Arial" w:cs="Arial"/>
          <w:sz w:val="19"/>
          <w:szCs w:val="19"/>
        </w:rPr>
        <w:t>The w</w:t>
      </w:r>
      <w:r>
        <w:rPr>
          <w:rFonts w:ascii="Arial" w:hAnsi="Arial" w:cs="Arial"/>
          <w:sz w:val="19"/>
          <w:szCs w:val="19"/>
        </w:rPr>
        <w:t>ork also include</w:t>
      </w:r>
      <w:r w:rsidR="00E2335B">
        <w:rPr>
          <w:rFonts w:ascii="Arial" w:hAnsi="Arial" w:cs="Arial"/>
          <w:sz w:val="19"/>
          <w:szCs w:val="19"/>
        </w:rPr>
        <w:t>d</w:t>
      </w:r>
      <w:r>
        <w:rPr>
          <w:rFonts w:ascii="Arial" w:hAnsi="Arial" w:cs="Arial"/>
          <w:sz w:val="19"/>
          <w:szCs w:val="19"/>
        </w:rPr>
        <w:t xml:space="preserve"> the construction of water mains, sewers, and appurtenances. The project </w:t>
      </w:r>
      <w:r w:rsidR="00E2335B">
        <w:rPr>
          <w:rFonts w:ascii="Arial" w:hAnsi="Arial" w:cs="Arial"/>
          <w:sz w:val="19"/>
          <w:szCs w:val="19"/>
        </w:rPr>
        <w:t>was</w:t>
      </w:r>
      <w:r>
        <w:rPr>
          <w:rFonts w:ascii="Arial" w:hAnsi="Arial" w:cs="Arial"/>
          <w:sz w:val="19"/>
          <w:szCs w:val="19"/>
        </w:rPr>
        <w:t xml:space="preserve"> located on Atlantic Avenue, between Georgia Avenue and Logan Street. Atlantic Avenue has two-way traffic, a mixed-use business/residential area with three-lane vehicular traffic, and a parking lane in each direction separated by a median. The project area has two</w:t>
      </w:r>
      <w:r w:rsidR="00E2335B">
        <w:rPr>
          <w:rFonts w:ascii="Arial" w:hAnsi="Arial" w:cs="Arial"/>
          <w:sz w:val="19"/>
          <w:szCs w:val="19"/>
        </w:rPr>
        <w:t>-</w:t>
      </w:r>
      <w:r>
        <w:rPr>
          <w:rFonts w:ascii="Arial" w:hAnsi="Arial" w:cs="Arial"/>
          <w:sz w:val="19"/>
          <w:szCs w:val="19"/>
        </w:rPr>
        <w:t xml:space="preserve"> to three-story buildings with shops located mostly at the street level. The critical work on this project </w:t>
      </w:r>
      <w:r w:rsidR="00E2335B">
        <w:rPr>
          <w:rFonts w:ascii="Arial" w:hAnsi="Arial" w:cs="Arial"/>
          <w:sz w:val="19"/>
          <w:szCs w:val="19"/>
        </w:rPr>
        <w:t>was</w:t>
      </w:r>
      <w:r>
        <w:rPr>
          <w:rFonts w:ascii="Arial" w:hAnsi="Arial" w:cs="Arial"/>
          <w:sz w:val="19"/>
          <w:szCs w:val="19"/>
        </w:rPr>
        <w:t xml:space="preserve"> the elevation of the median and replacement vents for </w:t>
      </w:r>
      <w:r w:rsidR="00E2335B">
        <w:rPr>
          <w:rFonts w:ascii="Arial" w:hAnsi="Arial" w:cs="Arial"/>
          <w:sz w:val="19"/>
          <w:szCs w:val="19"/>
        </w:rPr>
        <w:t xml:space="preserve">an underground segment of the </w:t>
      </w:r>
      <w:r>
        <w:rPr>
          <w:rFonts w:ascii="Arial" w:hAnsi="Arial" w:cs="Arial"/>
          <w:sz w:val="19"/>
          <w:szCs w:val="19"/>
        </w:rPr>
        <w:t>LIRR which runs directly beneath Atlantic Avenue. The scope of work also include</w:t>
      </w:r>
      <w:r w:rsidR="00E2335B">
        <w:rPr>
          <w:rFonts w:ascii="Arial" w:hAnsi="Arial" w:cs="Arial"/>
          <w:sz w:val="19"/>
          <w:szCs w:val="19"/>
        </w:rPr>
        <w:t>d</w:t>
      </w:r>
      <w:r>
        <w:rPr>
          <w:rFonts w:ascii="Arial" w:hAnsi="Arial" w:cs="Arial"/>
          <w:sz w:val="19"/>
          <w:szCs w:val="19"/>
        </w:rPr>
        <w:t xml:space="preserve"> 12” and 20” water main replacement, resurfacing of the roadway, and replacement of the sidewalks along Atlantic Avenue. </w:t>
      </w:r>
      <w:r w:rsidR="00E2335B">
        <w:rPr>
          <w:rFonts w:ascii="Arial" w:hAnsi="Arial" w:cs="Arial"/>
          <w:sz w:val="19"/>
          <w:szCs w:val="19"/>
        </w:rPr>
        <w:t xml:space="preserve"> </w:t>
      </w:r>
      <w:r>
        <w:rPr>
          <w:rFonts w:ascii="Arial" w:hAnsi="Arial" w:cs="Arial"/>
          <w:sz w:val="19"/>
          <w:szCs w:val="19"/>
        </w:rPr>
        <w:t>(7/</w:t>
      </w:r>
      <w:r w:rsidR="00E2335B">
        <w:rPr>
          <w:rFonts w:ascii="Arial" w:hAnsi="Arial" w:cs="Arial"/>
          <w:sz w:val="19"/>
          <w:szCs w:val="19"/>
        </w:rPr>
        <w:t>20</w:t>
      </w:r>
      <w:r>
        <w:rPr>
          <w:rFonts w:ascii="Arial" w:hAnsi="Arial" w:cs="Arial"/>
          <w:sz w:val="19"/>
          <w:szCs w:val="19"/>
        </w:rPr>
        <w:t>18 - 9/</w:t>
      </w:r>
      <w:r w:rsidR="00E2335B">
        <w:rPr>
          <w:rFonts w:ascii="Arial" w:hAnsi="Arial" w:cs="Arial"/>
          <w:sz w:val="19"/>
          <w:szCs w:val="19"/>
        </w:rPr>
        <w:t>20</w:t>
      </w:r>
      <w:r>
        <w:rPr>
          <w:rFonts w:ascii="Arial" w:hAnsi="Arial" w:cs="Arial"/>
          <w:sz w:val="19"/>
          <w:szCs w:val="19"/>
        </w:rPr>
        <w:t>20)</w:t>
      </w:r>
      <w:r w:rsidR="00A37F7F">
        <w:rPr>
          <w:rFonts w:ascii="Arial" w:hAnsi="Arial" w:cs="Arial"/>
          <w:sz w:val="19"/>
          <w:szCs w:val="19"/>
        </w:rPr>
        <w:t xml:space="preserve"> </w:t>
      </w:r>
      <w:r w:rsidR="00A37F7F" w:rsidRPr="00A37F7F">
        <w:rPr>
          <w:rFonts w:ascii="Arial" w:hAnsi="Arial" w:cs="Arial"/>
          <w:i/>
          <w:iCs/>
          <w:sz w:val="19"/>
          <w:szCs w:val="19"/>
        </w:rPr>
        <w:t>REF: Engineer-In-Charge: Zong Jiang; Deputy Borough Director (Brooklyn): Jatin Upadhyay, P.E.</w:t>
      </w:r>
      <w:r w:rsidR="00A37F7F" w:rsidRPr="00A37F7F">
        <w:rPr>
          <w:rFonts w:ascii="Arial" w:hAnsi="Arial" w:cs="Arial"/>
          <w:sz w:val="19"/>
          <w:szCs w:val="19"/>
        </w:rPr>
        <w:t xml:space="preserve">  </w:t>
      </w:r>
    </w:p>
    <w:p w14:paraId="132F7C63" w14:textId="77777777" w:rsidR="00E54393" w:rsidRDefault="00E54393" w:rsidP="00272BD3">
      <w:pPr>
        <w:jc w:val="both"/>
        <w:rPr>
          <w:rFonts w:ascii="Arial" w:hAnsi="Arial" w:cs="Arial"/>
          <w:b/>
          <w:sz w:val="19"/>
          <w:szCs w:val="19"/>
        </w:rPr>
      </w:pPr>
    </w:p>
    <w:p w14:paraId="1FC3A866" w14:textId="77777777" w:rsidR="00E54393" w:rsidRDefault="00E54393" w:rsidP="00272BD3">
      <w:pPr>
        <w:jc w:val="both"/>
        <w:rPr>
          <w:rFonts w:ascii="Arial" w:hAnsi="Arial" w:cs="Arial"/>
          <w:sz w:val="19"/>
          <w:szCs w:val="19"/>
        </w:rPr>
      </w:pPr>
      <w:r>
        <w:rPr>
          <w:rFonts w:ascii="Arial" w:hAnsi="Arial" w:cs="Arial"/>
          <w:b/>
          <w:sz w:val="19"/>
          <w:szCs w:val="19"/>
        </w:rPr>
        <w:t>NYCDDC, QEDA002, REI Services for the Accelerated Distribution Water Main Project, Howard Beach, Bayside, Jamaica, Queens, NY</w:t>
      </w:r>
      <w:r>
        <w:rPr>
          <w:rFonts w:ascii="Arial" w:hAnsi="Arial" w:cs="Arial"/>
          <w:sz w:val="19"/>
          <w:szCs w:val="19"/>
        </w:rPr>
        <w:t xml:space="preserve"> </w:t>
      </w:r>
      <w:r w:rsidRPr="00084F48">
        <w:rPr>
          <w:rFonts w:ascii="Arial" w:hAnsi="Arial" w:cs="Arial"/>
          <w:b/>
          <w:bCs/>
          <w:sz w:val="19"/>
          <w:szCs w:val="19"/>
        </w:rPr>
        <w:t>-</w:t>
      </w:r>
      <w:r>
        <w:rPr>
          <w:rFonts w:ascii="Arial" w:hAnsi="Arial" w:cs="Arial"/>
          <w:sz w:val="19"/>
          <w:szCs w:val="19"/>
        </w:rPr>
        <w:t xml:space="preserve"> Inspector</w:t>
      </w:r>
      <w:r w:rsidR="00E2335B">
        <w:rPr>
          <w:rFonts w:ascii="Arial" w:hAnsi="Arial" w:cs="Arial"/>
          <w:sz w:val="19"/>
          <w:szCs w:val="19"/>
        </w:rPr>
        <w:t>.</w:t>
      </w:r>
      <w:r>
        <w:rPr>
          <w:rFonts w:ascii="Arial" w:hAnsi="Arial" w:cs="Arial"/>
          <w:sz w:val="19"/>
          <w:szCs w:val="19"/>
        </w:rPr>
        <w:t xml:space="preserve"> </w:t>
      </w:r>
      <w:r w:rsidR="00E2335B">
        <w:rPr>
          <w:rFonts w:ascii="Arial" w:hAnsi="Arial" w:cs="Arial"/>
          <w:sz w:val="19"/>
          <w:szCs w:val="19"/>
        </w:rPr>
        <w:t>R</w:t>
      </w:r>
      <w:r>
        <w:rPr>
          <w:rFonts w:ascii="Arial" w:hAnsi="Arial" w:cs="Arial"/>
          <w:sz w:val="19"/>
          <w:szCs w:val="19"/>
        </w:rPr>
        <w:t>esponsible for this $18 million contract is a distribution water main project to replace aging water mains. The contract also include</w:t>
      </w:r>
      <w:r w:rsidR="00E2335B">
        <w:rPr>
          <w:rFonts w:ascii="Arial" w:hAnsi="Arial" w:cs="Arial"/>
          <w:sz w:val="19"/>
          <w:szCs w:val="19"/>
        </w:rPr>
        <w:t>d</w:t>
      </w:r>
      <w:r>
        <w:rPr>
          <w:rFonts w:ascii="Arial" w:hAnsi="Arial" w:cs="Arial"/>
          <w:sz w:val="19"/>
          <w:szCs w:val="19"/>
        </w:rPr>
        <w:t xml:space="preserve"> the rehabilitation or replacement of sewers in various locations. The project’s locations were established via task orders during the construction phase and </w:t>
      </w:r>
      <w:r w:rsidR="00E2335B">
        <w:rPr>
          <w:rFonts w:ascii="Arial" w:hAnsi="Arial" w:cs="Arial"/>
          <w:sz w:val="19"/>
          <w:szCs w:val="19"/>
        </w:rPr>
        <w:t>were</w:t>
      </w:r>
      <w:r>
        <w:rPr>
          <w:rFonts w:ascii="Arial" w:hAnsi="Arial" w:cs="Arial"/>
          <w:sz w:val="19"/>
          <w:szCs w:val="19"/>
        </w:rPr>
        <w:t xml:space="preserve"> in Howard Beach, Bayside, Jamaica, and Far Rockaway in Queens. The contract work involve</w:t>
      </w:r>
      <w:r w:rsidR="00E2335B">
        <w:rPr>
          <w:rFonts w:ascii="Arial" w:hAnsi="Arial" w:cs="Arial"/>
          <w:sz w:val="19"/>
          <w:szCs w:val="19"/>
        </w:rPr>
        <w:t>d</w:t>
      </w:r>
      <w:r>
        <w:rPr>
          <w:rFonts w:ascii="Arial" w:hAnsi="Arial" w:cs="Arial"/>
          <w:sz w:val="19"/>
          <w:szCs w:val="19"/>
        </w:rPr>
        <w:t xml:space="preserve"> the installation of new DIP-RJ distribution water mains. The contract include</w:t>
      </w:r>
      <w:r w:rsidR="00E2335B">
        <w:rPr>
          <w:rFonts w:ascii="Arial" w:hAnsi="Arial" w:cs="Arial"/>
          <w:sz w:val="19"/>
          <w:szCs w:val="19"/>
        </w:rPr>
        <w:t>d</w:t>
      </w:r>
      <w:r>
        <w:rPr>
          <w:rFonts w:ascii="Arial" w:hAnsi="Arial" w:cs="Arial"/>
          <w:sz w:val="19"/>
          <w:szCs w:val="19"/>
        </w:rPr>
        <w:t xml:space="preserve"> the installation of mechanical joint gate valves, fire hydrants and fenders, and service connection transfers. Rehabilitation of sewers involve</w:t>
      </w:r>
      <w:r w:rsidR="004238C6">
        <w:rPr>
          <w:rFonts w:ascii="Arial" w:hAnsi="Arial" w:cs="Arial"/>
          <w:sz w:val="19"/>
          <w:szCs w:val="19"/>
        </w:rPr>
        <w:t>d</w:t>
      </w:r>
      <w:r>
        <w:rPr>
          <w:rFonts w:ascii="Arial" w:hAnsi="Arial" w:cs="Arial"/>
          <w:sz w:val="19"/>
          <w:szCs w:val="19"/>
        </w:rPr>
        <w:t xml:space="preserve"> the lining of existing sewers, spot repairs, or replacement upon video inspection of existing sewer mains at various locations. Restoration of the various roadways and curb</w:t>
      </w:r>
      <w:r w:rsidR="004238C6">
        <w:rPr>
          <w:rFonts w:ascii="Arial" w:hAnsi="Arial" w:cs="Arial"/>
          <w:sz w:val="19"/>
          <w:szCs w:val="19"/>
        </w:rPr>
        <w:t>s</w:t>
      </w:r>
      <w:r>
        <w:rPr>
          <w:rFonts w:ascii="Arial" w:hAnsi="Arial" w:cs="Arial"/>
          <w:sz w:val="19"/>
          <w:szCs w:val="19"/>
        </w:rPr>
        <w:t xml:space="preserve"> and sidewalk</w:t>
      </w:r>
      <w:r w:rsidR="004238C6">
        <w:rPr>
          <w:rFonts w:ascii="Arial" w:hAnsi="Arial" w:cs="Arial"/>
          <w:sz w:val="19"/>
          <w:szCs w:val="19"/>
        </w:rPr>
        <w:t>s</w:t>
      </w:r>
      <w:r>
        <w:rPr>
          <w:rFonts w:ascii="Arial" w:hAnsi="Arial" w:cs="Arial"/>
          <w:sz w:val="19"/>
          <w:szCs w:val="19"/>
        </w:rPr>
        <w:t xml:space="preserve"> </w:t>
      </w:r>
      <w:r w:rsidR="004238C6">
        <w:rPr>
          <w:rFonts w:ascii="Arial" w:hAnsi="Arial" w:cs="Arial"/>
          <w:sz w:val="19"/>
          <w:szCs w:val="19"/>
        </w:rPr>
        <w:t xml:space="preserve">was </w:t>
      </w:r>
      <w:r>
        <w:rPr>
          <w:rFonts w:ascii="Arial" w:hAnsi="Arial" w:cs="Arial"/>
          <w:sz w:val="19"/>
          <w:szCs w:val="19"/>
        </w:rPr>
        <w:t>also performed for both water main</w:t>
      </w:r>
      <w:r w:rsidR="004238C6">
        <w:rPr>
          <w:rFonts w:ascii="Arial" w:hAnsi="Arial" w:cs="Arial"/>
          <w:sz w:val="19"/>
          <w:szCs w:val="19"/>
        </w:rPr>
        <w:t>s</w:t>
      </w:r>
      <w:r>
        <w:rPr>
          <w:rFonts w:ascii="Arial" w:hAnsi="Arial" w:cs="Arial"/>
          <w:sz w:val="19"/>
          <w:szCs w:val="19"/>
        </w:rPr>
        <w:t xml:space="preserve"> and sewer mains. </w:t>
      </w:r>
      <w:r w:rsidR="004238C6">
        <w:rPr>
          <w:rFonts w:ascii="Arial" w:hAnsi="Arial" w:cs="Arial"/>
          <w:sz w:val="19"/>
          <w:szCs w:val="19"/>
        </w:rPr>
        <w:t>Mr. Lescouflair p</w:t>
      </w:r>
      <w:r>
        <w:rPr>
          <w:rFonts w:ascii="Arial" w:hAnsi="Arial" w:cs="Arial"/>
          <w:iCs/>
          <w:sz w:val="19"/>
          <w:szCs w:val="19"/>
        </w:rPr>
        <w:t>erform</w:t>
      </w:r>
      <w:r w:rsidR="004238C6">
        <w:rPr>
          <w:rFonts w:ascii="Arial" w:hAnsi="Arial" w:cs="Arial"/>
          <w:iCs/>
          <w:sz w:val="19"/>
          <w:szCs w:val="19"/>
        </w:rPr>
        <w:t>ed</w:t>
      </w:r>
      <w:r>
        <w:rPr>
          <w:rFonts w:ascii="Arial" w:hAnsi="Arial" w:cs="Arial"/>
          <w:iCs/>
          <w:sz w:val="19"/>
          <w:szCs w:val="19"/>
        </w:rPr>
        <w:t xml:space="preserve"> detailed </w:t>
      </w:r>
      <w:r>
        <w:rPr>
          <w:rFonts w:ascii="Arial" w:hAnsi="Arial" w:cs="Arial"/>
          <w:iCs/>
          <w:sz w:val="19"/>
          <w:szCs w:val="19"/>
        </w:rPr>
        <w:lastRenderedPageBreak/>
        <w:t>inspection</w:t>
      </w:r>
      <w:r w:rsidR="004238C6">
        <w:rPr>
          <w:rFonts w:ascii="Arial" w:hAnsi="Arial" w:cs="Arial"/>
          <w:iCs/>
          <w:sz w:val="19"/>
          <w:szCs w:val="19"/>
        </w:rPr>
        <w:t>s</w:t>
      </w:r>
      <w:r>
        <w:rPr>
          <w:rFonts w:ascii="Arial" w:hAnsi="Arial" w:cs="Arial"/>
          <w:iCs/>
          <w:sz w:val="19"/>
          <w:szCs w:val="19"/>
        </w:rPr>
        <w:t xml:space="preserve"> and kept records of quantity estimates. </w:t>
      </w:r>
      <w:r w:rsidR="004238C6">
        <w:rPr>
          <w:rFonts w:ascii="Arial" w:hAnsi="Arial" w:cs="Arial"/>
          <w:iCs/>
          <w:sz w:val="19"/>
          <w:szCs w:val="19"/>
        </w:rPr>
        <w:t xml:space="preserve">He also oversaw </w:t>
      </w:r>
      <w:r>
        <w:rPr>
          <w:rFonts w:ascii="Arial" w:hAnsi="Arial" w:cs="Arial"/>
          <w:iCs/>
          <w:sz w:val="19"/>
          <w:szCs w:val="19"/>
        </w:rPr>
        <w:t>the inspector’s daily operation</w:t>
      </w:r>
      <w:r w:rsidR="004238C6">
        <w:rPr>
          <w:rFonts w:ascii="Arial" w:hAnsi="Arial" w:cs="Arial"/>
          <w:iCs/>
          <w:sz w:val="19"/>
          <w:szCs w:val="19"/>
        </w:rPr>
        <w:t>s</w:t>
      </w:r>
      <w:r>
        <w:rPr>
          <w:rFonts w:ascii="Arial" w:hAnsi="Arial" w:cs="Arial"/>
          <w:iCs/>
          <w:sz w:val="19"/>
          <w:szCs w:val="19"/>
        </w:rPr>
        <w:t xml:space="preserve"> and reports. </w:t>
      </w:r>
      <w:r>
        <w:rPr>
          <w:rFonts w:ascii="Arial" w:hAnsi="Arial" w:cs="Arial"/>
          <w:sz w:val="19"/>
          <w:szCs w:val="19"/>
        </w:rPr>
        <w:t>(5/</w:t>
      </w:r>
      <w:r w:rsidR="004238C6">
        <w:rPr>
          <w:rFonts w:ascii="Arial" w:hAnsi="Arial" w:cs="Arial"/>
          <w:sz w:val="19"/>
          <w:szCs w:val="19"/>
        </w:rPr>
        <w:t>20</w:t>
      </w:r>
      <w:r>
        <w:rPr>
          <w:rFonts w:ascii="Arial" w:hAnsi="Arial" w:cs="Arial"/>
          <w:sz w:val="19"/>
          <w:szCs w:val="19"/>
        </w:rPr>
        <w:t>17- 7/</w:t>
      </w:r>
      <w:r w:rsidR="004238C6">
        <w:rPr>
          <w:rFonts w:ascii="Arial" w:hAnsi="Arial" w:cs="Arial"/>
          <w:sz w:val="19"/>
          <w:szCs w:val="19"/>
        </w:rPr>
        <w:t>20</w:t>
      </w:r>
      <w:r>
        <w:rPr>
          <w:rFonts w:ascii="Arial" w:hAnsi="Arial" w:cs="Arial"/>
          <w:sz w:val="19"/>
          <w:szCs w:val="19"/>
        </w:rPr>
        <w:t xml:space="preserve">18) </w:t>
      </w:r>
      <w:r w:rsidR="00A37F7F">
        <w:rPr>
          <w:rFonts w:ascii="Arial" w:hAnsi="Arial" w:cs="Arial"/>
          <w:sz w:val="19"/>
          <w:szCs w:val="19"/>
        </w:rPr>
        <w:t xml:space="preserve"> </w:t>
      </w:r>
      <w:r w:rsidR="00A37F7F" w:rsidRPr="00A37F7F">
        <w:rPr>
          <w:rFonts w:ascii="Arial" w:hAnsi="Arial" w:cs="Arial"/>
          <w:i/>
          <w:iCs/>
          <w:sz w:val="19"/>
          <w:szCs w:val="19"/>
        </w:rPr>
        <w:t>Engineer-In-Charge: Ali Moallem; Deputy Borough Director (Queens): Ahmed Bashjawish, P.E.</w:t>
      </w:r>
    </w:p>
    <w:p w14:paraId="30202101" w14:textId="77777777" w:rsidR="00E54393" w:rsidRDefault="00E54393" w:rsidP="00272BD3">
      <w:pPr>
        <w:widowControl/>
        <w:autoSpaceDE/>
        <w:autoSpaceDN/>
        <w:adjustRightInd/>
        <w:jc w:val="both"/>
        <w:rPr>
          <w:rFonts w:ascii="Arial" w:hAnsi="Arial" w:cs="Arial"/>
          <w:sz w:val="19"/>
          <w:szCs w:val="19"/>
        </w:rPr>
      </w:pPr>
    </w:p>
    <w:p w14:paraId="5B9EF5EF" w14:textId="77777777" w:rsidR="00E54393" w:rsidRPr="002D6E49" w:rsidRDefault="00E54393" w:rsidP="00272BD3">
      <w:pPr>
        <w:jc w:val="both"/>
        <w:rPr>
          <w:rFonts w:ascii="Arial" w:hAnsi="Arial" w:cs="Arial"/>
          <w:i/>
          <w:iCs/>
          <w:sz w:val="19"/>
          <w:szCs w:val="19"/>
        </w:rPr>
      </w:pPr>
      <w:r>
        <w:rPr>
          <w:rFonts w:ascii="Arial" w:hAnsi="Arial" w:cs="Arial"/>
          <w:b/>
          <w:sz w:val="19"/>
          <w:szCs w:val="19"/>
        </w:rPr>
        <w:t>NYCDDC, QED990, Installation of Water Mains in Vermont Place Between Cypress Avenue and Jackie Robinson Parkway, Borough of Queens</w:t>
      </w:r>
      <w:r w:rsidR="004238C6">
        <w:rPr>
          <w:rFonts w:ascii="Arial" w:hAnsi="Arial" w:cs="Arial"/>
          <w:b/>
          <w:sz w:val="19"/>
          <w:szCs w:val="19"/>
        </w:rPr>
        <w:t>,</w:t>
      </w:r>
      <w:r>
        <w:rPr>
          <w:rFonts w:ascii="Arial" w:hAnsi="Arial" w:cs="Arial"/>
          <w:b/>
          <w:sz w:val="19"/>
          <w:szCs w:val="19"/>
        </w:rPr>
        <w:t xml:space="preserve"> and the Installation of Distribution Water Mains in the </w:t>
      </w:r>
      <w:proofErr w:type="spellStart"/>
      <w:r>
        <w:rPr>
          <w:rFonts w:ascii="Arial" w:hAnsi="Arial" w:cs="Arial"/>
          <w:b/>
          <w:sz w:val="19"/>
          <w:szCs w:val="19"/>
        </w:rPr>
        <w:t>Corlear</w:t>
      </w:r>
      <w:proofErr w:type="spellEnd"/>
      <w:r>
        <w:rPr>
          <w:rFonts w:ascii="Arial" w:hAnsi="Arial" w:cs="Arial"/>
          <w:b/>
          <w:sz w:val="19"/>
          <w:szCs w:val="19"/>
        </w:rPr>
        <w:t xml:space="preserve"> Avenue and 238</w:t>
      </w:r>
      <w:r w:rsidR="00082324" w:rsidRPr="00082324">
        <w:rPr>
          <w:rFonts w:ascii="Arial" w:hAnsi="Arial" w:cs="Arial"/>
          <w:b/>
          <w:sz w:val="19"/>
          <w:szCs w:val="19"/>
          <w:vertAlign w:val="superscript"/>
        </w:rPr>
        <w:t>th</w:t>
      </w:r>
      <w:r w:rsidR="00082324">
        <w:rPr>
          <w:rFonts w:ascii="Arial" w:hAnsi="Arial" w:cs="Arial"/>
          <w:b/>
          <w:sz w:val="19"/>
          <w:szCs w:val="19"/>
        </w:rPr>
        <w:t xml:space="preserve"> </w:t>
      </w:r>
      <w:r>
        <w:rPr>
          <w:rFonts w:ascii="Arial" w:hAnsi="Arial" w:cs="Arial"/>
          <w:b/>
          <w:sz w:val="19"/>
          <w:szCs w:val="19"/>
        </w:rPr>
        <w:t>Street Area, Borough of the Bronx, NY</w:t>
      </w:r>
      <w:r>
        <w:rPr>
          <w:rFonts w:ascii="Arial" w:hAnsi="Arial" w:cs="Arial"/>
          <w:sz w:val="19"/>
          <w:szCs w:val="19"/>
        </w:rPr>
        <w:t xml:space="preserve"> </w:t>
      </w:r>
      <w:r w:rsidRPr="00084F48">
        <w:rPr>
          <w:rFonts w:ascii="Arial" w:hAnsi="Arial" w:cs="Arial"/>
          <w:b/>
          <w:bCs/>
          <w:sz w:val="19"/>
          <w:szCs w:val="19"/>
        </w:rPr>
        <w:t>-</w:t>
      </w:r>
      <w:r>
        <w:rPr>
          <w:rFonts w:ascii="Arial" w:hAnsi="Arial" w:cs="Arial"/>
          <w:sz w:val="19"/>
          <w:szCs w:val="19"/>
        </w:rPr>
        <w:t xml:space="preserve"> Inspector</w:t>
      </w:r>
      <w:r w:rsidR="004238C6">
        <w:rPr>
          <w:rFonts w:ascii="Arial" w:hAnsi="Arial" w:cs="Arial"/>
          <w:sz w:val="19"/>
          <w:szCs w:val="19"/>
        </w:rPr>
        <w:t>.</w:t>
      </w:r>
      <w:r>
        <w:rPr>
          <w:rFonts w:ascii="Arial" w:hAnsi="Arial" w:cs="Arial"/>
          <w:b/>
          <w:sz w:val="19"/>
          <w:szCs w:val="19"/>
        </w:rPr>
        <w:t xml:space="preserve"> </w:t>
      </w:r>
      <w:r w:rsidR="004238C6">
        <w:rPr>
          <w:rFonts w:ascii="Arial" w:hAnsi="Arial" w:cs="Arial"/>
          <w:bCs/>
          <w:sz w:val="19"/>
          <w:szCs w:val="19"/>
        </w:rPr>
        <w:t>R</w:t>
      </w:r>
      <w:r>
        <w:rPr>
          <w:rFonts w:ascii="Arial" w:hAnsi="Arial" w:cs="Arial"/>
          <w:sz w:val="19"/>
          <w:szCs w:val="19"/>
        </w:rPr>
        <w:t>esponsible for the inspection of this $17 million project that include</w:t>
      </w:r>
      <w:r w:rsidR="004238C6">
        <w:rPr>
          <w:rFonts w:ascii="Arial" w:hAnsi="Arial" w:cs="Arial"/>
          <w:sz w:val="19"/>
          <w:szCs w:val="19"/>
        </w:rPr>
        <w:t>d the</w:t>
      </w:r>
      <w:r>
        <w:rPr>
          <w:rFonts w:ascii="Arial" w:hAnsi="Arial" w:cs="Arial"/>
          <w:sz w:val="19"/>
          <w:szCs w:val="19"/>
        </w:rPr>
        <w:t xml:space="preserve"> replacement of a 48” diameter trunk main, a butterfly valve, blowoff, a 12” and 20” regulator, </w:t>
      </w:r>
      <w:r w:rsidR="004238C6">
        <w:rPr>
          <w:rFonts w:ascii="Arial" w:hAnsi="Arial" w:cs="Arial"/>
          <w:sz w:val="19"/>
          <w:szCs w:val="19"/>
        </w:rPr>
        <w:t xml:space="preserve">and </w:t>
      </w:r>
      <w:r>
        <w:rPr>
          <w:rFonts w:ascii="Arial" w:hAnsi="Arial" w:cs="Arial"/>
          <w:sz w:val="19"/>
          <w:szCs w:val="19"/>
        </w:rPr>
        <w:t>insulated flange joints and chambers</w:t>
      </w:r>
      <w:r w:rsidR="004238C6">
        <w:rPr>
          <w:rFonts w:ascii="Arial" w:hAnsi="Arial" w:cs="Arial"/>
          <w:sz w:val="19"/>
          <w:szCs w:val="19"/>
        </w:rPr>
        <w:t>, and the installation of access manholes</w:t>
      </w:r>
      <w:r>
        <w:rPr>
          <w:rFonts w:ascii="Arial" w:hAnsi="Arial" w:cs="Arial"/>
          <w:sz w:val="19"/>
          <w:szCs w:val="19"/>
        </w:rPr>
        <w:t xml:space="preserve">. </w:t>
      </w:r>
      <w:r w:rsidR="004238C6">
        <w:rPr>
          <w:rFonts w:ascii="Arial" w:hAnsi="Arial" w:cs="Arial"/>
          <w:sz w:val="19"/>
          <w:szCs w:val="19"/>
        </w:rPr>
        <w:t>Also included was the l</w:t>
      </w:r>
      <w:r>
        <w:rPr>
          <w:rFonts w:ascii="Arial" w:hAnsi="Arial" w:cs="Arial"/>
          <w:sz w:val="19"/>
          <w:szCs w:val="19"/>
        </w:rPr>
        <w:t>ining of an existing 12” diameter water main beneath the Jackie Robinson Parkway, and replacement of 125 feet of 18” diameter ESVP combined sewer pipe in Cypress Avenue. New 8”, 12”</w:t>
      </w:r>
      <w:r w:rsidR="004238C6">
        <w:rPr>
          <w:rFonts w:ascii="Arial" w:hAnsi="Arial" w:cs="Arial"/>
          <w:sz w:val="19"/>
          <w:szCs w:val="19"/>
        </w:rPr>
        <w:t>,</w:t>
      </w:r>
      <w:r>
        <w:rPr>
          <w:rFonts w:ascii="Arial" w:hAnsi="Arial" w:cs="Arial"/>
          <w:sz w:val="19"/>
          <w:szCs w:val="19"/>
        </w:rPr>
        <w:t xml:space="preserve"> and 20” diameter distribution water mains replace</w:t>
      </w:r>
      <w:r w:rsidR="004238C6">
        <w:rPr>
          <w:rFonts w:ascii="Arial" w:hAnsi="Arial" w:cs="Arial"/>
          <w:sz w:val="19"/>
          <w:szCs w:val="19"/>
        </w:rPr>
        <w:t>d</w:t>
      </w:r>
      <w:r>
        <w:rPr>
          <w:rFonts w:ascii="Arial" w:hAnsi="Arial" w:cs="Arial"/>
          <w:sz w:val="19"/>
          <w:szCs w:val="19"/>
        </w:rPr>
        <w:t xml:space="preserve"> existing water mains at the Bronx location. Upon completion, the roadways and sidewalks </w:t>
      </w:r>
      <w:r w:rsidR="004238C6">
        <w:rPr>
          <w:rFonts w:ascii="Arial" w:hAnsi="Arial" w:cs="Arial"/>
          <w:sz w:val="19"/>
          <w:szCs w:val="19"/>
        </w:rPr>
        <w:t xml:space="preserve">were </w:t>
      </w:r>
      <w:r>
        <w:rPr>
          <w:rFonts w:ascii="Arial" w:hAnsi="Arial" w:cs="Arial"/>
          <w:sz w:val="19"/>
          <w:szCs w:val="19"/>
        </w:rPr>
        <w:t xml:space="preserve">restored. </w:t>
      </w:r>
      <w:r w:rsidR="004238C6">
        <w:rPr>
          <w:rFonts w:ascii="Arial" w:hAnsi="Arial" w:cs="Arial"/>
          <w:sz w:val="19"/>
          <w:szCs w:val="19"/>
        </w:rPr>
        <w:t>Mr. Lescouflair p</w:t>
      </w:r>
      <w:r>
        <w:rPr>
          <w:rFonts w:ascii="Arial" w:hAnsi="Arial" w:cs="Arial"/>
          <w:iCs/>
          <w:sz w:val="19"/>
          <w:szCs w:val="19"/>
        </w:rPr>
        <w:t>erform</w:t>
      </w:r>
      <w:r w:rsidR="006C5F95">
        <w:rPr>
          <w:rFonts w:ascii="Arial" w:hAnsi="Arial" w:cs="Arial"/>
          <w:iCs/>
          <w:sz w:val="19"/>
          <w:szCs w:val="19"/>
        </w:rPr>
        <w:t>ed</w:t>
      </w:r>
      <w:r>
        <w:rPr>
          <w:rFonts w:ascii="Arial" w:hAnsi="Arial" w:cs="Arial"/>
          <w:iCs/>
          <w:sz w:val="19"/>
          <w:szCs w:val="19"/>
        </w:rPr>
        <w:t xml:space="preserve"> detailed inspection</w:t>
      </w:r>
      <w:r w:rsidR="004238C6">
        <w:rPr>
          <w:rFonts w:ascii="Arial" w:hAnsi="Arial" w:cs="Arial"/>
          <w:iCs/>
          <w:sz w:val="19"/>
          <w:szCs w:val="19"/>
        </w:rPr>
        <w:t>s,</w:t>
      </w:r>
      <w:r>
        <w:rPr>
          <w:rFonts w:ascii="Arial" w:hAnsi="Arial" w:cs="Arial"/>
          <w:iCs/>
          <w:sz w:val="19"/>
          <w:szCs w:val="19"/>
        </w:rPr>
        <w:t xml:space="preserve"> kept records of quantity estimates</w:t>
      </w:r>
      <w:r w:rsidR="004238C6">
        <w:rPr>
          <w:rFonts w:ascii="Arial" w:hAnsi="Arial" w:cs="Arial"/>
          <w:iCs/>
          <w:sz w:val="19"/>
          <w:szCs w:val="19"/>
        </w:rPr>
        <w:t>, and o</w:t>
      </w:r>
      <w:r w:rsidR="006C5F95">
        <w:rPr>
          <w:rFonts w:ascii="Arial" w:hAnsi="Arial" w:cs="Arial"/>
          <w:iCs/>
          <w:sz w:val="19"/>
          <w:szCs w:val="19"/>
        </w:rPr>
        <w:t>versaw</w:t>
      </w:r>
      <w:r>
        <w:rPr>
          <w:rFonts w:ascii="Arial" w:hAnsi="Arial" w:cs="Arial"/>
          <w:iCs/>
          <w:sz w:val="19"/>
          <w:szCs w:val="19"/>
        </w:rPr>
        <w:t xml:space="preserve"> the inspector’s daily operation and reports. </w:t>
      </w:r>
      <w:r>
        <w:rPr>
          <w:rFonts w:ascii="Arial" w:hAnsi="Arial" w:cs="Arial"/>
          <w:sz w:val="19"/>
          <w:szCs w:val="19"/>
        </w:rPr>
        <w:t xml:space="preserve"> (10/</w:t>
      </w:r>
      <w:r w:rsidR="004238C6">
        <w:rPr>
          <w:rFonts w:ascii="Arial" w:hAnsi="Arial" w:cs="Arial"/>
          <w:sz w:val="19"/>
          <w:szCs w:val="19"/>
        </w:rPr>
        <w:t>20</w:t>
      </w:r>
      <w:r>
        <w:rPr>
          <w:rFonts w:ascii="Arial" w:hAnsi="Arial" w:cs="Arial"/>
          <w:sz w:val="19"/>
          <w:szCs w:val="19"/>
        </w:rPr>
        <w:t>14 - 6/</w:t>
      </w:r>
      <w:r w:rsidR="004238C6">
        <w:rPr>
          <w:rFonts w:ascii="Arial" w:hAnsi="Arial" w:cs="Arial"/>
          <w:sz w:val="19"/>
          <w:szCs w:val="19"/>
        </w:rPr>
        <w:t>20</w:t>
      </w:r>
      <w:r>
        <w:rPr>
          <w:rFonts w:ascii="Arial" w:hAnsi="Arial" w:cs="Arial"/>
          <w:sz w:val="19"/>
          <w:szCs w:val="19"/>
        </w:rPr>
        <w:t>17)</w:t>
      </w:r>
      <w:r>
        <w:rPr>
          <w:rFonts w:ascii="Arial" w:hAnsi="Arial" w:cs="Arial"/>
          <w:i/>
          <w:color w:val="2F5496"/>
          <w:sz w:val="19"/>
          <w:szCs w:val="19"/>
        </w:rPr>
        <w:t xml:space="preserve"> </w:t>
      </w:r>
      <w:r w:rsidR="002D6E49" w:rsidRPr="002D6E49">
        <w:rPr>
          <w:rFonts w:ascii="Arial" w:hAnsi="Arial" w:cs="Arial"/>
          <w:i/>
          <w:iCs/>
          <w:sz w:val="19"/>
          <w:szCs w:val="19"/>
        </w:rPr>
        <w:t>Engineer-In-Charge: Ali Moallem; Deputy Borough Director (Queens): Ahmed Bashjawish, P.E.</w:t>
      </w:r>
    </w:p>
    <w:p w14:paraId="7C4DB21B" w14:textId="77777777" w:rsidR="006C5F95" w:rsidRDefault="006C5F95" w:rsidP="00272BD3">
      <w:pPr>
        <w:jc w:val="both"/>
        <w:rPr>
          <w:rFonts w:ascii="Arial" w:hAnsi="Arial" w:cs="Arial"/>
          <w:sz w:val="19"/>
          <w:szCs w:val="19"/>
        </w:rPr>
      </w:pPr>
    </w:p>
    <w:p w14:paraId="4BB69F4F" w14:textId="77777777" w:rsidR="00E54393" w:rsidRDefault="00E54393" w:rsidP="00084F48">
      <w:pPr>
        <w:jc w:val="both"/>
        <w:rPr>
          <w:rFonts w:ascii="Arial" w:hAnsi="Arial" w:cs="Arial"/>
          <w:sz w:val="19"/>
          <w:szCs w:val="19"/>
        </w:rPr>
      </w:pPr>
      <w:r>
        <w:rPr>
          <w:rFonts w:ascii="Arial" w:hAnsi="Arial" w:cs="Arial"/>
          <w:b/>
          <w:sz w:val="19"/>
          <w:szCs w:val="19"/>
        </w:rPr>
        <w:t>Ridge Hill Village Project, Yonkers, NY</w:t>
      </w:r>
      <w:r>
        <w:rPr>
          <w:rFonts w:ascii="Arial" w:hAnsi="Arial" w:cs="Arial"/>
          <w:sz w:val="19"/>
          <w:szCs w:val="19"/>
        </w:rPr>
        <w:t xml:space="preserve"> </w:t>
      </w:r>
      <w:r w:rsidRPr="00084F48">
        <w:rPr>
          <w:rFonts w:ascii="Arial" w:hAnsi="Arial" w:cs="Arial"/>
          <w:b/>
          <w:bCs/>
          <w:sz w:val="19"/>
          <w:szCs w:val="19"/>
        </w:rPr>
        <w:t>-</w:t>
      </w:r>
      <w:r>
        <w:rPr>
          <w:rFonts w:ascii="Arial" w:hAnsi="Arial" w:cs="Arial"/>
          <w:sz w:val="19"/>
          <w:szCs w:val="19"/>
        </w:rPr>
        <w:t xml:space="preserve"> Estimator/Field Engineer</w:t>
      </w:r>
      <w:r w:rsidR="008A6788">
        <w:rPr>
          <w:rFonts w:ascii="Arial" w:hAnsi="Arial" w:cs="Arial"/>
          <w:sz w:val="19"/>
          <w:szCs w:val="19"/>
        </w:rPr>
        <w:t xml:space="preserve">. </w:t>
      </w:r>
      <w:r>
        <w:rPr>
          <w:rFonts w:ascii="Arial" w:hAnsi="Arial" w:cs="Arial"/>
          <w:sz w:val="19"/>
          <w:szCs w:val="19"/>
        </w:rPr>
        <w:t>Produced quantity takeoffs and cost estimates based on approved drawings and plans.</w:t>
      </w:r>
      <w:r w:rsidR="00971411">
        <w:rPr>
          <w:rFonts w:ascii="Arial" w:hAnsi="Arial" w:cs="Arial"/>
          <w:sz w:val="19"/>
          <w:szCs w:val="19"/>
        </w:rPr>
        <w:t xml:space="preserve"> </w:t>
      </w:r>
      <w:r>
        <w:rPr>
          <w:rFonts w:ascii="Arial" w:hAnsi="Arial" w:cs="Arial"/>
          <w:sz w:val="19"/>
          <w:szCs w:val="19"/>
        </w:rPr>
        <w:t>Evaluated various change orders involved with the project.</w:t>
      </w:r>
      <w:r w:rsidR="00971411">
        <w:rPr>
          <w:rFonts w:ascii="Arial" w:hAnsi="Arial" w:cs="Arial"/>
          <w:sz w:val="19"/>
          <w:szCs w:val="19"/>
        </w:rPr>
        <w:t xml:space="preserve"> </w:t>
      </w:r>
      <w:r>
        <w:rPr>
          <w:rFonts w:ascii="Arial" w:hAnsi="Arial" w:cs="Arial"/>
          <w:sz w:val="19"/>
          <w:szCs w:val="19"/>
        </w:rPr>
        <w:t xml:space="preserve">Coordinated with subcontractors who were involved with sewer and water materials for quality </w:t>
      </w:r>
      <w:r w:rsidR="00082324">
        <w:rPr>
          <w:rFonts w:ascii="Arial" w:hAnsi="Arial" w:cs="Arial"/>
          <w:sz w:val="19"/>
          <w:szCs w:val="19"/>
        </w:rPr>
        <w:t>assurance and</w:t>
      </w:r>
      <w:r>
        <w:rPr>
          <w:rFonts w:ascii="Arial" w:hAnsi="Arial" w:cs="Arial"/>
          <w:sz w:val="19"/>
          <w:szCs w:val="19"/>
        </w:rPr>
        <w:t xml:space="preserve"> ensured proper phasing of the project.</w:t>
      </w:r>
      <w:r w:rsidR="00971411">
        <w:rPr>
          <w:rFonts w:ascii="Arial" w:hAnsi="Arial" w:cs="Arial"/>
          <w:sz w:val="19"/>
          <w:szCs w:val="19"/>
        </w:rPr>
        <w:t xml:space="preserve"> </w:t>
      </w:r>
      <w:r>
        <w:rPr>
          <w:rFonts w:ascii="Arial" w:hAnsi="Arial" w:cs="Arial"/>
          <w:sz w:val="19"/>
          <w:szCs w:val="19"/>
        </w:rPr>
        <w:t>Reviewed and submitted shop drawings for approval by the engineer for the proper distribution of materials to the job site.</w:t>
      </w:r>
      <w:r w:rsidR="00971411">
        <w:rPr>
          <w:rFonts w:ascii="Arial" w:hAnsi="Arial" w:cs="Arial"/>
          <w:sz w:val="19"/>
          <w:szCs w:val="19"/>
        </w:rPr>
        <w:t xml:space="preserve"> </w:t>
      </w:r>
      <w:r>
        <w:rPr>
          <w:rFonts w:ascii="Arial" w:hAnsi="Arial" w:cs="Arial"/>
          <w:sz w:val="19"/>
          <w:szCs w:val="19"/>
        </w:rPr>
        <w:t xml:space="preserve">Generated </w:t>
      </w:r>
      <w:r w:rsidR="00971411">
        <w:rPr>
          <w:rFonts w:ascii="Arial" w:hAnsi="Arial" w:cs="Arial"/>
          <w:sz w:val="19"/>
          <w:szCs w:val="19"/>
        </w:rPr>
        <w:t>E</w:t>
      </w:r>
      <w:r>
        <w:rPr>
          <w:rFonts w:ascii="Arial" w:hAnsi="Arial" w:cs="Arial"/>
          <w:sz w:val="19"/>
          <w:szCs w:val="19"/>
        </w:rPr>
        <w:t>xcel spreadsheets of sewer and water inventories for tracking purposes.</w:t>
      </w:r>
      <w:r w:rsidR="00971411">
        <w:rPr>
          <w:rFonts w:ascii="Arial" w:hAnsi="Arial" w:cs="Arial"/>
          <w:sz w:val="19"/>
          <w:szCs w:val="19"/>
        </w:rPr>
        <w:t xml:space="preserve"> </w:t>
      </w:r>
      <w:r>
        <w:rPr>
          <w:rFonts w:ascii="Arial" w:hAnsi="Arial" w:cs="Arial"/>
          <w:sz w:val="19"/>
          <w:szCs w:val="19"/>
        </w:rPr>
        <w:t>Marked up large-scale contract drawings of the entire site based on drainage, sanitary</w:t>
      </w:r>
      <w:r w:rsidR="00971411">
        <w:rPr>
          <w:rFonts w:ascii="Arial" w:hAnsi="Arial" w:cs="Arial"/>
          <w:sz w:val="19"/>
          <w:szCs w:val="19"/>
        </w:rPr>
        <w:t xml:space="preserve"> sewer</w:t>
      </w:r>
      <w:r>
        <w:rPr>
          <w:rFonts w:ascii="Arial" w:hAnsi="Arial" w:cs="Arial"/>
          <w:sz w:val="19"/>
          <w:szCs w:val="19"/>
        </w:rPr>
        <w:t xml:space="preserve">, and water schematics. Maintained communication with </w:t>
      </w:r>
      <w:r w:rsidR="00971411">
        <w:rPr>
          <w:rFonts w:ascii="Arial" w:hAnsi="Arial" w:cs="Arial"/>
          <w:sz w:val="19"/>
          <w:szCs w:val="19"/>
        </w:rPr>
        <w:t xml:space="preserve">the </w:t>
      </w:r>
      <w:r>
        <w:rPr>
          <w:rFonts w:ascii="Arial" w:hAnsi="Arial" w:cs="Arial"/>
          <w:sz w:val="19"/>
          <w:szCs w:val="19"/>
        </w:rPr>
        <w:t xml:space="preserve">superintendent </w:t>
      </w:r>
      <w:r w:rsidR="00971411">
        <w:rPr>
          <w:rFonts w:ascii="Arial" w:hAnsi="Arial" w:cs="Arial"/>
          <w:sz w:val="19"/>
          <w:szCs w:val="19"/>
        </w:rPr>
        <w:t xml:space="preserve">and </w:t>
      </w:r>
      <w:r>
        <w:rPr>
          <w:rFonts w:ascii="Arial" w:hAnsi="Arial" w:cs="Arial"/>
          <w:sz w:val="19"/>
          <w:szCs w:val="19"/>
        </w:rPr>
        <w:t>field personnel for proper phasing of the project.</w:t>
      </w:r>
      <w:r w:rsidR="00971411">
        <w:rPr>
          <w:rFonts w:ascii="Arial" w:hAnsi="Arial" w:cs="Arial"/>
          <w:sz w:val="19"/>
          <w:szCs w:val="19"/>
        </w:rPr>
        <w:t xml:space="preserve"> </w:t>
      </w:r>
      <w:r>
        <w:rPr>
          <w:rFonts w:ascii="Arial" w:hAnsi="Arial" w:cs="Arial"/>
          <w:sz w:val="19"/>
          <w:szCs w:val="19"/>
        </w:rPr>
        <w:t>Coordinated material deliver</w:t>
      </w:r>
      <w:r w:rsidR="00971411">
        <w:rPr>
          <w:rFonts w:ascii="Arial" w:hAnsi="Arial" w:cs="Arial"/>
          <w:sz w:val="19"/>
          <w:szCs w:val="19"/>
        </w:rPr>
        <w:t>ies</w:t>
      </w:r>
      <w:r>
        <w:rPr>
          <w:rFonts w:ascii="Arial" w:hAnsi="Arial" w:cs="Arial"/>
          <w:sz w:val="19"/>
          <w:szCs w:val="19"/>
        </w:rPr>
        <w:t>. Updated daily activity reports for the inspector’s preparation for work field operations.</w:t>
      </w:r>
      <w:r w:rsidR="00971411">
        <w:rPr>
          <w:rFonts w:ascii="Arial" w:hAnsi="Arial" w:cs="Arial"/>
          <w:sz w:val="19"/>
          <w:szCs w:val="19"/>
        </w:rPr>
        <w:t xml:space="preserve"> </w:t>
      </w:r>
      <w:r w:rsidR="00082324">
        <w:rPr>
          <w:rFonts w:ascii="Arial" w:hAnsi="Arial" w:cs="Arial"/>
          <w:sz w:val="19"/>
          <w:szCs w:val="19"/>
        </w:rPr>
        <w:t>He was r</w:t>
      </w:r>
      <w:r>
        <w:rPr>
          <w:rFonts w:ascii="Arial" w:hAnsi="Arial" w:cs="Arial"/>
          <w:sz w:val="19"/>
          <w:szCs w:val="19"/>
        </w:rPr>
        <w:t xml:space="preserve">esponsible for monthly weekend fire hydrant permits to be approved by the city. </w:t>
      </w:r>
      <w:r w:rsidR="00971411">
        <w:rPr>
          <w:rFonts w:ascii="Arial" w:hAnsi="Arial" w:cs="Arial"/>
          <w:sz w:val="19"/>
          <w:szCs w:val="19"/>
        </w:rPr>
        <w:t xml:space="preserve"> </w:t>
      </w:r>
      <w:r w:rsidR="004238C6">
        <w:rPr>
          <w:rFonts w:ascii="Arial" w:hAnsi="Arial" w:cs="Arial"/>
          <w:sz w:val="19"/>
          <w:szCs w:val="19"/>
        </w:rPr>
        <w:t>(3/2007 - 12/2009)</w:t>
      </w:r>
    </w:p>
    <w:p w14:paraId="380A69F3" w14:textId="77777777" w:rsidR="004238C6" w:rsidRDefault="004238C6" w:rsidP="00971411">
      <w:pPr>
        <w:widowControl/>
        <w:tabs>
          <w:tab w:val="left" w:pos="270"/>
        </w:tabs>
        <w:autoSpaceDE/>
        <w:autoSpaceDN/>
        <w:adjustRightInd/>
        <w:jc w:val="both"/>
        <w:rPr>
          <w:rFonts w:ascii="Arial" w:hAnsi="Arial" w:cs="Arial"/>
          <w:sz w:val="19"/>
          <w:szCs w:val="19"/>
        </w:rPr>
      </w:pPr>
    </w:p>
    <w:p w14:paraId="028F575D" w14:textId="77777777" w:rsidR="00E54393" w:rsidRDefault="00971411" w:rsidP="00084F48">
      <w:pPr>
        <w:pStyle w:val="CompanyName"/>
        <w:numPr>
          <w:ilvl w:val="0"/>
          <w:numId w:val="0"/>
        </w:numPr>
        <w:ind w:right="0"/>
        <w:rPr>
          <w:rFonts w:ascii="Arial" w:hAnsi="Arial" w:cs="Arial"/>
          <w:sz w:val="19"/>
          <w:szCs w:val="19"/>
        </w:rPr>
      </w:pPr>
      <w:r w:rsidRPr="00084F48">
        <w:rPr>
          <w:rFonts w:ascii="Arial" w:hAnsi="Arial" w:cs="Arial"/>
          <w:b/>
          <w:bCs w:val="0"/>
          <w:sz w:val="19"/>
          <w:szCs w:val="19"/>
        </w:rPr>
        <w:t>Michelangelo Engineering/Construction, White Plains, NY</w:t>
      </w:r>
      <w:r>
        <w:rPr>
          <w:rFonts w:ascii="Arial" w:hAnsi="Arial" w:cs="Arial"/>
          <w:b/>
          <w:bCs w:val="0"/>
          <w:sz w:val="19"/>
          <w:szCs w:val="19"/>
        </w:rPr>
        <w:t xml:space="preserve"> -</w:t>
      </w:r>
      <w:r w:rsidRPr="00084F48">
        <w:rPr>
          <w:rFonts w:ascii="Arial" w:hAnsi="Arial" w:cs="Arial"/>
          <w:bCs w:val="0"/>
          <w:sz w:val="19"/>
          <w:szCs w:val="19"/>
        </w:rPr>
        <w:t xml:space="preserve"> </w:t>
      </w:r>
      <w:r w:rsidR="00E54393" w:rsidRPr="00084F48">
        <w:rPr>
          <w:rFonts w:ascii="Arial" w:hAnsi="Arial" w:cs="Arial"/>
          <w:bCs w:val="0"/>
          <w:sz w:val="19"/>
          <w:szCs w:val="19"/>
        </w:rPr>
        <w:t>Project Manager and Estimator/Bidding</w:t>
      </w:r>
      <w:r>
        <w:rPr>
          <w:rFonts w:ascii="Arial" w:hAnsi="Arial" w:cs="Arial"/>
          <w:bCs w:val="0"/>
          <w:sz w:val="19"/>
          <w:szCs w:val="19"/>
        </w:rPr>
        <w:t>.</w:t>
      </w:r>
      <w:r w:rsidR="00E54393">
        <w:rPr>
          <w:rFonts w:ascii="Arial" w:hAnsi="Arial" w:cs="Arial"/>
          <w:sz w:val="19"/>
          <w:szCs w:val="19"/>
        </w:rPr>
        <w:t xml:space="preserve"> Produced quantity takeoffs and cost estimates for commercial and high-end residential projects.</w:t>
      </w:r>
      <w:r>
        <w:rPr>
          <w:rFonts w:ascii="Arial" w:hAnsi="Arial" w:cs="Arial"/>
          <w:sz w:val="19"/>
          <w:szCs w:val="19"/>
        </w:rPr>
        <w:t xml:space="preserve"> </w:t>
      </w:r>
      <w:r w:rsidR="00E54393">
        <w:rPr>
          <w:rFonts w:ascii="Arial" w:hAnsi="Arial" w:cs="Arial"/>
          <w:sz w:val="19"/>
          <w:szCs w:val="19"/>
        </w:rPr>
        <w:t>Managed residential work and development on site.</w:t>
      </w:r>
      <w:r>
        <w:rPr>
          <w:rFonts w:ascii="Arial" w:hAnsi="Arial" w:cs="Arial"/>
          <w:sz w:val="19"/>
          <w:szCs w:val="19"/>
        </w:rPr>
        <w:t xml:space="preserve"> </w:t>
      </w:r>
      <w:r w:rsidR="00E54393">
        <w:rPr>
          <w:rFonts w:ascii="Arial" w:hAnsi="Arial" w:cs="Arial"/>
          <w:sz w:val="19"/>
          <w:szCs w:val="19"/>
        </w:rPr>
        <w:t>Responsible for many stages of projects</w:t>
      </w:r>
      <w:r>
        <w:rPr>
          <w:rFonts w:ascii="Arial" w:hAnsi="Arial" w:cs="Arial"/>
          <w:sz w:val="19"/>
          <w:szCs w:val="19"/>
        </w:rPr>
        <w:t>,</w:t>
      </w:r>
      <w:r w:rsidR="00E54393">
        <w:rPr>
          <w:rFonts w:ascii="Arial" w:hAnsi="Arial" w:cs="Arial"/>
          <w:sz w:val="19"/>
          <w:szCs w:val="19"/>
        </w:rPr>
        <w:t xml:space="preserve"> including concrete work and pavement</w:t>
      </w:r>
      <w:r>
        <w:rPr>
          <w:rFonts w:ascii="Arial" w:hAnsi="Arial" w:cs="Arial"/>
          <w:sz w:val="19"/>
          <w:szCs w:val="19"/>
        </w:rPr>
        <w:t>s</w:t>
      </w:r>
      <w:r w:rsidR="00E54393">
        <w:rPr>
          <w:rFonts w:ascii="Arial" w:hAnsi="Arial" w:cs="Arial"/>
          <w:sz w:val="19"/>
          <w:szCs w:val="19"/>
        </w:rPr>
        <w:t>.</w:t>
      </w:r>
      <w:r>
        <w:rPr>
          <w:rFonts w:ascii="Arial" w:hAnsi="Arial" w:cs="Arial"/>
          <w:sz w:val="19"/>
          <w:szCs w:val="19"/>
        </w:rPr>
        <w:t xml:space="preserve"> </w:t>
      </w:r>
      <w:r w:rsidR="00E54393">
        <w:rPr>
          <w:rFonts w:ascii="Arial" w:hAnsi="Arial" w:cs="Arial"/>
          <w:sz w:val="19"/>
          <w:szCs w:val="19"/>
        </w:rPr>
        <w:t>Supervised four to six employees. Communicated with subcontractors.</w:t>
      </w:r>
      <w:r>
        <w:rPr>
          <w:rFonts w:ascii="Arial" w:hAnsi="Arial" w:cs="Arial"/>
          <w:sz w:val="19"/>
          <w:szCs w:val="19"/>
        </w:rPr>
        <w:t xml:space="preserve"> </w:t>
      </w:r>
      <w:r w:rsidR="00E54393">
        <w:rPr>
          <w:rFonts w:ascii="Arial" w:hAnsi="Arial" w:cs="Arial"/>
          <w:sz w:val="19"/>
          <w:szCs w:val="19"/>
        </w:rPr>
        <w:t>Worked and communicated with NYSHA and NYDPR officials.</w:t>
      </w:r>
      <w:r>
        <w:rPr>
          <w:rFonts w:ascii="Arial" w:hAnsi="Arial" w:cs="Arial"/>
          <w:sz w:val="19"/>
          <w:szCs w:val="19"/>
        </w:rPr>
        <w:t xml:space="preserve">  (8/2006 - 2/2007)</w:t>
      </w:r>
    </w:p>
    <w:sectPr w:rsidR="00E54393" w:rsidSect="005B3504">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D5B0" w14:textId="77777777" w:rsidR="00241068" w:rsidRDefault="00241068">
      <w:r>
        <w:separator/>
      </w:r>
    </w:p>
  </w:endnote>
  <w:endnote w:type="continuationSeparator" w:id="0">
    <w:p w14:paraId="0048FEC4" w14:textId="77777777" w:rsidR="00241068" w:rsidRDefault="00241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ws Gothic MT">
    <w:charset w:val="00"/>
    <w:family w:val="swiss"/>
    <w:pitch w:val="variable"/>
    <w:sig w:usb0="00000003" w:usb1="00000000" w:usb2="00000000" w:usb3="00000000" w:csb0="00000001" w:csb1="00000000"/>
  </w:font>
  <w:font w:name="Swiss II">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200F1" w14:textId="77777777" w:rsidR="00E54393" w:rsidRDefault="00E5439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1DEAE20A" w14:textId="77777777" w:rsidR="00E54393" w:rsidRDefault="00E5439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lang w:val="en-US" w:eastAsia="en-US"/>
      </w:rPr>
      <w:pict w14:anchorId="4ECE65FD">
        <v:rect id="Rectangles 5" o:spid="_x0000_s1029" style="position:absolute;margin-left:425.3pt;margin-top:1.95pt;width:79.75pt;height:27.2pt;z-index:251657728" o:allowincell="f" stroked="f">
          <v:fill r:id="rId1" o:title="kseonly_curves" recolor="t" rotate="t" type="frame"/>
        </v:rect>
      </w:pict>
    </w:r>
  </w:p>
  <w:p w14:paraId="56EE4DDB" w14:textId="77777777" w:rsidR="00E54393" w:rsidRDefault="00E5439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Pr>
        <w:rFonts w:ascii="Arial" w:hAnsi="Arial"/>
        <w:sz w:val="10"/>
        <w:lang w:val="en-US" w:eastAsia="en-US"/>
      </w:rPr>
      <w:t>Z:\2012-1262\Staff\Cheryl Jordan\KSE Master - Blank.doc</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0E6C3" w14:textId="77777777" w:rsidR="00E2335B" w:rsidRPr="00D0260A" w:rsidRDefault="00E2335B" w:rsidP="00E2335B">
    <w:pPr>
      <w:pStyle w:val="Footer"/>
      <w:rPr>
        <w:sz w:val="16"/>
        <w:szCs w:val="16"/>
      </w:rPr>
    </w:pPr>
  </w:p>
  <w:p w14:paraId="3421BF2D" w14:textId="77777777" w:rsidR="00E54393" w:rsidRPr="00E2335B" w:rsidRDefault="00E2335B" w:rsidP="00E2335B">
    <w:pPr>
      <w:pStyle w:val="Footer"/>
      <w:pBdr>
        <w:top w:val="single" w:sz="8" w:space="1" w:color="004D90"/>
      </w:pBdr>
      <w:jc w:val="right"/>
    </w:pPr>
    <w:r>
      <w:rPr>
        <w:noProof/>
        <w:lang w:eastAsia="zh-TW"/>
      </w:rPr>
      <w:pict w14:anchorId="5F2B8229">
        <v:shapetype id="_x0000_t202" coordsize="21600,21600" o:spt="202" path="m,l,21600r21600,l21600,xe">
          <v:stroke joinstyle="miter"/>
          <v:path gradientshapeok="t" o:connecttype="rect"/>
        </v:shapetype>
        <v:shape id="_x0000_s1034" type="#_x0000_t202" style="position:absolute;left:0;text-align:left;margin-left:-.75pt;margin-top:3.15pt;width:70.8pt;height:25.8pt;z-index:251661824;mso-width-relative:margin;mso-height-relative:margin" stroked="f">
          <v:fill r:id="rId1" o:title="KSE logo" recolor="t" rotate="t" type="frame"/>
          <v:textbox>
            <w:txbxContent>
              <w:p w14:paraId="7D2FCAA4" w14:textId="77777777" w:rsidR="00E2335B" w:rsidRDefault="00E2335B" w:rsidP="00E2335B"/>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pict w14:anchorId="232D4446">
        <v:rect id="_x0000_s1033" style="position:absolute;left:0;text-align:left;margin-left:517.5pt;margin-top:727.5pt;width:70pt;height:57pt;z-index:-251655680;mso-position-horizontal-relative:text;mso-position-vertical-relative:text" fillcolor="none" stroked="f" o:cliptowrap="t">
          <v:fill r:id="rId2" o:title="20th-logo1" recolor="t" rotate="t" type="frame"/>
        </v:rect>
      </w:pict>
    </w:r>
    <w:r>
      <w:pict w14:anchorId="1AA1020E">
        <v:rect id="_x0000_s1032" style="position:absolute;left:0;text-align:left;margin-left:517.5pt;margin-top:727.5pt;width:70pt;height:57pt;z-index:-251656704;mso-position-horizontal-relative:text;mso-position-vertical-relative:text" fillcolor="none" stroked="f" o:cliptowrap="t">
          <v:fill r:id="rId2"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257EB" w14:textId="77777777" w:rsidR="00E54393" w:rsidRDefault="00E5439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68C3AD08" w14:textId="77777777" w:rsidR="00E54393" w:rsidRDefault="00E5439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lang w:val="en-US" w:eastAsia="en-US"/>
      </w:rPr>
      <w:pict w14:anchorId="1C54D303">
        <v:rect id="Rectangles 4" o:spid="_x0000_s1028" style="position:absolute;left:0;text-align:left;margin-left:425.25pt;margin-top:1.35pt;width:79.75pt;height:27.2pt;z-index:251656704" o:allowincell="f" stroked="f">
          <v:fill r:id="rId1" o:title="kseonly_curves" recolor="t" rotate="t" type="frame"/>
        </v:rect>
      </w:pict>
    </w:r>
  </w:p>
  <w:p w14:paraId="35D203DE" w14:textId="77777777" w:rsidR="00E54393" w:rsidRDefault="00E5439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Pr>
        <w:rFonts w:ascii="Arial" w:hAnsi="Arial"/>
        <w:sz w:val="10"/>
        <w:lang w:val="en-US" w:eastAsia="en-US"/>
      </w:rPr>
      <w:t>Z:\2012-1262\Staff\Cheryl Jordan\KSE Master - Blank.doc</w:t>
    </w:r>
    <w:r>
      <w:rPr>
        <w:rFonts w:ascii="Arial" w:hAnsi="Arial"/>
        <w:sz w:val="10"/>
      </w:rPr>
      <w:fldChar w:fldCharType="end"/>
    </w:r>
  </w:p>
  <w:p w14:paraId="54EB2E12" w14:textId="77777777" w:rsidR="00E54393" w:rsidRDefault="00E5439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B3358" w14:textId="77777777" w:rsidR="00241068" w:rsidRDefault="00241068">
      <w:r>
        <w:separator/>
      </w:r>
    </w:p>
  </w:footnote>
  <w:footnote w:type="continuationSeparator" w:id="0">
    <w:p w14:paraId="4DFF4809" w14:textId="77777777" w:rsidR="00241068" w:rsidRDefault="002410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87E0" w14:textId="77777777" w:rsidR="00E54393" w:rsidRDefault="00E5439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53F58929" w14:textId="77777777" w:rsidR="00E54393" w:rsidRDefault="00E5439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14:paraId="0D9BD0ED" w14:textId="77777777" w:rsidR="00E54393" w:rsidRDefault="00E5439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lang w:val="en-US" w:eastAsia="en-US"/>
      </w:rPr>
      <w:pict w14:anchorId="6C12EAF7">
        <v:line id="Lines 6" o:spid="_x0000_s1030" style="position:absolute;left:0;text-align:left;z-index:251658752" from="1.05pt,2.25pt" to="508.05pt,2.25pt" o:allowincell="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D43E" w14:textId="77777777" w:rsidR="00E54393" w:rsidRDefault="00E54393">
    <w:pPr>
      <w:rPr>
        <w:rFonts w:ascii="Arial" w:hAnsi="Arial" w:cs="Arial"/>
        <w:color w:val="222A35"/>
        <w:sz w:val="24"/>
        <w:szCs w:val="24"/>
      </w:rPr>
    </w:pPr>
    <w:r>
      <w:rPr>
        <w:rFonts w:ascii="Arial" w:hAnsi="Arial" w:cs="Arial"/>
        <w:b/>
        <w:color w:val="222A35"/>
        <w:sz w:val="24"/>
        <w:szCs w:val="24"/>
      </w:rPr>
      <w:t>JEFFREY LESCOUFLAIR</w:t>
    </w:r>
    <w:r>
      <w:rPr>
        <w:rFonts w:ascii="Arial" w:hAnsi="Arial" w:cs="Arial"/>
        <w:bCs/>
        <w:color w:val="222A35"/>
        <w:sz w:val="24"/>
        <w:szCs w:val="24"/>
      </w:rPr>
      <w:tab/>
      <w:t xml:space="preserve">                   </w:t>
    </w:r>
    <w:r>
      <w:rPr>
        <w:rFonts w:ascii="Arial" w:hAnsi="Arial" w:cs="Arial"/>
        <w:bCs/>
        <w:color w:val="222A35"/>
        <w:sz w:val="24"/>
        <w:szCs w:val="24"/>
      </w:rPr>
      <w:tab/>
      <w:t xml:space="preserve">                     </w:t>
    </w:r>
    <w:r>
      <w:rPr>
        <w:rFonts w:ascii="Arial" w:hAnsi="Arial" w:cs="Arial"/>
        <w:bCs/>
        <w:color w:val="222A35"/>
        <w:sz w:val="24"/>
        <w:szCs w:val="24"/>
      </w:rPr>
      <w:tab/>
    </w:r>
    <w:r>
      <w:rPr>
        <w:rFonts w:ascii="Arial" w:hAnsi="Arial" w:cs="Arial"/>
        <w:bCs/>
        <w:color w:val="222A35"/>
        <w:sz w:val="24"/>
        <w:szCs w:val="24"/>
      </w:rPr>
      <w:tab/>
    </w:r>
    <w:r>
      <w:rPr>
        <w:rFonts w:ascii="Arial" w:hAnsi="Arial" w:cs="Arial"/>
        <w:bCs/>
        <w:color w:val="222A35"/>
        <w:sz w:val="24"/>
        <w:szCs w:val="24"/>
      </w:rPr>
      <w:tab/>
    </w:r>
    <w:r>
      <w:rPr>
        <w:rFonts w:ascii="Arial" w:hAnsi="Arial" w:cs="Arial"/>
        <w:b/>
        <w:bCs/>
        <w:i/>
        <w:iCs/>
        <w:color w:val="222A35"/>
        <w:sz w:val="24"/>
        <w:szCs w:val="24"/>
      </w:rPr>
      <w:t>KS Engineers, P.C.</w:t>
    </w:r>
  </w:p>
  <w:p w14:paraId="338E11F6" w14:textId="77777777" w:rsidR="00E54393" w:rsidRDefault="00084F48">
    <w:pPr>
      <w:pStyle w:val="Heading2"/>
      <w:rPr>
        <w:color w:val="222A35"/>
      </w:rPr>
    </w:pPr>
    <w:r>
      <w:rPr>
        <w:color w:val="222A35"/>
      </w:rPr>
      <w:t xml:space="preserve">Senior </w:t>
    </w:r>
    <w:r w:rsidR="00E54393">
      <w:rPr>
        <w:color w:val="222A35"/>
      </w:rPr>
      <w:t>Inspector</w:t>
    </w:r>
  </w:p>
  <w:p w14:paraId="6C53D020" w14:textId="77777777" w:rsidR="00E54393" w:rsidRDefault="00E54393">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Cs w:val="20"/>
        <w:lang w:val="en-US" w:eastAsia="en-US"/>
      </w:rPr>
    </w:pPr>
    <w:r>
      <w:rPr>
        <w:szCs w:val="20"/>
        <w:lang w:val="en-US" w:eastAsia="en-US"/>
      </w:rPr>
      <w:pict w14:anchorId="2CCCFB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5" type="#_x0000_t75" style="position:absolute;left:0;text-align:left;margin-left:-2.25pt;margin-top:-45pt;width:510.6pt;height:7.2pt;z-index:251653632;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84FE" w14:textId="77777777" w:rsidR="00E54393" w:rsidRDefault="00E5439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14:paraId="761AD186" w14:textId="77777777" w:rsidR="00E54393" w:rsidRDefault="00E5439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Vice President (ASCE VI)</w:t>
    </w:r>
    <w:r>
      <w:rPr>
        <w:rFonts w:ascii="Arial" w:hAnsi="Arial"/>
        <w:sz w:val="24"/>
      </w:rPr>
      <w:tab/>
    </w:r>
  </w:p>
  <w:p w14:paraId="7DE4E5EE" w14:textId="77777777" w:rsidR="00E54393" w:rsidRDefault="00E54393">
    <w:r>
      <w:rPr>
        <w:lang w:val="en-US" w:eastAsia="en-US"/>
      </w:rPr>
      <w:pict w14:anchorId="2DD897A6">
        <v:line id="Lines 3" o:spid="_x0000_s1027" style="position:absolute;z-index:251655680" from="-.75pt,6.4pt" to="506.25pt,6.4pt" o:allowincell="f"/>
      </w:pict>
    </w:r>
    <w:r>
      <w:rPr>
        <w:lang w:val="en-US" w:eastAsia="en-US"/>
      </w:rPr>
      <w:pict w14:anchorId="693E76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25pt;margin-top:-45pt;width:510.6pt;height:7.2pt;z-index:251654656;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FFFF83"/>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2DEA383E"/>
    <w:multiLevelType w:val="multilevel"/>
    <w:tmpl w:val="2DEA38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Wingdings"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37B33AB"/>
    <w:multiLevelType w:val="multilevel"/>
    <w:tmpl w:val="337B33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CE16834"/>
    <w:multiLevelType w:val="multilevel"/>
    <w:tmpl w:val="5CE16834"/>
    <w:lvl w:ilvl="0">
      <w:start w:val="1"/>
      <w:numFmt w:val="bullet"/>
      <w:lvlText w:val=""/>
      <w:lvlJc w:val="left"/>
      <w:pPr>
        <w:tabs>
          <w:tab w:val="num" w:pos="576"/>
        </w:tabs>
        <w:ind w:left="576" w:hanging="360"/>
      </w:pPr>
      <w:rPr>
        <w:rFonts w:ascii="Symbol" w:hAnsi="Symbol" w:hint="default"/>
      </w:rPr>
    </w:lvl>
    <w:lvl w:ilvl="1">
      <w:start w:val="1"/>
      <w:numFmt w:val="bullet"/>
      <w:lvlText w:val="o"/>
      <w:lvlJc w:val="left"/>
      <w:pPr>
        <w:tabs>
          <w:tab w:val="num" w:pos="1656"/>
        </w:tabs>
        <w:ind w:left="1656" w:hanging="360"/>
      </w:pPr>
      <w:rPr>
        <w:rFonts w:ascii="Courier New" w:hAnsi="Courier New" w:hint="default"/>
      </w:rPr>
    </w:lvl>
    <w:lvl w:ilvl="2">
      <w:start w:val="1"/>
      <w:numFmt w:val="bullet"/>
      <w:lvlText w:val=""/>
      <w:lvlJc w:val="left"/>
      <w:pPr>
        <w:tabs>
          <w:tab w:val="num" w:pos="2376"/>
        </w:tabs>
        <w:ind w:left="2376" w:hanging="360"/>
      </w:pPr>
      <w:rPr>
        <w:rFonts w:ascii="Wingdings" w:hAnsi="Wingdings" w:hint="default"/>
      </w:rPr>
    </w:lvl>
    <w:lvl w:ilvl="3">
      <w:start w:val="1"/>
      <w:numFmt w:val="bullet"/>
      <w:lvlText w:val=""/>
      <w:lvlJc w:val="left"/>
      <w:pPr>
        <w:tabs>
          <w:tab w:val="num" w:pos="3096"/>
        </w:tabs>
        <w:ind w:left="3096" w:hanging="360"/>
      </w:pPr>
      <w:rPr>
        <w:rFonts w:ascii="Symbol" w:hAnsi="Symbol" w:hint="default"/>
      </w:rPr>
    </w:lvl>
    <w:lvl w:ilvl="4">
      <w:start w:val="1"/>
      <w:numFmt w:val="bullet"/>
      <w:lvlText w:val="o"/>
      <w:lvlJc w:val="left"/>
      <w:pPr>
        <w:tabs>
          <w:tab w:val="num" w:pos="3816"/>
        </w:tabs>
        <w:ind w:left="3816" w:hanging="360"/>
      </w:pPr>
      <w:rPr>
        <w:rFonts w:ascii="Courier New" w:hAnsi="Courier New" w:hint="default"/>
      </w:rPr>
    </w:lvl>
    <w:lvl w:ilvl="5">
      <w:start w:val="1"/>
      <w:numFmt w:val="bullet"/>
      <w:lvlText w:val=""/>
      <w:lvlJc w:val="left"/>
      <w:pPr>
        <w:tabs>
          <w:tab w:val="num" w:pos="4536"/>
        </w:tabs>
        <w:ind w:left="4536" w:hanging="360"/>
      </w:pPr>
      <w:rPr>
        <w:rFonts w:ascii="Wingdings" w:hAnsi="Wingdings" w:hint="default"/>
      </w:rPr>
    </w:lvl>
    <w:lvl w:ilvl="6">
      <w:start w:val="1"/>
      <w:numFmt w:val="bullet"/>
      <w:lvlText w:val=""/>
      <w:lvlJc w:val="left"/>
      <w:pPr>
        <w:tabs>
          <w:tab w:val="num" w:pos="5256"/>
        </w:tabs>
        <w:ind w:left="5256" w:hanging="360"/>
      </w:pPr>
      <w:rPr>
        <w:rFonts w:ascii="Symbol" w:hAnsi="Symbol" w:hint="default"/>
      </w:rPr>
    </w:lvl>
    <w:lvl w:ilvl="7">
      <w:start w:val="1"/>
      <w:numFmt w:val="bullet"/>
      <w:lvlText w:val="o"/>
      <w:lvlJc w:val="left"/>
      <w:pPr>
        <w:tabs>
          <w:tab w:val="num" w:pos="5976"/>
        </w:tabs>
        <w:ind w:left="5976" w:hanging="360"/>
      </w:pPr>
      <w:rPr>
        <w:rFonts w:ascii="Courier New" w:hAnsi="Courier New" w:hint="default"/>
      </w:rPr>
    </w:lvl>
    <w:lvl w:ilvl="8">
      <w:start w:val="1"/>
      <w:numFmt w:val="bullet"/>
      <w:lvlText w:val=""/>
      <w:lvlJc w:val="left"/>
      <w:pPr>
        <w:tabs>
          <w:tab w:val="num" w:pos="6696"/>
        </w:tabs>
        <w:ind w:left="6696" w:hanging="360"/>
      </w:pPr>
      <w:rPr>
        <w:rFonts w:ascii="Wingdings" w:hAnsi="Wingdings" w:hint="default"/>
      </w:rPr>
    </w:lvl>
  </w:abstractNum>
  <w:num w:numId="1" w16cid:durableId="470369932">
    <w:abstractNumId w:val="0"/>
  </w:num>
  <w:num w:numId="2" w16cid:durableId="515509839">
    <w:abstractNumId w:val="3"/>
  </w:num>
  <w:num w:numId="3" w16cid:durableId="837573829">
    <w:abstractNumId w:val="2"/>
  </w:num>
  <w:num w:numId="4" w16cid:durableId="844442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O0tLA0NbS0NDAxNzJU0lEKTi0uzszPAykwrAUA6hD6pCwAAAA="/>
  </w:docVars>
  <w:rsids>
    <w:rsidRoot w:val="00A80FF4"/>
    <w:rsid w:val="00026654"/>
    <w:rsid w:val="00043CFB"/>
    <w:rsid w:val="00082324"/>
    <w:rsid w:val="00083255"/>
    <w:rsid w:val="00084F48"/>
    <w:rsid w:val="0009207C"/>
    <w:rsid w:val="00096087"/>
    <w:rsid w:val="000B3877"/>
    <w:rsid w:val="000C75C2"/>
    <w:rsid w:val="000D1ED9"/>
    <w:rsid w:val="000D662C"/>
    <w:rsid w:val="000E11C0"/>
    <w:rsid w:val="000E394E"/>
    <w:rsid w:val="00102648"/>
    <w:rsid w:val="001034C4"/>
    <w:rsid w:val="001070AF"/>
    <w:rsid w:val="00120579"/>
    <w:rsid w:val="00140AD8"/>
    <w:rsid w:val="00146CB2"/>
    <w:rsid w:val="00147CAB"/>
    <w:rsid w:val="001A391A"/>
    <w:rsid w:val="001A41F5"/>
    <w:rsid w:val="001D48F0"/>
    <w:rsid w:val="001F172D"/>
    <w:rsid w:val="0020738D"/>
    <w:rsid w:val="00227C1F"/>
    <w:rsid w:val="002335EF"/>
    <w:rsid w:val="00234A6A"/>
    <w:rsid w:val="00241068"/>
    <w:rsid w:val="00264320"/>
    <w:rsid w:val="00272BD3"/>
    <w:rsid w:val="00286C1B"/>
    <w:rsid w:val="002969DA"/>
    <w:rsid w:val="002B3556"/>
    <w:rsid w:val="002B4F93"/>
    <w:rsid w:val="002B69C4"/>
    <w:rsid w:val="002B6D73"/>
    <w:rsid w:val="002B71A0"/>
    <w:rsid w:val="002C0560"/>
    <w:rsid w:val="002C3FCF"/>
    <w:rsid w:val="002D6E49"/>
    <w:rsid w:val="002E300D"/>
    <w:rsid w:val="00302B89"/>
    <w:rsid w:val="00321CCE"/>
    <w:rsid w:val="003354C0"/>
    <w:rsid w:val="00337FC2"/>
    <w:rsid w:val="003508D0"/>
    <w:rsid w:val="0035231F"/>
    <w:rsid w:val="00360D74"/>
    <w:rsid w:val="003631A5"/>
    <w:rsid w:val="00365287"/>
    <w:rsid w:val="00372A41"/>
    <w:rsid w:val="003867C2"/>
    <w:rsid w:val="00392F6A"/>
    <w:rsid w:val="003B4075"/>
    <w:rsid w:val="003C00C5"/>
    <w:rsid w:val="003D00AD"/>
    <w:rsid w:val="003D5CD9"/>
    <w:rsid w:val="003E2529"/>
    <w:rsid w:val="003E3E33"/>
    <w:rsid w:val="003E760C"/>
    <w:rsid w:val="003F174D"/>
    <w:rsid w:val="00405EEA"/>
    <w:rsid w:val="004238C6"/>
    <w:rsid w:val="00462F04"/>
    <w:rsid w:val="00471D56"/>
    <w:rsid w:val="004A0E6D"/>
    <w:rsid w:val="004C0D71"/>
    <w:rsid w:val="004D18E6"/>
    <w:rsid w:val="004D6D5F"/>
    <w:rsid w:val="004F3848"/>
    <w:rsid w:val="00502F1E"/>
    <w:rsid w:val="005132DA"/>
    <w:rsid w:val="005151FA"/>
    <w:rsid w:val="00516963"/>
    <w:rsid w:val="00516C1F"/>
    <w:rsid w:val="00554900"/>
    <w:rsid w:val="00557B31"/>
    <w:rsid w:val="00557E8F"/>
    <w:rsid w:val="00563631"/>
    <w:rsid w:val="00572D55"/>
    <w:rsid w:val="005850A7"/>
    <w:rsid w:val="00585142"/>
    <w:rsid w:val="005B3504"/>
    <w:rsid w:val="005B7CC0"/>
    <w:rsid w:val="005D5725"/>
    <w:rsid w:val="005D78EC"/>
    <w:rsid w:val="005E7E01"/>
    <w:rsid w:val="00617F07"/>
    <w:rsid w:val="00651DE4"/>
    <w:rsid w:val="00664AA9"/>
    <w:rsid w:val="006B4314"/>
    <w:rsid w:val="006C5F95"/>
    <w:rsid w:val="006D17AB"/>
    <w:rsid w:val="006E3EBA"/>
    <w:rsid w:val="006E47EC"/>
    <w:rsid w:val="00701574"/>
    <w:rsid w:val="00711AD9"/>
    <w:rsid w:val="007365CE"/>
    <w:rsid w:val="007371EC"/>
    <w:rsid w:val="00767975"/>
    <w:rsid w:val="00771919"/>
    <w:rsid w:val="007905AF"/>
    <w:rsid w:val="007979A8"/>
    <w:rsid w:val="007A6189"/>
    <w:rsid w:val="007B0C3A"/>
    <w:rsid w:val="007C6058"/>
    <w:rsid w:val="007E16A0"/>
    <w:rsid w:val="00815F0E"/>
    <w:rsid w:val="00833442"/>
    <w:rsid w:val="00845593"/>
    <w:rsid w:val="0086429F"/>
    <w:rsid w:val="008A51E5"/>
    <w:rsid w:val="008A60E4"/>
    <w:rsid w:val="008A6788"/>
    <w:rsid w:val="008D7200"/>
    <w:rsid w:val="008E7179"/>
    <w:rsid w:val="00943B81"/>
    <w:rsid w:val="009466AD"/>
    <w:rsid w:val="009472AF"/>
    <w:rsid w:val="0097057B"/>
    <w:rsid w:val="00971411"/>
    <w:rsid w:val="00973002"/>
    <w:rsid w:val="00973A3B"/>
    <w:rsid w:val="00973FD2"/>
    <w:rsid w:val="0097673F"/>
    <w:rsid w:val="0097776E"/>
    <w:rsid w:val="009809DA"/>
    <w:rsid w:val="009A7D89"/>
    <w:rsid w:val="009D0A52"/>
    <w:rsid w:val="009E3C0E"/>
    <w:rsid w:val="00A00E17"/>
    <w:rsid w:val="00A01239"/>
    <w:rsid w:val="00A20EB3"/>
    <w:rsid w:val="00A309D3"/>
    <w:rsid w:val="00A37F7F"/>
    <w:rsid w:val="00A432A3"/>
    <w:rsid w:val="00A456D3"/>
    <w:rsid w:val="00A617CA"/>
    <w:rsid w:val="00A80FF4"/>
    <w:rsid w:val="00A92183"/>
    <w:rsid w:val="00AB435F"/>
    <w:rsid w:val="00AB69E9"/>
    <w:rsid w:val="00AC7490"/>
    <w:rsid w:val="00AD2540"/>
    <w:rsid w:val="00AD57C7"/>
    <w:rsid w:val="00AE32B1"/>
    <w:rsid w:val="00AE5AD5"/>
    <w:rsid w:val="00B127FF"/>
    <w:rsid w:val="00B236FD"/>
    <w:rsid w:val="00B23B54"/>
    <w:rsid w:val="00B84D32"/>
    <w:rsid w:val="00B910A5"/>
    <w:rsid w:val="00B960C6"/>
    <w:rsid w:val="00BA4253"/>
    <w:rsid w:val="00BA52D0"/>
    <w:rsid w:val="00BA7CB0"/>
    <w:rsid w:val="00BC43B8"/>
    <w:rsid w:val="00C04357"/>
    <w:rsid w:val="00C46992"/>
    <w:rsid w:val="00C5079D"/>
    <w:rsid w:val="00C53547"/>
    <w:rsid w:val="00C74024"/>
    <w:rsid w:val="00C74046"/>
    <w:rsid w:val="00C97107"/>
    <w:rsid w:val="00CB64BE"/>
    <w:rsid w:val="00CC44BC"/>
    <w:rsid w:val="00CD1342"/>
    <w:rsid w:val="00CD4F81"/>
    <w:rsid w:val="00CE477F"/>
    <w:rsid w:val="00D23560"/>
    <w:rsid w:val="00D53AE5"/>
    <w:rsid w:val="00D669A3"/>
    <w:rsid w:val="00D84573"/>
    <w:rsid w:val="00D95415"/>
    <w:rsid w:val="00D972AE"/>
    <w:rsid w:val="00DA7501"/>
    <w:rsid w:val="00DA770E"/>
    <w:rsid w:val="00DB7F83"/>
    <w:rsid w:val="00DE65ED"/>
    <w:rsid w:val="00E02FC6"/>
    <w:rsid w:val="00E2335B"/>
    <w:rsid w:val="00E24BDC"/>
    <w:rsid w:val="00E27D75"/>
    <w:rsid w:val="00E509D1"/>
    <w:rsid w:val="00E54393"/>
    <w:rsid w:val="00E76E40"/>
    <w:rsid w:val="00E81B6F"/>
    <w:rsid w:val="00EA3B6C"/>
    <w:rsid w:val="00EB6777"/>
    <w:rsid w:val="00EC35E0"/>
    <w:rsid w:val="00EC52E0"/>
    <w:rsid w:val="00EE260C"/>
    <w:rsid w:val="00EF053B"/>
    <w:rsid w:val="00F02372"/>
    <w:rsid w:val="00F03F4D"/>
    <w:rsid w:val="00F102AF"/>
    <w:rsid w:val="00F25E3E"/>
    <w:rsid w:val="00F3133C"/>
    <w:rsid w:val="00F43234"/>
    <w:rsid w:val="00F45438"/>
    <w:rsid w:val="00F4605F"/>
    <w:rsid w:val="00F6294A"/>
    <w:rsid w:val="00F71BE6"/>
    <w:rsid w:val="00F84DA9"/>
    <w:rsid w:val="00F873D5"/>
    <w:rsid w:val="00FC7782"/>
    <w:rsid w:val="00FC7F21"/>
    <w:rsid w:val="00FD204F"/>
    <w:rsid w:val="43F41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0E761394"/>
  <w15:chartTrackingRefBased/>
  <w15:docId w15:val="{9A6290DB-3CF0-495D-88F8-D4F69A8E8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pPr>
      <w:keepNext/>
      <w:outlineLvl w:val="2"/>
    </w:pPr>
    <w:rPr>
      <w:rFonts w:ascii="Arial" w:hAnsi="Arial" w:cs="Arial"/>
      <w:b/>
      <w:bCs/>
      <w:caps/>
      <w:sz w:val="19"/>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paragraph" w:styleId="BodyText3">
    <w:name w:val="Body Text 3"/>
    <w:basedOn w:val="Normal"/>
    <w:pPr>
      <w:jc w:val="both"/>
    </w:pPr>
    <w:rPr>
      <w:rFonts w:ascii="Arial" w:hAnsi="Arial" w:cs="Arial"/>
      <w:sz w:val="19"/>
    </w:rPr>
  </w:style>
  <w:style w:type="paragraph" w:styleId="BodyTextIndent">
    <w:name w:val="Body Text Indent"/>
    <w:basedOn w:val="Normal"/>
    <w:pPr>
      <w:spacing w:after="120"/>
      <w:ind w:left="360"/>
    </w:p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Header">
    <w:name w:val="header"/>
    <w:basedOn w:val="Normal"/>
    <w:link w:val="HeaderChar"/>
    <w:pPr>
      <w:tabs>
        <w:tab w:val="left" w:pos="0"/>
        <w:tab w:val="center" w:pos="4320"/>
        <w:tab w:val="right" w:pos="8640"/>
        <w:tab w:val="left" w:pos="9360"/>
        <w:tab w:val="right" w:pos="10080"/>
      </w:tabs>
      <w:jc w:val="both"/>
    </w:pPr>
    <w:rPr>
      <w:sz w:val="24"/>
      <w:szCs w:val="24"/>
    </w:rPr>
  </w:style>
  <w:style w:type="character" w:customStyle="1" w:styleId="HeaderChar">
    <w:name w:val="Header Char"/>
    <w:link w:val="Header"/>
    <w:rPr>
      <w:sz w:val="24"/>
      <w:szCs w:val="24"/>
    </w:rPr>
  </w:style>
  <w:style w:type="character" w:styleId="Hyperlink">
    <w:name w:val="Hyperlink"/>
    <w:rPr>
      <w:rFonts w:cs="Times New Roman"/>
      <w:color w:val="0000FF"/>
      <w:u w:val="single"/>
    </w:rPr>
  </w:style>
  <w:style w:type="paragraph" w:styleId="ListBullet2">
    <w:name w:val="List Bullet 2"/>
    <w:basedOn w:val="Normal"/>
    <w:pPr>
      <w:widowControl/>
      <w:numPr>
        <w:numId w:val="1"/>
      </w:numPr>
      <w:tabs>
        <w:tab w:val="left" w:pos="720"/>
      </w:tabs>
      <w:autoSpaceDE/>
      <w:autoSpaceDN/>
      <w:adjustRightInd/>
    </w:pPr>
    <w:rPr>
      <w:sz w:val="24"/>
      <w:szCs w:val="24"/>
    </w:rPr>
  </w:style>
  <w:style w:type="paragraph" w:styleId="NormalWeb">
    <w:name w:val="Normal (Web)"/>
    <w:basedOn w:val="Normal"/>
    <w:uiPriority w:val="99"/>
    <w:pPr>
      <w:widowControl/>
      <w:autoSpaceDE/>
      <w:autoSpaceDN/>
      <w:adjustRightInd/>
    </w:pPr>
    <w:rPr>
      <w:rFonts w:ascii="Tahoma" w:hAnsi="Tahoma" w:cs="Tahoma"/>
      <w:sz w:val="24"/>
      <w:szCs w:val="24"/>
      <w:lang w:bidi="th-TH"/>
    </w:rPr>
  </w:style>
  <w:style w:type="character" w:styleId="PageNumber">
    <w:name w:val="page number"/>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BT">
    <w:name w:val="BT"/>
    <w:rPr>
      <w:rFonts w:ascii="Swiss II" w:hAnsi="Swiss II"/>
      <w:color w:val="008000"/>
    </w:rPr>
  </w:style>
  <w:style w:type="paragraph" w:customStyle="1" w:styleId="BH">
    <w:name w:val="BH"/>
    <w:basedOn w:val="Normal"/>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pPr>
      <w:widowControl/>
      <w:autoSpaceDE/>
      <w:autoSpaceDN/>
      <w:adjustRightInd/>
      <w:spacing w:after="240" w:line="245" w:lineRule="exact"/>
      <w:ind w:left="259" w:hanging="259"/>
    </w:pPr>
    <w:rPr>
      <w:rFonts w:ascii="Swiss II" w:hAnsi="Swiss II"/>
      <w:color w:val="800000"/>
    </w:rPr>
  </w:style>
  <w:style w:type="paragraph" w:customStyle="1" w:styleId="Achievement">
    <w:name w:val="Achievement"/>
    <w:basedOn w:val="BodyText"/>
    <w:pPr>
      <w:numPr>
        <w:numId w:val="2"/>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 w:val="left" w:pos="576"/>
      </w:tabs>
      <w:autoSpaceDE/>
      <w:autoSpaceDN/>
      <w:adjustRightInd/>
      <w:spacing w:after="60" w:line="240" w:lineRule="atLeast"/>
    </w:pPr>
    <w:rPr>
      <w:rFonts w:ascii="Garamond" w:hAnsi="Garamond"/>
      <w:sz w:val="22"/>
    </w:rPr>
  </w:style>
  <w:style w:type="paragraph" w:customStyle="1" w:styleId="CompanyNameOne">
    <w:name w:val="Company Name One"/>
    <w:basedOn w:val="Normal"/>
    <w:next w:val="Normal"/>
    <w:pPr>
      <w:widowControl/>
      <w:tabs>
        <w:tab w:val="left" w:pos="1440"/>
        <w:tab w:val="right" w:pos="6480"/>
      </w:tabs>
      <w:autoSpaceDE/>
      <w:autoSpaceDN/>
      <w:adjustRightInd/>
      <w:spacing w:before="60" w:line="220" w:lineRule="atLeast"/>
    </w:pPr>
    <w:rPr>
      <w:rFonts w:ascii="Garamond" w:hAnsi="Garamond"/>
      <w:sz w:val="22"/>
    </w:rPr>
  </w:style>
  <w:style w:type="paragraph" w:customStyle="1" w:styleId="Framecontents">
    <w:name w:val="Frame contents"/>
    <w:basedOn w:val="BodyText"/>
    <w:p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uppressAutoHyphens/>
      <w:autoSpaceDE/>
      <w:autoSpaceDN/>
      <w:adjustRightInd/>
      <w:spacing w:after="120"/>
      <w:jc w:val="left"/>
    </w:pPr>
    <w:rPr>
      <w:lang w:eastAsia="ar-SA"/>
    </w:rPr>
  </w:style>
  <w:style w:type="paragraph" w:customStyle="1" w:styleId="CompanyName">
    <w:name w:val="Company Name"/>
    <w:basedOn w:val="Normal"/>
    <w:next w:val="Normal"/>
    <w:pPr>
      <w:widowControl/>
      <w:numPr>
        <w:numId w:val="3"/>
      </w:numPr>
      <w:tabs>
        <w:tab w:val="left" w:pos="270"/>
        <w:tab w:val="right" w:pos="6480"/>
        <w:tab w:val="left" w:pos="9133"/>
        <w:tab w:val="left" w:pos="10860"/>
      </w:tabs>
      <w:autoSpaceDE/>
      <w:autoSpaceDN/>
      <w:adjustRightInd/>
      <w:ind w:right="-302" w:hanging="720"/>
      <w:jc w:val="both"/>
    </w:pPr>
    <w:rPr>
      <w:rFonts w:ascii="Arial Narrow" w:hAnsi="Arial Narrow"/>
      <w:bCs/>
    </w:rPr>
  </w:style>
  <w:style w:type="paragraph" w:customStyle="1" w:styleId="SectionTitle">
    <w:name w:val="Section Title"/>
    <w:basedOn w:val="Normal"/>
    <w:next w:val="Normal"/>
    <w:pPr>
      <w:widowControl/>
      <w:pBdr>
        <w:top w:val="single" w:sz="6" w:space="2" w:color="FFFFFF"/>
        <w:left w:val="single" w:sz="6" w:space="2" w:color="FFFFFF"/>
        <w:bottom w:val="single" w:sz="6" w:space="2" w:color="FFFFFF"/>
        <w:right w:val="single" w:sz="6" w:space="2" w:color="FFFFFF"/>
      </w:pBdr>
      <w:shd w:val="pct10" w:color="auto" w:fill="auto"/>
      <w:autoSpaceDE/>
      <w:autoSpaceDN/>
      <w:adjustRightInd/>
      <w:spacing w:before="180" w:line="280" w:lineRule="atLeast"/>
    </w:pPr>
    <w:rPr>
      <w:rFonts w:ascii="Arial Narrow" w:hAnsi="Arial Narrow"/>
      <w:b/>
      <w:spacing w:val="-10"/>
    </w:rPr>
  </w:style>
  <w:style w:type="paragraph" w:styleId="Revision">
    <w:name w:val="Revision"/>
    <w:hidden/>
    <w:uiPriority w:val="99"/>
    <w:unhideWhenUsed/>
    <w:rsid w:val="00272BD3"/>
  </w:style>
  <w:style w:type="character" w:customStyle="1" w:styleId="FooterChar">
    <w:name w:val="Footer Char"/>
    <w:link w:val="Footer"/>
    <w:uiPriority w:val="99"/>
    <w:rsid w:val="00E2335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85620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1106</Words>
  <Characters>6309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2012-03-21T20:18:00Z</cp:lastPrinted>
  <dcterms:created xsi:type="dcterms:W3CDTF">2025-08-15T16:14:00Z</dcterms:created>
  <dcterms:modified xsi:type="dcterms:W3CDTF">2025-08-15T16:14:00Z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01D660E94B1046DABD8DC111F9CB925B</vt:lpwstr>
  </property>
</Properties>
</file>