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251342" w:rsidRDefault="005B1A95" w:rsidP="00251342">
      <w:pPr>
        <w:pStyle w:val="Heading3"/>
        <w:jc w:val="both"/>
        <w:rPr>
          <w:b w:val="0"/>
          <w:bCs w:val="0"/>
          <w:szCs w:val="19"/>
        </w:rPr>
      </w:pPr>
      <w:r w:rsidRPr="00251342">
        <w:rPr>
          <w:szCs w:val="19"/>
        </w:rPr>
        <w:t xml:space="preserve">EDUCATION </w:t>
      </w:r>
    </w:p>
    <w:p w:rsidR="005B1A95" w:rsidRPr="00251342" w:rsidRDefault="005B1A95" w:rsidP="0025134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251342">
        <w:rPr>
          <w:rFonts w:ascii="Arial" w:hAnsi="Arial" w:cs="Arial"/>
          <w:sz w:val="19"/>
          <w:szCs w:val="19"/>
        </w:rPr>
        <w:t>BS/Civil Engineering,</w:t>
      </w:r>
      <w:r w:rsidR="00DE03AF" w:rsidRPr="00251342">
        <w:rPr>
          <w:rFonts w:ascii="Arial" w:hAnsi="Arial" w:cs="Arial"/>
          <w:sz w:val="19"/>
          <w:szCs w:val="19"/>
        </w:rPr>
        <w:t xml:space="preserve"> Oklahoma State University, 1979</w:t>
      </w:r>
    </w:p>
    <w:p w:rsidR="005B1A95" w:rsidRPr="00251342" w:rsidRDefault="005B1A95" w:rsidP="0025134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rsidR="005B1A95" w:rsidRPr="00251342" w:rsidRDefault="005B1A95" w:rsidP="00251342">
      <w:pPr>
        <w:pStyle w:val="Heading3"/>
        <w:jc w:val="both"/>
        <w:rPr>
          <w:szCs w:val="19"/>
        </w:rPr>
      </w:pPr>
      <w:r w:rsidRPr="00251342">
        <w:rPr>
          <w:szCs w:val="19"/>
        </w:rPr>
        <w:t>PROFESSIONAL REGISTRATION</w:t>
      </w:r>
      <w:r w:rsidR="00E137B1" w:rsidRPr="00251342">
        <w:rPr>
          <w:szCs w:val="19"/>
        </w:rPr>
        <w:t>/CERTIFICATION</w:t>
      </w:r>
    </w:p>
    <w:p w:rsidR="005B1A95" w:rsidRPr="00251342" w:rsidRDefault="005B1A95" w:rsidP="0025134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251342">
        <w:rPr>
          <w:rFonts w:ascii="Arial" w:hAnsi="Arial" w:cs="Arial"/>
          <w:sz w:val="19"/>
          <w:szCs w:val="19"/>
        </w:rPr>
        <w:t>Professional Engineer/NY</w:t>
      </w:r>
      <w:r w:rsidR="0038125E" w:rsidRPr="00251342">
        <w:rPr>
          <w:rFonts w:ascii="Arial" w:hAnsi="Arial" w:cs="Arial"/>
          <w:sz w:val="19"/>
          <w:szCs w:val="19"/>
        </w:rPr>
        <w:t xml:space="preserve"> (#080710)</w:t>
      </w:r>
    </w:p>
    <w:p w:rsidR="005B1A95" w:rsidRPr="00251342" w:rsidRDefault="005B1A95" w:rsidP="0025134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rsidR="005B1A95" w:rsidRPr="00251342" w:rsidRDefault="005B1A95" w:rsidP="0025134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251342">
        <w:rPr>
          <w:rFonts w:ascii="Arial" w:hAnsi="Arial" w:cs="Arial"/>
          <w:b/>
          <w:bCs/>
          <w:sz w:val="19"/>
          <w:szCs w:val="19"/>
        </w:rPr>
        <w:t xml:space="preserve">EXPERIENCE SUMMARY </w:t>
      </w:r>
    </w:p>
    <w:p w:rsidR="0038125E" w:rsidRDefault="0038125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51342">
        <w:rPr>
          <w:rFonts w:ascii="Arial" w:hAnsi="Arial" w:cs="Arial"/>
          <w:sz w:val="19"/>
          <w:szCs w:val="19"/>
        </w:rPr>
        <w:t xml:space="preserve">Mr. Nickle has more than </w:t>
      </w:r>
      <w:r w:rsidR="005538B7" w:rsidRPr="00251342">
        <w:rPr>
          <w:rFonts w:ascii="Arial" w:hAnsi="Arial" w:cs="Arial"/>
          <w:sz w:val="19"/>
          <w:szCs w:val="19"/>
        </w:rPr>
        <w:t>4</w:t>
      </w:r>
      <w:r w:rsidR="0069218D">
        <w:rPr>
          <w:rFonts w:ascii="Arial" w:hAnsi="Arial" w:cs="Arial"/>
          <w:sz w:val="19"/>
          <w:szCs w:val="19"/>
        </w:rPr>
        <w:t>6</w:t>
      </w:r>
      <w:r w:rsidRPr="00251342">
        <w:rPr>
          <w:rFonts w:ascii="Arial" w:hAnsi="Arial" w:cs="Arial"/>
          <w:sz w:val="19"/>
          <w:szCs w:val="19"/>
        </w:rPr>
        <w:t xml:space="preserve"> years of experience in engineering and project management. His areas of expertise include roadway design, highway design, site planning and development, stormwater hydrology and hydraulics, sanitary sewer analysis and design, Stormwater Pollution Prevention Plan (SPPP) development, and general civil engineering technical drawing and detail development. Mr. Nickle has managed various types of civil engineering projects which have involved: establishing design criteria; determining drawing, detail, and data collection requirements; performing design quality control; and developing construction estimates, specifications, and cost proposals.</w:t>
      </w:r>
      <w:r w:rsidR="00215D71" w:rsidRPr="00251342">
        <w:rPr>
          <w:rFonts w:ascii="Arial" w:hAnsi="Arial" w:cs="Arial"/>
          <w:sz w:val="19"/>
          <w:szCs w:val="19"/>
        </w:rPr>
        <w:t xml:space="preserve"> </w:t>
      </w:r>
      <w:r w:rsidRPr="00251342">
        <w:rPr>
          <w:rFonts w:ascii="Arial" w:hAnsi="Arial" w:cs="Arial"/>
          <w:sz w:val="19"/>
          <w:szCs w:val="19"/>
        </w:rPr>
        <w:t>Mr. Nickle’s experience in N</w:t>
      </w:r>
      <w:r w:rsidR="00251342">
        <w:rPr>
          <w:rFonts w:ascii="Arial" w:hAnsi="Arial" w:cs="Arial"/>
          <w:sz w:val="19"/>
          <w:szCs w:val="19"/>
        </w:rPr>
        <w:t>ew York City</w:t>
      </w:r>
      <w:r w:rsidRPr="00251342">
        <w:rPr>
          <w:rFonts w:ascii="Arial" w:hAnsi="Arial" w:cs="Arial"/>
          <w:sz w:val="19"/>
          <w:szCs w:val="19"/>
        </w:rPr>
        <w:t xml:space="preserve"> specifically includes </w:t>
      </w:r>
      <w:r w:rsidR="00251342" w:rsidRPr="00251342">
        <w:rPr>
          <w:rFonts w:ascii="Arial" w:hAnsi="Arial" w:cs="Arial"/>
          <w:sz w:val="19"/>
          <w:szCs w:val="19"/>
        </w:rPr>
        <w:t>the New</w:t>
      </w:r>
      <w:r w:rsidRPr="00251342">
        <w:rPr>
          <w:rFonts w:ascii="Arial" w:hAnsi="Arial" w:cs="Arial"/>
          <w:sz w:val="19"/>
          <w:szCs w:val="19"/>
        </w:rPr>
        <w:t xml:space="preserve"> York City Department of Transportation and New York City Department of Design and Construction projects. Those projects included Project Design reports, conceptual, preliminary, and final roadway project designs, utility coordination, transportation planning, traffic engineering, highway design, sewer and water main design, urban design, bicycle and pedestrian design integration, specification writing and co-ordination, and construction support services. He has coordinated multi-discipline and subconsultant design efforts and has led joint venture teams. Mr. Nickle has also developed relationships with the NYC regulatory agencies for purposes of design submittals, approvals, and permitting. During his time in NYC, Mr. Nickle also led design efforts for Metro-North</w:t>
      </w:r>
      <w:r w:rsidR="00251342">
        <w:rPr>
          <w:rFonts w:ascii="Arial" w:hAnsi="Arial" w:cs="Arial"/>
          <w:sz w:val="19"/>
          <w:szCs w:val="19"/>
        </w:rPr>
        <w:t xml:space="preserve"> Railroad</w:t>
      </w:r>
      <w:r w:rsidRPr="00251342">
        <w:rPr>
          <w:rFonts w:ascii="Arial" w:hAnsi="Arial" w:cs="Arial"/>
          <w:sz w:val="19"/>
          <w:szCs w:val="19"/>
        </w:rPr>
        <w:t xml:space="preserve">, </w:t>
      </w:r>
      <w:r w:rsidR="00251342">
        <w:rPr>
          <w:rFonts w:ascii="Arial" w:hAnsi="Arial" w:cs="Arial"/>
          <w:sz w:val="19"/>
          <w:szCs w:val="19"/>
        </w:rPr>
        <w:t>NJ TRANSIT</w:t>
      </w:r>
      <w:r w:rsidRPr="00251342">
        <w:rPr>
          <w:rFonts w:ascii="Arial" w:hAnsi="Arial" w:cs="Arial"/>
          <w:sz w:val="19"/>
          <w:szCs w:val="19"/>
        </w:rPr>
        <w:t>, N</w:t>
      </w:r>
      <w:r w:rsidR="00251342">
        <w:rPr>
          <w:rFonts w:ascii="Arial" w:hAnsi="Arial" w:cs="Arial"/>
          <w:sz w:val="19"/>
          <w:szCs w:val="19"/>
        </w:rPr>
        <w:t>ew York City</w:t>
      </w:r>
      <w:r w:rsidRPr="00251342">
        <w:rPr>
          <w:rFonts w:ascii="Arial" w:hAnsi="Arial" w:cs="Arial"/>
          <w:sz w:val="19"/>
          <w:szCs w:val="19"/>
        </w:rPr>
        <w:t xml:space="preserve"> Department of Parks and Recreation</w:t>
      </w:r>
      <w:r w:rsidR="0069218D">
        <w:rPr>
          <w:rFonts w:ascii="Arial" w:hAnsi="Arial" w:cs="Arial"/>
          <w:sz w:val="19"/>
          <w:szCs w:val="19"/>
        </w:rPr>
        <w:t>,</w:t>
      </w:r>
      <w:r w:rsidR="00251342">
        <w:rPr>
          <w:rFonts w:ascii="Arial" w:hAnsi="Arial" w:cs="Arial"/>
          <w:sz w:val="19"/>
          <w:szCs w:val="19"/>
        </w:rPr>
        <w:t xml:space="preserve"> </w:t>
      </w:r>
      <w:r w:rsidR="0069218D">
        <w:rPr>
          <w:rFonts w:ascii="Arial" w:hAnsi="Arial" w:cs="Arial"/>
          <w:sz w:val="19"/>
          <w:szCs w:val="19"/>
        </w:rPr>
        <w:t>the</w:t>
      </w:r>
      <w:r w:rsidRPr="00251342">
        <w:rPr>
          <w:rFonts w:ascii="Arial" w:hAnsi="Arial" w:cs="Arial"/>
          <w:sz w:val="19"/>
          <w:szCs w:val="19"/>
        </w:rPr>
        <w:t xml:space="preserve"> Economic Development Corporation, New York State Department of Transportation</w:t>
      </w:r>
      <w:r w:rsidR="00251342">
        <w:rPr>
          <w:rFonts w:ascii="Arial" w:hAnsi="Arial" w:cs="Arial"/>
          <w:sz w:val="19"/>
          <w:szCs w:val="19"/>
        </w:rPr>
        <w:t>,</w:t>
      </w:r>
      <w:r w:rsidRPr="00251342">
        <w:rPr>
          <w:rFonts w:ascii="Arial" w:hAnsi="Arial" w:cs="Arial"/>
          <w:sz w:val="19"/>
          <w:szCs w:val="19"/>
        </w:rPr>
        <w:t xml:space="preserve"> and Nassau County</w:t>
      </w:r>
      <w:r w:rsidR="00251342">
        <w:rPr>
          <w:rFonts w:ascii="Arial" w:hAnsi="Arial" w:cs="Arial"/>
          <w:sz w:val="19"/>
          <w:szCs w:val="19"/>
        </w:rPr>
        <w:t>, NY</w:t>
      </w:r>
      <w:r w:rsidRPr="00251342">
        <w:rPr>
          <w:rFonts w:ascii="Arial" w:hAnsi="Arial" w:cs="Arial"/>
          <w:sz w:val="19"/>
          <w:szCs w:val="19"/>
        </w:rPr>
        <w:t>.</w:t>
      </w:r>
    </w:p>
    <w:p w:rsidR="002B3266" w:rsidRDefault="002B3266"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B3266" w:rsidRDefault="002B3266"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B3266">
        <w:rPr>
          <w:rFonts w:ascii="Arial" w:hAnsi="Arial" w:cs="Arial"/>
          <w:b/>
          <w:bCs/>
          <w:sz w:val="19"/>
          <w:szCs w:val="19"/>
        </w:rPr>
        <w:t xml:space="preserve">Sage and Coombe Architects, Civil/Site/Traffic Design for New Bridge Over RR, New Jersey Avenue Connecting to Park and Edison Plaza East, Newark, </w:t>
      </w:r>
      <w:r w:rsidRPr="00C02403">
        <w:rPr>
          <w:rFonts w:ascii="Arial" w:hAnsi="Arial" w:cs="Arial"/>
          <w:b/>
          <w:bCs/>
          <w:sz w:val="19"/>
          <w:szCs w:val="19"/>
        </w:rPr>
        <w:t xml:space="preserve">NJ </w:t>
      </w:r>
      <w:r w:rsidR="00C02403" w:rsidRPr="00C02403">
        <w:rPr>
          <w:rFonts w:ascii="Arial" w:hAnsi="Arial" w:cs="Arial"/>
          <w:b/>
          <w:bCs/>
          <w:sz w:val="19"/>
          <w:szCs w:val="19"/>
        </w:rPr>
        <w:t>(a.k.a. Mulberry Commons)</w:t>
      </w:r>
      <w:r w:rsidR="00C02403">
        <w:rPr>
          <w:rFonts w:ascii="Arial" w:hAnsi="Arial" w:cs="Arial"/>
          <w:sz w:val="19"/>
          <w:szCs w:val="19"/>
        </w:rPr>
        <w:t xml:space="preserve"> </w:t>
      </w:r>
      <w:r>
        <w:rPr>
          <w:rFonts w:ascii="Arial" w:hAnsi="Arial" w:cs="Arial"/>
          <w:sz w:val="19"/>
          <w:szCs w:val="19"/>
        </w:rPr>
        <w:t xml:space="preserve">– Project Manager for the final </w:t>
      </w:r>
      <w:r w:rsidR="00C02403">
        <w:rPr>
          <w:rFonts w:ascii="Arial" w:hAnsi="Arial" w:cs="Arial"/>
          <w:sz w:val="19"/>
          <w:szCs w:val="19"/>
        </w:rPr>
        <w:t xml:space="preserve">project </w:t>
      </w:r>
      <w:r>
        <w:rPr>
          <w:rFonts w:ascii="Arial" w:hAnsi="Arial" w:cs="Arial"/>
          <w:sz w:val="19"/>
          <w:szCs w:val="19"/>
        </w:rPr>
        <w:t>design</w:t>
      </w:r>
      <w:r w:rsidR="00C02403">
        <w:rPr>
          <w:rFonts w:ascii="Arial" w:hAnsi="Arial" w:cs="Arial"/>
          <w:sz w:val="19"/>
          <w:szCs w:val="19"/>
        </w:rPr>
        <w:t xml:space="preserve"> plans. The project includes the MPT Plans for the site demolition and new construction, design documents for the top of the McCarter Highway Bridge and Bridge Plaza, utility relocation plans and coordination, Auto-Turn modeling to assure fire truck accessibility to the new facility, stormwater detention system design, bridge platform drainage system, Soil Erosion and Sediment Control Plans, notes and details, and an upgraded streetscape at Raymond Plaza East and NJ Railroad Avenue from Hamilton Street to Edison Place.</w:t>
      </w:r>
    </w:p>
    <w:p w:rsidR="002B3266" w:rsidRDefault="002B3266"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B3266" w:rsidRDefault="00AC5C1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6E1A16">
        <w:rPr>
          <w:rFonts w:ascii="Arial" w:hAnsi="Arial" w:cs="Arial"/>
          <w:b/>
          <w:bCs/>
          <w:sz w:val="19"/>
          <w:szCs w:val="19"/>
        </w:rPr>
        <w:t xml:space="preserve">State University of New York, </w:t>
      </w:r>
      <w:r w:rsidR="005C5DA8">
        <w:rPr>
          <w:rFonts w:ascii="Arial" w:hAnsi="Arial" w:cs="Arial"/>
          <w:b/>
          <w:bCs/>
          <w:sz w:val="19"/>
          <w:szCs w:val="19"/>
        </w:rPr>
        <w:t>Stony Book University Hospital Pediatric Emergency Department Expansion</w:t>
      </w:r>
      <w:r w:rsidR="00BD53A7">
        <w:rPr>
          <w:rFonts w:ascii="Arial" w:hAnsi="Arial" w:cs="Arial"/>
          <w:b/>
          <w:bCs/>
          <w:sz w:val="19"/>
          <w:szCs w:val="19"/>
        </w:rPr>
        <w:t>, Stony Brook, NY</w:t>
      </w:r>
      <w:r w:rsidR="005C5DA8">
        <w:rPr>
          <w:rFonts w:ascii="Arial" w:hAnsi="Arial" w:cs="Arial"/>
          <w:b/>
          <w:bCs/>
          <w:sz w:val="19"/>
          <w:szCs w:val="19"/>
        </w:rPr>
        <w:t xml:space="preserve"> </w:t>
      </w:r>
      <w:r w:rsidR="00194343">
        <w:rPr>
          <w:rFonts w:ascii="Arial" w:hAnsi="Arial" w:cs="Arial"/>
          <w:b/>
          <w:bCs/>
          <w:sz w:val="19"/>
          <w:szCs w:val="19"/>
        </w:rPr>
        <w:t>–</w:t>
      </w:r>
      <w:r w:rsidR="005C5DA8">
        <w:rPr>
          <w:rFonts w:ascii="Arial" w:hAnsi="Arial" w:cs="Arial"/>
          <w:b/>
          <w:bCs/>
          <w:sz w:val="19"/>
          <w:szCs w:val="19"/>
        </w:rPr>
        <w:t xml:space="preserve"> </w:t>
      </w:r>
      <w:r w:rsidR="00194343">
        <w:rPr>
          <w:rFonts w:ascii="Arial" w:hAnsi="Arial" w:cs="Arial"/>
          <w:sz w:val="19"/>
          <w:szCs w:val="19"/>
        </w:rPr>
        <w:t>Project Manager for the final design plans and documents. Work includes exterior parking lot survey and topography and interior garage survey and topography, new ADA sidewalks and curbs, construction specifications and details, auto turn evaluation for loading/off-loading trucks, and pavement marking for parking.</w:t>
      </w:r>
    </w:p>
    <w:p w:rsidR="00194343" w:rsidRDefault="00194343"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194343" w:rsidRDefault="002E0FD6"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E0FD6">
        <w:rPr>
          <w:rFonts w:ascii="Arial" w:hAnsi="Arial" w:cs="Arial"/>
          <w:b/>
          <w:bCs/>
          <w:sz w:val="19"/>
          <w:szCs w:val="19"/>
        </w:rPr>
        <w:t>Port Authority of New York and New Jersey, Climate Risk Assessment Initiative (“SEA”)</w:t>
      </w:r>
      <w:r w:rsidR="00097635">
        <w:rPr>
          <w:rFonts w:ascii="Arial" w:hAnsi="Arial" w:cs="Arial"/>
          <w:b/>
          <w:bCs/>
          <w:sz w:val="19"/>
          <w:szCs w:val="19"/>
        </w:rPr>
        <w:t>, NJ</w:t>
      </w:r>
      <w:r>
        <w:rPr>
          <w:rFonts w:ascii="Arial" w:hAnsi="Arial" w:cs="Arial"/>
          <w:sz w:val="19"/>
          <w:szCs w:val="19"/>
        </w:rPr>
        <w:t xml:space="preserve"> </w:t>
      </w:r>
      <w:r w:rsidR="000D31D7">
        <w:rPr>
          <w:rFonts w:ascii="Arial" w:hAnsi="Arial" w:cs="Arial"/>
          <w:sz w:val="19"/>
          <w:szCs w:val="19"/>
        </w:rPr>
        <w:t>–</w:t>
      </w:r>
      <w:r>
        <w:rPr>
          <w:rFonts w:ascii="Arial" w:hAnsi="Arial" w:cs="Arial"/>
          <w:sz w:val="19"/>
          <w:szCs w:val="19"/>
        </w:rPr>
        <w:t xml:space="preserve"> </w:t>
      </w:r>
      <w:r w:rsidR="00E71237">
        <w:rPr>
          <w:rFonts w:ascii="Arial" w:hAnsi="Arial" w:cs="Arial"/>
          <w:sz w:val="19"/>
          <w:szCs w:val="19"/>
        </w:rPr>
        <w:t xml:space="preserve">The SEA assessment includes the following Port Authority facilities: Elizabeth Port Authority Marine Terminal (EPAMT), Port Newark (PN), and Port Jersey Port Authority Marine Terminal (PJPAMT). </w:t>
      </w:r>
      <w:r w:rsidR="000D31D7">
        <w:rPr>
          <w:rFonts w:ascii="Arial" w:hAnsi="Arial" w:cs="Arial"/>
          <w:sz w:val="19"/>
          <w:szCs w:val="19"/>
        </w:rPr>
        <w:t xml:space="preserve">The Climate Risk Assessment (CRA) is an initiative to identify and cost-effectively mitigate the Port Authority’s (PA’s) highest priority current and future climate-related risks. </w:t>
      </w:r>
      <w:r w:rsidR="00E71237">
        <w:rPr>
          <w:rFonts w:ascii="Arial" w:hAnsi="Arial" w:cs="Arial"/>
          <w:sz w:val="19"/>
          <w:szCs w:val="19"/>
        </w:rPr>
        <w:t>The CRA is a technically rigorous assessment of physical climate-related risks and potential risk mitigation measures resulting in a risk reduction strategy. There are three primary tasks; Asset Criticality and Consequence, Site-Specific Climate Risk; and Risk Mitigation Measure Development.</w:t>
      </w:r>
      <w:r w:rsidR="00514B20">
        <w:rPr>
          <w:rFonts w:ascii="Arial" w:hAnsi="Arial" w:cs="Arial"/>
          <w:sz w:val="19"/>
          <w:szCs w:val="19"/>
        </w:rPr>
        <w:t xml:space="preserve"> Critical Assets are additionally screened for extreme heat and heat sensitivity.</w:t>
      </w:r>
    </w:p>
    <w:p w:rsidR="00E71237" w:rsidRDefault="00E71237"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E71237" w:rsidRPr="001E3C19" w:rsidRDefault="00514B20"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9"/>
        </w:rPr>
      </w:pPr>
      <w:r>
        <w:rPr>
          <w:rFonts w:ascii="Arial" w:hAnsi="Arial" w:cs="Arial"/>
          <w:b/>
          <w:sz w:val="19"/>
          <w:szCs w:val="19"/>
        </w:rPr>
        <w:t xml:space="preserve">New York City Department of Design &amp; Construction (NYCDDC), </w:t>
      </w:r>
      <w:r w:rsidR="001E3C19">
        <w:rPr>
          <w:rFonts w:ascii="Arial" w:hAnsi="Arial" w:cs="Arial"/>
          <w:b/>
          <w:sz w:val="19"/>
          <w:szCs w:val="19"/>
        </w:rPr>
        <w:t>Preliminary and Final Design Services for South Brooklyn Pedestrian Safety Improvements</w:t>
      </w:r>
      <w:r w:rsidR="00F42D69">
        <w:rPr>
          <w:rFonts w:ascii="Arial" w:hAnsi="Arial" w:cs="Arial"/>
          <w:b/>
          <w:sz w:val="19"/>
          <w:szCs w:val="19"/>
        </w:rPr>
        <w:t xml:space="preserve">, </w:t>
      </w:r>
      <w:r w:rsidR="00097635">
        <w:rPr>
          <w:rFonts w:ascii="Arial" w:hAnsi="Arial" w:cs="Arial"/>
          <w:b/>
          <w:sz w:val="19"/>
          <w:szCs w:val="19"/>
        </w:rPr>
        <w:t>Brooklyn, NY</w:t>
      </w:r>
      <w:r w:rsidR="001E3C19">
        <w:rPr>
          <w:rFonts w:ascii="Arial" w:hAnsi="Arial" w:cs="Arial"/>
          <w:b/>
          <w:sz w:val="19"/>
          <w:szCs w:val="19"/>
        </w:rPr>
        <w:t xml:space="preserve"> - </w:t>
      </w:r>
      <w:r w:rsidR="001E3C19" w:rsidRPr="001E3C19">
        <w:rPr>
          <w:rFonts w:ascii="Arial" w:hAnsi="Arial" w:cs="Arial"/>
          <w:bCs/>
          <w:sz w:val="19"/>
          <w:szCs w:val="19"/>
        </w:rPr>
        <w:t xml:space="preserve">Project Manager for the design of pedestrian improvements at </w:t>
      </w:r>
      <w:r w:rsidR="0082317A">
        <w:rPr>
          <w:rFonts w:ascii="Arial" w:hAnsi="Arial" w:cs="Arial"/>
          <w:bCs/>
          <w:sz w:val="19"/>
          <w:szCs w:val="19"/>
        </w:rPr>
        <w:t xml:space="preserve">five </w:t>
      </w:r>
      <w:r w:rsidR="001E3C19" w:rsidRPr="001E3C19">
        <w:rPr>
          <w:rFonts w:ascii="Arial" w:hAnsi="Arial" w:cs="Arial"/>
          <w:bCs/>
          <w:sz w:val="19"/>
          <w:szCs w:val="19"/>
        </w:rPr>
        <w:t>priority locations in southern Brooklyn.</w:t>
      </w:r>
      <w:r w:rsidR="0082317A">
        <w:rPr>
          <w:rFonts w:ascii="Arial" w:hAnsi="Arial" w:cs="Arial"/>
          <w:bCs/>
          <w:sz w:val="19"/>
          <w:szCs w:val="19"/>
        </w:rPr>
        <w:t xml:space="preserve"> The improvements will consist of accessible pedestrian signals, ADA/PROWAG compliant ramps, curb extensions, medians, raised intersections, and a new pedestrian plaza. The work also includes bench seating, bicycle racks, and the location and installation of a kiosk for the plaza area and new wayfinding signage at two potential locations.</w:t>
      </w:r>
    </w:p>
    <w:p w:rsidR="002B3266" w:rsidRDefault="002B3266"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B3266" w:rsidRDefault="00F42D6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F42D69">
        <w:rPr>
          <w:rFonts w:ascii="Arial" w:hAnsi="Arial" w:cs="Arial"/>
          <w:b/>
          <w:bCs/>
          <w:sz w:val="19"/>
          <w:szCs w:val="19"/>
        </w:rPr>
        <w:t xml:space="preserve">MTA Long Island Railroad, Webster Avenue Bridge Replacement over the Long Island Railroad, </w:t>
      </w:r>
      <w:r w:rsidR="00733604">
        <w:rPr>
          <w:rFonts w:ascii="Arial" w:hAnsi="Arial" w:cs="Arial"/>
          <w:b/>
          <w:bCs/>
          <w:sz w:val="19"/>
          <w:szCs w:val="19"/>
        </w:rPr>
        <w:t xml:space="preserve">Manhasset, </w:t>
      </w:r>
      <w:r w:rsidRPr="00F42D69">
        <w:rPr>
          <w:rFonts w:ascii="Arial" w:hAnsi="Arial" w:cs="Arial"/>
          <w:b/>
          <w:bCs/>
          <w:sz w:val="19"/>
          <w:szCs w:val="19"/>
        </w:rPr>
        <w:t>Nassau County, NY</w:t>
      </w:r>
      <w:r>
        <w:rPr>
          <w:rFonts w:ascii="Arial" w:hAnsi="Arial" w:cs="Arial"/>
          <w:sz w:val="19"/>
          <w:szCs w:val="19"/>
        </w:rPr>
        <w:t xml:space="preserve"> </w:t>
      </w:r>
      <w:r w:rsidR="005F3CE1">
        <w:rPr>
          <w:rFonts w:ascii="Arial" w:hAnsi="Arial" w:cs="Arial"/>
          <w:sz w:val="19"/>
          <w:szCs w:val="19"/>
        </w:rPr>
        <w:t>–</w:t>
      </w:r>
      <w:r>
        <w:rPr>
          <w:rFonts w:ascii="Arial" w:hAnsi="Arial" w:cs="Arial"/>
          <w:sz w:val="19"/>
          <w:szCs w:val="19"/>
        </w:rPr>
        <w:t xml:space="preserve"> </w:t>
      </w:r>
      <w:r w:rsidR="005F3CE1">
        <w:rPr>
          <w:rFonts w:ascii="Arial" w:hAnsi="Arial" w:cs="Arial"/>
          <w:sz w:val="19"/>
          <w:szCs w:val="19"/>
        </w:rPr>
        <w:t xml:space="preserve">Civil Manager for the </w:t>
      </w:r>
      <w:r w:rsidR="00FD5B46">
        <w:rPr>
          <w:rFonts w:ascii="Arial" w:hAnsi="Arial" w:cs="Arial"/>
          <w:sz w:val="19"/>
          <w:szCs w:val="19"/>
        </w:rPr>
        <w:t xml:space="preserve">design/build </w:t>
      </w:r>
      <w:r w:rsidR="005F3CE1">
        <w:rPr>
          <w:rFonts w:ascii="Arial" w:hAnsi="Arial" w:cs="Arial"/>
          <w:sz w:val="19"/>
          <w:szCs w:val="19"/>
        </w:rPr>
        <w:t xml:space="preserve">replacement of the existing Webster Avenue Bridge and reconstruction of Webster Avenue. </w:t>
      </w:r>
      <w:r w:rsidR="00FC0D39">
        <w:rPr>
          <w:rFonts w:ascii="Arial" w:hAnsi="Arial" w:cs="Arial"/>
          <w:sz w:val="19"/>
          <w:szCs w:val="19"/>
        </w:rPr>
        <w:t>Roadway work includes bridge approaches to accommodate a new profile, a wider roadway, transition and shoulder sections, and sidewalks. Drainage improvements include</w:t>
      </w:r>
      <w:r w:rsidR="00FD5B46">
        <w:rPr>
          <w:rFonts w:ascii="Arial" w:hAnsi="Arial" w:cs="Arial"/>
          <w:sz w:val="19"/>
          <w:szCs w:val="19"/>
        </w:rPr>
        <w:t xml:space="preserve"> collecting storm water from </w:t>
      </w:r>
      <w:r w:rsidR="00FD5B46">
        <w:rPr>
          <w:rFonts w:ascii="Arial" w:hAnsi="Arial" w:cs="Arial"/>
          <w:sz w:val="19"/>
          <w:szCs w:val="19"/>
        </w:rPr>
        <w:lastRenderedPageBreak/>
        <w:t>Webster Avenue and covey it my means of a drop manhole to a drainage system paralleling the tracks</w:t>
      </w:r>
      <w:r w:rsidR="00E9341E">
        <w:rPr>
          <w:rFonts w:ascii="Arial" w:hAnsi="Arial" w:cs="Arial"/>
          <w:sz w:val="19"/>
          <w:szCs w:val="19"/>
        </w:rPr>
        <w:t xml:space="preserve"> and discharging into the existing County retention pond in Plandome Park.</w:t>
      </w:r>
    </w:p>
    <w:p w:rsidR="00E9341E" w:rsidRDefault="00E9341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E9341E" w:rsidRDefault="00E9341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E9341E">
        <w:rPr>
          <w:rFonts w:ascii="Arial" w:hAnsi="Arial" w:cs="Arial"/>
          <w:b/>
          <w:bCs/>
          <w:sz w:val="19"/>
          <w:szCs w:val="19"/>
        </w:rPr>
        <w:t xml:space="preserve">County of Westchester Department of Environmental Facilities, Design Services for the Reconstruction </w:t>
      </w:r>
      <w:proofErr w:type="spellStart"/>
      <w:r w:rsidRPr="00E9341E">
        <w:rPr>
          <w:rFonts w:ascii="Arial" w:hAnsi="Arial" w:cs="Arial"/>
          <w:b/>
          <w:bCs/>
          <w:sz w:val="19"/>
          <w:szCs w:val="19"/>
        </w:rPr>
        <w:t>oand</w:t>
      </w:r>
      <w:proofErr w:type="spellEnd"/>
      <w:r w:rsidRPr="00E9341E">
        <w:rPr>
          <w:rFonts w:ascii="Arial" w:hAnsi="Arial" w:cs="Arial"/>
          <w:b/>
          <w:bCs/>
          <w:sz w:val="19"/>
          <w:szCs w:val="19"/>
        </w:rPr>
        <w:t xml:space="preserve"> Rehabilitation of the Tarrytown Force Main and Sanitary Sewer, Tarrytown, NY</w:t>
      </w:r>
      <w:r>
        <w:rPr>
          <w:rFonts w:ascii="Arial" w:hAnsi="Arial" w:cs="Arial"/>
          <w:sz w:val="19"/>
          <w:szCs w:val="19"/>
        </w:rPr>
        <w:t xml:space="preserve"> </w:t>
      </w:r>
      <w:r w:rsidR="007F7D95">
        <w:rPr>
          <w:rFonts w:ascii="Arial" w:hAnsi="Arial" w:cs="Arial"/>
          <w:sz w:val="19"/>
          <w:szCs w:val="19"/>
        </w:rPr>
        <w:t>–</w:t>
      </w:r>
      <w:r>
        <w:rPr>
          <w:rFonts w:ascii="Arial" w:hAnsi="Arial" w:cs="Arial"/>
          <w:sz w:val="19"/>
          <w:szCs w:val="19"/>
        </w:rPr>
        <w:t xml:space="preserve"> </w:t>
      </w:r>
      <w:r w:rsidR="007F7D95">
        <w:rPr>
          <w:rFonts w:ascii="Arial" w:hAnsi="Arial" w:cs="Arial"/>
          <w:sz w:val="19"/>
          <w:szCs w:val="19"/>
        </w:rPr>
        <w:t>Project Manager for the development of Work Zone Traffic Control (WZTC) for approximately 12,000 LF of new 30-inch force main and gravity sewer replacement within the roadbed of Route 119. The work includes coordinating with NYSDOT on the alignment and traffic control concepts, including detours and road or access ramp closures.</w:t>
      </w:r>
    </w:p>
    <w:p w:rsidR="007F7D95" w:rsidRDefault="007F7D95"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7F7D95" w:rsidRPr="00737803" w:rsidRDefault="007F7D95"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9"/>
        </w:rPr>
      </w:pPr>
      <w:r>
        <w:rPr>
          <w:rFonts w:ascii="Arial" w:hAnsi="Arial" w:cs="Arial"/>
          <w:b/>
          <w:sz w:val="19"/>
          <w:szCs w:val="19"/>
        </w:rPr>
        <w:t xml:space="preserve">New York City Department of Design &amp; Construction (NYCDDC), </w:t>
      </w:r>
      <w:r w:rsidR="00737803">
        <w:rPr>
          <w:rFonts w:ascii="Arial" w:hAnsi="Arial" w:cs="Arial"/>
          <w:b/>
          <w:sz w:val="19"/>
          <w:szCs w:val="19"/>
        </w:rPr>
        <w:t>Preliminary and Final Design Services for Non-Standard Pedestrian Ramp Installations, Boroughs of Brooklyn and Staten Island</w:t>
      </w:r>
      <w:r w:rsidR="00097635">
        <w:rPr>
          <w:rFonts w:ascii="Arial" w:hAnsi="Arial" w:cs="Arial"/>
          <w:b/>
          <w:sz w:val="19"/>
          <w:szCs w:val="19"/>
        </w:rPr>
        <w:t>, NY</w:t>
      </w:r>
      <w:r w:rsidR="00737803">
        <w:rPr>
          <w:rFonts w:ascii="Arial" w:hAnsi="Arial" w:cs="Arial"/>
          <w:b/>
          <w:sz w:val="19"/>
          <w:szCs w:val="19"/>
        </w:rPr>
        <w:t xml:space="preserve"> – </w:t>
      </w:r>
      <w:r w:rsidR="00737803">
        <w:rPr>
          <w:rFonts w:ascii="Arial" w:hAnsi="Arial" w:cs="Arial"/>
          <w:bCs/>
          <w:sz w:val="19"/>
          <w:szCs w:val="19"/>
        </w:rPr>
        <w:t>Project Manager for the inspection, design and upgrade of 66 non-standard intersections in Brooklyn and Staten Island. Ramps are designed and constructed to comply with the latest versions of NYCDOT Highway Rules, ADA, and PROWAG guidelines. This project also includes considering the use of neckdowns, curb extensions, and raised sidewalks. All signalized intersections are upgraded with Accessible Pedestrian Signals, including foundations where required. All existing ramps within each intersection were inspected and the data entered into the NYCDOT Ped Ramp Inspection System (PRISM) including recently constructed ramps.</w:t>
      </w:r>
    </w:p>
    <w:p w:rsidR="003E1CE2" w:rsidRDefault="003E1CE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737803" w:rsidRDefault="00737803"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097635">
        <w:rPr>
          <w:rFonts w:ascii="Arial" w:hAnsi="Arial" w:cs="Arial"/>
          <w:b/>
          <w:bCs/>
          <w:sz w:val="19"/>
          <w:szCs w:val="19"/>
        </w:rPr>
        <w:t>Metropolitan Transportation Authority acting by and through MTA Construction and Development Company, Replacement of Sidewalks and Curbs</w:t>
      </w:r>
      <w:r w:rsidR="00B04EF1" w:rsidRPr="00097635">
        <w:rPr>
          <w:rFonts w:ascii="Arial" w:hAnsi="Arial" w:cs="Arial"/>
          <w:b/>
          <w:bCs/>
          <w:sz w:val="19"/>
          <w:szCs w:val="19"/>
        </w:rPr>
        <w:t xml:space="preserve"> at the </w:t>
      </w:r>
      <w:proofErr w:type="spellStart"/>
      <w:r w:rsidR="00B04EF1" w:rsidRPr="00097635">
        <w:rPr>
          <w:rFonts w:ascii="Arial" w:hAnsi="Arial" w:cs="Arial"/>
          <w:b/>
          <w:bCs/>
          <w:sz w:val="19"/>
          <w:szCs w:val="19"/>
        </w:rPr>
        <w:t>Throgs</w:t>
      </w:r>
      <w:proofErr w:type="spellEnd"/>
      <w:r w:rsidR="00B04EF1" w:rsidRPr="00097635">
        <w:rPr>
          <w:rFonts w:ascii="Arial" w:hAnsi="Arial" w:cs="Arial"/>
          <w:b/>
          <w:bCs/>
          <w:sz w:val="19"/>
          <w:szCs w:val="19"/>
        </w:rPr>
        <w:t xml:space="preserve"> Neck Bridge</w:t>
      </w:r>
      <w:r w:rsidR="00097635">
        <w:rPr>
          <w:rFonts w:ascii="Arial" w:hAnsi="Arial" w:cs="Arial"/>
          <w:b/>
          <w:bCs/>
          <w:sz w:val="19"/>
          <w:szCs w:val="19"/>
        </w:rPr>
        <w:t xml:space="preserve"> </w:t>
      </w:r>
      <w:r w:rsidR="00B04EF1" w:rsidRPr="00097635">
        <w:rPr>
          <w:rFonts w:ascii="Arial" w:hAnsi="Arial" w:cs="Arial"/>
          <w:b/>
          <w:bCs/>
          <w:sz w:val="19"/>
          <w:szCs w:val="19"/>
        </w:rPr>
        <w:t>Service Building</w:t>
      </w:r>
      <w:r w:rsidR="00097635" w:rsidRPr="00097635">
        <w:rPr>
          <w:rFonts w:ascii="Arial" w:hAnsi="Arial" w:cs="Arial"/>
          <w:b/>
          <w:bCs/>
          <w:sz w:val="19"/>
          <w:szCs w:val="19"/>
        </w:rPr>
        <w:t>, Bronx, NY</w:t>
      </w:r>
      <w:r w:rsidR="00097635">
        <w:rPr>
          <w:rFonts w:ascii="Arial" w:hAnsi="Arial" w:cs="Arial"/>
          <w:sz w:val="19"/>
          <w:szCs w:val="19"/>
        </w:rPr>
        <w:t xml:space="preserve"> – Project Manager to demolish the existing sidewalks and curbs around the building and mill the full parking surface and resurface/stripe the parking and reconstruct the curbs and sidewalks to comply with ADA/PROWAG guidelines. New bollards, limited irrigation conduit, and inlet protection during construction are included.</w:t>
      </w:r>
    </w:p>
    <w:p w:rsidR="00097635" w:rsidRDefault="00097635"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097635" w:rsidRDefault="00097635"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t>New York City Department of Design &amp; Construction (NYCDDC), Preliminary and Final Design Services for Green Infrastructure and Street Reconstruction for the St. Albans Cloudburst Demonstration Project</w:t>
      </w:r>
      <w:r w:rsidR="00BD53A7">
        <w:rPr>
          <w:rFonts w:ascii="Arial" w:hAnsi="Arial" w:cs="Arial"/>
          <w:b/>
          <w:sz w:val="19"/>
          <w:szCs w:val="19"/>
        </w:rPr>
        <w:t>,</w:t>
      </w:r>
      <w:r>
        <w:rPr>
          <w:rFonts w:ascii="Arial" w:hAnsi="Arial" w:cs="Arial"/>
          <w:b/>
          <w:sz w:val="19"/>
          <w:szCs w:val="19"/>
        </w:rPr>
        <w:t xml:space="preserve"> Borough of Queens, NY </w:t>
      </w:r>
      <w:r w:rsidR="00BD53A7">
        <w:rPr>
          <w:rFonts w:ascii="Arial" w:hAnsi="Arial" w:cs="Arial"/>
          <w:b/>
          <w:sz w:val="19"/>
          <w:szCs w:val="19"/>
        </w:rPr>
        <w:t>–</w:t>
      </w:r>
      <w:r>
        <w:rPr>
          <w:rFonts w:ascii="Arial" w:hAnsi="Arial" w:cs="Arial"/>
          <w:b/>
          <w:sz w:val="19"/>
          <w:szCs w:val="19"/>
        </w:rPr>
        <w:t xml:space="preserve"> </w:t>
      </w:r>
      <w:r w:rsidR="00BD53A7" w:rsidRPr="00BD53A7">
        <w:rPr>
          <w:rFonts w:ascii="Arial" w:hAnsi="Arial" w:cs="Arial"/>
          <w:bCs/>
          <w:sz w:val="19"/>
          <w:szCs w:val="19"/>
        </w:rPr>
        <w:t>Part of a joint venture managing civil engineering tasks</w:t>
      </w:r>
      <w:r w:rsidR="00BD53A7">
        <w:rPr>
          <w:rFonts w:ascii="Arial" w:hAnsi="Arial" w:cs="Arial"/>
          <w:bCs/>
          <w:sz w:val="19"/>
          <w:szCs w:val="19"/>
        </w:rPr>
        <w:t xml:space="preserve"> for a demonstration project with DEP to introduce new stormwater management infrastructure and methods to reduce flooding during periods of heavy rainfall, or “cloudbursts.” The project includes targeted street reconstruction and regrading across five sites.</w:t>
      </w:r>
    </w:p>
    <w:p w:rsidR="003E1CE2" w:rsidRPr="00251342" w:rsidRDefault="003E1CE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5538B7" w:rsidRPr="00251342" w:rsidRDefault="0025134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t xml:space="preserve">New York State Department of Transportation (NYSDOT), </w:t>
      </w:r>
      <w:r w:rsidR="005538B7" w:rsidRPr="00251342">
        <w:rPr>
          <w:rFonts w:ascii="Arial" w:hAnsi="Arial" w:cs="Arial"/>
          <w:b/>
          <w:sz w:val="19"/>
          <w:szCs w:val="19"/>
        </w:rPr>
        <w:t xml:space="preserve">Final Design/Construction Support Services for the Bruckner Expressway Reconstruction, Region 11, Bronx, </w:t>
      </w:r>
      <w:r>
        <w:rPr>
          <w:rFonts w:ascii="Arial" w:hAnsi="Arial" w:cs="Arial"/>
          <w:b/>
          <w:sz w:val="19"/>
          <w:szCs w:val="19"/>
        </w:rPr>
        <w:t>NY -</w:t>
      </w:r>
      <w:r w:rsidR="005538B7" w:rsidRPr="00251342">
        <w:rPr>
          <w:rFonts w:ascii="Arial" w:hAnsi="Arial" w:cs="Arial"/>
          <w:sz w:val="19"/>
          <w:szCs w:val="19"/>
        </w:rPr>
        <w:t xml:space="preserve"> Assumed the role of Project Manager for this $35</w:t>
      </w:r>
      <w:r>
        <w:rPr>
          <w:rFonts w:ascii="Arial" w:hAnsi="Arial" w:cs="Arial"/>
          <w:sz w:val="19"/>
          <w:szCs w:val="19"/>
        </w:rPr>
        <w:t xml:space="preserve"> M</w:t>
      </w:r>
      <w:r w:rsidR="005538B7" w:rsidRPr="00251342">
        <w:rPr>
          <w:rFonts w:ascii="Arial" w:hAnsi="Arial" w:cs="Arial"/>
          <w:sz w:val="19"/>
          <w:szCs w:val="19"/>
        </w:rPr>
        <w:t>illion reconstruction of a 1</w:t>
      </w:r>
      <w:r>
        <w:rPr>
          <w:rFonts w:ascii="Arial" w:hAnsi="Arial" w:cs="Arial"/>
          <w:sz w:val="19"/>
          <w:szCs w:val="19"/>
        </w:rPr>
        <w:t>.5-</w:t>
      </w:r>
      <w:r w:rsidR="005538B7" w:rsidRPr="00251342">
        <w:rPr>
          <w:rFonts w:ascii="Arial" w:hAnsi="Arial" w:cs="Arial"/>
          <w:sz w:val="19"/>
          <w:szCs w:val="19"/>
        </w:rPr>
        <w:t>mile segment of Interstate</w:t>
      </w:r>
      <w:r w:rsidR="00215D71" w:rsidRPr="00251342">
        <w:rPr>
          <w:rFonts w:ascii="Arial" w:hAnsi="Arial" w:cs="Arial"/>
          <w:sz w:val="19"/>
          <w:szCs w:val="19"/>
        </w:rPr>
        <w:t xml:space="preserve"> </w:t>
      </w:r>
      <w:r w:rsidR="005538B7" w:rsidRPr="00251342">
        <w:rPr>
          <w:rFonts w:ascii="Arial" w:hAnsi="Arial" w:cs="Arial"/>
          <w:sz w:val="19"/>
          <w:szCs w:val="19"/>
        </w:rPr>
        <w:t>95. The project involved full</w:t>
      </w:r>
      <w:r w:rsidR="007F7D95">
        <w:rPr>
          <w:rFonts w:ascii="Arial" w:hAnsi="Arial" w:cs="Arial"/>
          <w:sz w:val="19"/>
          <w:szCs w:val="19"/>
        </w:rPr>
        <w:t xml:space="preserve"> </w:t>
      </w:r>
      <w:r w:rsidR="005538B7" w:rsidRPr="00251342">
        <w:rPr>
          <w:rFonts w:ascii="Arial" w:hAnsi="Arial" w:cs="Arial"/>
          <w:sz w:val="19"/>
          <w:szCs w:val="19"/>
        </w:rPr>
        <w:t>redesign for the eight-lane roadway, including eliminating substandard features, providing new drainage and lighting, developing MPT to maintain four lanes of traffic in each direction, and providing construction support services.</w:t>
      </w:r>
    </w:p>
    <w:p w:rsidR="005538B7" w:rsidRPr="00251342" w:rsidRDefault="005538B7"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sz w:val="19"/>
          <w:szCs w:val="19"/>
        </w:rPr>
      </w:pPr>
    </w:p>
    <w:p w:rsidR="005538B7" w:rsidRPr="00251342" w:rsidRDefault="0025134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t xml:space="preserve">New York City Department of Design &amp; Construction (NYCDDC), </w:t>
      </w:r>
      <w:r w:rsidR="005538B7" w:rsidRPr="00251342">
        <w:rPr>
          <w:rFonts w:ascii="Arial" w:hAnsi="Arial" w:cs="Arial"/>
          <w:b/>
          <w:sz w:val="19"/>
          <w:szCs w:val="19"/>
        </w:rPr>
        <w:t>Rehabilitation of the Belt Parkway, Brooklyn, N</w:t>
      </w:r>
      <w:r>
        <w:rPr>
          <w:rFonts w:ascii="Arial" w:hAnsi="Arial" w:cs="Arial"/>
          <w:b/>
          <w:sz w:val="19"/>
          <w:szCs w:val="19"/>
        </w:rPr>
        <w:t>Y -</w:t>
      </w:r>
      <w:r w:rsidR="005538B7" w:rsidRPr="00251342">
        <w:rPr>
          <w:rFonts w:ascii="Arial" w:hAnsi="Arial" w:cs="Arial"/>
          <w:sz w:val="19"/>
          <w:szCs w:val="19"/>
        </w:rPr>
        <w:t xml:space="preserve"> Engineering Director for the final design services associated with the rehabilitation of approximately six lane-miles of the Belt Parkway in </w:t>
      </w:r>
      <w:r>
        <w:rPr>
          <w:rFonts w:ascii="Arial" w:hAnsi="Arial" w:cs="Arial"/>
          <w:sz w:val="19"/>
          <w:szCs w:val="19"/>
        </w:rPr>
        <w:t>the borough of Brooklyn</w:t>
      </w:r>
      <w:r w:rsidR="005538B7" w:rsidRPr="00251342">
        <w:rPr>
          <w:rFonts w:ascii="Arial" w:hAnsi="Arial" w:cs="Arial"/>
          <w:sz w:val="19"/>
          <w:szCs w:val="19"/>
        </w:rPr>
        <w:t>. Responsible for total engineering and design work related to the mitigation of existing safety hazards and substandard drainage conditions, including depressed pavements, ponding, and roadside washout areas along the Belt Parkway. The project included inspection of existing physical conditions, hydrologic analysis of the existing surface drainage, subsurface investigation of existing soil conditions, and preparation of a report including recommended improvements and associated costs. The design included restoration of the curb reveal along right side shoulders, curb and guide rail replacement, pavement resurfacing and development of roadway profiles, hydraulic analysis of the existing and proposed conditions, subsurface investigation of existing soil conditions, design of storm drainage improvements, local median and pavement reconstruction, coordination with city agencies as required.</w:t>
      </w:r>
    </w:p>
    <w:p w:rsidR="005538B7" w:rsidRPr="00251342" w:rsidRDefault="005538B7"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sz w:val="19"/>
          <w:szCs w:val="19"/>
        </w:rPr>
      </w:pPr>
    </w:p>
    <w:p w:rsidR="005538B7"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t xml:space="preserve">New York City Department of Design &amp; Construction (NYCDDC), </w:t>
      </w:r>
      <w:r w:rsidR="005538B7" w:rsidRPr="00251342">
        <w:rPr>
          <w:rFonts w:ascii="Arial" w:hAnsi="Arial" w:cs="Arial"/>
          <w:b/>
          <w:sz w:val="19"/>
          <w:szCs w:val="19"/>
        </w:rPr>
        <w:t xml:space="preserve">Dumbo Area/Vinegar Hill Reconstruction and Plaza, </w:t>
      </w:r>
      <w:r w:rsidR="00251342">
        <w:rPr>
          <w:rFonts w:ascii="Arial" w:hAnsi="Arial" w:cs="Arial"/>
          <w:b/>
          <w:sz w:val="19"/>
          <w:szCs w:val="19"/>
        </w:rPr>
        <w:t>New York, NY -</w:t>
      </w:r>
      <w:r w:rsidR="005538B7" w:rsidRPr="00251342">
        <w:rPr>
          <w:rFonts w:ascii="Arial" w:hAnsi="Arial" w:cs="Arial"/>
          <w:b/>
          <w:sz w:val="19"/>
          <w:szCs w:val="19"/>
        </w:rPr>
        <w:t xml:space="preserve"> </w:t>
      </w:r>
      <w:r w:rsidR="005538B7" w:rsidRPr="00251342">
        <w:rPr>
          <w:rFonts w:ascii="Arial" w:hAnsi="Arial" w:cs="Arial"/>
          <w:sz w:val="19"/>
          <w:szCs w:val="19"/>
        </w:rPr>
        <w:t>Engineering Director responsible for preliminary and final design documents for over 5,000 feet of cobble roadway reconstruction in the landmarked districts of Dumbo and Vinegary Hill. As part of NYCDOT’s Plaza Program, the project also includes transforming the temporary Pearl Street Triangle and the adjacent roadway into a permanent plaza space and restricted use street for pedestrians, cyclists, and events adjacent to the Manhattan Bridge. The project require</w:t>
      </w:r>
      <w:r w:rsidR="00251342">
        <w:rPr>
          <w:rFonts w:ascii="Arial" w:hAnsi="Arial" w:cs="Arial"/>
          <w:sz w:val="19"/>
          <w:szCs w:val="19"/>
        </w:rPr>
        <w:t>d</w:t>
      </w:r>
      <w:r w:rsidR="005538B7" w:rsidRPr="00251342">
        <w:rPr>
          <w:rFonts w:ascii="Arial" w:hAnsi="Arial" w:cs="Arial"/>
          <w:sz w:val="19"/>
          <w:szCs w:val="19"/>
        </w:rPr>
        <w:t xml:space="preserve"> extensive</w:t>
      </w:r>
      <w:r w:rsidR="00251342">
        <w:rPr>
          <w:rFonts w:ascii="Arial" w:hAnsi="Arial" w:cs="Arial"/>
          <w:sz w:val="19"/>
          <w:szCs w:val="19"/>
        </w:rPr>
        <w:t xml:space="preserve"> and </w:t>
      </w:r>
      <w:r w:rsidR="005538B7" w:rsidRPr="00251342">
        <w:rPr>
          <w:rFonts w:ascii="Arial" w:hAnsi="Arial" w:cs="Arial"/>
          <w:sz w:val="19"/>
          <w:szCs w:val="19"/>
        </w:rPr>
        <w:t>diverse coordination and approval with the plaza maintenance partner</w:t>
      </w:r>
      <w:r w:rsidR="00251342">
        <w:rPr>
          <w:rFonts w:ascii="Arial" w:hAnsi="Arial" w:cs="Arial"/>
          <w:sz w:val="19"/>
          <w:szCs w:val="19"/>
        </w:rPr>
        <w:t>,</w:t>
      </w:r>
      <w:r w:rsidR="005538B7" w:rsidRPr="00251342">
        <w:rPr>
          <w:rFonts w:ascii="Arial" w:hAnsi="Arial" w:cs="Arial"/>
          <w:sz w:val="19"/>
          <w:szCs w:val="19"/>
        </w:rPr>
        <w:t xml:space="preserve"> and with City </w:t>
      </w:r>
      <w:r w:rsidR="00251342">
        <w:rPr>
          <w:rFonts w:ascii="Arial" w:hAnsi="Arial" w:cs="Arial"/>
          <w:sz w:val="19"/>
          <w:szCs w:val="19"/>
        </w:rPr>
        <w:t>agencies</w:t>
      </w:r>
      <w:r w:rsidR="005538B7" w:rsidRPr="00251342">
        <w:rPr>
          <w:rFonts w:ascii="Arial" w:hAnsi="Arial" w:cs="Arial"/>
          <w:sz w:val="19"/>
          <w:szCs w:val="19"/>
        </w:rPr>
        <w:t xml:space="preserve"> including NYCDPR, NYCDEP, NYCDOT, LPC, the DUMBO BID, and the Community Board.</w:t>
      </w:r>
    </w:p>
    <w:p w:rsidR="005538B7" w:rsidRPr="00251342" w:rsidRDefault="005538B7"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sz w:val="19"/>
          <w:szCs w:val="19"/>
        </w:rPr>
      </w:pPr>
    </w:p>
    <w:p w:rsidR="005538B7"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lastRenderedPageBreak/>
        <w:t>New York City Department of Design &amp; Construction (NYCDDC)</w:t>
      </w:r>
      <w:r w:rsidR="00771012">
        <w:rPr>
          <w:rFonts w:ascii="Arial" w:hAnsi="Arial" w:cs="Arial"/>
          <w:b/>
          <w:sz w:val="19"/>
          <w:szCs w:val="19"/>
        </w:rPr>
        <w:t xml:space="preserve">, </w:t>
      </w:r>
      <w:r w:rsidR="005538B7" w:rsidRPr="00251342">
        <w:rPr>
          <w:rFonts w:ascii="Arial" w:hAnsi="Arial" w:cs="Arial"/>
          <w:b/>
          <w:sz w:val="19"/>
          <w:szCs w:val="19"/>
        </w:rPr>
        <w:t xml:space="preserve">Myrtle Avenue Reconstruction and Plaza, Brooklyn, </w:t>
      </w:r>
      <w:r w:rsidR="00771012">
        <w:rPr>
          <w:rFonts w:ascii="Arial" w:hAnsi="Arial" w:cs="Arial"/>
          <w:b/>
          <w:sz w:val="19"/>
          <w:szCs w:val="19"/>
        </w:rPr>
        <w:t>NY -</w:t>
      </w:r>
      <w:r w:rsidR="005538B7" w:rsidRPr="00251342">
        <w:rPr>
          <w:rFonts w:ascii="Arial" w:hAnsi="Arial" w:cs="Arial"/>
          <w:b/>
          <w:sz w:val="19"/>
          <w:szCs w:val="19"/>
        </w:rPr>
        <w:t xml:space="preserve"> </w:t>
      </w:r>
      <w:r w:rsidR="005538B7" w:rsidRPr="00251342">
        <w:rPr>
          <w:rFonts w:ascii="Arial" w:hAnsi="Arial" w:cs="Arial"/>
          <w:sz w:val="19"/>
          <w:szCs w:val="19"/>
        </w:rPr>
        <w:t xml:space="preserve">Engineering Director for preliminary and final design of Myrtle Avenue between Hall Street and Emerson Place along with a new Plaza on the south side of Myrtle Avenue. The project is full street reconstruction including the adjacent service road. The south side of Myrtle Avenue and the service road will be reconfigured to provide a new NYCDOT plaza. Plaza amenities include seating, lighting, trees/plants, decorative paving, permeable paving and underdrain, drinking fountain, bike racks and a public art project. The project requires extensive and diverse coordination efforts and approvals with the plaza maintenance partner and the City </w:t>
      </w:r>
      <w:r w:rsidR="00771012">
        <w:rPr>
          <w:rFonts w:ascii="Arial" w:hAnsi="Arial" w:cs="Arial"/>
          <w:sz w:val="19"/>
          <w:szCs w:val="19"/>
        </w:rPr>
        <w:t>agencies</w:t>
      </w:r>
      <w:r w:rsidR="005538B7" w:rsidRPr="00251342">
        <w:rPr>
          <w:rFonts w:ascii="Arial" w:hAnsi="Arial" w:cs="Arial"/>
          <w:sz w:val="19"/>
          <w:szCs w:val="19"/>
        </w:rPr>
        <w:t xml:space="preserve"> including NYCDPR, NYCDEP, DCA, PDC, MTA</w:t>
      </w:r>
      <w:r w:rsidR="00771012">
        <w:rPr>
          <w:rFonts w:ascii="Arial" w:hAnsi="Arial" w:cs="Arial"/>
          <w:sz w:val="19"/>
          <w:szCs w:val="19"/>
        </w:rPr>
        <w:t>,</w:t>
      </w:r>
      <w:r w:rsidR="005538B7" w:rsidRPr="00251342">
        <w:rPr>
          <w:rFonts w:ascii="Arial" w:hAnsi="Arial" w:cs="Arial"/>
          <w:sz w:val="19"/>
          <w:szCs w:val="19"/>
        </w:rPr>
        <w:t xml:space="preserve"> and the Community Board. Preliminary Design include</w:t>
      </w:r>
      <w:r w:rsidR="00771012">
        <w:rPr>
          <w:rFonts w:ascii="Arial" w:hAnsi="Arial" w:cs="Arial"/>
          <w:sz w:val="19"/>
          <w:szCs w:val="19"/>
        </w:rPr>
        <w:t>d</w:t>
      </w:r>
      <w:r w:rsidR="005538B7" w:rsidRPr="00251342">
        <w:rPr>
          <w:rFonts w:ascii="Arial" w:hAnsi="Arial" w:cs="Arial"/>
          <w:sz w:val="19"/>
          <w:szCs w:val="19"/>
        </w:rPr>
        <w:t xml:space="preserve"> preparing a PDI report, full traffic</w:t>
      </w:r>
      <w:r w:rsidR="00215D71" w:rsidRPr="00251342">
        <w:rPr>
          <w:rFonts w:ascii="Arial" w:hAnsi="Arial" w:cs="Arial"/>
          <w:sz w:val="19"/>
          <w:szCs w:val="19"/>
        </w:rPr>
        <w:t xml:space="preserve"> </w:t>
      </w:r>
      <w:r w:rsidR="005538B7" w:rsidRPr="00251342">
        <w:rPr>
          <w:rFonts w:ascii="Arial" w:hAnsi="Arial" w:cs="Arial"/>
          <w:sz w:val="19"/>
          <w:szCs w:val="19"/>
        </w:rPr>
        <w:t>study and report, schematic geometric street design, and conceptual landscape/urban design. Final Design include</w:t>
      </w:r>
      <w:r w:rsidR="00771012">
        <w:rPr>
          <w:rFonts w:ascii="Arial" w:hAnsi="Arial" w:cs="Arial"/>
          <w:sz w:val="19"/>
          <w:szCs w:val="19"/>
        </w:rPr>
        <w:t xml:space="preserve">d </w:t>
      </w:r>
      <w:r w:rsidR="005538B7" w:rsidRPr="00251342">
        <w:rPr>
          <w:rFonts w:ascii="Arial" w:hAnsi="Arial" w:cs="Arial"/>
          <w:sz w:val="19"/>
          <w:szCs w:val="19"/>
        </w:rPr>
        <w:t>full construction documents, specifications, and estimate/bid scope.</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BF51AE" w:rsidRPr="00251342" w:rsidRDefault="007710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864145">
        <w:rPr>
          <w:rFonts w:ascii="Arial" w:hAnsi="Arial" w:cs="Arial"/>
          <w:b/>
          <w:bCs/>
          <w:sz w:val="19"/>
          <w:szCs w:val="19"/>
        </w:rPr>
        <w:t xml:space="preserve">New York City Department of Parks &amp; Recreation (NYCDPR), </w:t>
      </w:r>
      <w:r w:rsidR="00BF51AE" w:rsidRPr="00864145">
        <w:rPr>
          <w:rFonts w:ascii="Arial" w:hAnsi="Arial" w:cs="Arial"/>
          <w:b/>
          <w:bCs/>
          <w:sz w:val="19"/>
          <w:szCs w:val="19"/>
        </w:rPr>
        <w:t>Community Parks Initiative</w:t>
      </w:r>
      <w:r w:rsidRPr="00864145">
        <w:rPr>
          <w:rFonts w:ascii="Arial" w:hAnsi="Arial" w:cs="Arial"/>
          <w:b/>
          <w:bCs/>
          <w:sz w:val="19"/>
          <w:szCs w:val="19"/>
        </w:rPr>
        <w:t>, New York, NY</w:t>
      </w:r>
      <w:r w:rsidR="00BF51AE" w:rsidRPr="00251342">
        <w:rPr>
          <w:rFonts w:ascii="Arial" w:hAnsi="Arial" w:cs="Arial"/>
          <w:sz w:val="19"/>
          <w:szCs w:val="19"/>
        </w:rPr>
        <w:t xml:space="preserve"> - Project Manager and </w:t>
      </w:r>
      <w:r>
        <w:rPr>
          <w:rFonts w:ascii="Arial" w:hAnsi="Arial" w:cs="Arial"/>
          <w:sz w:val="19"/>
          <w:szCs w:val="19"/>
        </w:rPr>
        <w:t>E</w:t>
      </w:r>
      <w:r w:rsidR="00BF51AE" w:rsidRPr="00251342">
        <w:rPr>
          <w:rFonts w:ascii="Arial" w:hAnsi="Arial" w:cs="Arial"/>
          <w:sz w:val="19"/>
          <w:szCs w:val="19"/>
        </w:rPr>
        <w:t xml:space="preserve">ngineer responsible for a </w:t>
      </w:r>
      <w:r>
        <w:rPr>
          <w:rFonts w:ascii="Arial" w:hAnsi="Arial" w:cs="Arial"/>
          <w:sz w:val="19"/>
          <w:szCs w:val="19"/>
        </w:rPr>
        <w:t>c</w:t>
      </w:r>
      <w:r w:rsidR="00BF51AE" w:rsidRPr="00251342">
        <w:rPr>
          <w:rFonts w:ascii="Arial" w:hAnsi="Arial" w:cs="Arial"/>
          <w:sz w:val="19"/>
          <w:szCs w:val="19"/>
        </w:rPr>
        <w:t xml:space="preserve">itywide </w:t>
      </w:r>
      <w:r>
        <w:rPr>
          <w:rFonts w:ascii="Arial" w:hAnsi="Arial" w:cs="Arial"/>
          <w:sz w:val="19"/>
          <w:szCs w:val="19"/>
        </w:rPr>
        <w:t>m</w:t>
      </w:r>
      <w:r w:rsidR="00BF51AE" w:rsidRPr="00251342">
        <w:rPr>
          <w:rFonts w:ascii="Arial" w:hAnsi="Arial" w:cs="Arial"/>
          <w:sz w:val="19"/>
          <w:szCs w:val="19"/>
        </w:rPr>
        <w:t xml:space="preserve">ayoral </w:t>
      </w:r>
      <w:r>
        <w:rPr>
          <w:rFonts w:ascii="Arial" w:hAnsi="Arial" w:cs="Arial"/>
          <w:sz w:val="19"/>
          <w:szCs w:val="19"/>
        </w:rPr>
        <w:t>i</w:t>
      </w:r>
      <w:r w:rsidR="00BF51AE" w:rsidRPr="00251342">
        <w:rPr>
          <w:rFonts w:ascii="Arial" w:hAnsi="Arial" w:cs="Arial"/>
          <w:sz w:val="19"/>
          <w:szCs w:val="19"/>
        </w:rPr>
        <w:t>nitiative leading the civil engineering design related to the construction of 16 parks throughout the NYC's five boroughs. I led the effort to remove one</w:t>
      </w:r>
      <w:r>
        <w:rPr>
          <w:rFonts w:ascii="Arial" w:hAnsi="Arial" w:cs="Arial"/>
          <w:sz w:val="19"/>
          <w:szCs w:val="19"/>
        </w:rPr>
        <w:t xml:space="preserve"> </w:t>
      </w:r>
      <w:r w:rsidR="00BF51AE" w:rsidRPr="00251342">
        <w:rPr>
          <w:rFonts w:ascii="Arial" w:hAnsi="Arial" w:cs="Arial"/>
          <w:sz w:val="19"/>
          <w:szCs w:val="19"/>
        </w:rPr>
        <w:t>inch of storm water volume from the City's sewer system by combining green infrastructure practices including rain gardens, bioswales, underground retention, and underground detention into a cohesive storm water management design approved by the NYCDEP.</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 xml:space="preserve">New York State Department of </w:t>
      </w:r>
      <w:proofErr w:type="spellStart"/>
      <w:r>
        <w:rPr>
          <w:rFonts w:ascii="Arial" w:hAnsi="Arial" w:cs="Arial"/>
          <w:b/>
          <w:bCs/>
          <w:sz w:val="19"/>
          <w:szCs w:val="19"/>
        </w:rPr>
        <w:t>Transp</w:t>
      </w:r>
      <w:proofErr w:type="spellEnd"/>
      <w:r w:rsidR="008F1BF7" w:rsidRPr="00864145">
        <w:rPr>
          <w:rFonts w:ascii="Arial" w:hAnsi="Arial" w:cs="Arial"/>
          <w:b/>
          <w:bCs/>
          <w:sz w:val="19"/>
          <w:szCs w:val="19"/>
        </w:rPr>
        <w:t xml:space="preserve">, </w:t>
      </w:r>
      <w:r w:rsidR="00F82612" w:rsidRPr="00864145">
        <w:rPr>
          <w:rFonts w:ascii="Arial" w:hAnsi="Arial" w:cs="Arial"/>
          <w:b/>
          <w:bCs/>
          <w:sz w:val="19"/>
          <w:szCs w:val="19"/>
        </w:rPr>
        <w:t>Final Design of the Bruckner Expressway Reconstruction,</w:t>
      </w:r>
      <w:r w:rsidR="008F1BF7" w:rsidRPr="00864145">
        <w:rPr>
          <w:rFonts w:ascii="Arial" w:hAnsi="Arial" w:cs="Arial"/>
          <w:b/>
          <w:bCs/>
          <w:sz w:val="19"/>
          <w:szCs w:val="19"/>
        </w:rPr>
        <w:t xml:space="preserve"> Bronx, NY</w:t>
      </w:r>
      <w:r w:rsidR="008F1BF7">
        <w:rPr>
          <w:rFonts w:ascii="Arial" w:hAnsi="Arial" w:cs="Arial"/>
          <w:sz w:val="19"/>
          <w:szCs w:val="19"/>
        </w:rPr>
        <w:t xml:space="preserve"> –</w:t>
      </w:r>
      <w:r w:rsidR="00864145">
        <w:rPr>
          <w:rFonts w:ascii="Arial" w:hAnsi="Arial" w:cs="Arial"/>
          <w:sz w:val="19"/>
          <w:szCs w:val="19"/>
        </w:rPr>
        <w:t xml:space="preserve"> </w:t>
      </w:r>
      <w:r w:rsidR="00F82612" w:rsidRPr="00251342">
        <w:rPr>
          <w:rFonts w:ascii="Arial" w:hAnsi="Arial" w:cs="Arial"/>
          <w:sz w:val="19"/>
          <w:szCs w:val="19"/>
        </w:rPr>
        <w:t xml:space="preserve">Senior Civil Engineer </w:t>
      </w:r>
      <w:r w:rsidR="008F1BF7">
        <w:rPr>
          <w:rFonts w:ascii="Arial" w:hAnsi="Arial" w:cs="Arial"/>
          <w:sz w:val="19"/>
          <w:szCs w:val="19"/>
        </w:rPr>
        <w:t xml:space="preserve">responsible </w:t>
      </w:r>
      <w:r w:rsidR="00F82612" w:rsidRPr="00251342">
        <w:rPr>
          <w:rFonts w:ascii="Arial" w:hAnsi="Arial" w:cs="Arial"/>
          <w:sz w:val="19"/>
          <w:szCs w:val="19"/>
        </w:rPr>
        <w:t xml:space="preserve">for the full redesign of the </w:t>
      </w:r>
      <w:r w:rsidR="00771012" w:rsidRPr="00251342">
        <w:rPr>
          <w:rFonts w:ascii="Arial" w:hAnsi="Arial" w:cs="Arial"/>
          <w:sz w:val="19"/>
          <w:szCs w:val="19"/>
        </w:rPr>
        <w:t>eight-lane</w:t>
      </w:r>
      <w:r w:rsidR="00F82612" w:rsidRPr="00251342">
        <w:rPr>
          <w:rFonts w:ascii="Arial" w:hAnsi="Arial" w:cs="Arial"/>
          <w:sz w:val="19"/>
          <w:szCs w:val="19"/>
        </w:rPr>
        <w:t xml:space="preserve"> highway, including eliminating substandard features, providing new drainage, lighting and signs, and developing Maintenance and Protection of Traffic programs to maintain four lanes of traffic in each direction at all times.</w:t>
      </w:r>
      <w:r w:rsidR="008F1BF7">
        <w:rPr>
          <w:rFonts w:ascii="Arial" w:hAnsi="Arial" w:cs="Arial"/>
          <w:sz w:val="19"/>
          <w:szCs w:val="19"/>
        </w:rPr>
        <w:t xml:space="preserve"> Included </w:t>
      </w:r>
      <w:r w:rsidR="008F1BF7" w:rsidRPr="00251342">
        <w:rPr>
          <w:rFonts w:ascii="Arial" w:hAnsi="Arial" w:cs="Arial"/>
          <w:sz w:val="19"/>
          <w:szCs w:val="19"/>
        </w:rPr>
        <w:t>1</w:t>
      </w:r>
      <w:r w:rsidR="008F1BF7">
        <w:rPr>
          <w:rFonts w:ascii="Arial" w:hAnsi="Arial" w:cs="Arial"/>
          <w:sz w:val="19"/>
          <w:szCs w:val="19"/>
        </w:rPr>
        <w:t>.25-</w:t>
      </w:r>
      <w:r w:rsidR="008F1BF7" w:rsidRPr="00251342">
        <w:rPr>
          <w:rFonts w:ascii="Arial" w:hAnsi="Arial" w:cs="Arial"/>
          <w:sz w:val="19"/>
          <w:szCs w:val="19"/>
        </w:rPr>
        <w:t>mile highway reconstruction of Interstate 95.</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0A00A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Kent County Board of Commissioners</w:t>
      </w:r>
      <w:r w:rsidR="008F1BF7" w:rsidRPr="00864145">
        <w:rPr>
          <w:rFonts w:ascii="Arial" w:hAnsi="Arial" w:cs="Arial"/>
          <w:b/>
          <w:bCs/>
          <w:sz w:val="19"/>
          <w:szCs w:val="19"/>
        </w:rPr>
        <w:t xml:space="preserve">, </w:t>
      </w:r>
      <w:r w:rsidR="0085015C" w:rsidRPr="00864145">
        <w:rPr>
          <w:rFonts w:ascii="Arial" w:hAnsi="Arial" w:cs="Arial"/>
          <w:b/>
          <w:bCs/>
          <w:sz w:val="19"/>
          <w:szCs w:val="19"/>
        </w:rPr>
        <w:t>Kent County International Airport Landside Transportation Study</w:t>
      </w:r>
      <w:r w:rsidR="008F1BF7" w:rsidRPr="00864145">
        <w:rPr>
          <w:rFonts w:ascii="Arial" w:hAnsi="Arial" w:cs="Arial"/>
          <w:b/>
          <w:bCs/>
          <w:sz w:val="19"/>
          <w:szCs w:val="19"/>
        </w:rPr>
        <w:t xml:space="preserve">, </w:t>
      </w:r>
      <w:r>
        <w:rPr>
          <w:rFonts w:ascii="Arial" w:hAnsi="Arial" w:cs="Arial"/>
          <w:b/>
          <w:bCs/>
          <w:sz w:val="19"/>
          <w:szCs w:val="19"/>
        </w:rPr>
        <w:t>Grand Rapids, MI</w:t>
      </w:r>
      <w:r w:rsidR="008F1BF7">
        <w:rPr>
          <w:rFonts w:ascii="Arial" w:hAnsi="Arial" w:cs="Arial"/>
          <w:sz w:val="19"/>
          <w:szCs w:val="19"/>
        </w:rPr>
        <w:t xml:space="preserve"> – Project Manager and Senior Civil Engineer </w:t>
      </w:r>
      <w:r w:rsidR="008F1BF7" w:rsidRPr="00251342">
        <w:rPr>
          <w:rFonts w:ascii="Arial" w:hAnsi="Arial" w:cs="Arial"/>
          <w:sz w:val="19"/>
          <w:szCs w:val="19"/>
        </w:rPr>
        <w:t xml:space="preserve">responsible for developing alternative recommendations to increase parking to meet projected future demand, improve traffic circulation and roadway geometries, recommend changes to entrance signal timing and intersection configurations, recommend roadway realignments and return-to-terminal loop road improvements, and developing schematic three and four level parking structures and recommended locations. </w:t>
      </w:r>
      <w:r w:rsidR="008F1BF7">
        <w:rPr>
          <w:rFonts w:ascii="Arial" w:hAnsi="Arial" w:cs="Arial"/>
          <w:sz w:val="19"/>
          <w:szCs w:val="19"/>
        </w:rPr>
        <w:t>This project included a</w:t>
      </w:r>
      <w:r w:rsidR="0085015C" w:rsidRPr="00251342">
        <w:rPr>
          <w:rFonts w:ascii="Arial" w:hAnsi="Arial" w:cs="Arial"/>
          <w:sz w:val="19"/>
          <w:szCs w:val="19"/>
        </w:rPr>
        <w:t xml:space="preserve"> complete traffic and transportation study beginning at the airport entrance and encompassing all the parking traffic movements, on-site commercial movements, and airport service needs. Based on the proposed roadway geometries and the parking demand forecast, a comprehensive parking plan was developed, including structured parking as part of a 12-year plan</w:t>
      </w:r>
      <w:r w:rsidR="008F1BF7">
        <w:rPr>
          <w:rFonts w:ascii="Arial" w:hAnsi="Arial" w:cs="Arial"/>
          <w:sz w:val="19"/>
          <w:szCs w:val="19"/>
        </w:rPr>
        <w:t>.</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9E1C32"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sz w:val="19"/>
          <w:szCs w:val="19"/>
        </w:rPr>
        <w:t>New York City Department of Design &amp; Construction (NYCDDC)</w:t>
      </w:r>
      <w:r w:rsidR="00864145" w:rsidRPr="00864145">
        <w:rPr>
          <w:rFonts w:ascii="Arial" w:hAnsi="Arial" w:cs="Arial"/>
          <w:b/>
          <w:bCs/>
          <w:sz w:val="19"/>
          <w:szCs w:val="19"/>
        </w:rPr>
        <w:t xml:space="preserve">, </w:t>
      </w:r>
      <w:r w:rsidR="0085015C" w:rsidRPr="00864145">
        <w:rPr>
          <w:rFonts w:ascii="Arial" w:hAnsi="Arial" w:cs="Arial"/>
          <w:b/>
          <w:bCs/>
          <w:sz w:val="19"/>
          <w:szCs w:val="19"/>
        </w:rPr>
        <w:t>Reconstruction of Ely Avenue Area</w:t>
      </w:r>
      <w:r w:rsidR="008F1BF7" w:rsidRPr="00864145">
        <w:rPr>
          <w:rFonts w:ascii="Arial" w:hAnsi="Arial" w:cs="Arial"/>
          <w:b/>
          <w:bCs/>
          <w:sz w:val="19"/>
          <w:szCs w:val="19"/>
        </w:rPr>
        <w:t>,</w:t>
      </w:r>
      <w:r w:rsidR="0085015C" w:rsidRPr="00864145">
        <w:rPr>
          <w:rFonts w:ascii="Arial" w:hAnsi="Arial" w:cs="Arial"/>
          <w:b/>
          <w:bCs/>
          <w:sz w:val="19"/>
          <w:szCs w:val="19"/>
        </w:rPr>
        <w:t xml:space="preserve"> Given Avenue to 222nd Street, Bronx</w:t>
      </w:r>
      <w:r w:rsidR="008F1BF7" w:rsidRPr="00864145">
        <w:rPr>
          <w:rFonts w:ascii="Arial" w:hAnsi="Arial" w:cs="Arial"/>
          <w:b/>
          <w:bCs/>
          <w:sz w:val="19"/>
          <w:szCs w:val="19"/>
        </w:rPr>
        <w:t>, NY</w:t>
      </w:r>
      <w:r w:rsidR="008F1BF7">
        <w:rPr>
          <w:rFonts w:ascii="Arial" w:hAnsi="Arial" w:cs="Arial"/>
          <w:sz w:val="19"/>
          <w:szCs w:val="19"/>
        </w:rPr>
        <w:t xml:space="preserve"> - </w:t>
      </w:r>
      <w:r w:rsidR="0085015C" w:rsidRPr="00251342">
        <w:rPr>
          <w:rFonts w:ascii="Arial" w:hAnsi="Arial" w:cs="Arial"/>
          <w:sz w:val="19"/>
          <w:szCs w:val="19"/>
        </w:rPr>
        <w:t>Project Manager and Senior Civil Engineer</w:t>
      </w:r>
      <w:r w:rsidR="008F1BF7">
        <w:rPr>
          <w:rFonts w:ascii="Arial" w:hAnsi="Arial" w:cs="Arial"/>
          <w:sz w:val="19"/>
          <w:szCs w:val="19"/>
        </w:rPr>
        <w:t xml:space="preserve"> responsible</w:t>
      </w:r>
      <w:r w:rsidR="0085015C" w:rsidRPr="00251342">
        <w:rPr>
          <w:rFonts w:ascii="Arial" w:hAnsi="Arial" w:cs="Arial"/>
          <w:sz w:val="19"/>
          <w:szCs w:val="19"/>
        </w:rPr>
        <w:t xml:space="preserve"> for the reconstruction of approximately 15,700 linear feet of streets. The project involved complete street design, full depth pavement reconstruction, curb and sidewalk reconstruction, street lighting and traffic signal design, private utility coordination, repair/replacement of water mains and sewer lines, and the construction of a concrete retaining wall as part of an urban design step street. This project also included an intersection under a New York City Transit Authority elevated rail structure. Responsibilities included a preliminary design report, topographic survey and mapping, traffic study, sewer inspection program (including cleaning, televising and video recording), subsurface investigation, roadway pavement design, and an embankment protection study and retaining wall design, construction cost estimate, construction staging, traffic maintenance and protection, specifications, and bid review and analysis.</w:t>
      </w:r>
    </w:p>
    <w:p w:rsidR="0085015C" w:rsidRPr="00251342" w:rsidRDefault="0085015C"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Public Works Department</w:t>
      </w:r>
      <w:r w:rsidR="00864145" w:rsidRPr="00864145">
        <w:rPr>
          <w:rFonts w:ascii="Arial" w:hAnsi="Arial" w:cs="Arial"/>
          <w:b/>
          <w:bCs/>
          <w:sz w:val="19"/>
          <w:szCs w:val="19"/>
        </w:rPr>
        <w:t xml:space="preserve">, </w:t>
      </w:r>
      <w:r w:rsidR="00F82612" w:rsidRPr="00864145">
        <w:rPr>
          <w:rFonts w:ascii="Arial" w:hAnsi="Arial" w:cs="Arial"/>
          <w:b/>
          <w:bCs/>
          <w:sz w:val="19"/>
          <w:szCs w:val="19"/>
        </w:rPr>
        <w:t>Street Arterial Widening</w:t>
      </w:r>
      <w:r w:rsidR="00864145" w:rsidRPr="00864145">
        <w:rPr>
          <w:rFonts w:ascii="Arial" w:hAnsi="Arial" w:cs="Arial"/>
          <w:b/>
          <w:bCs/>
          <w:sz w:val="19"/>
          <w:szCs w:val="19"/>
        </w:rPr>
        <w:t xml:space="preserve">, </w:t>
      </w:r>
      <w:r w:rsidR="00F82612" w:rsidRPr="00864145">
        <w:rPr>
          <w:rFonts w:ascii="Arial" w:hAnsi="Arial" w:cs="Arial"/>
          <w:b/>
          <w:bCs/>
          <w:sz w:val="19"/>
          <w:szCs w:val="19"/>
        </w:rPr>
        <w:t>S. 129th E. Ave. from E. 21st St. to E. 31st St</w:t>
      </w:r>
      <w:r w:rsidR="00864145" w:rsidRPr="00864145">
        <w:rPr>
          <w:rFonts w:ascii="Arial" w:hAnsi="Arial" w:cs="Arial"/>
          <w:b/>
          <w:bCs/>
          <w:sz w:val="19"/>
          <w:szCs w:val="19"/>
        </w:rPr>
        <w:t>, New York, NY</w:t>
      </w:r>
      <w:r w:rsidR="00864145">
        <w:rPr>
          <w:rFonts w:ascii="Arial" w:hAnsi="Arial" w:cs="Arial"/>
          <w:sz w:val="19"/>
          <w:szCs w:val="19"/>
        </w:rPr>
        <w:t xml:space="preserve"> –</w:t>
      </w:r>
      <w:r w:rsidR="00F82612" w:rsidRPr="00251342">
        <w:rPr>
          <w:rFonts w:ascii="Arial" w:hAnsi="Arial" w:cs="Arial"/>
          <w:sz w:val="19"/>
          <w:szCs w:val="19"/>
        </w:rPr>
        <w:t xml:space="preserve"> </w:t>
      </w:r>
      <w:r w:rsidR="00864145">
        <w:rPr>
          <w:rFonts w:ascii="Arial" w:hAnsi="Arial" w:cs="Arial"/>
          <w:sz w:val="19"/>
          <w:szCs w:val="19"/>
        </w:rPr>
        <w:t>Principal-in-Charge responsible for overseeing o</w:t>
      </w:r>
      <w:r w:rsidR="00F82612" w:rsidRPr="00251342">
        <w:rPr>
          <w:rFonts w:ascii="Arial" w:hAnsi="Arial" w:cs="Arial"/>
          <w:sz w:val="19"/>
          <w:szCs w:val="19"/>
        </w:rPr>
        <w:t xml:space="preserve">ne mile of street improvements to widen a </w:t>
      </w:r>
      <w:r w:rsidR="00864145">
        <w:rPr>
          <w:rFonts w:ascii="Arial" w:hAnsi="Arial" w:cs="Arial"/>
          <w:sz w:val="19"/>
          <w:szCs w:val="19"/>
        </w:rPr>
        <w:t>two</w:t>
      </w:r>
      <w:r w:rsidR="00F82612" w:rsidRPr="00251342">
        <w:rPr>
          <w:rFonts w:ascii="Arial" w:hAnsi="Arial" w:cs="Arial"/>
          <w:sz w:val="19"/>
          <w:szCs w:val="19"/>
        </w:rPr>
        <w:t xml:space="preserve">-lane arterial street to a </w:t>
      </w:r>
      <w:r w:rsidR="00864145">
        <w:rPr>
          <w:rFonts w:ascii="Arial" w:hAnsi="Arial" w:cs="Arial"/>
          <w:sz w:val="19"/>
          <w:szCs w:val="19"/>
        </w:rPr>
        <w:t>four</w:t>
      </w:r>
      <w:r w:rsidR="00F82612" w:rsidRPr="00251342">
        <w:rPr>
          <w:rFonts w:ascii="Arial" w:hAnsi="Arial" w:cs="Arial"/>
          <w:sz w:val="19"/>
          <w:szCs w:val="19"/>
        </w:rPr>
        <w:t>-lane street with a center turning lane (</w:t>
      </w:r>
      <w:r w:rsidR="00864145">
        <w:rPr>
          <w:rFonts w:ascii="Arial" w:hAnsi="Arial" w:cs="Arial"/>
          <w:sz w:val="19"/>
          <w:szCs w:val="19"/>
        </w:rPr>
        <w:t>five</w:t>
      </w:r>
      <w:r w:rsidR="00F82612" w:rsidRPr="00251342">
        <w:rPr>
          <w:rFonts w:ascii="Arial" w:hAnsi="Arial" w:cs="Arial"/>
          <w:sz w:val="19"/>
          <w:szCs w:val="19"/>
        </w:rPr>
        <w:t xml:space="preserve"> lanes total). This project included the analysis of two creeks and an existing detention facility. The work also included grading, drainage, city utility relocation, private utility coordination, adjacent commercial business access considerations, traffic signals, sidewalks, driveways, retaining walls, construction inspections, and construction support services. </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Public Works Department</w:t>
      </w:r>
      <w:r w:rsidR="00864145" w:rsidRPr="00864145">
        <w:rPr>
          <w:rFonts w:ascii="Arial" w:hAnsi="Arial" w:cs="Arial"/>
          <w:b/>
          <w:bCs/>
          <w:sz w:val="19"/>
          <w:szCs w:val="19"/>
        </w:rPr>
        <w:t xml:space="preserve">, </w:t>
      </w:r>
      <w:r w:rsidR="00F82612" w:rsidRPr="00864145">
        <w:rPr>
          <w:rFonts w:ascii="Arial" w:hAnsi="Arial" w:cs="Arial"/>
          <w:b/>
          <w:bCs/>
          <w:sz w:val="19"/>
          <w:szCs w:val="19"/>
        </w:rPr>
        <w:t>Intersection Improvement</w:t>
      </w:r>
      <w:r w:rsidR="00864145" w:rsidRPr="00864145">
        <w:rPr>
          <w:rFonts w:ascii="Arial" w:hAnsi="Arial" w:cs="Arial"/>
          <w:b/>
          <w:bCs/>
          <w:sz w:val="19"/>
          <w:szCs w:val="19"/>
        </w:rPr>
        <w:t>s</w:t>
      </w:r>
      <w:r w:rsidR="00F82612" w:rsidRPr="00864145">
        <w:rPr>
          <w:rFonts w:ascii="Arial" w:hAnsi="Arial" w:cs="Arial"/>
          <w:b/>
          <w:bCs/>
          <w:sz w:val="19"/>
          <w:szCs w:val="19"/>
        </w:rPr>
        <w:t xml:space="preserve"> W. 61st St. &amp; S. Union Ave</w:t>
      </w:r>
      <w:r w:rsidR="00864145" w:rsidRPr="00864145">
        <w:rPr>
          <w:rFonts w:ascii="Arial" w:hAnsi="Arial" w:cs="Arial"/>
          <w:b/>
          <w:bCs/>
          <w:sz w:val="19"/>
          <w:szCs w:val="19"/>
        </w:rPr>
        <w:t>, New York, NY</w:t>
      </w:r>
      <w:r w:rsidR="00864145">
        <w:rPr>
          <w:rFonts w:ascii="Arial" w:hAnsi="Arial" w:cs="Arial"/>
          <w:sz w:val="19"/>
          <w:szCs w:val="19"/>
        </w:rPr>
        <w:t xml:space="preserve"> -</w:t>
      </w:r>
      <w:r w:rsidR="00F82612" w:rsidRPr="00251342">
        <w:rPr>
          <w:rFonts w:ascii="Arial" w:hAnsi="Arial" w:cs="Arial"/>
          <w:sz w:val="19"/>
          <w:szCs w:val="19"/>
        </w:rPr>
        <w:t xml:space="preserve"> </w:t>
      </w:r>
      <w:r w:rsidR="00864145">
        <w:rPr>
          <w:rFonts w:ascii="Arial" w:hAnsi="Arial" w:cs="Arial"/>
          <w:sz w:val="19"/>
          <w:szCs w:val="19"/>
        </w:rPr>
        <w:t>Principal-in-Charge responsible for overseeing o</w:t>
      </w:r>
      <w:r w:rsidR="00F82612" w:rsidRPr="00251342">
        <w:rPr>
          <w:rFonts w:ascii="Arial" w:hAnsi="Arial" w:cs="Arial"/>
          <w:sz w:val="19"/>
          <w:szCs w:val="19"/>
        </w:rPr>
        <w:t xml:space="preserve">ne mile of street improvements to widen a </w:t>
      </w:r>
      <w:r w:rsidR="00864145">
        <w:rPr>
          <w:rFonts w:ascii="Arial" w:hAnsi="Arial" w:cs="Arial"/>
          <w:sz w:val="19"/>
          <w:szCs w:val="19"/>
        </w:rPr>
        <w:t>two</w:t>
      </w:r>
      <w:r w:rsidR="00F82612" w:rsidRPr="00251342">
        <w:rPr>
          <w:rFonts w:ascii="Arial" w:hAnsi="Arial" w:cs="Arial"/>
          <w:sz w:val="19"/>
          <w:szCs w:val="19"/>
        </w:rPr>
        <w:t xml:space="preserve">-lane arterial intersection to a </w:t>
      </w:r>
      <w:r w:rsidR="00864145">
        <w:rPr>
          <w:rFonts w:ascii="Arial" w:hAnsi="Arial" w:cs="Arial"/>
          <w:sz w:val="19"/>
          <w:szCs w:val="19"/>
        </w:rPr>
        <w:t>four</w:t>
      </w:r>
      <w:r w:rsidR="00F82612" w:rsidRPr="00251342">
        <w:rPr>
          <w:rFonts w:ascii="Arial" w:hAnsi="Arial" w:cs="Arial"/>
          <w:sz w:val="19"/>
          <w:szCs w:val="19"/>
        </w:rPr>
        <w:t>-lane intersection with dedicated left and right turn lanes (</w:t>
      </w:r>
      <w:r w:rsidR="00864145">
        <w:rPr>
          <w:rFonts w:ascii="Arial" w:hAnsi="Arial" w:cs="Arial"/>
          <w:sz w:val="19"/>
          <w:szCs w:val="19"/>
        </w:rPr>
        <w:t xml:space="preserve">six </w:t>
      </w:r>
      <w:r w:rsidR="00F82612" w:rsidRPr="00251342">
        <w:rPr>
          <w:rFonts w:ascii="Arial" w:hAnsi="Arial" w:cs="Arial"/>
          <w:sz w:val="19"/>
          <w:szCs w:val="19"/>
        </w:rPr>
        <w:t xml:space="preserve">lanes total) and to horizontally realign the east approach leg. This project included grading, drainage, city utility relocation, private utility coordination, adjacent commercial business access considerations, traffic signals, sidewalks, driveways, retaining walls, construction inspections, and construction support services. </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0A00A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Water and Sewer Department</w:t>
      </w:r>
      <w:r w:rsidR="00864145" w:rsidRPr="00864145">
        <w:rPr>
          <w:rFonts w:ascii="Arial" w:hAnsi="Arial" w:cs="Arial"/>
          <w:b/>
          <w:bCs/>
          <w:sz w:val="19"/>
          <w:szCs w:val="19"/>
        </w:rPr>
        <w:t xml:space="preserve">, </w:t>
      </w:r>
      <w:r w:rsidR="00F82612" w:rsidRPr="00864145">
        <w:rPr>
          <w:rFonts w:ascii="Arial" w:hAnsi="Arial" w:cs="Arial"/>
          <w:b/>
          <w:bCs/>
          <w:sz w:val="19"/>
          <w:szCs w:val="19"/>
        </w:rPr>
        <w:t>18-Inch Interceptor Sewer</w:t>
      </w:r>
      <w:r w:rsidR="00864145" w:rsidRPr="00864145">
        <w:rPr>
          <w:rFonts w:ascii="Arial" w:hAnsi="Arial" w:cs="Arial"/>
          <w:b/>
          <w:bCs/>
          <w:sz w:val="19"/>
          <w:szCs w:val="19"/>
        </w:rPr>
        <w:t>, New York, NY</w:t>
      </w:r>
      <w:r w:rsidR="00864145">
        <w:rPr>
          <w:rFonts w:ascii="Arial" w:hAnsi="Arial" w:cs="Arial"/>
          <w:sz w:val="19"/>
          <w:szCs w:val="19"/>
        </w:rPr>
        <w:t xml:space="preserve"> -</w:t>
      </w:r>
      <w:r w:rsidR="00F82612" w:rsidRPr="00251342">
        <w:rPr>
          <w:rFonts w:ascii="Arial" w:hAnsi="Arial" w:cs="Arial"/>
          <w:sz w:val="19"/>
          <w:szCs w:val="19"/>
        </w:rPr>
        <w:t xml:space="preserve"> </w:t>
      </w:r>
      <w:r w:rsidR="00864145">
        <w:rPr>
          <w:rFonts w:ascii="Arial" w:hAnsi="Arial" w:cs="Arial"/>
          <w:sz w:val="19"/>
          <w:szCs w:val="19"/>
        </w:rPr>
        <w:t>Principal-in-Charge responsible for the d</w:t>
      </w:r>
      <w:r w:rsidR="00F82612" w:rsidRPr="00251342">
        <w:rPr>
          <w:rFonts w:ascii="Arial" w:hAnsi="Arial" w:cs="Arial"/>
          <w:sz w:val="19"/>
          <w:szCs w:val="19"/>
        </w:rPr>
        <w:t xml:space="preserve">esign </w:t>
      </w:r>
      <w:r w:rsidR="00864145">
        <w:rPr>
          <w:rFonts w:ascii="Arial" w:hAnsi="Arial" w:cs="Arial"/>
          <w:sz w:val="19"/>
          <w:szCs w:val="19"/>
        </w:rPr>
        <w:t xml:space="preserve">of </w:t>
      </w:r>
      <w:r w:rsidR="00F82612" w:rsidRPr="00251342">
        <w:rPr>
          <w:rFonts w:ascii="Arial" w:hAnsi="Arial" w:cs="Arial"/>
          <w:sz w:val="19"/>
          <w:szCs w:val="19"/>
        </w:rPr>
        <w:t>4</w:t>
      </w:r>
      <w:r w:rsidR="00864145">
        <w:rPr>
          <w:rFonts w:ascii="Arial" w:hAnsi="Arial" w:cs="Arial"/>
          <w:sz w:val="19"/>
          <w:szCs w:val="19"/>
        </w:rPr>
        <w:t>,</w:t>
      </w:r>
      <w:r w:rsidR="00F82612" w:rsidRPr="00251342">
        <w:rPr>
          <w:rFonts w:ascii="Arial" w:hAnsi="Arial" w:cs="Arial"/>
          <w:sz w:val="19"/>
          <w:szCs w:val="19"/>
        </w:rPr>
        <w:t xml:space="preserve">575 feet of 18-inch sanitary sewer with 120 feet of 36-inch casing under a railroad. The work included utility coordination, alignment and grading, special structure design, construction inspection, and construction support services. </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F82612" w:rsidRPr="00251342" w:rsidRDefault="000A00A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Water and Sewer Department</w:t>
      </w:r>
      <w:r w:rsidR="00864145" w:rsidRPr="00864145">
        <w:rPr>
          <w:rFonts w:ascii="Arial" w:hAnsi="Arial" w:cs="Arial"/>
          <w:b/>
          <w:bCs/>
          <w:sz w:val="19"/>
          <w:szCs w:val="19"/>
        </w:rPr>
        <w:t xml:space="preserve">, </w:t>
      </w:r>
      <w:r w:rsidR="00F82612" w:rsidRPr="000A00A9">
        <w:rPr>
          <w:rFonts w:ascii="Arial" w:hAnsi="Arial" w:cs="Arial"/>
          <w:b/>
          <w:bCs/>
          <w:sz w:val="19"/>
          <w:szCs w:val="19"/>
        </w:rPr>
        <w:t>LeBarge</w:t>
      </w:r>
      <w:r w:rsidR="00F82612" w:rsidRPr="00864145">
        <w:rPr>
          <w:rFonts w:ascii="Arial" w:hAnsi="Arial" w:cs="Arial"/>
          <w:b/>
          <w:bCs/>
          <w:sz w:val="19"/>
          <w:szCs w:val="19"/>
        </w:rPr>
        <w:t xml:space="preserve"> Area Pump Station</w:t>
      </w:r>
      <w:r w:rsidR="00864145" w:rsidRPr="00864145">
        <w:rPr>
          <w:rFonts w:ascii="Arial" w:hAnsi="Arial" w:cs="Arial"/>
          <w:b/>
          <w:bCs/>
          <w:sz w:val="19"/>
          <w:szCs w:val="19"/>
        </w:rPr>
        <w:t xml:space="preserve">, </w:t>
      </w:r>
      <w:r>
        <w:rPr>
          <w:rFonts w:ascii="Arial" w:hAnsi="Arial" w:cs="Arial"/>
          <w:b/>
          <w:bCs/>
          <w:sz w:val="19"/>
          <w:szCs w:val="19"/>
        </w:rPr>
        <w:t>Tulsa, OK</w:t>
      </w:r>
      <w:r w:rsidR="00864145">
        <w:rPr>
          <w:rFonts w:ascii="Arial" w:hAnsi="Arial" w:cs="Arial"/>
          <w:sz w:val="19"/>
          <w:szCs w:val="19"/>
        </w:rPr>
        <w:t xml:space="preserve"> - Principal-in-Charge responsible for the d</w:t>
      </w:r>
      <w:r w:rsidR="00F82612" w:rsidRPr="00251342">
        <w:rPr>
          <w:rFonts w:ascii="Arial" w:hAnsi="Arial" w:cs="Arial"/>
          <w:sz w:val="19"/>
          <w:szCs w:val="19"/>
        </w:rPr>
        <w:t>esign</w:t>
      </w:r>
      <w:r w:rsidR="00864145">
        <w:rPr>
          <w:rFonts w:ascii="Arial" w:hAnsi="Arial" w:cs="Arial"/>
          <w:sz w:val="19"/>
          <w:szCs w:val="19"/>
        </w:rPr>
        <w:t xml:space="preserve"> of</w:t>
      </w:r>
      <w:r w:rsidR="00F82612" w:rsidRPr="00251342">
        <w:rPr>
          <w:rFonts w:ascii="Arial" w:hAnsi="Arial" w:cs="Arial"/>
          <w:sz w:val="19"/>
          <w:szCs w:val="19"/>
        </w:rPr>
        <w:t xml:space="preserve"> a grinder pump station. The work included 1</w:t>
      </w:r>
      <w:r w:rsidR="00864145">
        <w:rPr>
          <w:rFonts w:ascii="Arial" w:hAnsi="Arial" w:cs="Arial"/>
          <w:sz w:val="19"/>
          <w:szCs w:val="19"/>
        </w:rPr>
        <w:t>,</w:t>
      </w:r>
      <w:r w:rsidR="00F82612" w:rsidRPr="00251342">
        <w:rPr>
          <w:rFonts w:ascii="Arial" w:hAnsi="Arial" w:cs="Arial"/>
          <w:sz w:val="19"/>
          <w:szCs w:val="19"/>
        </w:rPr>
        <w:t>252 fee</w:t>
      </w:r>
      <w:r w:rsidR="00864145">
        <w:rPr>
          <w:rFonts w:ascii="Arial" w:hAnsi="Arial" w:cs="Arial"/>
          <w:sz w:val="19"/>
          <w:szCs w:val="19"/>
        </w:rPr>
        <w:t>t</w:t>
      </w:r>
      <w:r w:rsidR="00F82612" w:rsidRPr="00251342">
        <w:rPr>
          <w:rFonts w:ascii="Arial" w:hAnsi="Arial" w:cs="Arial"/>
          <w:sz w:val="19"/>
          <w:szCs w:val="19"/>
        </w:rPr>
        <w:t xml:space="preserve"> of </w:t>
      </w:r>
      <w:r w:rsidR="00864145">
        <w:rPr>
          <w:rFonts w:ascii="Arial" w:hAnsi="Arial" w:cs="Arial"/>
          <w:sz w:val="19"/>
          <w:szCs w:val="19"/>
        </w:rPr>
        <w:t>two-</w:t>
      </w:r>
      <w:r w:rsidR="00F82612" w:rsidRPr="00251342">
        <w:rPr>
          <w:rFonts w:ascii="Arial" w:hAnsi="Arial" w:cs="Arial"/>
          <w:sz w:val="19"/>
          <w:szCs w:val="19"/>
        </w:rPr>
        <w:t>inch force main and 3</w:t>
      </w:r>
      <w:r w:rsidR="00864145">
        <w:rPr>
          <w:rFonts w:ascii="Arial" w:hAnsi="Arial" w:cs="Arial"/>
          <w:sz w:val="19"/>
          <w:szCs w:val="19"/>
        </w:rPr>
        <w:t>,</w:t>
      </w:r>
      <w:r w:rsidR="00F82612" w:rsidRPr="00251342">
        <w:rPr>
          <w:rFonts w:ascii="Arial" w:hAnsi="Arial" w:cs="Arial"/>
          <w:sz w:val="19"/>
          <w:szCs w:val="19"/>
        </w:rPr>
        <w:t xml:space="preserve">865 feet of </w:t>
      </w:r>
      <w:r w:rsidR="00864145">
        <w:rPr>
          <w:rFonts w:ascii="Arial" w:hAnsi="Arial" w:cs="Arial"/>
          <w:sz w:val="19"/>
          <w:szCs w:val="19"/>
        </w:rPr>
        <w:t>eight</w:t>
      </w:r>
      <w:r w:rsidR="00F82612" w:rsidRPr="00251342">
        <w:rPr>
          <w:rFonts w:ascii="Arial" w:hAnsi="Arial" w:cs="Arial"/>
          <w:sz w:val="19"/>
          <w:szCs w:val="19"/>
        </w:rPr>
        <w:t xml:space="preserve">-inch sewer main. The work included alignment and grading, special structure design, construction inspection, and construction support services. </w:t>
      </w:r>
    </w:p>
    <w:p w:rsidR="00F82612" w:rsidRPr="00251342" w:rsidRDefault="00F8261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85015C" w:rsidRPr="00251342" w:rsidRDefault="004955F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Public Works Department</w:t>
      </w:r>
      <w:r w:rsidR="00864145" w:rsidRPr="00864145">
        <w:rPr>
          <w:rFonts w:ascii="Arial" w:hAnsi="Arial" w:cs="Arial"/>
          <w:b/>
          <w:bCs/>
          <w:sz w:val="19"/>
          <w:szCs w:val="19"/>
        </w:rPr>
        <w:t xml:space="preserve">, </w:t>
      </w:r>
      <w:r w:rsidR="0085015C" w:rsidRPr="00864145">
        <w:rPr>
          <w:rFonts w:ascii="Arial" w:hAnsi="Arial" w:cs="Arial"/>
          <w:b/>
          <w:bCs/>
          <w:sz w:val="19"/>
          <w:szCs w:val="19"/>
        </w:rPr>
        <w:t>Intersection Improvement</w:t>
      </w:r>
      <w:r w:rsidR="00864145" w:rsidRPr="00864145">
        <w:rPr>
          <w:rFonts w:ascii="Arial" w:hAnsi="Arial" w:cs="Arial"/>
          <w:b/>
          <w:bCs/>
          <w:sz w:val="19"/>
          <w:szCs w:val="19"/>
        </w:rPr>
        <w:t>s</w:t>
      </w:r>
      <w:r w:rsidR="0085015C" w:rsidRPr="00864145">
        <w:rPr>
          <w:rFonts w:ascii="Arial" w:hAnsi="Arial" w:cs="Arial"/>
          <w:b/>
          <w:bCs/>
          <w:sz w:val="19"/>
          <w:szCs w:val="19"/>
        </w:rPr>
        <w:t>, E. 81st St. &amp; S. Harvard Ave</w:t>
      </w:r>
      <w:r w:rsidR="00864145" w:rsidRPr="00864145">
        <w:rPr>
          <w:rFonts w:ascii="Arial" w:hAnsi="Arial" w:cs="Arial"/>
          <w:b/>
          <w:bCs/>
          <w:sz w:val="19"/>
          <w:szCs w:val="19"/>
        </w:rPr>
        <w:t xml:space="preserve">, </w:t>
      </w:r>
      <w:r w:rsidR="000A00A9">
        <w:rPr>
          <w:rFonts w:ascii="Arial" w:hAnsi="Arial" w:cs="Arial"/>
          <w:b/>
          <w:bCs/>
          <w:sz w:val="19"/>
          <w:szCs w:val="19"/>
        </w:rPr>
        <w:t>Tulsa, OK</w:t>
      </w:r>
      <w:r w:rsidR="00864145">
        <w:rPr>
          <w:rFonts w:ascii="Arial" w:hAnsi="Arial" w:cs="Arial"/>
          <w:sz w:val="19"/>
          <w:szCs w:val="19"/>
        </w:rPr>
        <w:t xml:space="preserve"> - Principal-in-Charge responsible for overseeing o</w:t>
      </w:r>
      <w:r w:rsidR="0085015C" w:rsidRPr="00251342">
        <w:rPr>
          <w:rFonts w:ascii="Arial" w:hAnsi="Arial" w:cs="Arial"/>
          <w:sz w:val="19"/>
          <w:szCs w:val="19"/>
        </w:rPr>
        <w:t xml:space="preserve">ne mile of street improvements to widen a </w:t>
      </w:r>
      <w:r w:rsidR="00864145">
        <w:rPr>
          <w:rFonts w:ascii="Arial" w:hAnsi="Arial" w:cs="Arial"/>
          <w:sz w:val="19"/>
          <w:szCs w:val="19"/>
        </w:rPr>
        <w:t>two</w:t>
      </w:r>
      <w:r w:rsidR="0085015C" w:rsidRPr="00251342">
        <w:rPr>
          <w:rFonts w:ascii="Arial" w:hAnsi="Arial" w:cs="Arial"/>
          <w:sz w:val="19"/>
          <w:szCs w:val="19"/>
        </w:rPr>
        <w:t xml:space="preserve">-lane arterial intersection to a </w:t>
      </w:r>
      <w:r w:rsidR="00864145">
        <w:rPr>
          <w:rFonts w:ascii="Arial" w:hAnsi="Arial" w:cs="Arial"/>
          <w:sz w:val="19"/>
          <w:szCs w:val="19"/>
        </w:rPr>
        <w:t>four</w:t>
      </w:r>
      <w:r w:rsidR="0085015C" w:rsidRPr="00251342">
        <w:rPr>
          <w:rFonts w:ascii="Arial" w:hAnsi="Arial" w:cs="Arial"/>
          <w:sz w:val="19"/>
          <w:szCs w:val="19"/>
        </w:rPr>
        <w:t>-lane intersection with dedicated left and right turn lanes (</w:t>
      </w:r>
      <w:r w:rsidR="00864145">
        <w:rPr>
          <w:rFonts w:ascii="Arial" w:hAnsi="Arial" w:cs="Arial"/>
          <w:sz w:val="19"/>
          <w:szCs w:val="19"/>
        </w:rPr>
        <w:t xml:space="preserve">six </w:t>
      </w:r>
      <w:r w:rsidR="0085015C" w:rsidRPr="00251342">
        <w:rPr>
          <w:rFonts w:ascii="Arial" w:hAnsi="Arial" w:cs="Arial"/>
          <w:sz w:val="19"/>
          <w:szCs w:val="19"/>
        </w:rPr>
        <w:t xml:space="preserve">lanes total). This project included grading, drainage, city utility relocation, private utility coordination, adjacent commercial business access considerations, traffic signals, sidewalks, driveways, retaining walls, construction inspections, and construction support services. </w:t>
      </w:r>
    </w:p>
    <w:p w:rsidR="0085015C" w:rsidRPr="00251342" w:rsidRDefault="0085015C"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85015C" w:rsidRPr="00251342" w:rsidRDefault="000A00A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Water and Sewer Department</w:t>
      </w:r>
      <w:r w:rsidR="00864145" w:rsidRPr="00864145">
        <w:rPr>
          <w:rFonts w:ascii="Arial" w:hAnsi="Arial" w:cs="Arial"/>
          <w:b/>
          <w:bCs/>
          <w:sz w:val="19"/>
          <w:szCs w:val="19"/>
        </w:rPr>
        <w:t xml:space="preserve">, </w:t>
      </w:r>
      <w:r w:rsidR="0085015C" w:rsidRPr="00864145">
        <w:rPr>
          <w:rFonts w:ascii="Arial" w:hAnsi="Arial" w:cs="Arial"/>
          <w:b/>
          <w:bCs/>
          <w:sz w:val="19"/>
          <w:szCs w:val="19"/>
        </w:rPr>
        <w:t>Sanitary Sewer Siphon Under Mingo Creek</w:t>
      </w:r>
      <w:r w:rsidR="00864145" w:rsidRPr="00864145">
        <w:rPr>
          <w:rFonts w:ascii="Arial" w:hAnsi="Arial" w:cs="Arial"/>
          <w:b/>
          <w:bCs/>
          <w:sz w:val="19"/>
          <w:szCs w:val="19"/>
        </w:rPr>
        <w:t>, New York, NY</w:t>
      </w:r>
      <w:r w:rsidR="00864145">
        <w:rPr>
          <w:rFonts w:ascii="Arial" w:hAnsi="Arial" w:cs="Arial"/>
          <w:sz w:val="19"/>
          <w:szCs w:val="19"/>
        </w:rPr>
        <w:t xml:space="preserve"> - Principal-in-Charge responsible for overseeing the design of a</w:t>
      </w:r>
      <w:r w:rsidR="0085015C" w:rsidRPr="00251342">
        <w:rPr>
          <w:rFonts w:ascii="Arial" w:hAnsi="Arial" w:cs="Arial"/>
          <w:sz w:val="19"/>
          <w:szCs w:val="19"/>
        </w:rPr>
        <w:t xml:space="preserve"> triple barrel, 30-inch diameter sanitary sewer siphon to improve the City collection main to the treatment plant. The work included establishing the grade and alignment, designing special concrete structures, hydraulic analysis of the sewer system, construction inspection, and construction support services. </w:t>
      </w:r>
    </w:p>
    <w:p w:rsidR="0085015C" w:rsidRPr="00251342" w:rsidRDefault="0085015C"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85015C" w:rsidRPr="00251342" w:rsidRDefault="000A00A9"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bCs/>
          <w:sz w:val="19"/>
          <w:szCs w:val="19"/>
        </w:rPr>
        <w:t>City of Tulsa Water and Sewer Department</w:t>
      </w:r>
      <w:r w:rsidR="00864145" w:rsidRPr="00D53115">
        <w:rPr>
          <w:rFonts w:ascii="Arial" w:hAnsi="Arial" w:cs="Arial"/>
          <w:b/>
          <w:bCs/>
          <w:sz w:val="19"/>
          <w:szCs w:val="19"/>
        </w:rPr>
        <w:t xml:space="preserve">, </w:t>
      </w:r>
      <w:r w:rsidR="0085015C" w:rsidRPr="00D53115">
        <w:rPr>
          <w:rFonts w:ascii="Arial" w:hAnsi="Arial" w:cs="Arial"/>
          <w:b/>
          <w:bCs/>
          <w:sz w:val="19"/>
          <w:szCs w:val="19"/>
        </w:rPr>
        <w:t>36-Inch Waterline from E. 21st St. to E. 41st St</w:t>
      </w:r>
      <w:r w:rsidR="00864145" w:rsidRPr="00D53115">
        <w:rPr>
          <w:rFonts w:ascii="Arial" w:hAnsi="Arial" w:cs="Arial"/>
          <w:b/>
          <w:bCs/>
          <w:sz w:val="19"/>
          <w:szCs w:val="19"/>
        </w:rPr>
        <w:t>, New York, NY</w:t>
      </w:r>
      <w:r w:rsidR="00864145">
        <w:rPr>
          <w:rFonts w:ascii="Arial" w:hAnsi="Arial" w:cs="Arial"/>
          <w:sz w:val="19"/>
          <w:szCs w:val="19"/>
        </w:rPr>
        <w:t xml:space="preserve"> -</w:t>
      </w:r>
      <w:r w:rsidR="0085015C" w:rsidRPr="00251342">
        <w:rPr>
          <w:rFonts w:ascii="Arial" w:hAnsi="Arial" w:cs="Arial"/>
          <w:sz w:val="19"/>
          <w:szCs w:val="19"/>
        </w:rPr>
        <w:t xml:space="preserve"> </w:t>
      </w:r>
      <w:r w:rsidR="00864145">
        <w:rPr>
          <w:rFonts w:ascii="Arial" w:hAnsi="Arial" w:cs="Arial"/>
          <w:sz w:val="19"/>
          <w:szCs w:val="19"/>
        </w:rPr>
        <w:t xml:space="preserve">Principal-in-Charge responsible for the design of </w:t>
      </w:r>
      <w:r w:rsidR="0085015C" w:rsidRPr="00251342">
        <w:rPr>
          <w:rFonts w:ascii="Arial" w:hAnsi="Arial" w:cs="Arial"/>
          <w:sz w:val="19"/>
          <w:szCs w:val="19"/>
        </w:rPr>
        <w:t xml:space="preserve">10,541 feet of 36-inch pre-stressed concrete waterline. The work included utility coordination, alignment and grading, special structure design, construction inspection, and construction support services. All work was performed by </w:t>
      </w:r>
      <w:proofErr w:type="spellStart"/>
      <w:r w:rsidR="0085015C" w:rsidRPr="00251342">
        <w:rPr>
          <w:rFonts w:ascii="Arial" w:hAnsi="Arial" w:cs="Arial"/>
          <w:sz w:val="19"/>
          <w:szCs w:val="19"/>
        </w:rPr>
        <w:t>Colpitt</w:t>
      </w:r>
      <w:proofErr w:type="spellEnd"/>
      <w:r w:rsidR="0085015C" w:rsidRPr="00251342">
        <w:rPr>
          <w:rFonts w:ascii="Arial" w:hAnsi="Arial" w:cs="Arial"/>
          <w:sz w:val="19"/>
          <w:szCs w:val="19"/>
        </w:rPr>
        <w:t>, Middleton &amp; Nickle.</w:t>
      </w:r>
    </w:p>
    <w:p w:rsidR="0085015C" w:rsidRPr="00251342" w:rsidRDefault="0085015C"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85015C" w:rsidRPr="00251342" w:rsidRDefault="008E41E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8E41EE">
        <w:rPr>
          <w:rFonts w:ascii="Arial" w:hAnsi="Arial" w:cs="Arial"/>
          <w:b/>
          <w:bCs/>
          <w:sz w:val="19"/>
          <w:szCs w:val="19"/>
        </w:rPr>
        <w:t>Private Developer,</w:t>
      </w:r>
      <w:r w:rsidR="00864145" w:rsidRPr="008E41EE">
        <w:rPr>
          <w:rFonts w:ascii="Arial" w:hAnsi="Arial" w:cs="Arial"/>
          <w:b/>
          <w:bCs/>
          <w:sz w:val="19"/>
          <w:szCs w:val="19"/>
        </w:rPr>
        <w:t xml:space="preserve"> </w:t>
      </w:r>
      <w:r w:rsidR="0085015C" w:rsidRPr="008E41EE">
        <w:rPr>
          <w:rFonts w:ascii="Arial" w:hAnsi="Arial" w:cs="Arial"/>
          <w:b/>
          <w:bCs/>
          <w:sz w:val="19"/>
          <w:szCs w:val="19"/>
        </w:rPr>
        <w:t>Angelwing Subdivision</w:t>
      </w:r>
      <w:r w:rsidR="00864145" w:rsidRPr="008E41EE">
        <w:rPr>
          <w:rFonts w:ascii="Arial" w:hAnsi="Arial" w:cs="Arial"/>
          <w:b/>
          <w:bCs/>
          <w:sz w:val="19"/>
          <w:szCs w:val="19"/>
        </w:rPr>
        <w:t xml:space="preserve"> (</w:t>
      </w:r>
      <w:r w:rsidR="0085015C" w:rsidRPr="008E41EE">
        <w:rPr>
          <w:rFonts w:ascii="Arial" w:hAnsi="Arial" w:cs="Arial"/>
          <w:b/>
          <w:bCs/>
          <w:sz w:val="19"/>
          <w:szCs w:val="19"/>
        </w:rPr>
        <w:t>30-</w:t>
      </w:r>
      <w:r w:rsidR="00864145" w:rsidRPr="008E41EE">
        <w:rPr>
          <w:rFonts w:ascii="Arial" w:hAnsi="Arial" w:cs="Arial"/>
          <w:b/>
          <w:bCs/>
          <w:sz w:val="19"/>
          <w:szCs w:val="19"/>
        </w:rPr>
        <w:t>A</w:t>
      </w:r>
      <w:r w:rsidR="0085015C" w:rsidRPr="008E41EE">
        <w:rPr>
          <w:rFonts w:ascii="Arial" w:hAnsi="Arial" w:cs="Arial"/>
          <w:b/>
          <w:bCs/>
          <w:sz w:val="19"/>
          <w:szCs w:val="19"/>
        </w:rPr>
        <w:t xml:space="preserve">cre </w:t>
      </w:r>
      <w:r w:rsidR="00864145" w:rsidRPr="008E41EE">
        <w:rPr>
          <w:rFonts w:ascii="Arial" w:hAnsi="Arial" w:cs="Arial"/>
          <w:b/>
          <w:bCs/>
          <w:sz w:val="19"/>
          <w:szCs w:val="19"/>
        </w:rPr>
        <w:t>R</w:t>
      </w:r>
      <w:r w:rsidR="0085015C" w:rsidRPr="008E41EE">
        <w:rPr>
          <w:rFonts w:ascii="Arial" w:hAnsi="Arial" w:cs="Arial"/>
          <w:b/>
          <w:bCs/>
          <w:sz w:val="19"/>
          <w:szCs w:val="19"/>
        </w:rPr>
        <w:t xml:space="preserve">esidential </w:t>
      </w:r>
      <w:r w:rsidR="00864145" w:rsidRPr="008E41EE">
        <w:rPr>
          <w:rFonts w:ascii="Arial" w:hAnsi="Arial" w:cs="Arial"/>
          <w:b/>
          <w:bCs/>
          <w:sz w:val="19"/>
          <w:szCs w:val="19"/>
        </w:rPr>
        <w:t>S</w:t>
      </w:r>
      <w:r w:rsidR="0085015C" w:rsidRPr="008E41EE">
        <w:rPr>
          <w:rFonts w:ascii="Arial" w:hAnsi="Arial" w:cs="Arial"/>
          <w:b/>
          <w:bCs/>
          <w:sz w:val="19"/>
          <w:szCs w:val="19"/>
        </w:rPr>
        <w:t>ubdivision</w:t>
      </w:r>
      <w:r w:rsidR="00864145" w:rsidRPr="008E41EE">
        <w:rPr>
          <w:rFonts w:ascii="Arial" w:hAnsi="Arial" w:cs="Arial"/>
          <w:b/>
          <w:bCs/>
          <w:sz w:val="19"/>
          <w:szCs w:val="19"/>
        </w:rPr>
        <w:t xml:space="preserve">), </w:t>
      </w:r>
      <w:r w:rsidR="000A00A9" w:rsidRPr="008E41EE">
        <w:rPr>
          <w:rFonts w:ascii="Arial" w:hAnsi="Arial" w:cs="Arial"/>
          <w:b/>
          <w:bCs/>
          <w:sz w:val="19"/>
          <w:szCs w:val="19"/>
        </w:rPr>
        <w:t>Tulsa, OK</w:t>
      </w:r>
      <w:r w:rsidR="00864145" w:rsidRPr="008E41EE">
        <w:rPr>
          <w:rFonts w:ascii="Arial" w:hAnsi="Arial" w:cs="Arial"/>
          <w:sz w:val="19"/>
          <w:szCs w:val="19"/>
        </w:rPr>
        <w:t xml:space="preserve"> - Principal-in-Charge</w:t>
      </w:r>
      <w:r w:rsidR="00864145">
        <w:rPr>
          <w:rFonts w:ascii="Arial" w:hAnsi="Arial" w:cs="Arial"/>
          <w:sz w:val="19"/>
          <w:szCs w:val="19"/>
        </w:rPr>
        <w:t xml:space="preserve"> responsible for overseeing </w:t>
      </w:r>
      <w:r w:rsidR="00864145" w:rsidRPr="00251342">
        <w:rPr>
          <w:rFonts w:ascii="Arial" w:hAnsi="Arial" w:cs="Arial"/>
          <w:sz w:val="19"/>
          <w:szCs w:val="19"/>
        </w:rPr>
        <w:t>work</w:t>
      </w:r>
      <w:r w:rsidR="00864145">
        <w:rPr>
          <w:rFonts w:ascii="Arial" w:hAnsi="Arial" w:cs="Arial"/>
          <w:sz w:val="19"/>
          <w:szCs w:val="19"/>
        </w:rPr>
        <w:t xml:space="preserve"> that</w:t>
      </w:r>
      <w:r w:rsidR="0085015C" w:rsidRPr="00251342">
        <w:rPr>
          <w:rFonts w:ascii="Arial" w:hAnsi="Arial" w:cs="Arial"/>
          <w:sz w:val="19"/>
          <w:szCs w:val="19"/>
        </w:rPr>
        <w:t xml:space="preserve"> included geometric design, roadway alignment and design, waterline design, sanitary and storm sewer designs, permitting and submittals, construction staking, construction inspection, and construction support services. </w:t>
      </w:r>
    </w:p>
    <w:p w:rsidR="0085015C" w:rsidRPr="00251342" w:rsidRDefault="0085015C"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sz w:val="19"/>
          <w:szCs w:val="19"/>
        </w:rPr>
      </w:pPr>
      <w:r w:rsidRPr="00251342">
        <w:rPr>
          <w:rFonts w:ascii="Arial" w:hAnsi="Arial" w:cs="Arial"/>
          <w:b/>
          <w:bCs/>
          <w:sz w:val="19"/>
          <w:szCs w:val="19"/>
        </w:rPr>
        <w:t>EMPLOYMENT HISTORY</w:t>
      </w: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51342">
        <w:rPr>
          <w:rFonts w:ascii="Arial" w:hAnsi="Arial" w:cs="Arial"/>
          <w:b/>
          <w:bCs/>
          <w:sz w:val="19"/>
          <w:szCs w:val="19"/>
        </w:rPr>
        <w:t>Licensed Realtor, Self-Employed</w:t>
      </w:r>
      <w:r w:rsidRPr="00251342">
        <w:rPr>
          <w:rFonts w:ascii="Arial" w:hAnsi="Arial" w:cs="Arial"/>
          <w:sz w:val="19"/>
          <w:szCs w:val="19"/>
        </w:rPr>
        <w:t xml:space="preserve"> (</w:t>
      </w:r>
      <w:r w:rsidR="00BF51AE" w:rsidRPr="00251342">
        <w:rPr>
          <w:rFonts w:ascii="Arial" w:hAnsi="Arial" w:cs="Arial"/>
          <w:sz w:val="19"/>
          <w:szCs w:val="19"/>
        </w:rPr>
        <w:t>11/</w:t>
      </w:r>
      <w:r w:rsidRPr="00251342">
        <w:rPr>
          <w:rFonts w:ascii="Arial" w:hAnsi="Arial" w:cs="Arial"/>
          <w:sz w:val="19"/>
          <w:szCs w:val="19"/>
        </w:rPr>
        <w:t xml:space="preserve">2019 – </w:t>
      </w:r>
      <w:r w:rsidR="00BF51AE" w:rsidRPr="00251342">
        <w:rPr>
          <w:rFonts w:ascii="Arial" w:hAnsi="Arial" w:cs="Arial"/>
          <w:sz w:val="19"/>
          <w:szCs w:val="19"/>
        </w:rPr>
        <w:t>07/</w:t>
      </w:r>
      <w:r w:rsidRPr="00251342">
        <w:rPr>
          <w:rFonts w:ascii="Arial" w:hAnsi="Arial" w:cs="Arial"/>
          <w:sz w:val="19"/>
          <w:szCs w:val="19"/>
        </w:rPr>
        <w:t xml:space="preserve">2023) </w:t>
      </w: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BF51AE" w:rsidRPr="00251342" w:rsidRDefault="00215D71" w:rsidP="00251342">
      <w:pPr>
        <w:tabs>
          <w:tab w:val="left" w:pos="-1440"/>
          <w:tab w:val="left" w:pos="10113"/>
        </w:tabs>
        <w:jc w:val="both"/>
        <w:rPr>
          <w:rFonts w:ascii="Arial" w:hAnsi="Arial" w:cs="Arial"/>
          <w:sz w:val="19"/>
          <w:szCs w:val="19"/>
        </w:rPr>
      </w:pPr>
      <w:r w:rsidRPr="00251342">
        <w:rPr>
          <w:rFonts w:ascii="Arial" w:hAnsi="Arial" w:cs="Arial"/>
          <w:b/>
          <w:bCs/>
          <w:sz w:val="19"/>
          <w:szCs w:val="19"/>
        </w:rPr>
        <w:t xml:space="preserve">ATANE Consulting, New York, NY </w:t>
      </w:r>
      <w:r w:rsidRPr="00251342">
        <w:rPr>
          <w:rFonts w:ascii="Arial" w:hAnsi="Arial" w:cs="Arial"/>
          <w:sz w:val="19"/>
          <w:szCs w:val="19"/>
        </w:rPr>
        <w:t>– Vice President of Civil Engineering</w:t>
      </w:r>
      <w:r w:rsidR="00BF51AE" w:rsidRPr="00251342">
        <w:rPr>
          <w:rFonts w:ascii="Arial" w:hAnsi="Arial" w:cs="Arial"/>
          <w:sz w:val="19"/>
          <w:szCs w:val="19"/>
        </w:rPr>
        <w:t xml:space="preserve"> responsible for the Civil Engineering work and staff. Primary duties were in New York City with secondary responsibility in New Jersey and Connecticut. Duties varied widely but included actively supporting project success and client satisfaction by providing technical and managerial direction and guidance. I was also responsible for the long- term project management of a variety of civil engineering projects, including the project performance, quality, and profit/loss. Included in my work was development of project schedules and budgets and supervising teams of engineers, planners, and other internal and subconsultant specialties. Also participated in creating, writing, and editing proposals and making effective presentations in coordination with all other disciplines including planning, traffic, architectural, and MEP and with subconsultants. Other responsibilities included preparing and negotiating fees and contracts, negotiating change orders and supplemental agreements, pursuing client accounts receivable, defining design tasks and assigning and supervising personnel, employee reviews and performance appraisals, establishing design criteria, client coordination, design review and approval, and more.</w:t>
      </w:r>
      <w:r w:rsidR="00F82612" w:rsidRPr="00251342">
        <w:rPr>
          <w:rFonts w:ascii="Arial" w:hAnsi="Arial" w:cs="Arial"/>
          <w:sz w:val="19"/>
          <w:szCs w:val="19"/>
        </w:rPr>
        <w:t xml:space="preserve"> </w:t>
      </w:r>
      <w:r w:rsidR="00BF51AE" w:rsidRPr="00251342">
        <w:rPr>
          <w:rFonts w:ascii="Arial" w:hAnsi="Arial" w:cs="Arial"/>
          <w:sz w:val="19"/>
          <w:szCs w:val="19"/>
        </w:rPr>
        <w:t>Additionally, I acted as the lead technical support liaison within the design division for inter- departmental civil technical support. Engineering and related project management and oversight encompassed a minimum of 75% of my time. (11/2013 – 11/2019)</w:t>
      </w:r>
    </w:p>
    <w:p w:rsidR="00BF51AE" w:rsidRPr="00251342" w:rsidRDefault="00BF51A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BF51AE" w:rsidRPr="00251342" w:rsidRDefault="00BF51A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51342">
        <w:rPr>
          <w:rFonts w:ascii="Arial" w:hAnsi="Arial" w:cs="Arial"/>
          <w:b/>
          <w:bCs/>
          <w:sz w:val="19"/>
          <w:szCs w:val="19"/>
        </w:rPr>
        <w:t xml:space="preserve">Parsons Transportation Group, New York, NY </w:t>
      </w:r>
      <w:r w:rsidRPr="00251342">
        <w:rPr>
          <w:rFonts w:ascii="Arial" w:hAnsi="Arial" w:cs="Arial"/>
          <w:sz w:val="19"/>
          <w:szCs w:val="19"/>
        </w:rPr>
        <w:t>– Vice President of Design and Senior Engineering Manager (02/2013 – 11/2013)</w:t>
      </w:r>
    </w:p>
    <w:p w:rsidR="00BF51AE" w:rsidRPr="00251342" w:rsidRDefault="00BF51A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BF51AE" w:rsidRPr="00251342" w:rsidRDefault="00BF51A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51342">
        <w:rPr>
          <w:rFonts w:ascii="Arial" w:hAnsi="Arial" w:cs="Arial"/>
          <w:b/>
          <w:bCs/>
          <w:sz w:val="19"/>
          <w:szCs w:val="19"/>
        </w:rPr>
        <w:t>AECOM, New York, NY</w:t>
      </w:r>
      <w:r w:rsidR="009E1C32" w:rsidRPr="00251342">
        <w:rPr>
          <w:rFonts w:ascii="Arial" w:hAnsi="Arial" w:cs="Arial"/>
          <w:sz w:val="19"/>
          <w:szCs w:val="19"/>
        </w:rPr>
        <w:t xml:space="preserve"> - Project Manager, Senior Civil Engineer, Engineering Director for transportation design and site design projects. General responsibilities included the complete roadway, utility, and site design. Storm water hydrology and hydraulics, sanitary sewer analysis and design, Storm Water Pollution Prevention Plans (SWPPP), and general civil engineering technical drawings and detail development. Additional engineering duties included preparing engineering fee proposals, developing and conducting client/public presentations, and acting as the clients' liaison with federal, state, and local agencies. (03/1997 – 02/2013)</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sidRPr="00251342">
        <w:rPr>
          <w:rFonts w:ascii="Arial" w:hAnsi="Arial" w:cs="Arial"/>
          <w:b/>
          <w:bCs/>
          <w:sz w:val="19"/>
          <w:szCs w:val="19"/>
        </w:rPr>
        <w:t>Nickle &amp; Associates</w:t>
      </w:r>
      <w:r w:rsidR="001B4B5E">
        <w:rPr>
          <w:rFonts w:ascii="Arial" w:hAnsi="Arial" w:cs="Arial"/>
          <w:b/>
          <w:bCs/>
          <w:sz w:val="19"/>
          <w:szCs w:val="19"/>
        </w:rPr>
        <w:t>, Inc.</w:t>
      </w:r>
      <w:r w:rsidR="0085015C" w:rsidRPr="00251342">
        <w:rPr>
          <w:rFonts w:ascii="Arial" w:hAnsi="Arial" w:cs="Arial"/>
          <w:b/>
          <w:bCs/>
          <w:sz w:val="19"/>
          <w:szCs w:val="19"/>
        </w:rPr>
        <w:t xml:space="preserve"> (formerly </w:t>
      </w:r>
      <w:proofErr w:type="spellStart"/>
      <w:r w:rsidR="0085015C" w:rsidRPr="00251342">
        <w:rPr>
          <w:rFonts w:ascii="Arial" w:hAnsi="Arial" w:cs="Arial"/>
          <w:b/>
          <w:bCs/>
          <w:sz w:val="19"/>
          <w:szCs w:val="19"/>
        </w:rPr>
        <w:t>Colpitt</w:t>
      </w:r>
      <w:proofErr w:type="spellEnd"/>
      <w:r w:rsidR="0085015C" w:rsidRPr="00251342">
        <w:rPr>
          <w:rFonts w:ascii="Arial" w:hAnsi="Arial" w:cs="Arial"/>
          <w:b/>
          <w:bCs/>
          <w:sz w:val="19"/>
          <w:szCs w:val="19"/>
        </w:rPr>
        <w:t>, Middleton, &amp; Nickle)</w:t>
      </w:r>
      <w:r w:rsidRPr="00251342">
        <w:rPr>
          <w:rFonts w:ascii="Arial" w:hAnsi="Arial" w:cs="Arial"/>
          <w:b/>
          <w:bCs/>
          <w:sz w:val="19"/>
          <w:szCs w:val="19"/>
        </w:rPr>
        <w:t>, Tulsa, OK</w:t>
      </w:r>
      <w:r w:rsidRPr="00251342">
        <w:rPr>
          <w:rFonts w:ascii="Arial" w:hAnsi="Arial" w:cs="Arial"/>
          <w:sz w:val="19"/>
          <w:szCs w:val="19"/>
        </w:rPr>
        <w:t xml:space="preserve"> –</w:t>
      </w:r>
      <w:r w:rsidR="0085015C" w:rsidRPr="00251342">
        <w:rPr>
          <w:rFonts w:ascii="Arial" w:hAnsi="Arial" w:cs="Arial"/>
          <w:sz w:val="19"/>
          <w:szCs w:val="19"/>
        </w:rPr>
        <w:t xml:space="preserve"> Owner and President, fully responsible for and in charge of all engineering projects as well as signing and sealing all engineering documents. </w:t>
      </w:r>
      <w:r w:rsidR="003C5FCA">
        <w:rPr>
          <w:rFonts w:ascii="Arial" w:hAnsi="Arial" w:cs="Arial"/>
          <w:sz w:val="19"/>
          <w:szCs w:val="19"/>
        </w:rPr>
        <w:t>(1987 – 1997)</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roofErr w:type="spellStart"/>
      <w:r w:rsidRPr="00251342">
        <w:rPr>
          <w:rFonts w:ascii="Arial" w:hAnsi="Arial" w:cs="Arial"/>
          <w:b/>
          <w:bCs/>
          <w:sz w:val="19"/>
          <w:szCs w:val="19"/>
        </w:rPr>
        <w:t>Colpitt</w:t>
      </w:r>
      <w:proofErr w:type="spellEnd"/>
      <w:r w:rsidRPr="00251342">
        <w:rPr>
          <w:rFonts w:ascii="Arial" w:hAnsi="Arial" w:cs="Arial"/>
          <w:b/>
          <w:bCs/>
          <w:sz w:val="19"/>
          <w:szCs w:val="19"/>
        </w:rPr>
        <w:t>, Middleton &amp; Nickle, Tulsa, OK</w:t>
      </w:r>
      <w:r w:rsidRPr="00251342">
        <w:rPr>
          <w:rFonts w:ascii="Arial" w:hAnsi="Arial" w:cs="Arial"/>
          <w:sz w:val="19"/>
          <w:szCs w:val="19"/>
        </w:rPr>
        <w:t xml:space="preserve"> –</w:t>
      </w:r>
      <w:r w:rsidR="0085015C" w:rsidRPr="00251342">
        <w:rPr>
          <w:rFonts w:ascii="Arial" w:hAnsi="Arial" w:cs="Arial"/>
          <w:sz w:val="19"/>
          <w:szCs w:val="19"/>
        </w:rPr>
        <w:t xml:space="preserve"> Owner, Engineering Design Supervisor, and Principal Engineering Designer fully responsible for and in charge of all engineering projects. This work included proposals, contract negotiations, client contacts, public contacts, project planning and supervision, design quality control, construction estimates, technical specification writing, and construction document development.</w:t>
      </w:r>
      <w:r w:rsidR="003C5FCA">
        <w:rPr>
          <w:rFonts w:ascii="Arial" w:hAnsi="Arial" w:cs="Arial"/>
          <w:sz w:val="19"/>
          <w:szCs w:val="19"/>
        </w:rPr>
        <w:t xml:space="preserve"> (</w:t>
      </w:r>
      <w:r w:rsidR="001B4B5E">
        <w:rPr>
          <w:rFonts w:ascii="Arial" w:hAnsi="Arial" w:cs="Arial"/>
          <w:sz w:val="19"/>
          <w:szCs w:val="19"/>
        </w:rPr>
        <w:t>1985-1987; Incorporated)</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9E1C32" w:rsidRPr="00251342" w:rsidRDefault="009E1C32" w:rsidP="00251342">
      <w:pPr>
        <w:tabs>
          <w:tab w:val="left" w:pos="-1440"/>
          <w:tab w:val="left" w:pos="10113"/>
        </w:tabs>
        <w:jc w:val="both"/>
        <w:rPr>
          <w:rFonts w:ascii="Arial" w:hAnsi="Arial" w:cs="Arial"/>
          <w:sz w:val="19"/>
          <w:szCs w:val="19"/>
        </w:rPr>
      </w:pPr>
      <w:r w:rsidRPr="00251342">
        <w:rPr>
          <w:rFonts w:ascii="Arial" w:hAnsi="Arial" w:cs="Arial"/>
          <w:b/>
          <w:bCs/>
          <w:sz w:val="19"/>
          <w:szCs w:val="19"/>
        </w:rPr>
        <w:t>Williams Brothers Engineering Company, OK</w:t>
      </w:r>
      <w:r w:rsidRPr="00251342">
        <w:rPr>
          <w:rFonts w:ascii="Arial" w:hAnsi="Arial" w:cs="Arial"/>
          <w:sz w:val="19"/>
          <w:szCs w:val="19"/>
        </w:rPr>
        <w:t xml:space="preserve"> – </w:t>
      </w:r>
      <w:r w:rsidR="0085015C" w:rsidRPr="00251342">
        <w:rPr>
          <w:rFonts w:ascii="Arial" w:hAnsi="Arial" w:cs="Arial"/>
          <w:sz w:val="19"/>
          <w:szCs w:val="19"/>
        </w:rPr>
        <w:t xml:space="preserve">Civil/Structural Engineer for a pipeline/oil industry design firm responsible for the design of the above ground pipe supports systems, including pipe saddles and anchors, for oil, gas, and water lines, up to 10 pipes per support for several miles. The project was located on the North Slope of Alaska as part of the fields feeding the </w:t>
      </w:r>
      <w:proofErr w:type="spellStart"/>
      <w:r w:rsidR="0085015C" w:rsidRPr="00251342">
        <w:rPr>
          <w:rFonts w:ascii="Arial" w:hAnsi="Arial" w:cs="Arial"/>
          <w:sz w:val="19"/>
          <w:szCs w:val="19"/>
        </w:rPr>
        <w:t>TransAlaska</w:t>
      </w:r>
      <w:proofErr w:type="spellEnd"/>
      <w:r w:rsidR="0085015C" w:rsidRPr="00251342">
        <w:rPr>
          <w:rFonts w:ascii="Arial" w:hAnsi="Arial" w:cs="Arial"/>
          <w:sz w:val="19"/>
          <w:szCs w:val="19"/>
        </w:rPr>
        <w:t xml:space="preserve"> (Alyeska) Pipeline System (TAPS). Designs included material evaluations for extreme cold conditions (Charpy V-Notch Impact Tests), rigid insulation encasement, pipe support saddles (slides and anchors), and complete steel and bolded/welded connection above ground pipe supports systems. (1982 – 1985)</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85015C" w:rsidRPr="00251342" w:rsidRDefault="009E1C32" w:rsidP="00251342">
      <w:pPr>
        <w:tabs>
          <w:tab w:val="left" w:pos="-1440"/>
          <w:tab w:val="left" w:pos="10113"/>
        </w:tabs>
        <w:jc w:val="both"/>
        <w:rPr>
          <w:rFonts w:ascii="Arial" w:hAnsi="Arial" w:cs="Arial"/>
          <w:sz w:val="19"/>
          <w:szCs w:val="19"/>
        </w:rPr>
      </w:pPr>
      <w:r w:rsidRPr="00251342">
        <w:rPr>
          <w:rFonts w:ascii="Arial" w:hAnsi="Arial" w:cs="Arial"/>
          <w:b/>
          <w:bCs/>
          <w:sz w:val="19"/>
          <w:szCs w:val="19"/>
        </w:rPr>
        <w:t xml:space="preserve">Braden Steel Corporation, OK </w:t>
      </w:r>
      <w:r w:rsidRPr="00251342">
        <w:rPr>
          <w:rFonts w:ascii="Arial" w:hAnsi="Arial" w:cs="Arial"/>
          <w:sz w:val="19"/>
          <w:szCs w:val="19"/>
        </w:rPr>
        <w:t xml:space="preserve">– Structural Engineer responsible for </w:t>
      </w:r>
      <w:r w:rsidR="0085015C" w:rsidRPr="00251342">
        <w:rPr>
          <w:rFonts w:ascii="Arial" w:hAnsi="Arial" w:cs="Arial"/>
          <w:sz w:val="19"/>
          <w:szCs w:val="19"/>
        </w:rPr>
        <w:t>Design standard and custom metal building systems. Computer aided design for custom steel sections and cold-formed secondary members. Elements included primary rigid frames (tapered beams and columns), rigid wind resistance frames, standard section beams and columns, bolted connections, stiffeners, wall girts and roof purlins (cold formed), cladding, and cable wind bracing. Design loads were based on local codes around the country and included dead, live, wind, seismic, snow, and moving crane loads. (1979 – 1982)</w:t>
      </w: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9E1C32" w:rsidRPr="00251342" w:rsidRDefault="009E1C32"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BF51AE" w:rsidRPr="00251342" w:rsidRDefault="00BF51AE"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p w:rsidR="00215D71" w:rsidRPr="00251342" w:rsidRDefault="00215D71" w:rsidP="0025134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p>
    <w:sectPr w:rsidR="00215D71" w:rsidRPr="0025134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7D1F" w:rsidRDefault="00CB7D1F">
      <w:r>
        <w:separator/>
      </w:r>
    </w:p>
  </w:endnote>
  <w:endnote w:type="continuationSeparator" w:id="0">
    <w:p w:rsidR="00CB7D1F" w:rsidRDefault="00CB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7216;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60288;mso-width-relative:margin;mso-height-relative:margin" stroked="f">
          <v:fill r:id="rId2" o:title="KSE logo" recolor="t" rotate="t" type="frame"/>
          <v:textbox style="mso-next-textbox:#_x0000_s1047">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7216;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58240;mso-position-horizontal-relative:text;mso-position-vertical-relative:text" fillcolor="none" stroked="f" o:cliptowrap="t">
          <v:fill r:id="rId3" o:title="20th-logo1" recolor="t" rotate="t" type="frame"/>
        </v:rect>
      </w:pict>
    </w:r>
  </w:p>
  <w:p w:rsidR="005B1A95" w:rsidRDefault="005B1A95"/>
  <w:p w:rsidR="005B1A95" w:rsidRDefault="005B1A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61312;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4384;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3120;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4144;mso-position-horizontal-relative:text;mso-position-vertical-relative:text" fillcolor="none" stroked="f" o:cliptowrap="t">
          <v:fill r:id="rId3" o:title="20th-logo1" recolor="t" rotate="t" type="frame"/>
        </v:rect>
      </w:pict>
    </w:r>
  </w:p>
  <w:p w:rsidR="005B1A95" w:rsidRDefault="005B1A95"/>
  <w:p w:rsidR="005B1A95" w:rsidRDefault="005B1A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6192;mso-width-relative:margin;mso-height-relative:margin" stroked="f">
          <v:fill r:id="rId1" o:title="KSE logo" recolor="t" rotate="t" type="frame"/>
          <v:textbox style="mso-next-textbox:#_x0000_s104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1312;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2336;mso-position-horizontal-relative:text;mso-position-vertical-relative:text" fillcolor="none" stroked="f" o:cliptowrap="t">
          <v:fill r:id="rId2" o:title="20th-logo1" recolor="t" rotate="t" type="frame"/>
        </v:rect>
      </w:pict>
    </w:r>
  </w:p>
  <w:p w:rsidR="005B1A95" w:rsidRDefault="005B1A95"/>
  <w:p w:rsidR="005B1A95" w:rsidRDefault="005B1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7D1F" w:rsidRDefault="00CB7D1F">
      <w:r>
        <w:separator/>
      </w:r>
    </w:p>
  </w:footnote>
  <w:footnote w:type="continuationSeparator" w:id="0">
    <w:p w:rsidR="00CB7D1F" w:rsidRDefault="00CB7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538B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DAVID E. NICKLE, PE</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5B1A95">
      <w:rPr>
        <w:rFonts w:ascii="Arial" w:hAnsi="Arial" w:cs="Arial"/>
        <w:b/>
        <w:bCs/>
        <w:i/>
        <w:iCs/>
        <w:sz w:val="24"/>
        <w:szCs w:val="24"/>
      </w:rPr>
      <w:t>KS Engineers, P.C.</w:t>
    </w:r>
  </w:p>
  <w:p w:rsidR="005B1A95" w:rsidRDefault="002A2B9D">
    <w:pPr>
      <w:pStyle w:val="Heading2"/>
      <w:rPr>
        <w:szCs w:val="24"/>
      </w:rPr>
    </w:pPr>
    <w:r>
      <w:t xml:space="preserve">Senior </w:t>
    </w:r>
    <w:r w:rsidR="005538B7">
      <w:t>Civil Engineer</w: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2096" from="-2.25pt,2.25pt" to="504.75pt,2.2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E1C3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DAVID E. NICKLE, PE</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5B1A95">
      <w:rPr>
        <w:rFonts w:ascii="Arial" w:hAnsi="Arial" w:cs="Arial"/>
        <w:b/>
        <w:bCs/>
        <w:i/>
        <w:iCs/>
        <w:sz w:val="24"/>
        <w:szCs w:val="24"/>
      </w:rPr>
      <w:t>KS Engineers, P.C.</w:t>
    </w:r>
  </w:p>
  <w:p w:rsidR="005B1A95" w:rsidRDefault="009E1C32">
    <w:pPr>
      <w:pStyle w:val="Heading2"/>
      <w:rPr>
        <w:szCs w:val="24"/>
      </w:rPr>
    </w:pPr>
    <w:r>
      <w:t>Civil Enginee</w:t>
    </w:r>
    <w:r w:rsidR="005B1A95">
      <w:t>r</w:t>
    </w:r>
  </w:p>
  <w:p w:rsidR="005B1A95" w:rsidRDefault="005B1A95" w:rsidP="009E1C3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3120"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107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3B053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DAVID E. NICKLE,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005B1A95">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3B053D">
      <w:rPr>
        <w:rFonts w:ascii="Arial" w:hAnsi="Arial" w:cs="Arial"/>
        <w:b/>
        <w:bCs/>
        <w:i/>
        <w:iCs/>
        <w:sz w:val="24"/>
        <w:szCs w:val="24"/>
      </w:rPr>
      <w:t xml:space="preserve">. </w:t>
    </w:r>
  </w:p>
  <w:p w:rsidR="005B1A95" w:rsidRDefault="002A2B9D" w:rsidP="00B41157">
    <w:pPr>
      <w:pStyle w:val="Heading2"/>
      <w:pBdr>
        <w:bottom w:val="single" w:sz="4" w:space="1" w:color="auto"/>
      </w:pBdr>
    </w:pPr>
    <w:r>
      <w:t xml:space="preserve">Senior </w:t>
    </w:r>
    <w:r w:rsidR="003B053D">
      <w:t>Civil</w:t>
    </w:r>
    <w:r w:rsidR="005B1A95">
      <w:t xml:space="preserve"> Engineer </w:t>
    </w:r>
  </w:p>
  <w:p w:rsidR="003B053D" w:rsidRPr="003B053D" w:rsidRDefault="003B053D" w:rsidP="003B05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3F10"/>
    <w:multiLevelType w:val="hybridMultilevel"/>
    <w:tmpl w:val="F18C22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957175176">
    <w:abstractNumId w:val="1"/>
  </w:num>
  <w:num w:numId="2" w16cid:durableId="2032534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1F6F"/>
    <w:rsid w:val="00097635"/>
    <w:rsid w:val="000A00A9"/>
    <w:rsid w:val="000D31D7"/>
    <w:rsid w:val="00194343"/>
    <w:rsid w:val="001B4B5E"/>
    <w:rsid w:val="001D0167"/>
    <w:rsid w:val="001E3C19"/>
    <w:rsid w:val="00215D71"/>
    <w:rsid w:val="00251342"/>
    <w:rsid w:val="002A2B9D"/>
    <w:rsid w:val="002B3266"/>
    <w:rsid w:val="002E0FD6"/>
    <w:rsid w:val="0032552A"/>
    <w:rsid w:val="0038125E"/>
    <w:rsid w:val="003B053D"/>
    <w:rsid w:val="003C1D4E"/>
    <w:rsid w:val="003C5FCA"/>
    <w:rsid w:val="003E1CE2"/>
    <w:rsid w:val="004955F2"/>
    <w:rsid w:val="00514B20"/>
    <w:rsid w:val="005538B7"/>
    <w:rsid w:val="005B1A95"/>
    <w:rsid w:val="005C5DA8"/>
    <w:rsid w:val="005F3CE1"/>
    <w:rsid w:val="0069218D"/>
    <w:rsid w:val="006E1A16"/>
    <w:rsid w:val="00733604"/>
    <w:rsid w:val="00737608"/>
    <w:rsid w:val="00737803"/>
    <w:rsid w:val="007654F1"/>
    <w:rsid w:val="00771012"/>
    <w:rsid w:val="007C0AD3"/>
    <w:rsid w:val="007F7D95"/>
    <w:rsid w:val="0082317A"/>
    <w:rsid w:val="0085015C"/>
    <w:rsid w:val="00864145"/>
    <w:rsid w:val="008E41EE"/>
    <w:rsid w:val="008F1BF7"/>
    <w:rsid w:val="009304EA"/>
    <w:rsid w:val="009E1C32"/>
    <w:rsid w:val="00AC5C19"/>
    <w:rsid w:val="00AF4896"/>
    <w:rsid w:val="00B04EF1"/>
    <w:rsid w:val="00B34134"/>
    <w:rsid w:val="00B41157"/>
    <w:rsid w:val="00B8711E"/>
    <w:rsid w:val="00BC14AC"/>
    <w:rsid w:val="00BD53A7"/>
    <w:rsid w:val="00BF51AE"/>
    <w:rsid w:val="00C02403"/>
    <w:rsid w:val="00CB7D1F"/>
    <w:rsid w:val="00D0260A"/>
    <w:rsid w:val="00D53115"/>
    <w:rsid w:val="00DB5E23"/>
    <w:rsid w:val="00DE03AF"/>
    <w:rsid w:val="00DF2B09"/>
    <w:rsid w:val="00E137B1"/>
    <w:rsid w:val="00E71237"/>
    <w:rsid w:val="00E9341E"/>
    <w:rsid w:val="00F42D69"/>
    <w:rsid w:val="00F660C4"/>
    <w:rsid w:val="00F745FD"/>
    <w:rsid w:val="00F82612"/>
    <w:rsid w:val="00FC0D39"/>
    <w:rsid w:val="00FD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C73F34F-74C7-45AA-B7B1-ACBD7AAB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34"/>
    <w:qFormat/>
    <w:rsid w:val="003E1CE2"/>
    <w:pPr>
      <w:widowControl/>
      <w:autoSpaceDE/>
      <w:autoSpaceDN/>
      <w:adjustRightInd/>
      <w:ind w:left="720"/>
    </w:pPr>
    <w:rPr>
      <w:rFonts w:ascii="Arial" w:eastAsia="Aptos"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4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7CDF-600C-4B5B-BEB5-0A4564438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3349</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2025-08-15T16:20:00Z</dcterms:created>
  <dcterms:modified xsi:type="dcterms:W3CDTF">2025-08-15T16:20:00Z</dcterms:modified>
</cp:coreProperties>
</file>