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C53E0" w14:textId="77777777" w:rsidR="005B1A95" w:rsidRPr="0068539A" w:rsidRDefault="005B1A95" w:rsidP="002966E5">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szCs w:val="19"/>
        </w:rPr>
      </w:pPr>
      <w:r w:rsidRPr="0068539A">
        <w:rPr>
          <w:szCs w:val="19"/>
        </w:rPr>
        <w:t>EDUCATION</w:t>
      </w:r>
    </w:p>
    <w:p w14:paraId="03E76D84" w14:textId="141CDB02" w:rsidR="005B1A95" w:rsidRPr="0068539A" w:rsidRDefault="00E3609A" w:rsidP="002966E5">
      <w:pPr>
        <w:rPr>
          <w:rFonts w:ascii="Arial" w:hAnsi="Arial" w:cs="Arial"/>
          <w:sz w:val="19"/>
          <w:szCs w:val="19"/>
        </w:rPr>
      </w:pPr>
      <w:r w:rsidRPr="0068539A">
        <w:rPr>
          <w:rFonts w:ascii="Arial" w:hAnsi="Arial" w:cs="Arial"/>
          <w:sz w:val="19"/>
          <w:szCs w:val="19"/>
        </w:rPr>
        <w:t>Bachelor of Business Administration, International Business, Texas Tech University, Lubbock, Texas, 2011</w:t>
      </w:r>
    </w:p>
    <w:p w14:paraId="43347EF9" w14:textId="77777777" w:rsidR="00E3609A" w:rsidRPr="0068539A" w:rsidRDefault="00E3609A" w:rsidP="002966E5">
      <w:pPr>
        <w:rPr>
          <w:rFonts w:ascii="Arial" w:hAnsi="Arial" w:cs="Arial"/>
          <w:sz w:val="19"/>
          <w:szCs w:val="19"/>
        </w:rPr>
      </w:pPr>
    </w:p>
    <w:p w14:paraId="082F46C2" w14:textId="26C24A6E" w:rsidR="00CC0951" w:rsidRPr="0068539A" w:rsidRDefault="00CC0951" w:rsidP="002966E5">
      <w:pPr>
        <w:rPr>
          <w:rFonts w:ascii="Arial" w:hAnsi="Arial" w:cs="Arial"/>
          <w:sz w:val="19"/>
          <w:szCs w:val="19"/>
        </w:rPr>
      </w:pPr>
      <w:r w:rsidRPr="0068539A">
        <w:rPr>
          <w:rFonts w:ascii="Arial" w:hAnsi="Arial" w:cs="Arial"/>
          <w:b/>
          <w:bCs/>
          <w:sz w:val="19"/>
          <w:szCs w:val="19"/>
        </w:rPr>
        <w:t>TRAINING</w:t>
      </w:r>
      <w:r w:rsidR="008D3A2D" w:rsidRPr="0068539A">
        <w:rPr>
          <w:rFonts w:ascii="Arial" w:hAnsi="Arial" w:cs="Arial"/>
          <w:b/>
          <w:bCs/>
          <w:sz w:val="19"/>
          <w:szCs w:val="19"/>
        </w:rPr>
        <w:t xml:space="preserve"> / CERTIFICATIONS</w:t>
      </w:r>
    </w:p>
    <w:p w14:paraId="4C6A9D79" w14:textId="3D8169D5" w:rsidR="00E3609A" w:rsidRPr="0068539A" w:rsidRDefault="00E3609A" w:rsidP="002966E5">
      <w:pPr>
        <w:rPr>
          <w:rFonts w:ascii="Arial" w:hAnsi="Arial" w:cs="Arial"/>
          <w:sz w:val="19"/>
          <w:szCs w:val="19"/>
        </w:rPr>
      </w:pPr>
      <w:r w:rsidRPr="0068539A">
        <w:rPr>
          <w:rFonts w:ascii="Arial" w:hAnsi="Arial" w:cs="Arial"/>
          <w:sz w:val="19"/>
          <w:szCs w:val="19"/>
        </w:rPr>
        <w:t>10-Hour Training, OSHA</w:t>
      </w:r>
    </w:p>
    <w:p w14:paraId="2740F8A6" w14:textId="6C9F5856" w:rsidR="00E3609A" w:rsidRPr="0068539A" w:rsidRDefault="00E3609A" w:rsidP="002966E5">
      <w:pPr>
        <w:rPr>
          <w:rFonts w:ascii="Arial" w:hAnsi="Arial" w:cs="Arial"/>
          <w:sz w:val="19"/>
          <w:szCs w:val="19"/>
        </w:rPr>
      </w:pPr>
      <w:r w:rsidRPr="0068539A">
        <w:rPr>
          <w:rFonts w:ascii="Arial" w:hAnsi="Arial" w:cs="Arial"/>
          <w:sz w:val="19"/>
          <w:szCs w:val="19"/>
        </w:rPr>
        <w:t>JD Edwards EnterpriseOne, Insight Console, Business Objects, The Woodlands, Texas, 2015</w:t>
      </w:r>
    </w:p>
    <w:p w14:paraId="52798ADB" w14:textId="5FE11B05" w:rsidR="00CC0951" w:rsidRPr="0068539A" w:rsidRDefault="00E3609A" w:rsidP="002966E5">
      <w:pPr>
        <w:rPr>
          <w:rFonts w:ascii="Arial" w:hAnsi="Arial" w:cs="Arial"/>
          <w:sz w:val="19"/>
          <w:szCs w:val="19"/>
        </w:rPr>
      </w:pPr>
      <w:r w:rsidRPr="0068539A">
        <w:rPr>
          <w:rFonts w:ascii="Arial" w:hAnsi="Arial" w:cs="Arial"/>
          <w:sz w:val="19"/>
          <w:szCs w:val="19"/>
        </w:rPr>
        <w:t>QuickBooks, New York, NY, 2013</w:t>
      </w:r>
    </w:p>
    <w:p w14:paraId="1359D11C" w14:textId="77777777" w:rsidR="00E3609A" w:rsidRPr="0068539A" w:rsidRDefault="00E3609A" w:rsidP="002966E5">
      <w:pPr>
        <w:rPr>
          <w:rFonts w:ascii="Arial" w:hAnsi="Arial" w:cs="Arial"/>
          <w:b/>
          <w:bCs/>
          <w:sz w:val="19"/>
          <w:szCs w:val="19"/>
        </w:rPr>
      </w:pPr>
    </w:p>
    <w:p w14:paraId="1BD0CF80" w14:textId="59D6752B" w:rsidR="005B1A95" w:rsidRPr="0068539A" w:rsidRDefault="005B1A95" w:rsidP="002966E5">
      <w:pPr>
        <w:rPr>
          <w:rFonts w:ascii="Arial" w:hAnsi="Arial" w:cs="Arial"/>
          <w:sz w:val="19"/>
          <w:szCs w:val="19"/>
        </w:rPr>
      </w:pPr>
      <w:r w:rsidRPr="0068539A">
        <w:rPr>
          <w:rFonts w:ascii="Arial" w:hAnsi="Arial" w:cs="Arial"/>
          <w:b/>
          <w:bCs/>
          <w:sz w:val="19"/>
          <w:szCs w:val="19"/>
        </w:rPr>
        <w:t>EXPERIENCE SUMMARY</w:t>
      </w:r>
    </w:p>
    <w:p w14:paraId="4899D27E" w14:textId="298EB1B2" w:rsidR="004F1EC8" w:rsidRDefault="00E3609A" w:rsidP="002966E5">
      <w:pPr>
        <w:pStyle w:val="BodyText"/>
        <w:rPr>
          <w:rFonts w:ascii="Arial" w:hAnsi="Arial" w:cs="Arial"/>
          <w:sz w:val="19"/>
          <w:szCs w:val="19"/>
        </w:rPr>
      </w:pPr>
      <w:r w:rsidRPr="0068539A">
        <w:rPr>
          <w:rFonts w:ascii="Arial" w:hAnsi="Arial" w:cs="Arial"/>
          <w:sz w:val="19"/>
          <w:szCs w:val="19"/>
        </w:rPr>
        <w:t xml:space="preserve">Richard Bolander is a Senior Project Controls </w:t>
      </w:r>
      <w:r w:rsidR="003A6A56" w:rsidRPr="0068539A">
        <w:rPr>
          <w:rFonts w:ascii="Arial" w:hAnsi="Arial" w:cs="Arial"/>
          <w:sz w:val="19"/>
          <w:szCs w:val="19"/>
        </w:rPr>
        <w:t>and Commercial M</w:t>
      </w:r>
      <w:r w:rsidRPr="0068539A">
        <w:rPr>
          <w:rFonts w:ascii="Arial" w:hAnsi="Arial" w:cs="Arial"/>
          <w:sz w:val="19"/>
          <w:szCs w:val="19"/>
        </w:rPr>
        <w:t xml:space="preserve">anager with a Bachelor of Business Administration in International Business. </w:t>
      </w:r>
      <w:r w:rsidR="006313C7">
        <w:rPr>
          <w:rFonts w:ascii="Arial" w:hAnsi="Arial" w:cs="Arial"/>
          <w:sz w:val="19"/>
          <w:szCs w:val="19"/>
        </w:rPr>
        <w:t>He</w:t>
      </w:r>
      <w:r w:rsidRPr="0068539A">
        <w:rPr>
          <w:rFonts w:ascii="Arial" w:hAnsi="Arial" w:cs="Arial"/>
          <w:sz w:val="19"/>
          <w:szCs w:val="19"/>
        </w:rPr>
        <w:t xml:space="preserve"> has 12 years of experience in project controls and financial management with an emphasis on cost control, program management, and international/cross-cultural projects. His focus is to ensure that all projects are managed effectively and efficiently regarding control of the budget and schedule, and providing the proper administration, reporting, and documentation to support the project from planning to closeout.</w:t>
      </w:r>
      <w:r w:rsidR="004F1EC8" w:rsidRPr="0068539A">
        <w:rPr>
          <w:rFonts w:ascii="Arial" w:hAnsi="Arial" w:cs="Arial"/>
          <w:sz w:val="19"/>
          <w:szCs w:val="19"/>
        </w:rPr>
        <w:t xml:space="preserve"> </w:t>
      </w:r>
    </w:p>
    <w:p w14:paraId="31EF92BA" w14:textId="77777777" w:rsidR="00DE746C" w:rsidRDefault="00DE746C" w:rsidP="002966E5">
      <w:pPr>
        <w:pStyle w:val="BodyText"/>
        <w:rPr>
          <w:rFonts w:ascii="Arial" w:hAnsi="Arial" w:cs="Arial"/>
          <w:sz w:val="19"/>
          <w:szCs w:val="19"/>
        </w:rPr>
      </w:pPr>
    </w:p>
    <w:p w14:paraId="2A7257AF" w14:textId="286185E8" w:rsidR="00DE746C" w:rsidRPr="00DE746C" w:rsidRDefault="00DE746C" w:rsidP="008F6871">
      <w:pPr>
        <w:pStyle w:val="BodyText3"/>
        <w:tabs>
          <w:tab w:val="clear" w:pos="0"/>
          <w:tab w:val="clear" w:pos="720"/>
          <w:tab w:val="left" w:pos="450"/>
          <w:tab w:val="left" w:pos="630"/>
        </w:tabs>
        <w:rPr>
          <w:szCs w:val="19"/>
        </w:rPr>
      </w:pPr>
      <w:r w:rsidRPr="008F6871">
        <w:rPr>
          <w:b/>
          <w:bCs/>
          <w:szCs w:val="19"/>
        </w:rPr>
        <w:t>MTA C&amp;D, Design and Construction of Railcar Acceptance and Testing Facility, Brooklyn, NY</w:t>
      </w:r>
      <w:r w:rsidR="008F6871">
        <w:rPr>
          <w:szCs w:val="19"/>
        </w:rPr>
        <w:t xml:space="preserve"> –</w:t>
      </w:r>
      <w:r w:rsidR="0063760B">
        <w:rPr>
          <w:szCs w:val="19"/>
        </w:rPr>
        <w:t xml:space="preserve"> </w:t>
      </w:r>
      <w:r w:rsidR="0063760B" w:rsidRPr="0063760B">
        <w:rPr>
          <w:szCs w:val="19"/>
        </w:rPr>
        <w:t>Project Controls Manager overs</w:t>
      </w:r>
      <w:r w:rsidR="0063760B">
        <w:rPr>
          <w:szCs w:val="19"/>
        </w:rPr>
        <w:t>eeing</w:t>
      </w:r>
      <w:r w:rsidR="0063760B" w:rsidRPr="0063760B">
        <w:rPr>
          <w:szCs w:val="19"/>
        </w:rPr>
        <w:t xml:space="preserve"> the project administration, document controls, invoicing, forecasting, and tracking of actual hours against the project budget</w:t>
      </w:r>
      <w:r w:rsidR="0063760B">
        <w:rPr>
          <w:szCs w:val="19"/>
        </w:rPr>
        <w:t xml:space="preserve"> </w:t>
      </w:r>
      <w:r w:rsidR="008F6871" w:rsidRPr="008F6871">
        <w:rPr>
          <w:szCs w:val="19"/>
        </w:rPr>
        <w:t>for the rehabilitation of the Staten Island Railroad mainline track and related switches for MTA C&amp;D. The overall project involves the replacement of an approximately 4.2-mile section of the mainline tracks and DC contact rail, and includes the installation of new ballast, filter fabric, tracks, hardwood cross ties, switches, contact rails, and concrete electrical ducts. The project involved providing daily management, oversight, verification, technical, and support-related services as required. Management services include obtaining and confirming permits, confirming the adequacy of equipment and availability of supplies, monitoring contractor compliance with contract DBE requirements, coordination of shop drawing/catalog cut sheet submittal reviews, monitoring cost control, maintenance of project documentation, provision of monthly status reports, and attendance at appropriate meetings. Inspection services include verification that the contractor’s work is being completed in accordance with the construction contract documents, rejecting any work that isn’t, reporting any field conditions that differ from the contract drawings, witnessing off-site inspections of equipment fabrication, and ensuring that the contractor is maintaining and updating the record documents. (202</w:t>
      </w:r>
      <w:r w:rsidR="0063760B">
        <w:rPr>
          <w:szCs w:val="19"/>
        </w:rPr>
        <w:t>3</w:t>
      </w:r>
      <w:r w:rsidR="008F6871" w:rsidRPr="008F6871">
        <w:rPr>
          <w:szCs w:val="19"/>
        </w:rPr>
        <w:t xml:space="preserve"> - Present) </w:t>
      </w:r>
      <w:r w:rsidR="008F6871" w:rsidRPr="008F6871">
        <w:rPr>
          <w:b/>
          <w:bCs/>
          <w:i/>
          <w:iCs/>
          <w:szCs w:val="19"/>
        </w:rPr>
        <w:t>Ref:</w:t>
      </w:r>
      <w:r w:rsidR="008F6871" w:rsidRPr="008F6871">
        <w:rPr>
          <w:i/>
          <w:iCs/>
          <w:szCs w:val="19"/>
        </w:rPr>
        <w:t xml:space="preserve"> Fatmir Kastrati, Vice President (MLJ Contracting Corp.), 917.468.7859</w:t>
      </w:r>
      <w:r w:rsidRPr="008F6871">
        <w:rPr>
          <w:i/>
          <w:iCs/>
          <w:szCs w:val="19"/>
        </w:rPr>
        <w:t xml:space="preserve"> Construction Value:   $90 Million </w:t>
      </w:r>
    </w:p>
    <w:p w14:paraId="7811E2C7" w14:textId="77777777" w:rsidR="008F6871" w:rsidRDefault="008F6871" w:rsidP="008F687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Cs w:val="19"/>
        </w:rPr>
      </w:pPr>
    </w:p>
    <w:p w14:paraId="3FDCC6BB" w14:textId="57F86ED4" w:rsidR="004F1EC8" w:rsidRDefault="00DE746C" w:rsidP="008F687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Cs w:val="19"/>
        </w:rPr>
      </w:pPr>
      <w:r w:rsidRPr="008F6871">
        <w:rPr>
          <w:b/>
          <w:bCs/>
          <w:szCs w:val="19"/>
        </w:rPr>
        <w:t>MTA C&amp;D, Design-Build Services for Replacement of 6 Escalators at 2 Stations, New York, NY</w:t>
      </w:r>
      <w:r w:rsidR="008F6871">
        <w:rPr>
          <w:szCs w:val="19"/>
        </w:rPr>
        <w:t xml:space="preserve"> – </w:t>
      </w:r>
      <w:r w:rsidR="0063760B">
        <w:rPr>
          <w:szCs w:val="19"/>
        </w:rPr>
        <w:t>Project Controls Manager oversaw the project invoicing, forecasting, and tracking of actual hours against the project budget. He worked with the prime contractor and owner to ensure contract compliance</w:t>
      </w:r>
      <w:r w:rsidR="0063760B">
        <w:rPr>
          <w:szCs w:val="19"/>
        </w:rPr>
        <w:t xml:space="preserve"> </w:t>
      </w:r>
      <w:r w:rsidR="008F6871">
        <w:rPr>
          <w:szCs w:val="19"/>
        </w:rPr>
        <w:t xml:space="preserve">for </w:t>
      </w:r>
      <w:r w:rsidR="008F6871" w:rsidRPr="008F6871">
        <w:rPr>
          <w:szCs w:val="19"/>
        </w:rPr>
        <w:t xml:space="preserve">the development and construction phases of the replacement of six(6) escalators at two(2) stations. This Project consists of the and placement into service of new escalators designed for maximum reliability and equipment longevity, with escalator equipment (including communications systems) and installations designed to handle the needs of the MTA, installation and the completion of all other aspects of the Project, including the SOGR Work and Retrofitting Work. This project had comprehensive involvement that spanned both design and construction. These included conducting thorough design reviews and submittal reviews, formulating a comprehensive commissioning plan, managing a commissioning activities tracker, maintaining a commissioning issues log, devising pre-functional and functional test procedures, conducting weekly field walkthroughs, and overseeing the testing of all equipment through direct witnessing. (2023 - Present) </w:t>
      </w:r>
      <w:r w:rsidR="008F6871" w:rsidRPr="008F6871">
        <w:rPr>
          <w:b/>
          <w:bCs/>
          <w:i/>
          <w:iCs/>
          <w:szCs w:val="19"/>
        </w:rPr>
        <w:t>Ref:</w:t>
      </w:r>
      <w:r w:rsidR="008F6871" w:rsidRPr="008F6871">
        <w:rPr>
          <w:i/>
          <w:iCs/>
          <w:szCs w:val="19"/>
        </w:rPr>
        <w:t xml:space="preserve"> Robert Nardella, Project Manager (J-Track), 917.560.6028</w:t>
      </w:r>
    </w:p>
    <w:p w14:paraId="669B5219" w14:textId="77777777" w:rsidR="00DE746C" w:rsidRPr="00DE746C" w:rsidRDefault="00DE746C" w:rsidP="00DE746C">
      <w:pPr>
        <w:pStyle w:val="ListParagraph"/>
        <w:ind w:left="360"/>
        <w:rPr>
          <w:rFonts w:ascii="Arial" w:hAnsi="Arial" w:cs="Arial"/>
          <w:sz w:val="19"/>
          <w:szCs w:val="19"/>
        </w:rPr>
      </w:pPr>
    </w:p>
    <w:p w14:paraId="42BDF357" w14:textId="2998D11F" w:rsidR="003A6A56" w:rsidRPr="00DE746C" w:rsidRDefault="00E3609A" w:rsidP="00DE746C">
      <w:pPr>
        <w:rPr>
          <w:rFonts w:ascii="Arial" w:hAnsi="Arial" w:cs="Arial"/>
          <w:sz w:val="19"/>
          <w:szCs w:val="19"/>
        </w:rPr>
      </w:pPr>
      <w:r w:rsidRPr="00DE746C">
        <w:rPr>
          <w:rFonts w:ascii="Arial" w:hAnsi="Arial" w:cs="Arial"/>
          <w:b/>
          <w:bCs/>
          <w:sz w:val="19"/>
          <w:szCs w:val="19"/>
        </w:rPr>
        <w:t xml:space="preserve">GWI Engineering Consultants, Various Project, New York, NY </w:t>
      </w:r>
      <w:r w:rsidR="008C667B" w:rsidRPr="00DE746C">
        <w:rPr>
          <w:rFonts w:ascii="Arial" w:hAnsi="Arial" w:cs="Arial"/>
          <w:sz w:val="19"/>
          <w:szCs w:val="19"/>
        </w:rPr>
        <w:t>–</w:t>
      </w:r>
      <w:r w:rsidR="00801553" w:rsidRPr="00DE746C">
        <w:rPr>
          <w:rFonts w:ascii="Arial" w:hAnsi="Arial" w:cs="Arial"/>
          <w:b/>
          <w:bCs/>
          <w:sz w:val="19"/>
          <w:szCs w:val="19"/>
        </w:rPr>
        <w:t xml:space="preserve"> </w:t>
      </w:r>
      <w:r w:rsidR="003A6A56" w:rsidRPr="00DE746C">
        <w:rPr>
          <w:rFonts w:ascii="Arial" w:hAnsi="Arial" w:cs="Arial"/>
          <w:sz w:val="19"/>
          <w:szCs w:val="19"/>
        </w:rPr>
        <w:t xml:space="preserve">Senior Project Controls Manager responsible for developing, </w:t>
      </w:r>
      <w:r w:rsidR="0068539A" w:rsidRPr="00DE746C">
        <w:rPr>
          <w:rFonts w:ascii="Arial" w:hAnsi="Arial" w:cs="Arial"/>
          <w:sz w:val="19"/>
          <w:szCs w:val="19"/>
        </w:rPr>
        <w:t>implementing,</w:t>
      </w:r>
      <w:r w:rsidR="003A6A56" w:rsidRPr="00DE746C">
        <w:rPr>
          <w:rFonts w:ascii="Arial" w:hAnsi="Arial" w:cs="Arial"/>
          <w:sz w:val="19"/>
          <w:szCs w:val="19"/>
        </w:rPr>
        <w:t xml:space="preserve"> and overseeing financial processes and procedures for all engineering and PM/CM projects. His projects include:</w:t>
      </w:r>
    </w:p>
    <w:p w14:paraId="009E3F1C" w14:textId="2CC4735A" w:rsidR="003A6A56" w:rsidRPr="0068539A" w:rsidRDefault="003A6A56" w:rsidP="002966E5">
      <w:pPr>
        <w:pStyle w:val="ListParagraph"/>
        <w:numPr>
          <w:ilvl w:val="1"/>
          <w:numId w:val="6"/>
        </w:numPr>
        <w:ind w:left="720"/>
        <w:rPr>
          <w:rFonts w:ascii="Arial" w:hAnsi="Arial" w:cs="Arial"/>
          <w:sz w:val="19"/>
          <w:szCs w:val="19"/>
        </w:rPr>
      </w:pPr>
      <w:r w:rsidRPr="0068539A">
        <w:rPr>
          <w:rFonts w:ascii="Arial" w:hAnsi="Arial" w:cs="Arial"/>
          <w:sz w:val="19"/>
          <w:szCs w:val="19"/>
        </w:rPr>
        <w:t>MTA C&amp;D, ADA Upgrade 149th St Grand Concourse/ Tremont Ave Station, Construction Value: $36 Million</w:t>
      </w:r>
    </w:p>
    <w:p w14:paraId="46314126" w14:textId="77777777" w:rsidR="003A6A56" w:rsidRPr="0068539A" w:rsidRDefault="003A6A56" w:rsidP="002966E5">
      <w:pPr>
        <w:pStyle w:val="ListParagraph"/>
        <w:ind w:left="360"/>
        <w:rPr>
          <w:rFonts w:ascii="Arial" w:hAnsi="Arial" w:cs="Arial"/>
          <w:sz w:val="19"/>
          <w:szCs w:val="19"/>
        </w:rPr>
      </w:pPr>
    </w:p>
    <w:p w14:paraId="5922FC5D" w14:textId="1DA0D87B" w:rsidR="0068539A" w:rsidRPr="00DE746C" w:rsidRDefault="003A6A56" w:rsidP="00DE746C">
      <w:pPr>
        <w:jc w:val="both"/>
        <w:rPr>
          <w:rFonts w:ascii="Arial" w:hAnsi="Arial" w:cs="Arial"/>
          <w:sz w:val="19"/>
          <w:szCs w:val="19"/>
        </w:rPr>
      </w:pPr>
      <w:r w:rsidRPr="00DE746C">
        <w:rPr>
          <w:rFonts w:ascii="Arial" w:hAnsi="Arial" w:cs="Arial"/>
          <w:b/>
          <w:bCs/>
          <w:sz w:val="19"/>
          <w:szCs w:val="19"/>
        </w:rPr>
        <w:t xml:space="preserve">Aptim Environmental &amp; Infrastructure (fka CB&amp;I/Shaw) - New York, NY </w:t>
      </w:r>
      <w:r w:rsidRPr="00DE746C">
        <w:rPr>
          <w:rFonts w:ascii="Arial" w:hAnsi="Arial" w:cs="Arial"/>
          <w:sz w:val="19"/>
          <w:szCs w:val="19"/>
        </w:rPr>
        <w:t>–</w:t>
      </w:r>
      <w:r w:rsidRPr="00DE746C">
        <w:rPr>
          <w:rFonts w:ascii="Arial" w:hAnsi="Arial" w:cs="Arial"/>
          <w:b/>
          <w:bCs/>
          <w:sz w:val="19"/>
          <w:szCs w:val="19"/>
        </w:rPr>
        <w:t xml:space="preserve"> </w:t>
      </w:r>
      <w:r w:rsidRPr="00DE746C">
        <w:rPr>
          <w:rFonts w:ascii="Arial" w:hAnsi="Arial" w:cs="Arial"/>
          <w:sz w:val="19"/>
          <w:szCs w:val="19"/>
        </w:rPr>
        <w:t>Project Controls Manager responsible for managing controls for PM</w:t>
      </w:r>
      <w:r w:rsidR="00C846EB" w:rsidRPr="00DE746C">
        <w:rPr>
          <w:rFonts w:ascii="Arial" w:hAnsi="Arial" w:cs="Arial"/>
          <w:sz w:val="19"/>
          <w:szCs w:val="19"/>
        </w:rPr>
        <w:t>/</w:t>
      </w:r>
      <w:r w:rsidRPr="00DE746C">
        <w:rPr>
          <w:rFonts w:ascii="Arial" w:hAnsi="Arial" w:cs="Arial"/>
          <w:sz w:val="19"/>
          <w:szCs w:val="19"/>
        </w:rPr>
        <w:t>CM projects in New York</w:t>
      </w:r>
      <w:r w:rsidR="005E54A2" w:rsidRPr="00DE746C">
        <w:rPr>
          <w:rFonts w:ascii="Arial" w:hAnsi="Arial" w:cs="Arial"/>
          <w:sz w:val="19"/>
          <w:szCs w:val="19"/>
        </w:rPr>
        <w:t xml:space="preserve"> </w:t>
      </w:r>
      <w:r w:rsidRPr="00DE746C">
        <w:rPr>
          <w:rFonts w:ascii="Arial" w:hAnsi="Arial" w:cs="Arial"/>
          <w:sz w:val="19"/>
          <w:szCs w:val="19"/>
        </w:rPr>
        <w:t>City, the Northeast region of the United States, and the U.S. Virgin Islands.</w:t>
      </w:r>
      <w:r w:rsidR="005E54A2" w:rsidRPr="00DE746C">
        <w:rPr>
          <w:rFonts w:ascii="Arial" w:hAnsi="Arial" w:cs="Arial"/>
          <w:sz w:val="19"/>
          <w:szCs w:val="19"/>
        </w:rPr>
        <w:t xml:space="preserve">  In New York and the Northeast region, he worked closely with business line Vice Presidents and Directors on projects and programs with NYC Department of Environmental Protection, NYC Housing Authority, MTA Construction &amp; Development, Metro-North Railroad, Massachusetts Department of Transportation, and Connecticut Department of Transportation, to effectively manage project budgets and schedules, communicate and report project financial statuses to corporate accounting, and ensure efficient communication from the field operations to executive leadership. In the U.S. Virgin Islands, worked closely with the Project Manager, Construction Manager on the construction of the JFL Temporary Hospital in St. Croix to oversee daily progress in the field, manage subcontractors and vendors, expedite change orders </w:t>
      </w:r>
      <w:r w:rsidR="005E54A2" w:rsidRPr="00DE746C">
        <w:rPr>
          <w:rFonts w:ascii="Arial" w:hAnsi="Arial" w:cs="Arial"/>
          <w:sz w:val="19"/>
          <w:szCs w:val="19"/>
        </w:rPr>
        <w:lastRenderedPageBreak/>
        <w:t>and payments, negotiate with the client, and report the project status to executive leadership. He also supported the Virgin Islands Housing Finance Authority, Emergency Home Repairs program. During this time, he reviewed FEMA-funded payments for PMO &amp; Unit Price invoices, communicated with contractors and others regarding program updates and invoice payments, and managed cost and schedule for ongoing tasks.</w:t>
      </w:r>
      <w:r w:rsidR="002966E5" w:rsidRPr="00DE746C">
        <w:rPr>
          <w:rFonts w:ascii="Arial" w:hAnsi="Arial" w:cs="Arial"/>
          <w:sz w:val="19"/>
          <w:szCs w:val="19"/>
        </w:rPr>
        <w:t xml:space="preserve"> </w:t>
      </w:r>
    </w:p>
    <w:p w14:paraId="41E090CE" w14:textId="77777777" w:rsidR="0068539A" w:rsidRDefault="0068539A" w:rsidP="0068539A">
      <w:pPr>
        <w:pStyle w:val="ListParagraph"/>
        <w:ind w:left="360"/>
        <w:jc w:val="both"/>
        <w:rPr>
          <w:rFonts w:ascii="Arial" w:hAnsi="Arial" w:cs="Arial"/>
          <w:sz w:val="19"/>
          <w:szCs w:val="19"/>
        </w:rPr>
      </w:pPr>
    </w:p>
    <w:p w14:paraId="63E69069" w14:textId="2E38534E" w:rsidR="002966E5" w:rsidRPr="0068539A" w:rsidRDefault="002966E5" w:rsidP="0068539A">
      <w:pPr>
        <w:pStyle w:val="ListParagraph"/>
        <w:ind w:left="360"/>
        <w:jc w:val="both"/>
        <w:rPr>
          <w:rFonts w:ascii="Arial" w:hAnsi="Arial" w:cs="Arial"/>
          <w:sz w:val="19"/>
          <w:szCs w:val="19"/>
        </w:rPr>
      </w:pPr>
      <w:r w:rsidRPr="0068539A">
        <w:rPr>
          <w:rFonts w:ascii="Arial" w:hAnsi="Arial" w:cs="Arial"/>
          <w:sz w:val="19"/>
          <w:szCs w:val="19"/>
        </w:rPr>
        <w:t>A summary of key projects include:</w:t>
      </w:r>
    </w:p>
    <w:p w14:paraId="4DBBA72E" w14:textId="77777777" w:rsidR="002966E5" w:rsidRPr="0068539A" w:rsidRDefault="002966E5" w:rsidP="002966E5">
      <w:pPr>
        <w:pStyle w:val="ListParagraph"/>
        <w:ind w:left="360"/>
        <w:jc w:val="both"/>
        <w:rPr>
          <w:rFonts w:ascii="Arial" w:hAnsi="Arial" w:cs="Arial"/>
          <w:sz w:val="19"/>
          <w:szCs w:val="19"/>
        </w:rPr>
      </w:pPr>
    </w:p>
    <w:p w14:paraId="0CD93128" w14:textId="43A6003E" w:rsidR="002966E5" w:rsidRPr="0068539A" w:rsidRDefault="002966E5" w:rsidP="002966E5">
      <w:pPr>
        <w:pStyle w:val="ListParagraph"/>
        <w:ind w:left="360"/>
        <w:jc w:val="both"/>
        <w:rPr>
          <w:rFonts w:ascii="Arial" w:hAnsi="Arial" w:cs="Arial"/>
          <w:b/>
          <w:bCs/>
          <w:sz w:val="19"/>
          <w:szCs w:val="19"/>
        </w:rPr>
      </w:pPr>
      <w:r w:rsidRPr="0068539A">
        <w:rPr>
          <w:rFonts w:ascii="Arial" w:hAnsi="Arial" w:cs="Arial"/>
          <w:b/>
          <w:bCs/>
          <w:sz w:val="19"/>
          <w:szCs w:val="19"/>
        </w:rPr>
        <w:t>MTA New York City Transit Authority, Massachusetts &amp; Connecticut Departments of Transportation, New York, NY, $647M Combined Construction Value</w:t>
      </w:r>
      <w:r w:rsidR="00DE746C">
        <w:rPr>
          <w:rFonts w:ascii="Arial" w:hAnsi="Arial" w:cs="Arial"/>
          <w:b/>
          <w:bCs/>
          <w:sz w:val="19"/>
          <w:szCs w:val="19"/>
        </w:rPr>
        <w:t xml:space="preserve"> </w:t>
      </w:r>
      <w:bookmarkStart w:id="0" w:name="_Hlk156899998"/>
      <w:r w:rsidR="00DE746C">
        <w:rPr>
          <w:rFonts w:ascii="Arial" w:hAnsi="Arial" w:cs="Arial"/>
          <w:b/>
          <w:bCs/>
          <w:sz w:val="19"/>
          <w:szCs w:val="19"/>
        </w:rPr>
        <w:t>(</w:t>
      </w:r>
      <w:r w:rsidR="00DE746C" w:rsidRPr="00DE746C">
        <w:rPr>
          <w:rFonts w:ascii="Arial" w:hAnsi="Arial" w:cs="Arial"/>
          <w:b/>
          <w:bCs/>
          <w:sz w:val="19"/>
          <w:szCs w:val="19"/>
          <w:highlight w:val="yellow"/>
        </w:rPr>
        <w:t>End date: 2023)</w:t>
      </w:r>
    </w:p>
    <w:bookmarkEnd w:id="0"/>
    <w:p w14:paraId="5592CE14" w14:textId="17B51D05" w:rsidR="002966E5" w:rsidRPr="0068539A" w:rsidRDefault="002966E5" w:rsidP="002966E5">
      <w:pPr>
        <w:pStyle w:val="ListParagraph"/>
        <w:numPr>
          <w:ilvl w:val="3"/>
          <w:numId w:val="7"/>
        </w:numPr>
        <w:spacing w:before="60"/>
        <w:ind w:left="634" w:hanging="274"/>
        <w:contextualSpacing w:val="0"/>
        <w:jc w:val="both"/>
        <w:rPr>
          <w:rFonts w:ascii="Arial" w:hAnsi="Arial" w:cs="Arial"/>
          <w:sz w:val="19"/>
          <w:szCs w:val="19"/>
        </w:rPr>
      </w:pPr>
      <w:r w:rsidRPr="0068539A">
        <w:rPr>
          <w:rFonts w:ascii="Arial" w:hAnsi="Arial" w:cs="Arial"/>
          <w:sz w:val="19"/>
          <w:szCs w:val="19"/>
        </w:rPr>
        <w:t xml:space="preserve">Created and led project-level financial processes and reporting; </w:t>
      </w:r>
    </w:p>
    <w:p w14:paraId="62CF911C" w14:textId="0EF05884" w:rsidR="002966E5" w:rsidRPr="0068539A" w:rsidRDefault="002966E5" w:rsidP="002966E5">
      <w:pPr>
        <w:pStyle w:val="ListParagraph"/>
        <w:numPr>
          <w:ilvl w:val="3"/>
          <w:numId w:val="7"/>
        </w:numPr>
        <w:ind w:left="630" w:hanging="270"/>
        <w:jc w:val="both"/>
        <w:rPr>
          <w:rFonts w:ascii="Arial" w:hAnsi="Arial" w:cs="Arial"/>
          <w:sz w:val="19"/>
          <w:szCs w:val="19"/>
        </w:rPr>
      </w:pPr>
      <w:r w:rsidRPr="0068539A">
        <w:rPr>
          <w:rFonts w:ascii="Arial" w:hAnsi="Arial" w:cs="Arial"/>
          <w:sz w:val="19"/>
          <w:szCs w:val="19"/>
        </w:rPr>
        <w:t>Reviewed billing and invoicing to clients; and</w:t>
      </w:r>
    </w:p>
    <w:p w14:paraId="3F35D738" w14:textId="1B26DCA7" w:rsidR="002966E5" w:rsidRPr="0068539A" w:rsidRDefault="002966E5" w:rsidP="002966E5">
      <w:pPr>
        <w:pStyle w:val="ListParagraph"/>
        <w:numPr>
          <w:ilvl w:val="3"/>
          <w:numId w:val="7"/>
        </w:numPr>
        <w:ind w:left="630" w:hanging="270"/>
        <w:jc w:val="both"/>
        <w:rPr>
          <w:rFonts w:ascii="Arial" w:hAnsi="Arial" w:cs="Arial"/>
          <w:sz w:val="19"/>
          <w:szCs w:val="19"/>
        </w:rPr>
      </w:pPr>
      <w:r w:rsidRPr="0068539A">
        <w:rPr>
          <w:rFonts w:ascii="Arial" w:hAnsi="Arial" w:cs="Arial"/>
          <w:sz w:val="19"/>
          <w:szCs w:val="19"/>
        </w:rPr>
        <w:t>Established cost and schedule forecasts for corporate accounting.</w:t>
      </w:r>
    </w:p>
    <w:p w14:paraId="5FE9B54F" w14:textId="77777777" w:rsidR="002966E5" w:rsidRPr="0068539A" w:rsidRDefault="002966E5" w:rsidP="002966E5">
      <w:pPr>
        <w:pStyle w:val="ListParagraph"/>
        <w:ind w:left="360"/>
        <w:jc w:val="both"/>
        <w:rPr>
          <w:rFonts w:ascii="Arial" w:hAnsi="Arial" w:cs="Arial"/>
          <w:sz w:val="19"/>
          <w:szCs w:val="19"/>
        </w:rPr>
      </w:pPr>
    </w:p>
    <w:p w14:paraId="2B9FDAD2" w14:textId="0A73809C" w:rsidR="00DE746C" w:rsidRPr="0068539A" w:rsidRDefault="002966E5" w:rsidP="00DE746C">
      <w:pPr>
        <w:pStyle w:val="ListParagraph"/>
        <w:ind w:left="360"/>
        <w:jc w:val="both"/>
        <w:rPr>
          <w:rFonts w:ascii="Arial" w:hAnsi="Arial" w:cs="Arial"/>
          <w:b/>
          <w:bCs/>
          <w:sz w:val="19"/>
          <w:szCs w:val="19"/>
        </w:rPr>
      </w:pPr>
      <w:r w:rsidRPr="0068539A">
        <w:rPr>
          <w:rFonts w:ascii="Arial" w:hAnsi="Arial" w:cs="Arial"/>
          <w:b/>
          <w:bCs/>
          <w:sz w:val="19"/>
          <w:szCs w:val="19"/>
        </w:rPr>
        <w:t>New York City Department of Environmental Protection, New York, NY, $1.3B Construction Value</w:t>
      </w:r>
      <w:r w:rsidR="00DE746C">
        <w:rPr>
          <w:rFonts w:ascii="Arial" w:hAnsi="Arial" w:cs="Arial"/>
          <w:b/>
          <w:bCs/>
          <w:sz w:val="19"/>
          <w:szCs w:val="19"/>
        </w:rPr>
        <w:t xml:space="preserve"> (</w:t>
      </w:r>
      <w:r w:rsidR="00DE746C" w:rsidRPr="00DE746C">
        <w:rPr>
          <w:rFonts w:ascii="Arial" w:hAnsi="Arial" w:cs="Arial"/>
          <w:b/>
          <w:bCs/>
          <w:sz w:val="19"/>
          <w:szCs w:val="19"/>
          <w:highlight w:val="yellow"/>
        </w:rPr>
        <w:t>End date: 20</w:t>
      </w:r>
      <w:r w:rsidR="00DE746C">
        <w:rPr>
          <w:rFonts w:ascii="Arial" w:hAnsi="Arial" w:cs="Arial"/>
          <w:b/>
          <w:bCs/>
          <w:sz w:val="19"/>
          <w:szCs w:val="19"/>
          <w:highlight w:val="yellow"/>
        </w:rPr>
        <w:t>18</w:t>
      </w:r>
      <w:r w:rsidR="00DE746C" w:rsidRPr="00DE746C">
        <w:rPr>
          <w:rFonts w:ascii="Arial" w:hAnsi="Arial" w:cs="Arial"/>
          <w:b/>
          <w:bCs/>
          <w:sz w:val="19"/>
          <w:szCs w:val="19"/>
          <w:highlight w:val="yellow"/>
        </w:rPr>
        <w:t>)</w:t>
      </w:r>
    </w:p>
    <w:p w14:paraId="211E088F" w14:textId="2E9A7FDC" w:rsidR="002966E5" w:rsidRPr="0068539A" w:rsidRDefault="002966E5" w:rsidP="002966E5">
      <w:pPr>
        <w:pStyle w:val="ListParagraph"/>
        <w:ind w:left="360"/>
        <w:jc w:val="both"/>
        <w:rPr>
          <w:rFonts w:ascii="Arial" w:hAnsi="Arial" w:cs="Arial"/>
          <w:b/>
          <w:bCs/>
          <w:sz w:val="19"/>
          <w:szCs w:val="19"/>
        </w:rPr>
      </w:pPr>
    </w:p>
    <w:p w14:paraId="6A0D78AA" w14:textId="2AD1DFC5" w:rsidR="002966E5" w:rsidRPr="0068539A" w:rsidRDefault="002966E5" w:rsidP="002966E5">
      <w:pPr>
        <w:pStyle w:val="ListParagraph"/>
        <w:numPr>
          <w:ilvl w:val="2"/>
          <w:numId w:val="8"/>
        </w:numPr>
        <w:spacing w:before="60"/>
        <w:ind w:left="720"/>
        <w:contextualSpacing w:val="0"/>
        <w:jc w:val="both"/>
        <w:rPr>
          <w:rFonts w:ascii="Arial" w:hAnsi="Arial" w:cs="Arial"/>
          <w:sz w:val="19"/>
          <w:szCs w:val="19"/>
        </w:rPr>
      </w:pPr>
      <w:r w:rsidRPr="0068539A">
        <w:rPr>
          <w:rFonts w:ascii="Arial" w:hAnsi="Arial" w:cs="Arial"/>
          <w:sz w:val="19"/>
          <w:szCs w:val="19"/>
        </w:rPr>
        <w:t>Served as the main point of contact for JV partners, subcontractors, and client communication;</w:t>
      </w:r>
    </w:p>
    <w:p w14:paraId="3DD78CD7" w14:textId="3203A41D" w:rsidR="002966E5" w:rsidRPr="0068539A" w:rsidRDefault="002966E5" w:rsidP="002966E5">
      <w:pPr>
        <w:pStyle w:val="ListParagraph"/>
        <w:numPr>
          <w:ilvl w:val="2"/>
          <w:numId w:val="8"/>
        </w:numPr>
        <w:ind w:left="720"/>
        <w:jc w:val="both"/>
        <w:rPr>
          <w:rFonts w:ascii="Arial" w:hAnsi="Arial" w:cs="Arial"/>
          <w:sz w:val="19"/>
          <w:szCs w:val="19"/>
        </w:rPr>
      </w:pPr>
      <w:r w:rsidRPr="0068539A">
        <w:rPr>
          <w:rFonts w:ascii="Arial" w:hAnsi="Arial" w:cs="Arial"/>
          <w:sz w:val="19"/>
          <w:szCs w:val="19"/>
        </w:rPr>
        <w:t>Oversaw financial reporting and payments to JV partners and subconsultants;</w:t>
      </w:r>
    </w:p>
    <w:p w14:paraId="53434883" w14:textId="7897508B" w:rsidR="002966E5" w:rsidRPr="0068539A" w:rsidRDefault="002966E5" w:rsidP="002966E5">
      <w:pPr>
        <w:pStyle w:val="ListParagraph"/>
        <w:numPr>
          <w:ilvl w:val="2"/>
          <w:numId w:val="8"/>
        </w:numPr>
        <w:ind w:left="720"/>
        <w:jc w:val="both"/>
        <w:rPr>
          <w:rFonts w:ascii="Arial" w:hAnsi="Arial" w:cs="Arial"/>
          <w:sz w:val="19"/>
          <w:szCs w:val="19"/>
        </w:rPr>
      </w:pPr>
      <w:r w:rsidRPr="0068539A">
        <w:rPr>
          <w:rFonts w:ascii="Arial" w:hAnsi="Arial" w:cs="Arial"/>
          <w:sz w:val="19"/>
          <w:szCs w:val="19"/>
        </w:rPr>
        <w:t>Coordinated with accountable managers to resolve payment disputes, insurance compliance and financial reporting for CM team and contractors; and</w:t>
      </w:r>
    </w:p>
    <w:p w14:paraId="063F01D0" w14:textId="41B837D9" w:rsidR="002966E5" w:rsidRPr="0068539A" w:rsidRDefault="002966E5" w:rsidP="002966E5">
      <w:pPr>
        <w:pStyle w:val="ListParagraph"/>
        <w:numPr>
          <w:ilvl w:val="2"/>
          <w:numId w:val="8"/>
        </w:numPr>
        <w:ind w:left="720"/>
        <w:jc w:val="both"/>
        <w:rPr>
          <w:rFonts w:ascii="Arial" w:hAnsi="Arial" w:cs="Arial"/>
          <w:sz w:val="19"/>
          <w:szCs w:val="19"/>
        </w:rPr>
      </w:pPr>
      <w:r w:rsidRPr="0068539A">
        <w:rPr>
          <w:rFonts w:ascii="Arial" w:hAnsi="Arial" w:cs="Arial"/>
          <w:sz w:val="19"/>
          <w:szCs w:val="19"/>
        </w:rPr>
        <w:t>Managed and updated critical path master CM schedules.</w:t>
      </w:r>
    </w:p>
    <w:p w14:paraId="0D4137F6" w14:textId="77777777" w:rsidR="002966E5" w:rsidRPr="0068539A" w:rsidRDefault="002966E5" w:rsidP="002966E5">
      <w:pPr>
        <w:pStyle w:val="ListParagraph"/>
        <w:ind w:left="360"/>
        <w:jc w:val="both"/>
        <w:rPr>
          <w:rFonts w:ascii="Arial" w:hAnsi="Arial" w:cs="Arial"/>
          <w:sz w:val="19"/>
          <w:szCs w:val="19"/>
        </w:rPr>
      </w:pPr>
    </w:p>
    <w:p w14:paraId="4DCAF6AA" w14:textId="3F85C7D1" w:rsidR="00DE746C" w:rsidRPr="0068539A" w:rsidRDefault="002966E5" w:rsidP="00DE746C">
      <w:pPr>
        <w:pStyle w:val="ListParagraph"/>
        <w:ind w:left="360"/>
        <w:jc w:val="both"/>
        <w:rPr>
          <w:rFonts w:ascii="Arial" w:hAnsi="Arial" w:cs="Arial"/>
          <w:b/>
          <w:bCs/>
          <w:sz w:val="19"/>
          <w:szCs w:val="19"/>
        </w:rPr>
      </w:pPr>
      <w:r w:rsidRPr="0068539A">
        <w:rPr>
          <w:rFonts w:ascii="Arial" w:hAnsi="Arial" w:cs="Arial"/>
          <w:b/>
          <w:bCs/>
          <w:sz w:val="19"/>
          <w:szCs w:val="19"/>
        </w:rPr>
        <w:t>New York City Housing Authority, New York, NY, $3.2B Program</w:t>
      </w:r>
      <w:r w:rsidR="00DE746C">
        <w:rPr>
          <w:rFonts w:ascii="Arial" w:hAnsi="Arial" w:cs="Arial"/>
          <w:b/>
          <w:bCs/>
          <w:sz w:val="19"/>
          <w:szCs w:val="19"/>
        </w:rPr>
        <w:t xml:space="preserve"> (</w:t>
      </w:r>
      <w:r w:rsidR="00DE746C" w:rsidRPr="00DE746C">
        <w:rPr>
          <w:rFonts w:ascii="Arial" w:hAnsi="Arial" w:cs="Arial"/>
          <w:b/>
          <w:bCs/>
          <w:sz w:val="19"/>
          <w:szCs w:val="19"/>
          <w:highlight w:val="yellow"/>
        </w:rPr>
        <w:t>End date: 202</w:t>
      </w:r>
      <w:r w:rsidR="00DE746C">
        <w:rPr>
          <w:rFonts w:ascii="Arial" w:hAnsi="Arial" w:cs="Arial"/>
          <w:b/>
          <w:bCs/>
          <w:sz w:val="19"/>
          <w:szCs w:val="19"/>
          <w:highlight w:val="yellow"/>
        </w:rPr>
        <w:t>1</w:t>
      </w:r>
      <w:r w:rsidR="00DE746C" w:rsidRPr="00DE746C">
        <w:rPr>
          <w:rFonts w:ascii="Arial" w:hAnsi="Arial" w:cs="Arial"/>
          <w:b/>
          <w:bCs/>
          <w:sz w:val="19"/>
          <w:szCs w:val="19"/>
          <w:highlight w:val="yellow"/>
        </w:rPr>
        <w:t>)</w:t>
      </w:r>
    </w:p>
    <w:p w14:paraId="3A3539DE" w14:textId="7E65B27E" w:rsidR="002966E5" w:rsidRPr="0068539A" w:rsidRDefault="002966E5" w:rsidP="002966E5">
      <w:pPr>
        <w:pStyle w:val="ListParagraph"/>
        <w:ind w:left="360"/>
        <w:jc w:val="both"/>
        <w:rPr>
          <w:rFonts w:ascii="Arial" w:hAnsi="Arial" w:cs="Arial"/>
          <w:b/>
          <w:bCs/>
          <w:sz w:val="19"/>
          <w:szCs w:val="19"/>
        </w:rPr>
      </w:pPr>
    </w:p>
    <w:p w14:paraId="26F9C10F" w14:textId="618811B7" w:rsidR="002966E5" w:rsidRPr="0068539A" w:rsidRDefault="002966E5" w:rsidP="002966E5">
      <w:pPr>
        <w:pStyle w:val="ListParagraph"/>
        <w:numPr>
          <w:ilvl w:val="0"/>
          <w:numId w:val="9"/>
        </w:numPr>
        <w:spacing w:before="60"/>
        <w:ind w:left="720"/>
        <w:contextualSpacing w:val="0"/>
        <w:jc w:val="both"/>
        <w:rPr>
          <w:rFonts w:ascii="Arial" w:hAnsi="Arial" w:cs="Arial"/>
          <w:sz w:val="19"/>
          <w:szCs w:val="19"/>
        </w:rPr>
      </w:pPr>
      <w:r w:rsidRPr="0068539A">
        <w:rPr>
          <w:rFonts w:ascii="Arial" w:hAnsi="Arial" w:cs="Arial"/>
          <w:sz w:val="19"/>
          <w:szCs w:val="19"/>
        </w:rPr>
        <w:t>Managed project-level financial reports working with corporate finance and business line management; and</w:t>
      </w:r>
    </w:p>
    <w:p w14:paraId="567013E5" w14:textId="5B05BC5B" w:rsidR="002966E5" w:rsidRPr="0068539A" w:rsidRDefault="002966E5" w:rsidP="002966E5">
      <w:pPr>
        <w:pStyle w:val="ListParagraph"/>
        <w:numPr>
          <w:ilvl w:val="0"/>
          <w:numId w:val="9"/>
        </w:numPr>
        <w:ind w:left="720"/>
        <w:jc w:val="both"/>
        <w:rPr>
          <w:rFonts w:ascii="Arial" w:hAnsi="Arial" w:cs="Arial"/>
          <w:sz w:val="19"/>
          <w:szCs w:val="19"/>
        </w:rPr>
      </w:pPr>
      <w:r w:rsidRPr="0068539A">
        <w:rPr>
          <w:rFonts w:ascii="Arial" w:hAnsi="Arial" w:cs="Arial"/>
          <w:sz w:val="19"/>
          <w:szCs w:val="19"/>
        </w:rPr>
        <w:t>Provided cost control and eBuilder support to the NYCHA Sandy PM team</w:t>
      </w:r>
      <w:r w:rsidR="00C4108D" w:rsidRPr="0068539A">
        <w:rPr>
          <w:rFonts w:ascii="Arial" w:hAnsi="Arial" w:cs="Arial"/>
          <w:sz w:val="19"/>
          <w:szCs w:val="19"/>
        </w:rPr>
        <w:t>.</w:t>
      </w:r>
    </w:p>
    <w:p w14:paraId="1D6D16BA" w14:textId="77777777" w:rsidR="00AC53FA" w:rsidRDefault="00AC53FA" w:rsidP="00DE746C">
      <w:pPr>
        <w:pStyle w:val="ListParagraph"/>
        <w:ind w:left="360"/>
        <w:jc w:val="both"/>
        <w:rPr>
          <w:rFonts w:ascii="Arial" w:hAnsi="Arial" w:cs="Arial"/>
          <w:b/>
          <w:bCs/>
          <w:sz w:val="19"/>
          <w:szCs w:val="19"/>
        </w:rPr>
      </w:pPr>
    </w:p>
    <w:p w14:paraId="26C840A7" w14:textId="26015D82" w:rsidR="00DE746C" w:rsidRPr="0068539A" w:rsidRDefault="002966E5" w:rsidP="00DE746C">
      <w:pPr>
        <w:pStyle w:val="ListParagraph"/>
        <w:ind w:left="360"/>
        <w:jc w:val="both"/>
        <w:rPr>
          <w:rFonts w:ascii="Arial" w:hAnsi="Arial" w:cs="Arial"/>
          <w:b/>
          <w:bCs/>
          <w:sz w:val="19"/>
          <w:szCs w:val="19"/>
        </w:rPr>
      </w:pPr>
      <w:r w:rsidRPr="0068539A">
        <w:rPr>
          <w:rFonts w:ascii="Arial" w:hAnsi="Arial" w:cs="Arial"/>
          <w:b/>
          <w:bCs/>
          <w:sz w:val="19"/>
          <w:szCs w:val="19"/>
        </w:rPr>
        <w:t>Virgin Islands Housing Finance Authority, Emergency Home Repairs, USVI, $1.3B Program</w:t>
      </w:r>
      <w:r w:rsidR="00DE746C">
        <w:rPr>
          <w:rFonts w:ascii="Arial" w:hAnsi="Arial" w:cs="Arial"/>
          <w:b/>
          <w:bCs/>
          <w:sz w:val="19"/>
          <w:szCs w:val="19"/>
        </w:rPr>
        <w:t xml:space="preserve"> (</w:t>
      </w:r>
      <w:r w:rsidR="00DE746C" w:rsidRPr="00DE746C">
        <w:rPr>
          <w:rFonts w:ascii="Arial" w:hAnsi="Arial" w:cs="Arial"/>
          <w:b/>
          <w:bCs/>
          <w:sz w:val="19"/>
          <w:szCs w:val="19"/>
          <w:highlight w:val="yellow"/>
        </w:rPr>
        <w:t>End date: 202</w:t>
      </w:r>
      <w:r w:rsidR="00DE746C">
        <w:rPr>
          <w:rFonts w:ascii="Arial" w:hAnsi="Arial" w:cs="Arial"/>
          <w:b/>
          <w:bCs/>
          <w:sz w:val="19"/>
          <w:szCs w:val="19"/>
          <w:highlight w:val="yellow"/>
        </w:rPr>
        <w:t>2</w:t>
      </w:r>
      <w:r w:rsidR="00DE746C" w:rsidRPr="00DE746C">
        <w:rPr>
          <w:rFonts w:ascii="Arial" w:hAnsi="Arial" w:cs="Arial"/>
          <w:b/>
          <w:bCs/>
          <w:sz w:val="19"/>
          <w:szCs w:val="19"/>
          <w:highlight w:val="yellow"/>
        </w:rPr>
        <w:t>)</w:t>
      </w:r>
    </w:p>
    <w:p w14:paraId="24B821EB" w14:textId="6B6500BC" w:rsidR="002966E5" w:rsidRPr="0068539A" w:rsidRDefault="002966E5" w:rsidP="002966E5">
      <w:pPr>
        <w:pStyle w:val="ListParagraph"/>
        <w:ind w:left="360"/>
        <w:jc w:val="both"/>
        <w:rPr>
          <w:rFonts w:ascii="Arial" w:hAnsi="Arial" w:cs="Arial"/>
          <w:b/>
          <w:bCs/>
          <w:sz w:val="19"/>
          <w:szCs w:val="19"/>
        </w:rPr>
      </w:pPr>
    </w:p>
    <w:p w14:paraId="4A4E3D89" w14:textId="61FA4ADA" w:rsidR="00C4108D" w:rsidRPr="0068539A" w:rsidRDefault="002966E5" w:rsidP="00C4108D">
      <w:pPr>
        <w:pStyle w:val="ListParagraph"/>
        <w:numPr>
          <w:ilvl w:val="0"/>
          <w:numId w:val="9"/>
        </w:numPr>
        <w:spacing w:before="60"/>
        <w:ind w:left="720"/>
        <w:contextualSpacing w:val="0"/>
        <w:jc w:val="both"/>
        <w:rPr>
          <w:rFonts w:ascii="Arial" w:hAnsi="Arial" w:cs="Arial"/>
          <w:sz w:val="19"/>
          <w:szCs w:val="19"/>
        </w:rPr>
      </w:pPr>
      <w:r w:rsidRPr="0068539A">
        <w:rPr>
          <w:rFonts w:ascii="Arial" w:hAnsi="Arial" w:cs="Arial"/>
          <w:sz w:val="19"/>
          <w:szCs w:val="19"/>
        </w:rPr>
        <w:t>Reviewed FEMA-funded payments for PMO and Unit Price invoices</w:t>
      </w:r>
      <w:r w:rsidR="00C4108D" w:rsidRPr="0068539A">
        <w:rPr>
          <w:rFonts w:ascii="Arial" w:hAnsi="Arial" w:cs="Arial"/>
          <w:sz w:val="19"/>
          <w:szCs w:val="19"/>
        </w:rPr>
        <w:t>;</w:t>
      </w:r>
    </w:p>
    <w:p w14:paraId="15EE4504" w14:textId="52014162" w:rsidR="00C4108D" w:rsidRPr="0068539A" w:rsidRDefault="002966E5" w:rsidP="00C4108D">
      <w:pPr>
        <w:pStyle w:val="ListParagraph"/>
        <w:numPr>
          <w:ilvl w:val="0"/>
          <w:numId w:val="9"/>
        </w:numPr>
        <w:ind w:left="720"/>
        <w:contextualSpacing w:val="0"/>
        <w:jc w:val="both"/>
        <w:rPr>
          <w:rFonts w:ascii="Arial" w:hAnsi="Arial" w:cs="Arial"/>
          <w:sz w:val="19"/>
          <w:szCs w:val="19"/>
        </w:rPr>
      </w:pPr>
      <w:r w:rsidRPr="0068539A">
        <w:rPr>
          <w:rFonts w:ascii="Arial" w:hAnsi="Arial" w:cs="Arial"/>
          <w:sz w:val="19"/>
          <w:szCs w:val="19"/>
        </w:rPr>
        <w:t>Communicated with contractors and others regarding program updates and invoice payments</w:t>
      </w:r>
      <w:r w:rsidR="00C4108D" w:rsidRPr="0068539A">
        <w:rPr>
          <w:rFonts w:ascii="Arial" w:hAnsi="Arial" w:cs="Arial"/>
          <w:sz w:val="19"/>
          <w:szCs w:val="19"/>
        </w:rPr>
        <w:t>; and</w:t>
      </w:r>
    </w:p>
    <w:p w14:paraId="53A640BE" w14:textId="15363115" w:rsidR="002966E5" w:rsidRPr="0068539A" w:rsidRDefault="002966E5" w:rsidP="00C4108D">
      <w:pPr>
        <w:pStyle w:val="ListParagraph"/>
        <w:numPr>
          <w:ilvl w:val="0"/>
          <w:numId w:val="9"/>
        </w:numPr>
        <w:ind w:left="720"/>
        <w:contextualSpacing w:val="0"/>
        <w:jc w:val="both"/>
        <w:rPr>
          <w:rFonts w:ascii="Arial" w:hAnsi="Arial" w:cs="Arial"/>
          <w:sz w:val="19"/>
          <w:szCs w:val="19"/>
        </w:rPr>
      </w:pPr>
      <w:r w:rsidRPr="0068539A">
        <w:rPr>
          <w:rFonts w:ascii="Arial" w:hAnsi="Arial" w:cs="Arial"/>
          <w:sz w:val="19"/>
          <w:szCs w:val="19"/>
        </w:rPr>
        <w:t>Managed cost and schedule for ongoing tasks</w:t>
      </w:r>
      <w:r w:rsidR="00C4108D" w:rsidRPr="0068539A">
        <w:rPr>
          <w:rFonts w:ascii="Arial" w:hAnsi="Arial" w:cs="Arial"/>
          <w:sz w:val="19"/>
          <w:szCs w:val="19"/>
        </w:rPr>
        <w:t>.</w:t>
      </w:r>
    </w:p>
    <w:p w14:paraId="1AA4FBEE" w14:textId="77777777" w:rsidR="002966E5" w:rsidRPr="0068539A" w:rsidRDefault="002966E5" w:rsidP="002966E5">
      <w:pPr>
        <w:pStyle w:val="ListParagraph"/>
        <w:ind w:left="360"/>
        <w:jc w:val="both"/>
        <w:rPr>
          <w:rFonts w:ascii="Arial" w:hAnsi="Arial" w:cs="Arial"/>
          <w:sz w:val="19"/>
          <w:szCs w:val="19"/>
        </w:rPr>
      </w:pPr>
    </w:p>
    <w:p w14:paraId="6160464E" w14:textId="36B2B4E5" w:rsidR="00DE746C" w:rsidRPr="0068539A" w:rsidRDefault="002966E5" w:rsidP="00DE746C">
      <w:pPr>
        <w:pStyle w:val="ListParagraph"/>
        <w:ind w:left="360"/>
        <w:jc w:val="both"/>
        <w:rPr>
          <w:rFonts w:ascii="Arial" w:hAnsi="Arial" w:cs="Arial"/>
          <w:b/>
          <w:bCs/>
          <w:sz w:val="19"/>
          <w:szCs w:val="19"/>
        </w:rPr>
      </w:pPr>
      <w:r w:rsidRPr="0068539A">
        <w:rPr>
          <w:rFonts w:ascii="Arial" w:hAnsi="Arial" w:cs="Arial"/>
          <w:b/>
          <w:bCs/>
          <w:sz w:val="19"/>
          <w:szCs w:val="19"/>
        </w:rPr>
        <w:t>Governor Juan F. Luis Hospital, St. Croix, U.S. Virgin Islands, $80M Design-Build</w:t>
      </w:r>
      <w:r w:rsidR="00DE746C">
        <w:rPr>
          <w:rFonts w:ascii="Arial" w:hAnsi="Arial" w:cs="Arial"/>
          <w:b/>
          <w:bCs/>
          <w:sz w:val="19"/>
          <w:szCs w:val="19"/>
        </w:rPr>
        <w:t xml:space="preserve"> (</w:t>
      </w:r>
      <w:r w:rsidR="00DE746C" w:rsidRPr="00DE746C">
        <w:rPr>
          <w:rFonts w:ascii="Arial" w:hAnsi="Arial" w:cs="Arial"/>
          <w:b/>
          <w:bCs/>
          <w:sz w:val="19"/>
          <w:szCs w:val="19"/>
          <w:highlight w:val="yellow"/>
        </w:rPr>
        <w:t>End date: 202</w:t>
      </w:r>
      <w:r w:rsidR="00DE746C">
        <w:rPr>
          <w:rFonts w:ascii="Arial" w:hAnsi="Arial" w:cs="Arial"/>
          <w:b/>
          <w:bCs/>
          <w:sz w:val="19"/>
          <w:szCs w:val="19"/>
          <w:highlight w:val="yellow"/>
        </w:rPr>
        <w:t>2</w:t>
      </w:r>
      <w:r w:rsidR="00DE746C" w:rsidRPr="00DE746C">
        <w:rPr>
          <w:rFonts w:ascii="Arial" w:hAnsi="Arial" w:cs="Arial"/>
          <w:b/>
          <w:bCs/>
          <w:sz w:val="19"/>
          <w:szCs w:val="19"/>
          <w:highlight w:val="yellow"/>
        </w:rPr>
        <w:t>)</w:t>
      </w:r>
    </w:p>
    <w:p w14:paraId="2C0E9975" w14:textId="4576152C" w:rsidR="002966E5" w:rsidRPr="0068539A" w:rsidRDefault="002966E5" w:rsidP="002966E5">
      <w:pPr>
        <w:pStyle w:val="ListParagraph"/>
        <w:ind w:left="360"/>
        <w:jc w:val="both"/>
        <w:rPr>
          <w:rFonts w:ascii="Arial" w:hAnsi="Arial" w:cs="Arial"/>
          <w:b/>
          <w:bCs/>
          <w:sz w:val="19"/>
          <w:szCs w:val="19"/>
        </w:rPr>
      </w:pPr>
    </w:p>
    <w:p w14:paraId="7BCA6BC5" w14:textId="23E7C192" w:rsidR="002966E5" w:rsidRPr="0068539A" w:rsidRDefault="002966E5" w:rsidP="00C4108D">
      <w:pPr>
        <w:pStyle w:val="ListParagraph"/>
        <w:numPr>
          <w:ilvl w:val="0"/>
          <w:numId w:val="10"/>
        </w:numPr>
        <w:spacing w:before="60"/>
        <w:ind w:left="720"/>
        <w:contextualSpacing w:val="0"/>
        <w:jc w:val="both"/>
        <w:rPr>
          <w:rFonts w:ascii="Arial" w:hAnsi="Arial" w:cs="Arial"/>
          <w:sz w:val="19"/>
          <w:szCs w:val="19"/>
        </w:rPr>
      </w:pPr>
      <w:r w:rsidRPr="0068539A">
        <w:rPr>
          <w:rFonts w:ascii="Arial" w:hAnsi="Arial" w:cs="Arial"/>
          <w:sz w:val="19"/>
          <w:szCs w:val="19"/>
        </w:rPr>
        <w:t>Supported project management and executive leadership by overseeing project-level financial processes and</w:t>
      </w:r>
      <w:r w:rsidR="00C4108D" w:rsidRPr="0068539A">
        <w:rPr>
          <w:rFonts w:ascii="Arial" w:hAnsi="Arial" w:cs="Arial"/>
          <w:sz w:val="19"/>
          <w:szCs w:val="19"/>
        </w:rPr>
        <w:t xml:space="preserve"> r</w:t>
      </w:r>
      <w:r w:rsidRPr="0068539A">
        <w:rPr>
          <w:rFonts w:ascii="Arial" w:hAnsi="Arial" w:cs="Arial"/>
          <w:sz w:val="19"/>
          <w:szCs w:val="19"/>
        </w:rPr>
        <w:t>eporting</w:t>
      </w:r>
      <w:r w:rsidR="00C4108D" w:rsidRPr="0068539A">
        <w:rPr>
          <w:rFonts w:ascii="Arial" w:hAnsi="Arial" w:cs="Arial"/>
          <w:sz w:val="19"/>
          <w:szCs w:val="19"/>
        </w:rPr>
        <w:t>;</w:t>
      </w:r>
    </w:p>
    <w:p w14:paraId="1F9553C3" w14:textId="46ED4F5A" w:rsidR="002966E5" w:rsidRPr="0068539A" w:rsidRDefault="002966E5" w:rsidP="002966E5">
      <w:pPr>
        <w:pStyle w:val="ListParagraph"/>
        <w:numPr>
          <w:ilvl w:val="0"/>
          <w:numId w:val="10"/>
        </w:numPr>
        <w:ind w:left="720"/>
        <w:jc w:val="both"/>
        <w:rPr>
          <w:rFonts w:ascii="Arial" w:hAnsi="Arial" w:cs="Arial"/>
          <w:sz w:val="19"/>
          <w:szCs w:val="19"/>
        </w:rPr>
      </w:pPr>
      <w:r w:rsidRPr="0068539A">
        <w:rPr>
          <w:rFonts w:ascii="Arial" w:hAnsi="Arial" w:cs="Arial"/>
          <w:sz w:val="19"/>
          <w:szCs w:val="19"/>
        </w:rPr>
        <w:t>Maintained project budgets through cost control, forecasting, and risk mitigation</w:t>
      </w:r>
      <w:r w:rsidR="00C4108D" w:rsidRPr="0068539A">
        <w:rPr>
          <w:rFonts w:ascii="Arial" w:hAnsi="Arial" w:cs="Arial"/>
          <w:sz w:val="19"/>
          <w:szCs w:val="19"/>
        </w:rPr>
        <w:t>;</w:t>
      </w:r>
    </w:p>
    <w:p w14:paraId="2D11375F" w14:textId="02F332B7" w:rsidR="002966E5" w:rsidRPr="0068539A" w:rsidRDefault="002966E5" w:rsidP="00C4108D">
      <w:pPr>
        <w:pStyle w:val="ListParagraph"/>
        <w:numPr>
          <w:ilvl w:val="0"/>
          <w:numId w:val="10"/>
        </w:numPr>
        <w:ind w:left="720"/>
        <w:jc w:val="both"/>
        <w:rPr>
          <w:rFonts w:ascii="Arial" w:hAnsi="Arial" w:cs="Arial"/>
          <w:sz w:val="19"/>
          <w:szCs w:val="19"/>
        </w:rPr>
      </w:pPr>
      <w:r w:rsidRPr="0068539A">
        <w:rPr>
          <w:rFonts w:ascii="Arial" w:hAnsi="Arial" w:cs="Arial"/>
          <w:sz w:val="19"/>
          <w:szCs w:val="19"/>
        </w:rPr>
        <w:t>Managed invoicing to the client and collection of payments for FEMA-funded FF&amp;E procurement and services,</w:t>
      </w:r>
      <w:r w:rsidR="00C4108D" w:rsidRPr="0068539A">
        <w:rPr>
          <w:rFonts w:ascii="Arial" w:hAnsi="Arial" w:cs="Arial"/>
          <w:sz w:val="19"/>
          <w:szCs w:val="19"/>
        </w:rPr>
        <w:t xml:space="preserve"> </w:t>
      </w:r>
      <w:r w:rsidRPr="0068539A">
        <w:rPr>
          <w:rFonts w:ascii="Arial" w:hAnsi="Arial" w:cs="Arial"/>
          <w:sz w:val="19"/>
          <w:szCs w:val="19"/>
        </w:rPr>
        <w:t>construction work, and general conditions</w:t>
      </w:r>
      <w:r w:rsidR="00C4108D" w:rsidRPr="0068539A">
        <w:rPr>
          <w:rFonts w:ascii="Arial" w:hAnsi="Arial" w:cs="Arial"/>
          <w:sz w:val="19"/>
          <w:szCs w:val="19"/>
        </w:rPr>
        <w:t>;</w:t>
      </w:r>
    </w:p>
    <w:p w14:paraId="1757DDC5" w14:textId="3A2141DB" w:rsidR="002966E5" w:rsidRPr="0068539A" w:rsidRDefault="002966E5" w:rsidP="00C4108D">
      <w:pPr>
        <w:pStyle w:val="ListParagraph"/>
        <w:numPr>
          <w:ilvl w:val="0"/>
          <w:numId w:val="10"/>
        </w:numPr>
        <w:ind w:left="720"/>
        <w:jc w:val="both"/>
        <w:rPr>
          <w:rFonts w:ascii="Arial" w:hAnsi="Arial" w:cs="Arial"/>
          <w:sz w:val="19"/>
          <w:szCs w:val="19"/>
        </w:rPr>
      </w:pPr>
      <w:r w:rsidRPr="0068539A">
        <w:rPr>
          <w:rFonts w:ascii="Arial" w:hAnsi="Arial" w:cs="Arial"/>
          <w:sz w:val="19"/>
          <w:szCs w:val="19"/>
        </w:rPr>
        <w:t>Coordinated with procurement and accounts payable to manage subcontractor costs ensuring timely payments per</w:t>
      </w:r>
      <w:r w:rsidR="00C4108D" w:rsidRPr="0068539A">
        <w:rPr>
          <w:rFonts w:ascii="Arial" w:hAnsi="Arial" w:cs="Arial"/>
          <w:sz w:val="19"/>
          <w:szCs w:val="19"/>
        </w:rPr>
        <w:t xml:space="preserve"> </w:t>
      </w:r>
      <w:r w:rsidRPr="0068539A">
        <w:rPr>
          <w:rFonts w:ascii="Arial" w:hAnsi="Arial" w:cs="Arial"/>
          <w:sz w:val="19"/>
          <w:szCs w:val="19"/>
        </w:rPr>
        <w:t>subcontract agreements</w:t>
      </w:r>
      <w:r w:rsidR="00C4108D" w:rsidRPr="0068539A">
        <w:rPr>
          <w:rFonts w:ascii="Arial" w:hAnsi="Arial" w:cs="Arial"/>
          <w:sz w:val="19"/>
          <w:szCs w:val="19"/>
        </w:rPr>
        <w:t>;</w:t>
      </w:r>
    </w:p>
    <w:p w14:paraId="563C8C6C" w14:textId="6C9CBC23" w:rsidR="002966E5" w:rsidRPr="0068539A" w:rsidRDefault="002966E5" w:rsidP="00C4108D">
      <w:pPr>
        <w:pStyle w:val="ListParagraph"/>
        <w:numPr>
          <w:ilvl w:val="0"/>
          <w:numId w:val="10"/>
        </w:numPr>
        <w:ind w:left="720"/>
        <w:jc w:val="both"/>
        <w:rPr>
          <w:rFonts w:ascii="Arial" w:hAnsi="Arial" w:cs="Arial"/>
          <w:sz w:val="19"/>
          <w:szCs w:val="19"/>
        </w:rPr>
      </w:pPr>
      <w:r w:rsidRPr="0068539A">
        <w:rPr>
          <w:rFonts w:ascii="Arial" w:hAnsi="Arial" w:cs="Arial"/>
          <w:sz w:val="19"/>
          <w:szCs w:val="19"/>
        </w:rPr>
        <w:t>Collaborated with corporate contracts management and project team with tracking materials, equipment, services,</w:t>
      </w:r>
      <w:r w:rsidR="00C4108D" w:rsidRPr="0068539A">
        <w:rPr>
          <w:rFonts w:ascii="Arial" w:hAnsi="Arial" w:cs="Arial"/>
          <w:sz w:val="19"/>
          <w:szCs w:val="19"/>
        </w:rPr>
        <w:t xml:space="preserve"> </w:t>
      </w:r>
      <w:r w:rsidRPr="0068539A">
        <w:rPr>
          <w:rFonts w:ascii="Arial" w:hAnsi="Arial" w:cs="Arial"/>
          <w:sz w:val="19"/>
          <w:szCs w:val="19"/>
        </w:rPr>
        <w:t>and manhours</w:t>
      </w:r>
      <w:r w:rsidR="00C4108D" w:rsidRPr="0068539A">
        <w:rPr>
          <w:rFonts w:ascii="Arial" w:hAnsi="Arial" w:cs="Arial"/>
          <w:sz w:val="19"/>
          <w:szCs w:val="19"/>
        </w:rPr>
        <w:t>; and</w:t>
      </w:r>
    </w:p>
    <w:p w14:paraId="0D20614E" w14:textId="0617E513" w:rsidR="002966E5" w:rsidRPr="0068539A" w:rsidRDefault="002966E5" w:rsidP="002966E5">
      <w:pPr>
        <w:pStyle w:val="ListParagraph"/>
        <w:numPr>
          <w:ilvl w:val="0"/>
          <w:numId w:val="10"/>
        </w:numPr>
        <w:ind w:left="720"/>
        <w:jc w:val="both"/>
        <w:rPr>
          <w:rFonts w:ascii="Arial" w:hAnsi="Arial" w:cs="Arial"/>
          <w:sz w:val="19"/>
          <w:szCs w:val="19"/>
        </w:rPr>
      </w:pPr>
      <w:r w:rsidRPr="0068539A">
        <w:rPr>
          <w:rFonts w:ascii="Arial" w:hAnsi="Arial" w:cs="Arial"/>
          <w:sz w:val="19"/>
          <w:szCs w:val="19"/>
        </w:rPr>
        <w:t>Worked closely with corporate accounting to provide monthly accruals, weekly cash forecasts, and job cost reports</w:t>
      </w:r>
      <w:r w:rsidR="00C4108D" w:rsidRPr="0068539A">
        <w:rPr>
          <w:rFonts w:ascii="Arial" w:hAnsi="Arial" w:cs="Arial"/>
          <w:sz w:val="19"/>
          <w:szCs w:val="19"/>
        </w:rPr>
        <w:t>.</w:t>
      </w:r>
    </w:p>
    <w:p w14:paraId="37CE3C4D" w14:textId="77777777" w:rsidR="004F1EC8" w:rsidRPr="0068539A" w:rsidRDefault="004F1EC8" w:rsidP="002966E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360" w:hanging="360"/>
        <w:jc w:val="both"/>
        <w:rPr>
          <w:szCs w:val="19"/>
        </w:rPr>
      </w:pPr>
    </w:p>
    <w:p w14:paraId="0314709D" w14:textId="04AE76F6" w:rsidR="00C4108D" w:rsidRPr="00DE746C" w:rsidRDefault="00C4108D" w:rsidP="00DE746C">
      <w:pPr>
        <w:jc w:val="both"/>
        <w:rPr>
          <w:rFonts w:ascii="Arial" w:hAnsi="Arial" w:cs="Arial"/>
          <w:sz w:val="19"/>
          <w:szCs w:val="19"/>
        </w:rPr>
      </w:pPr>
      <w:r w:rsidRPr="00DE746C">
        <w:rPr>
          <w:rFonts w:ascii="Arial" w:hAnsi="Arial" w:cs="Arial"/>
          <w:b/>
          <w:bCs/>
          <w:sz w:val="19"/>
          <w:szCs w:val="19"/>
        </w:rPr>
        <w:t xml:space="preserve">Rise Collective - United States of America, Romania, India </w:t>
      </w:r>
      <w:r w:rsidR="008C667B" w:rsidRPr="00DE746C">
        <w:rPr>
          <w:rFonts w:ascii="Arial" w:hAnsi="Arial" w:cs="Arial"/>
          <w:sz w:val="19"/>
          <w:szCs w:val="19"/>
        </w:rPr>
        <w:t>–</w:t>
      </w:r>
      <w:r w:rsidR="00801553" w:rsidRPr="00DE746C">
        <w:rPr>
          <w:rFonts w:ascii="Arial" w:hAnsi="Arial" w:cs="Arial"/>
          <w:b/>
          <w:bCs/>
          <w:sz w:val="19"/>
          <w:szCs w:val="19"/>
        </w:rPr>
        <w:t xml:space="preserve"> </w:t>
      </w:r>
      <w:r w:rsidRPr="00DE746C">
        <w:rPr>
          <w:rFonts w:ascii="Arial" w:hAnsi="Arial" w:cs="Arial"/>
          <w:sz w:val="19"/>
          <w:szCs w:val="19"/>
        </w:rPr>
        <w:t xml:space="preserve">Executive Director and Treasurer working closely with the founder and president to launch the organization as a 501(c)(3) public charity focusing on humanitarian issues in Romania and India. He also managed all financial reporting, fundraising, governance, and business aspects of the organization, coordinated with partners to secure financial support for key projects in Romania, co-led meetings with the Board of Directors each month providing updates to and from operations, lead development and implementation of all projects in Romania and India, oversaw program operations in Romania through various planning and execution, managing project staff, consultants, volunteers, and partners. </w:t>
      </w:r>
      <w:r w:rsidR="006313C7" w:rsidRPr="00DE746C">
        <w:rPr>
          <w:rFonts w:ascii="Arial" w:hAnsi="Arial" w:cs="Arial"/>
          <w:sz w:val="19"/>
          <w:szCs w:val="19"/>
        </w:rPr>
        <w:t>C</w:t>
      </w:r>
      <w:r w:rsidRPr="00DE746C">
        <w:rPr>
          <w:rFonts w:ascii="Arial" w:hAnsi="Arial" w:cs="Arial"/>
          <w:sz w:val="19"/>
          <w:szCs w:val="19"/>
        </w:rPr>
        <w:t>ollaborated with other NGOs and projects in Europe doing relevant work, creating opportunities for synergy and scaled impact.</w:t>
      </w:r>
    </w:p>
    <w:p w14:paraId="3314D7B5" w14:textId="77777777" w:rsidR="00C4108D" w:rsidRPr="0068539A" w:rsidRDefault="00C4108D" w:rsidP="00C4108D">
      <w:pPr>
        <w:pStyle w:val="ListParagraph"/>
        <w:ind w:left="360"/>
        <w:jc w:val="both"/>
        <w:rPr>
          <w:rFonts w:ascii="Arial" w:hAnsi="Arial" w:cs="Arial"/>
          <w:sz w:val="19"/>
          <w:szCs w:val="19"/>
        </w:rPr>
      </w:pPr>
    </w:p>
    <w:p w14:paraId="0B7FDEBC" w14:textId="44EA2467" w:rsidR="00C4108D" w:rsidRPr="00DE746C" w:rsidRDefault="00C4108D" w:rsidP="00DE746C">
      <w:pPr>
        <w:jc w:val="both"/>
        <w:rPr>
          <w:rFonts w:ascii="Arial" w:hAnsi="Arial" w:cs="Arial"/>
          <w:b/>
          <w:bCs/>
          <w:color w:val="5F5F5F"/>
          <w:sz w:val="19"/>
          <w:szCs w:val="19"/>
        </w:rPr>
      </w:pPr>
      <w:r w:rsidRPr="00DE746C">
        <w:rPr>
          <w:rFonts w:ascii="Arial" w:hAnsi="Arial" w:cs="Arial"/>
          <w:b/>
          <w:bCs/>
          <w:sz w:val="19"/>
          <w:szCs w:val="19"/>
        </w:rPr>
        <w:t xml:space="preserve">CB&amp;I Environmental &amp; Infrastructure (fka Shaw), Various Projects, New York, NY </w:t>
      </w:r>
      <w:r w:rsidR="008C667B" w:rsidRPr="00DE746C">
        <w:rPr>
          <w:rFonts w:ascii="Arial" w:hAnsi="Arial" w:cs="Arial"/>
          <w:sz w:val="19"/>
          <w:szCs w:val="19"/>
        </w:rPr>
        <w:t>–</w:t>
      </w:r>
      <w:r w:rsidR="00801553" w:rsidRPr="00DE746C">
        <w:rPr>
          <w:rFonts w:ascii="Arial" w:hAnsi="Arial" w:cs="Arial"/>
          <w:b/>
          <w:bCs/>
          <w:sz w:val="19"/>
          <w:szCs w:val="19"/>
        </w:rPr>
        <w:t xml:space="preserve"> </w:t>
      </w:r>
      <w:r w:rsidRPr="00DE746C">
        <w:rPr>
          <w:rFonts w:ascii="Arial" w:hAnsi="Arial" w:cs="Arial"/>
          <w:sz w:val="19"/>
          <w:szCs w:val="19"/>
        </w:rPr>
        <w:t xml:space="preserve">Project Controls Manager </w:t>
      </w:r>
      <w:r w:rsidRPr="00DE746C">
        <w:rPr>
          <w:rFonts w:ascii="Arial" w:hAnsi="Arial" w:cs="Arial"/>
          <w:sz w:val="19"/>
          <w:szCs w:val="19"/>
        </w:rPr>
        <w:lastRenderedPageBreak/>
        <w:t xml:space="preserve">working closely with business line directors and field project managers to lead projects with the NYC Department of Environmental Protection and NYC Department of Design and Construction. His primary responsibilities were to ensure that projects were given the necessary support and resources to meet schedule milestones, stay within budget, maintain client satisfaction, and properly report the projects’ progress and financial status to corporate accounting and upper management. He regularly attended field progress meetings, negotiations with clients, and teaming meetings with JV partners and subcontractors. </w:t>
      </w:r>
    </w:p>
    <w:p w14:paraId="1D00D0BB" w14:textId="77777777" w:rsidR="00C4108D" w:rsidRPr="0068539A" w:rsidRDefault="00C4108D" w:rsidP="00C4108D">
      <w:pPr>
        <w:pStyle w:val="ListParagraph"/>
        <w:ind w:left="360"/>
        <w:jc w:val="both"/>
        <w:rPr>
          <w:rFonts w:ascii="Arial" w:hAnsi="Arial" w:cs="Arial"/>
          <w:sz w:val="19"/>
          <w:szCs w:val="19"/>
        </w:rPr>
      </w:pPr>
    </w:p>
    <w:p w14:paraId="690D12D9" w14:textId="02EFB418" w:rsidR="00C4108D" w:rsidRPr="00DE746C" w:rsidRDefault="006313C7" w:rsidP="00DE746C">
      <w:pPr>
        <w:jc w:val="both"/>
        <w:rPr>
          <w:rFonts w:ascii="Arial" w:hAnsi="Arial" w:cs="Arial"/>
          <w:sz w:val="19"/>
          <w:szCs w:val="19"/>
        </w:rPr>
      </w:pPr>
      <w:r w:rsidRPr="00DE746C">
        <w:rPr>
          <w:rFonts w:ascii="Arial" w:hAnsi="Arial" w:cs="Arial"/>
          <w:sz w:val="19"/>
          <w:szCs w:val="19"/>
        </w:rPr>
        <w:t xml:space="preserve">Was significantly involved </w:t>
      </w:r>
      <w:r w:rsidR="00C4108D" w:rsidRPr="00DE746C">
        <w:rPr>
          <w:rFonts w:ascii="Arial" w:hAnsi="Arial" w:cs="Arial"/>
          <w:sz w:val="19"/>
          <w:szCs w:val="19"/>
        </w:rPr>
        <w:t>with the NYC DEP Newtown Creek Water Pollution Control Plant where he worked with the resident engineers and DEP accountable managers to establish and manage the budgets, forecasts and reports for the Nc-41 Central Residuals Facilities, NC-47 South Battery and Control Building, NC-50 Sludge Force Main and Dock, and the NC-60 Process Enhancements throughout the plant. He also oversaw the field administration and cost control staff and coordinated with JV partners and subcontractors to produce and expedite invoices and payments. With his knowledge of the NYC DEP’s processes and procedures, he also supported the following Construction Management projects through cost control, financial reporting, CPM schedule reviews and field progress meetings:</w:t>
      </w:r>
    </w:p>
    <w:p w14:paraId="3C6C0247" w14:textId="77777777" w:rsidR="0068539A" w:rsidRDefault="0068539A" w:rsidP="00C4108D">
      <w:pPr>
        <w:pStyle w:val="ListParagraph"/>
        <w:ind w:left="360"/>
        <w:jc w:val="both"/>
        <w:rPr>
          <w:rFonts w:ascii="Arial" w:hAnsi="Arial" w:cs="Arial"/>
          <w:sz w:val="19"/>
          <w:szCs w:val="19"/>
        </w:rPr>
      </w:pPr>
    </w:p>
    <w:p w14:paraId="3598F2DD" w14:textId="2DD6C18E" w:rsidR="00C4108D" w:rsidRPr="0068539A" w:rsidRDefault="0068539A" w:rsidP="0068539A">
      <w:pPr>
        <w:pStyle w:val="ListParagraph"/>
        <w:numPr>
          <w:ilvl w:val="0"/>
          <w:numId w:val="12"/>
        </w:numPr>
        <w:ind w:left="634" w:hanging="274"/>
        <w:contextualSpacing w:val="0"/>
        <w:jc w:val="both"/>
        <w:rPr>
          <w:rFonts w:ascii="Arial" w:hAnsi="Arial" w:cs="Arial"/>
          <w:b/>
          <w:bCs/>
          <w:sz w:val="19"/>
          <w:szCs w:val="19"/>
        </w:rPr>
      </w:pPr>
      <w:r w:rsidRPr="0068539A">
        <w:rPr>
          <w:rFonts w:ascii="Arial" w:hAnsi="Arial" w:cs="Arial"/>
          <w:b/>
          <w:bCs/>
          <w:sz w:val="19"/>
          <w:szCs w:val="19"/>
        </w:rPr>
        <w:t>N</w:t>
      </w:r>
      <w:r w:rsidR="00C4108D" w:rsidRPr="0068539A">
        <w:rPr>
          <w:rFonts w:ascii="Arial" w:hAnsi="Arial" w:cs="Arial"/>
          <w:b/>
          <w:bCs/>
          <w:sz w:val="19"/>
          <w:szCs w:val="19"/>
        </w:rPr>
        <w:t>orth River Water Pollution Control Plant, New York City, New York;</w:t>
      </w:r>
    </w:p>
    <w:p w14:paraId="47A9CE91" w14:textId="7024657B" w:rsidR="00C4108D" w:rsidRPr="0068539A" w:rsidRDefault="00C4108D" w:rsidP="00C4108D">
      <w:pPr>
        <w:pStyle w:val="ListParagraph"/>
        <w:numPr>
          <w:ilvl w:val="0"/>
          <w:numId w:val="12"/>
        </w:numPr>
        <w:ind w:left="630" w:hanging="270"/>
        <w:jc w:val="both"/>
        <w:rPr>
          <w:rFonts w:ascii="Arial" w:hAnsi="Arial" w:cs="Arial"/>
          <w:b/>
          <w:bCs/>
          <w:sz w:val="19"/>
          <w:szCs w:val="19"/>
        </w:rPr>
      </w:pPr>
      <w:r w:rsidRPr="0068539A">
        <w:rPr>
          <w:rFonts w:ascii="Arial" w:hAnsi="Arial" w:cs="Arial"/>
          <w:b/>
          <w:bCs/>
          <w:sz w:val="19"/>
          <w:szCs w:val="19"/>
        </w:rPr>
        <w:t>26th Ward Wastewater Treatment Plant, Brooklyn, New York; and</w:t>
      </w:r>
    </w:p>
    <w:p w14:paraId="5866790D" w14:textId="3F560D27" w:rsidR="00C4108D" w:rsidRPr="0068539A" w:rsidRDefault="00C4108D" w:rsidP="00C4108D">
      <w:pPr>
        <w:pStyle w:val="ListParagraph"/>
        <w:numPr>
          <w:ilvl w:val="0"/>
          <w:numId w:val="12"/>
        </w:numPr>
        <w:ind w:left="630" w:hanging="270"/>
        <w:jc w:val="both"/>
        <w:rPr>
          <w:rFonts w:ascii="Arial" w:hAnsi="Arial" w:cs="Arial"/>
          <w:b/>
          <w:bCs/>
          <w:sz w:val="19"/>
          <w:szCs w:val="19"/>
        </w:rPr>
      </w:pPr>
      <w:r w:rsidRPr="0068539A">
        <w:rPr>
          <w:rFonts w:ascii="Arial" w:hAnsi="Arial" w:cs="Arial"/>
          <w:b/>
          <w:bCs/>
          <w:sz w:val="19"/>
          <w:szCs w:val="19"/>
        </w:rPr>
        <w:t>Croton Water Filtration Plant, Bronx, New York.</w:t>
      </w:r>
    </w:p>
    <w:p w14:paraId="41EFB989" w14:textId="77777777" w:rsidR="00C4108D" w:rsidRPr="0068539A" w:rsidRDefault="00C4108D" w:rsidP="00C4108D">
      <w:pPr>
        <w:pStyle w:val="ListParagraph"/>
        <w:ind w:left="360"/>
        <w:jc w:val="both"/>
        <w:rPr>
          <w:rFonts w:ascii="Arial" w:hAnsi="Arial" w:cs="Arial"/>
          <w:sz w:val="19"/>
          <w:szCs w:val="19"/>
        </w:rPr>
      </w:pPr>
    </w:p>
    <w:p w14:paraId="413135D3" w14:textId="105D84C4" w:rsidR="00C4108D" w:rsidRPr="00DE746C" w:rsidRDefault="00C4108D" w:rsidP="00DE746C">
      <w:pPr>
        <w:jc w:val="both"/>
        <w:rPr>
          <w:rFonts w:ascii="Arial" w:hAnsi="Arial" w:cs="Arial"/>
          <w:sz w:val="19"/>
          <w:szCs w:val="19"/>
        </w:rPr>
      </w:pPr>
      <w:r w:rsidRPr="00DE746C">
        <w:rPr>
          <w:rFonts w:ascii="Arial" w:hAnsi="Arial" w:cs="Arial"/>
          <w:sz w:val="19"/>
          <w:szCs w:val="19"/>
        </w:rPr>
        <w:t xml:space="preserve">Outside of his main role as a Project Controls Manager, </w:t>
      </w:r>
      <w:r w:rsidR="006313C7" w:rsidRPr="00DE746C">
        <w:rPr>
          <w:rFonts w:ascii="Arial" w:hAnsi="Arial" w:cs="Arial"/>
          <w:sz w:val="19"/>
          <w:szCs w:val="19"/>
        </w:rPr>
        <w:t>he</w:t>
      </w:r>
      <w:r w:rsidRPr="00DE746C">
        <w:rPr>
          <w:rFonts w:ascii="Arial" w:hAnsi="Arial" w:cs="Arial"/>
          <w:sz w:val="19"/>
          <w:szCs w:val="19"/>
        </w:rPr>
        <w:t xml:space="preserve"> held multiple other responsibilities. He was the Project Manager for staff augmentation contracts with Freeport McMoRan where he resolved backlogged projects nationwide by working closely with clients to update contracts and collect outstanding revenues. He also co-led the development and implementation of a training program for end users on the transition to Oracle’s JD Edwards EnterpriseOne for global business unit operations. During this time, he led training nationwide for project controls, accounts receivable, procurement, and accounting employees.</w:t>
      </w:r>
    </w:p>
    <w:p w14:paraId="2487352D" w14:textId="77777777" w:rsidR="00C4108D" w:rsidRPr="0068539A" w:rsidRDefault="00C4108D" w:rsidP="00C4108D">
      <w:pPr>
        <w:pStyle w:val="ListParagraph"/>
        <w:ind w:left="360"/>
        <w:jc w:val="both"/>
        <w:rPr>
          <w:rFonts w:ascii="Arial" w:hAnsi="Arial" w:cs="Arial"/>
          <w:sz w:val="19"/>
          <w:szCs w:val="19"/>
        </w:rPr>
      </w:pPr>
    </w:p>
    <w:p w14:paraId="3AB75DC5" w14:textId="1FAEFC63" w:rsidR="009B0E72" w:rsidRPr="00DE746C" w:rsidRDefault="00C4108D" w:rsidP="00DE746C">
      <w:pPr>
        <w:jc w:val="both"/>
        <w:rPr>
          <w:rFonts w:ascii="Arial" w:hAnsi="Arial" w:cs="Arial"/>
          <w:sz w:val="19"/>
          <w:szCs w:val="19"/>
        </w:rPr>
      </w:pPr>
      <w:r w:rsidRPr="00DE746C">
        <w:rPr>
          <w:rFonts w:ascii="Arial" w:hAnsi="Arial" w:cs="Arial"/>
          <w:b/>
          <w:bCs/>
          <w:sz w:val="19"/>
          <w:szCs w:val="19"/>
        </w:rPr>
        <w:t>As Our Own</w:t>
      </w:r>
      <w:r w:rsidR="009B0E72" w:rsidRPr="00DE746C">
        <w:rPr>
          <w:rFonts w:ascii="Arial" w:hAnsi="Arial" w:cs="Arial"/>
          <w:b/>
          <w:bCs/>
          <w:sz w:val="19"/>
          <w:szCs w:val="19"/>
        </w:rPr>
        <w:t xml:space="preserve">, Various Projects, </w:t>
      </w:r>
      <w:r w:rsidRPr="00DE746C">
        <w:rPr>
          <w:rFonts w:ascii="Arial" w:hAnsi="Arial" w:cs="Arial"/>
          <w:b/>
          <w:bCs/>
          <w:sz w:val="19"/>
          <w:szCs w:val="19"/>
        </w:rPr>
        <w:t>Houston, T</w:t>
      </w:r>
      <w:r w:rsidR="009B0E72" w:rsidRPr="00DE746C">
        <w:rPr>
          <w:rFonts w:ascii="Arial" w:hAnsi="Arial" w:cs="Arial"/>
          <w:b/>
          <w:bCs/>
          <w:sz w:val="19"/>
          <w:szCs w:val="19"/>
        </w:rPr>
        <w:t xml:space="preserve">X / </w:t>
      </w:r>
      <w:r w:rsidRPr="00DE746C">
        <w:rPr>
          <w:rFonts w:ascii="Arial" w:hAnsi="Arial" w:cs="Arial"/>
          <w:b/>
          <w:bCs/>
          <w:sz w:val="19"/>
          <w:szCs w:val="19"/>
        </w:rPr>
        <w:t xml:space="preserve">India </w:t>
      </w:r>
      <w:r w:rsidR="008C667B" w:rsidRPr="00DE746C">
        <w:rPr>
          <w:rFonts w:ascii="Arial" w:hAnsi="Arial" w:cs="Arial"/>
          <w:sz w:val="19"/>
          <w:szCs w:val="19"/>
        </w:rPr>
        <w:t>–</w:t>
      </w:r>
      <w:r w:rsidR="00801553" w:rsidRPr="00DE746C">
        <w:rPr>
          <w:rFonts w:ascii="Arial" w:hAnsi="Arial" w:cs="Arial"/>
          <w:b/>
          <w:bCs/>
          <w:sz w:val="19"/>
          <w:szCs w:val="19"/>
        </w:rPr>
        <w:t xml:space="preserve"> </w:t>
      </w:r>
      <w:r w:rsidR="009B0E72" w:rsidRPr="00DE746C">
        <w:rPr>
          <w:rFonts w:ascii="Arial" w:hAnsi="Arial" w:cs="Arial"/>
          <w:sz w:val="19"/>
          <w:szCs w:val="19"/>
        </w:rPr>
        <w:t>Special Projects Manager responsible for overseeing the design phase for the construction of a boarding school campus in India. He established budgets, cash flow forecasts, and financial processes for Indian projects, supported the Indian Board of Directors with project status reports, financial reports, and presentations, and grew the capacity of the organization in India by designing new office facilities and various organizational structures, collaborated with international partners, consultants, and contractors to plan and execute projects, interviewed and short-listed various architects and consultants to partner with Indian operations, managed invoice payment process to relevant consultants and vendors, and created and managed critical path schedules, process research, and project plans for Indian project teams and other stakeholders.</w:t>
      </w:r>
    </w:p>
    <w:p w14:paraId="205B8E08" w14:textId="77777777" w:rsidR="009B0E72" w:rsidRPr="0068539A" w:rsidRDefault="009B0E72" w:rsidP="009B0E72">
      <w:pPr>
        <w:jc w:val="both"/>
        <w:rPr>
          <w:rFonts w:ascii="Arial" w:hAnsi="Arial" w:cs="Arial"/>
          <w:sz w:val="19"/>
          <w:szCs w:val="19"/>
        </w:rPr>
      </w:pPr>
    </w:p>
    <w:p w14:paraId="3BD0B2E9" w14:textId="77777777" w:rsidR="009B0E72" w:rsidRPr="00DE746C" w:rsidRDefault="009B0E72" w:rsidP="00DE746C">
      <w:pPr>
        <w:jc w:val="both"/>
        <w:rPr>
          <w:rFonts w:ascii="Arial" w:hAnsi="Arial" w:cs="Arial"/>
          <w:sz w:val="19"/>
          <w:szCs w:val="19"/>
        </w:rPr>
      </w:pPr>
      <w:r w:rsidRPr="00DE746C">
        <w:rPr>
          <w:rFonts w:ascii="Arial" w:hAnsi="Arial" w:cs="Arial"/>
          <w:b/>
          <w:bCs/>
          <w:sz w:val="19"/>
          <w:szCs w:val="19"/>
        </w:rPr>
        <w:t xml:space="preserve">Shaw Environmental &amp; Infrastructure, Various Projects, New York, NY </w:t>
      </w:r>
      <w:r w:rsidR="00801553" w:rsidRPr="00DE746C">
        <w:rPr>
          <w:rFonts w:ascii="Arial" w:hAnsi="Arial" w:cs="Arial"/>
          <w:sz w:val="19"/>
          <w:szCs w:val="19"/>
        </w:rPr>
        <w:t>–</w:t>
      </w:r>
      <w:r w:rsidR="00801553" w:rsidRPr="00DE746C">
        <w:rPr>
          <w:rFonts w:ascii="Arial" w:hAnsi="Arial" w:cs="Arial"/>
          <w:b/>
          <w:bCs/>
          <w:sz w:val="19"/>
          <w:szCs w:val="19"/>
        </w:rPr>
        <w:t xml:space="preserve"> </w:t>
      </w:r>
      <w:r w:rsidRPr="00DE746C">
        <w:rPr>
          <w:rFonts w:ascii="Arial" w:hAnsi="Arial" w:cs="Arial"/>
          <w:sz w:val="19"/>
          <w:szCs w:val="19"/>
        </w:rPr>
        <w:t>Project Controls Cost/Scheduler responsible for</w:t>
      </w:r>
      <w:r w:rsidRPr="00DE746C">
        <w:rPr>
          <w:rFonts w:ascii="Arial" w:hAnsi="Arial" w:cs="Arial"/>
          <w:b/>
          <w:bCs/>
          <w:sz w:val="19"/>
          <w:szCs w:val="19"/>
        </w:rPr>
        <w:t xml:space="preserve"> </w:t>
      </w:r>
      <w:r w:rsidRPr="00DE746C">
        <w:rPr>
          <w:rFonts w:ascii="Arial" w:hAnsi="Arial" w:cs="Arial"/>
          <w:sz w:val="19"/>
          <w:szCs w:val="19"/>
        </w:rPr>
        <w:t>working on projects with the NYC Department of Environmental Protection. His first position was to review and audit contractor schedules and Tallman Island Wastewater Treatment Plant in Queens, New York.</w:t>
      </w:r>
    </w:p>
    <w:p w14:paraId="506C69EA" w14:textId="77777777" w:rsidR="009B0E72" w:rsidRPr="0068539A" w:rsidRDefault="009B0E72" w:rsidP="009B0E72">
      <w:pPr>
        <w:pStyle w:val="ListParagraph"/>
        <w:rPr>
          <w:rFonts w:ascii="Arial" w:hAnsi="Arial" w:cs="Arial"/>
          <w:sz w:val="19"/>
          <w:szCs w:val="19"/>
        </w:rPr>
      </w:pPr>
    </w:p>
    <w:p w14:paraId="3E42A0AF" w14:textId="6CA426B1" w:rsidR="009B0E72" w:rsidRPr="00DE746C" w:rsidRDefault="009B0E72" w:rsidP="00DE746C">
      <w:pPr>
        <w:jc w:val="both"/>
        <w:rPr>
          <w:rFonts w:ascii="Arial" w:hAnsi="Arial" w:cs="Arial"/>
          <w:sz w:val="19"/>
          <w:szCs w:val="19"/>
        </w:rPr>
      </w:pPr>
      <w:r w:rsidRPr="00DE746C">
        <w:rPr>
          <w:rFonts w:ascii="Arial" w:hAnsi="Arial" w:cs="Arial"/>
          <w:sz w:val="19"/>
          <w:szCs w:val="19"/>
        </w:rPr>
        <w:t xml:space="preserve">While working for the Construction Management team at Newtown Creek Water Pollution Control Plant in Brooklyn, New York, he supported the resident engineers and DEP accountable managers to track costs, build forecasts and update reports and presentations for the progress of upgrades at the Nc-41 Central Residuals Facilities, NC-47 South Battery and Control Building, NC-50 Sludge Force Main and Dock, and the NC-60 Process Enhancements throughout the plant. </w:t>
      </w:r>
      <w:r w:rsidR="006313C7" w:rsidRPr="00DE746C">
        <w:rPr>
          <w:rFonts w:ascii="Arial" w:hAnsi="Arial" w:cs="Arial"/>
          <w:sz w:val="19"/>
          <w:szCs w:val="19"/>
        </w:rPr>
        <w:t>A</w:t>
      </w:r>
      <w:r w:rsidRPr="00DE746C">
        <w:rPr>
          <w:rFonts w:ascii="Arial" w:hAnsi="Arial" w:cs="Arial"/>
          <w:sz w:val="19"/>
          <w:szCs w:val="19"/>
        </w:rPr>
        <w:t>lso managed the invoicing for the Joint Venture team including three partners and multiple subconsultants, worked with Accounts Payable to expedite payments, and updated monthly Contract Status Reports to communicate the project’s progress and financial status to corporate accounting and management.</w:t>
      </w:r>
    </w:p>
    <w:p w14:paraId="3808F5C0" w14:textId="77777777" w:rsidR="009B0E72" w:rsidRPr="0068539A" w:rsidRDefault="009B0E72" w:rsidP="009B0E72">
      <w:pPr>
        <w:pStyle w:val="ListParagraph"/>
        <w:ind w:left="360"/>
        <w:jc w:val="both"/>
        <w:rPr>
          <w:rFonts w:ascii="Arial" w:hAnsi="Arial" w:cs="Arial"/>
          <w:sz w:val="19"/>
          <w:szCs w:val="19"/>
        </w:rPr>
      </w:pPr>
    </w:p>
    <w:p w14:paraId="097C78C0" w14:textId="4A9E19FC" w:rsidR="009B0E72" w:rsidRPr="00DE746C" w:rsidRDefault="009B0E72" w:rsidP="00DE746C">
      <w:pPr>
        <w:jc w:val="both"/>
        <w:rPr>
          <w:rFonts w:ascii="Arial" w:hAnsi="Arial" w:cs="Arial"/>
          <w:sz w:val="19"/>
          <w:szCs w:val="19"/>
        </w:rPr>
      </w:pPr>
      <w:r w:rsidRPr="00DE746C">
        <w:rPr>
          <w:rFonts w:ascii="Arial" w:hAnsi="Arial" w:cs="Arial"/>
          <w:sz w:val="19"/>
          <w:szCs w:val="19"/>
        </w:rPr>
        <w:t>During this time, he also attended weekly progress meetings for the Construction Management of North River Water Pollution Control Plant Emergency Response, Restoration, and Reconstruction. He would sit down with the contractors to review and audit their critical path schedules, validate the progress of each activity, and maintain a master Construction Manager Schedule to report to the client.</w:t>
      </w:r>
    </w:p>
    <w:p w14:paraId="38A297E2" w14:textId="77777777" w:rsidR="008C667B" w:rsidRPr="0068539A" w:rsidRDefault="008C667B" w:rsidP="002966E5">
      <w:pPr>
        <w:jc w:val="both"/>
        <w:rPr>
          <w:rFonts w:ascii="Arial" w:hAnsi="Arial" w:cs="Arial"/>
          <w:sz w:val="19"/>
          <w:szCs w:val="19"/>
        </w:rPr>
      </w:pPr>
    </w:p>
    <w:p w14:paraId="28956D38" w14:textId="2908DF52" w:rsidR="0068539A" w:rsidRPr="00DE746C" w:rsidRDefault="009B0E72" w:rsidP="00DE746C">
      <w:pPr>
        <w:jc w:val="both"/>
        <w:rPr>
          <w:rFonts w:ascii="Arial" w:hAnsi="Arial" w:cs="Arial"/>
          <w:sz w:val="19"/>
          <w:szCs w:val="19"/>
        </w:rPr>
      </w:pPr>
      <w:r w:rsidRPr="00DE746C">
        <w:rPr>
          <w:rFonts w:ascii="Arial" w:hAnsi="Arial" w:cs="Arial"/>
          <w:b/>
          <w:bCs/>
          <w:sz w:val="19"/>
          <w:szCs w:val="19"/>
        </w:rPr>
        <w:t>Bechtel OG&amp;C, Various Projects, Houston, TX</w:t>
      </w:r>
      <w:r w:rsidR="008C667B" w:rsidRPr="00DE746C">
        <w:rPr>
          <w:rFonts w:ascii="Arial" w:hAnsi="Arial" w:cs="Arial"/>
          <w:sz w:val="19"/>
          <w:szCs w:val="19"/>
        </w:rPr>
        <w:t xml:space="preserve"> – </w:t>
      </w:r>
      <w:r w:rsidR="0068539A" w:rsidRPr="00DE746C">
        <w:rPr>
          <w:rFonts w:ascii="Arial" w:hAnsi="Arial" w:cs="Arial"/>
          <w:sz w:val="19"/>
          <w:szCs w:val="19"/>
        </w:rPr>
        <w:t>Projects Controls/Scheduling Manager responsible for developing budgets and forecasts for multiple overhead departments supporting over 3,000 employees, clients, and partners across five office buildings, implemented the Six-sigma Process Improvement Plan to cut unnecessary costs, reduce environmental footprint and improve the efficiency of project support, and created critical path schedules and communication plans for the LNG project.</w:t>
      </w:r>
    </w:p>
    <w:p w14:paraId="196687C9" w14:textId="77777777" w:rsidR="0068539A" w:rsidRPr="0068539A" w:rsidRDefault="0068539A" w:rsidP="0068539A">
      <w:pPr>
        <w:pStyle w:val="ListParagraph"/>
        <w:ind w:left="360"/>
        <w:jc w:val="both"/>
        <w:rPr>
          <w:rFonts w:ascii="Arial" w:hAnsi="Arial" w:cs="Arial"/>
          <w:sz w:val="19"/>
          <w:szCs w:val="19"/>
        </w:rPr>
      </w:pPr>
    </w:p>
    <w:sectPr w:rsidR="0068539A" w:rsidRPr="0068539A" w:rsidSect="00BF1904">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AF96D" w14:textId="77777777" w:rsidR="00CF0DD6" w:rsidRDefault="00CF0DD6">
      <w:r>
        <w:separator/>
      </w:r>
    </w:p>
  </w:endnote>
  <w:endnote w:type="continuationSeparator" w:id="0">
    <w:p w14:paraId="12F278E9" w14:textId="77777777" w:rsidR="00CF0DD6" w:rsidRDefault="00CF0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4C945" w14:textId="0D21ED88" w:rsidR="00D0260A" w:rsidRPr="00D0260A" w:rsidRDefault="00F676F0" w:rsidP="00D0260A">
    <w:pPr>
      <w:rPr>
        <w:sz w:val="16"/>
        <w:szCs w:val="16"/>
      </w:rPr>
    </w:pPr>
    <w:r>
      <w:rPr>
        <w:noProof/>
      </w:rPr>
      <w:drawing>
        <wp:anchor distT="0" distB="0" distL="114300" distR="114300" simplePos="0" relativeHeight="251655168" behindDoc="0" locked="0" layoutInCell="0" allowOverlap="1" wp14:anchorId="41D9B82B" wp14:editId="41A5B51D">
          <wp:simplePos x="0" y="0"/>
          <wp:positionH relativeFrom="column">
            <wp:posOffset>-28575</wp:posOffset>
          </wp:positionH>
          <wp:positionV relativeFrom="page">
            <wp:posOffset>-571500</wp:posOffset>
          </wp:positionV>
          <wp:extent cx="6484620" cy="9144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1A4005" w14:textId="2C6FD419" w:rsidR="005B1A95" w:rsidRPr="00D0260A" w:rsidRDefault="00F676F0"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8240" behindDoc="0" locked="0" layoutInCell="1" allowOverlap="1" wp14:anchorId="587B2076" wp14:editId="19E6203F">
              <wp:simplePos x="0" y="0"/>
              <wp:positionH relativeFrom="column">
                <wp:posOffset>-9525</wp:posOffset>
              </wp:positionH>
              <wp:positionV relativeFrom="paragraph">
                <wp:posOffset>40005</wp:posOffset>
              </wp:positionV>
              <wp:extent cx="899160" cy="327660"/>
              <wp:effectExtent l="0" t="0" r="0" b="0"/>
              <wp:wrapNone/>
              <wp:docPr id="1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C0DCFE"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587B2076"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36C0DCFE"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7216" behindDoc="1" locked="0" layoutInCell="1" allowOverlap="1" wp14:anchorId="06993CB7" wp14:editId="6786CEE2">
              <wp:simplePos x="0" y="0"/>
              <wp:positionH relativeFrom="column">
                <wp:posOffset>6572250</wp:posOffset>
              </wp:positionH>
              <wp:positionV relativeFrom="paragraph">
                <wp:posOffset>9239250</wp:posOffset>
              </wp:positionV>
              <wp:extent cx="889000" cy="723900"/>
              <wp:effectExtent l="0" t="0" r="0" b="0"/>
              <wp:wrapNone/>
              <wp:docPr id="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CBE3196" id="Rectangle 22" o:spid="_x0000_s1026" style="position:absolute;margin-left:517.5pt;margin-top:727.5pt;width:70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6192" behindDoc="1" locked="0" layoutInCell="1" allowOverlap="1" wp14:anchorId="3FBAF6E5" wp14:editId="3BC93459">
              <wp:simplePos x="0" y="0"/>
              <wp:positionH relativeFrom="column">
                <wp:posOffset>6572250</wp:posOffset>
              </wp:positionH>
              <wp:positionV relativeFrom="paragraph">
                <wp:posOffset>9239250</wp:posOffset>
              </wp:positionV>
              <wp:extent cx="889000" cy="723900"/>
              <wp:effectExtent l="0" t="0" r="0" b="0"/>
              <wp:wrapNone/>
              <wp:docPr id="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164914B" id="Rectangle 21" o:spid="_x0000_s1026" style="position:absolute;margin-left:517.5pt;margin-top:727.5pt;width:70pt;height: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78E3B" w14:textId="77777777" w:rsidR="00C07453" w:rsidRPr="00D0260A" w:rsidRDefault="00C07453" w:rsidP="00C07453">
    <w:pPr>
      <w:pStyle w:val="Footer"/>
      <w:rPr>
        <w:sz w:val="16"/>
        <w:szCs w:val="16"/>
      </w:rPr>
    </w:pPr>
  </w:p>
  <w:p w14:paraId="2C2843E7" w14:textId="77777777" w:rsidR="00C07453" w:rsidRPr="00D0260A" w:rsidRDefault="00C07453" w:rsidP="00C07453">
    <w:pPr>
      <w:pStyle w:val="Footer"/>
      <w:pBdr>
        <w:top w:val="single" w:sz="8" w:space="1" w:color="004D90"/>
      </w:pBdr>
      <w:jc w:val="right"/>
    </w:pPr>
    <w:r>
      <w:rPr>
        <w:noProof/>
        <w:lang w:eastAsia="zh-TW"/>
      </w:rPr>
      <mc:AlternateContent>
        <mc:Choice Requires="wps">
          <w:drawing>
            <wp:anchor distT="0" distB="0" distL="114300" distR="114300" simplePos="0" relativeHeight="251668992" behindDoc="0" locked="0" layoutInCell="1" allowOverlap="1" wp14:anchorId="1FC1BFEC" wp14:editId="66EC93C1">
              <wp:simplePos x="0" y="0"/>
              <wp:positionH relativeFrom="column">
                <wp:posOffset>-9525</wp:posOffset>
              </wp:positionH>
              <wp:positionV relativeFrom="paragraph">
                <wp:posOffset>40005</wp:posOffset>
              </wp:positionV>
              <wp:extent cx="899160" cy="327660"/>
              <wp:effectExtent l="0" t="0" r="0" b="0"/>
              <wp:wrapNone/>
              <wp:docPr id="85338941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93372" w14:textId="77777777" w:rsidR="00C07453" w:rsidRDefault="00C07453" w:rsidP="00C0745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1FC1BFEC" id="_x0000_t202" coordsize="21600,21600" o:spt="202" path="m,l,21600r21600,l21600,xe">
              <v:stroke joinstyle="miter"/>
              <v:path gradientshapeok="t" o:connecttype="rect"/>
            </v:shapetype>
            <v:shape id="Text Box 18" o:spid="_x0000_s1027" type="#_x0000_t202" style="position:absolute;left:0;text-align:left;margin-left:-.75pt;margin-top:3.15pt;width:70.8pt;height:25.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2" o:title="" recolor="t" rotate="t" type="frame"/>
              <v:textbox>
                <w:txbxContent>
                  <w:p w14:paraId="69493372" w14:textId="77777777" w:rsidR="00C07453" w:rsidRDefault="00C07453" w:rsidP="00C07453"/>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2</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7968" behindDoc="1" locked="0" layoutInCell="1" allowOverlap="1" wp14:anchorId="1CED36D8" wp14:editId="535DCD3E">
              <wp:simplePos x="0" y="0"/>
              <wp:positionH relativeFrom="column">
                <wp:posOffset>6572250</wp:posOffset>
              </wp:positionH>
              <wp:positionV relativeFrom="paragraph">
                <wp:posOffset>9239250</wp:posOffset>
              </wp:positionV>
              <wp:extent cx="889000" cy="723900"/>
              <wp:effectExtent l="0" t="0" r="0" b="0"/>
              <wp:wrapNone/>
              <wp:docPr id="140127405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DE07A7D" id="Rectangle 16" o:spid="_x0000_s1026" style="position:absolute;margin-left:517.5pt;margin-top:727.5pt;width:70pt;height:5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66944" behindDoc="1" locked="0" layoutInCell="1" allowOverlap="1" wp14:anchorId="50979605" wp14:editId="62631721">
              <wp:simplePos x="0" y="0"/>
              <wp:positionH relativeFrom="column">
                <wp:posOffset>6572250</wp:posOffset>
              </wp:positionH>
              <wp:positionV relativeFrom="paragraph">
                <wp:posOffset>9239250</wp:posOffset>
              </wp:positionV>
              <wp:extent cx="889000" cy="723900"/>
              <wp:effectExtent l="0" t="0" r="0" b="0"/>
              <wp:wrapNone/>
              <wp:docPr id="11117750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B8D1149" id="Rectangle 15" o:spid="_x0000_s1026" style="position:absolute;margin-left:517.5pt;margin-top:727.5pt;width:70pt;height:5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E2103" w14:textId="77777777" w:rsidR="00D0260A" w:rsidRPr="00D0260A" w:rsidRDefault="00D0260A" w:rsidP="00D0260A">
    <w:pPr>
      <w:pStyle w:val="Footer"/>
      <w:rPr>
        <w:sz w:val="16"/>
        <w:szCs w:val="16"/>
      </w:rPr>
    </w:pPr>
  </w:p>
  <w:p w14:paraId="08952AD6" w14:textId="2D503798" w:rsidR="005B1A95" w:rsidRPr="00D0260A" w:rsidRDefault="00F676F0"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4144" behindDoc="0" locked="0" layoutInCell="1" allowOverlap="1" wp14:anchorId="075AB629" wp14:editId="36B3DDC9">
              <wp:simplePos x="0" y="0"/>
              <wp:positionH relativeFrom="column">
                <wp:posOffset>-9525</wp:posOffset>
              </wp:positionH>
              <wp:positionV relativeFrom="paragraph">
                <wp:posOffset>40005</wp:posOffset>
              </wp:positionV>
              <wp:extent cx="899160" cy="327660"/>
              <wp:effectExtent l="0" t="0" r="0" b="0"/>
              <wp:wrapNone/>
              <wp:docPr id="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1ABB7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075AB629" id="_x0000_t202" coordsize="21600,21600" o:spt="202" path="m,l,21600r21600,l21600,xe">
              <v:stroke joinstyle="miter"/>
              <v:path gradientshapeok="t" o:connecttype="rect"/>
            </v:shapetype>
            <v:shape id="_x0000_s1028" type="#_x0000_t202" style="position:absolute;left:0;text-align:left;margin-left:-.75pt;margin-top:3.15pt;width:70.8pt;height:25.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561ABB7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3120" behindDoc="1" locked="0" layoutInCell="1" allowOverlap="1" wp14:anchorId="3E0AF087" wp14:editId="315EE101">
              <wp:simplePos x="0" y="0"/>
              <wp:positionH relativeFrom="column">
                <wp:posOffset>6572250</wp:posOffset>
              </wp:positionH>
              <wp:positionV relativeFrom="paragraph">
                <wp:posOffset>9239250</wp:posOffset>
              </wp:positionV>
              <wp:extent cx="889000" cy="723900"/>
              <wp:effectExtent l="0" t="0" r="0" b="0"/>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FBD0C5C" id="Rectangle 16" o:spid="_x0000_s1026" style="position:absolute;margin-left:517.5pt;margin-top:727.5pt;width:70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2096" behindDoc="1" locked="0" layoutInCell="1" allowOverlap="1" wp14:anchorId="44BA3645" wp14:editId="79CFDFB8">
              <wp:simplePos x="0" y="0"/>
              <wp:positionH relativeFrom="column">
                <wp:posOffset>6572250</wp:posOffset>
              </wp:positionH>
              <wp:positionV relativeFrom="paragraph">
                <wp:posOffset>9239250</wp:posOffset>
              </wp:positionV>
              <wp:extent cx="889000" cy="723900"/>
              <wp:effectExtent l="0" t="0" r="0" b="0"/>
              <wp:wrapNone/>
              <wp:docPr id="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D5FF370" id="Rectangle 15" o:spid="_x0000_s1026" style="position:absolute;margin-left:517.5pt;margin-top:727.5pt;width:70pt;height: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07520" w14:textId="77777777" w:rsidR="00CF0DD6" w:rsidRDefault="00CF0DD6">
      <w:r>
        <w:separator/>
      </w:r>
    </w:p>
  </w:footnote>
  <w:footnote w:type="continuationSeparator" w:id="0">
    <w:p w14:paraId="729F4269" w14:textId="77777777" w:rsidR="00CF0DD6" w:rsidRDefault="00CF0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24938" w14:textId="77777777" w:rsidR="00C740E2" w:rsidRDefault="00C740E2" w:rsidP="00C740E2">
    <w:pPr>
      <w:tabs>
        <w:tab w:val="right" w:pos="10080"/>
      </w:tabs>
      <w:rPr>
        <w:rFonts w:ascii="Arial" w:hAnsi="Arial" w:cs="Arial"/>
        <w:b/>
        <w:bCs/>
        <w:sz w:val="24"/>
      </w:rPr>
    </w:pPr>
    <w:r>
      <w:rPr>
        <w:rFonts w:ascii="Arial" w:hAnsi="Arial" w:cs="Arial"/>
        <w:b/>
        <w:bCs/>
        <w:sz w:val="24"/>
      </w:rPr>
      <w:t>DAVID CHAN,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326C61">
      <w:rPr>
        <w:rFonts w:ascii="Arial" w:hAnsi="Arial" w:cs="Arial"/>
        <w:b/>
        <w:bCs/>
        <w:i/>
        <w:iCs/>
        <w:sz w:val="24"/>
        <w:szCs w:val="24"/>
      </w:rPr>
      <w:t>.</w:t>
    </w:r>
  </w:p>
  <w:p w14:paraId="13DFD440" w14:textId="77777777" w:rsidR="008D3A2D" w:rsidRDefault="008D3A2D" w:rsidP="008D3A2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Construction Quality Manager</w:t>
    </w:r>
  </w:p>
  <w:p w14:paraId="4F70A65A" w14:textId="057BF285" w:rsidR="005B1A95" w:rsidRPr="00C740E2" w:rsidRDefault="00F676F0" w:rsidP="00C740E2">
    <w:r>
      <w:rPr>
        <w:noProof/>
      </w:rPr>
      <w:drawing>
        <wp:anchor distT="0" distB="0" distL="114300" distR="114300" simplePos="0" relativeHeight="251663360" behindDoc="0" locked="0" layoutInCell="0" allowOverlap="1" wp14:anchorId="614D9919" wp14:editId="30609D36">
          <wp:simplePos x="0" y="0"/>
          <wp:positionH relativeFrom="column">
            <wp:posOffset>-28575</wp:posOffset>
          </wp:positionH>
          <wp:positionV relativeFrom="page">
            <wp:posOffset>-571500</wp:posOffset>
          </wp:positionV>
          <wp:extent cx="6484620" cy="9144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5D6B9" w14:textId="73B4131B" w:rsidR="00BF1904" w:rsidRDefault="00E3609A" w:rsidP="00BF1904">
    <w:pPr>
      <w:tabs>
        <w:tab w:val="right" w:pos="10080"/>
      </w:tabs>
      <w:rPr>
        <w:rFonts w:ascii="Arial" w:hAnsi="Arial" w:cs="Arial"/>
        <w:b/>
        <w:bCs/>
        <w:sz w:val="24"/>
      </w:rPr>
    </w:pPr>
    <w:r>
      <w:rPr>
        <w:rFonts w:ascii="Arial" w:hAnsi="Arial" w:cs="Arial"/>
        <w:b/>
        <w:bCs/>
        <w:sz w:val="24"/>
      </w:rPr>
      <w:t>Richard Bolander</w:t>
    </w:r>
    <w:r w:rsidR="00BF1904">
      <w:rPr>
        <w:rFonts w:ascii="Arial" w:hAnsi="Arial" w:cs="Arial"/>
        <w:b/>
        <w:bCs/>
        <w:sz w:val="24"/>
      </w:rPr>
      <w:tab/>
    </w:r>
    <w:r w:rsidR="00BF1904">
      <w:rPr>
        <w:rFonts w:ascii="Arial" w:hAnsi="Arial" w:cs="Arial"/>
        <w:b/>
        <w:bCs/>
        <w:i/>
        <w:iCs/>
        <w:sz w:val="24"/>
      </w:rPr>
      <w:t>K</w:t>
    </w:r>
    <w:r w:rsidR="00BF1904">
      <w:rPr>
        <w:rFonts w:ascii="Arial" w:hAnsi="Arial" w:cs="Arial"/>
        <w:b/>
        <w:bCs/>
        <w:i/>
        <w:iCs/>
        <w:sz w:val="24"/>
        <w:szCs w:val="24"/>
      </w:rPr>
      <w:t>S Engineers, P.C</w:t>
    </w:r>
    <w:r w:rsidR="00BF1904" w:rsidRPr="00326C61">
      <w:rPr>
        <w:rFonts w:ascii="Arial" w:hAnsi="Arial" w:cs="Arial"/>
        <w:b/>
        <w:bCs/>
        <w:i/>
        <w:iCs/>
        <w:sz w:val="24"/>
        <w:szCs w:val="24"/>
      </w:rPr>
      <w:t>.</w:t>
    </w:r>
  </w:p>
  <w:p w14:paraId="362B57CA" w14:textId="503F4E39" w:rsidR="00BF1904" w:rsidRDefault="00E3609A" w:rsidP="00BF1904">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Commercial Manager</w:t>
    </w:r>
  </w:p>
  <w:p w14:paraId="7C31E7AC" w14:textId="309C622E" w:rsidR="005B1A95" w:rsidRPr="00C740E2" w:rsidRDefault="00F676F0" w:rsidP="00C740E2">
    <w:r>
      <w:rPr>
        <w:noProof/>
      </w:rPr>
      <w:drawing>
        <wp:anchor distT="0" distB="0" distL="114300" distR="114300" simplePos="0" relativeHeight="251664384" behindDoc="0" locked="0" layoutInCell="0" allowOverlap="1" wp14:anchorId="78F749DE" wp14:editId="18F6014B">
          <wp:simplePos x="0" y="0"/>
          <wp:positionH relativeFrom="column">
            <wp:posOffset>-28575</wp:posOffset>
          </wp:positionH>
          <wp:positionV relativeFrom="page">
            <wp:posOffset>-571500</wp:posOffset>
          </wp:positionV>
          <wp:extent cx="6484620" cy="9144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813D8" w14:textId="239FF37C" w:rsidR="005B1A95" w:rsidRDefault="004F1EC8" w:rsidP="00326C61">
    <w:pPr>
      <w:tabs>
        <w:tab w:val="right" w:pos="10080"/>
      </w:tabs>
      <w:rPr>
        <w:rFonts w:ascii="Arial" w:hAnsi="Arial" w:cs="Arial"/>
        <w:b/>
        <w:bCs/>
        <w:sz w:val="24"/>
      </w:rPr>
    </w:pPr>
    <w:r>
      <w:rPr>
        <w:rFonts w:ascii="Arial" w:hAnsi="Arial" w:cs="Arial"/>
        <w:b/>
        <w:bCs/>
        <w:sz w:val="24"/>
      </w:rPr>
      <w:t>Alok Jolly, AIA, ARAIA, ASQ</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326C61">
      <w:rPr>
        <w:rFonts w:ascii="Arial" w:hAnsi="Arial" w:cs="Arial"/>
        <w:b/>
        <w:bCs/>
        <w:i/>
        <w:iCs/>
        <w:sz w:val="24"/>
        <w:szCs w:val="24"/>
      </w:rPr>
      <w:t>.</w:t>
    </w:r>
  </w:p>
  <w:p w14:paraId="41BDF054" w14:textId="2AAA8078" w:rsidR="005B1A95" w:rsidRDefault="008D3A2D" w:rsidP="00326C61">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Quality Manager</w:t>
    </w:r>
  </w:p>
  <w:p w14:paraId="2EB99C76" w14:textId="21D4AF7F" w:rsidR="005B1A95" w:rsidRDefault="00F676F0" w:rsidP="00326C61">
    <w:pPr>
      <w:rPr>
        <w:rFonts w:ascii="Arial" w:hAnsi="Arial" w:cs="Arial"/>
      </w:rPr>
    </w:pPr>
    <w:r>
      <w:rPr>
        <w:noProof/>
      </w:rPr>
      <w:drawing>
        <wp:anchor distT="0" distB="0" distL="114300" distR="114300" simplePos="0" relativeHeight="251664896" behindDoc="0" locked="0" layoutInCell="0" allowOverlap="1" wp14:anchorId="05FAF376" wp14:editId="26C655C2">
          <wp:simplePos x="0" y="0"/>
          <wp:positionH relativeFrom="column">
            <wp:posOffset>-28575</wp:posOffset>
          </wp:positionH>
          <wp:positionV relativeFrom="page">
            <wp:posOffset>-571500</wp:posOffset>
          </wp:positionV>
          <wp:extent cx="6484620" cy="91440"/>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479F0"/>
    <w:multiLevelType w:val="hybridMultilevel"/>
    <w:tmpl w:val="736695BE"/>
    <w:lvl w:ilvl="0" w:tplc="9684E1EA">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AC0723"/>
    <w:multiLevelType w:val="hybridMultilevel"/>
    <w:tmpl w:val="19D6719A"/>
    <w:lvl w:ilvl="0" w:tplc="9684E1EA">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556AB9"/>
    <w:multiLevelType w:val="hybridMultilevel"/>
    <w:tmpl w:val="26F624CC"/>
    <w:lvl w:ilvl="0" w:tplc="C58C4894">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A607F"/>
    <w:multiLevelType w:val="hybridMultilevel"/>
    <w:tmpl w:val="869A3830"/>
    <w:lvl w:ilvl="0" w:tplc="FFFFFFFF">
      <w:start w:val="1"/>
      <w:numFmt w:val="bullet"/>
      <w:lvlText w:val=""/>
      <w:lvlJc w:val="left"/>
      <w:pPr>
        <w:ind w:left="720" w:hanging="360"/>
      </w:pPr>
      <w:rPr>
        <w:rFonts w:ascii="Wingdings" w:hAnsi="Wingdings" w:hint="default"/>
        <w:color w:val="auto"/>
      </w:rPr>
    </w:lvl>
    <w:lvl w:ilvl="1" w:tplc="FFFFFFFF">
      <w:start w:val="1"/>
      <w:numFmt w:val="bullet"/>
      <w:lvlText w:val="­"/>
      <w:lvlJc w:val="left"/>
      <w:pPr>
        <w:ind w:left="1440" w:hanging="360"/>
      </w:pPr>
      <w:rPr>
        <w:rFonts w:ascii="Courier New" w:hAnsi="Courier New" w:hint="default"/>
      </w:rPr>
    </w:lvl>
    <w:lvl w:ilvl="2" w:tplc="9684E1EA">
      <w:start w:val="1"/>
      <w:numFmt w:val="bullet"/>
      <w:lvlText w:val="­"/>
      <w:lvlJc w:val="left"/>
      <w:pPr>
        <w:ind w:left="2160" w:hanging="360"/>
      </w:pPr>
      <w:rPr>
        <w:rFonts w:ascii="Courier New" w:hAnsi="Courier New" w:hint="default"/>
      </w:rPr>
    </w:lvl>
    <w:lvl w:ilvl="3" w:tplc="FFFFFFFF">
      <w:start w:val="1"/>
      <w:numFmt w:val="bullet"/>
      <w:lvlText w:val="­"/>
      <w:lvlJc w:val="left"/>
      <w:pPr>
        <w:ind w:left="2880" w:hanging="360"/>
      </w:pPr>
      <w:rPr>
        <w:rFonts w:ascii="Courier New" w:hAnsi="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7F04F9C"/>
    <w:multiLevelType w:val="hybridMultilevel"/>
    <w:tmpl w:val="B14C3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B21A13"/>
    <w:multiLevelType w:val="hybridMultilevel"/>
    <w:tmpl w:val="DCE85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59B28F8"/>
    <w:multiLevelType w:val="hybridMultilevel"/>
    <w:tmpl w:val="5CA6D6C8"/>
    <w:lvl w:ilvl="0" w:tplc="FFFFFFFF">
      <w:start w:val="1"/>
      <w:numFmt w:val="bullet"/>
      <w:lvlText w:val=""/>
      <w:lvlJc w:val="left"/>
      <w:pPr>
        <w:ind w:left="720" w:hanging="360"/>
      </w:pPr>
      <w:rPr>
        <w:rFonts w:ascii="Wingdings" w:hAnsi="Wingdings" w:hint="default"/>
        <w:color w:val="auto"/>
      </w:rPr>
    </w:lvl>
    <w:lvl w:ilvl="1" w:tplc="9684E1EA">
      <w:start w:val="1"/>
      <w:numFmt w:val="bullet"/>
      <w:lvlText w:val="­"/>
      <w:lvlJc w:val="left"/>
      <w:pPr>
        <w:ind w:left="1440" w:hanging="360"/>
      </w:pPr>
      <w:rPr>
        <w:rFonts w:ascii="Courier New" w:hAnsi="Courier New" w:hint="default"/>
      </w:rPr>
    </w:lvl>
    <w:lvl w:ilvl="2" w:tplc="40DA58A8">
      <w:start w:val="10"/>
      <w:numFmt w:val="bullet"/>
      <w:lvlText w:val="-"/>
      <w:lvlJc w:val="left"/>
      <w:pPr>
        <w:ind w:left="2160" w:hanging="360"/>
      </w:pPr>
      <w:rPr>
        <w:rFonts w:ascii="Arial" w:eastAsia="Times New Roman" w:hAnsi="Arial" w:cs="Aria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A8658AE"/>
    <w:multiLevelType w:val="hybridMultilevel"/>
    <w:tmpl w:val="24423FA4"/>
    <w:lvl w:ilvl="0" w:tplc="4150267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232D31"/>
    <w:multiLevelType w:val="hybridMultilevel"/>
    <w:tmpl w:val="D3389870"/>
    <w:lvl w:ilvl="0" w:tplc="415493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297F57"/>
    <w:multiLevelType w:val="hybridMultilevel"/>
    <w:tmpl w:val="154EC906"/>
    <w:lvl w:ilvl="0" w:tplc="9684E1EA">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04A73BE"/>
    <w:multiLevelType w:val="hybridMultilevel"/>
    <w:tmpl w:val="5C48AECE"/>
    <w:lvl w:ilvl="0" w:tplc="FFFFFFFF">
      <w:start w:val="1"/>
      <w:numFmt w:val="bullet"/>
      <w:lvlText w:val=""/>
      <w:lvlJc w:val="left"/>
      <w:pPr>
        <w:ind w:left="720" w:hanging="360"/>
      </w:pPr>
      <w:rPr>
        <w:rFonts w:ascii="Wingdings" w:hAnsi="Wingdings" w:hint="default"/>
        <w:color w:val="auto"/>
      </w:rPr>
    </w:lvl>
    <w:lvl w:ilvl="1" w:tplc="FFFFFFFF">
      <w:start w:val="1"/>
      <w:numFmt w:val="bullet"/>
      <w:lvlText w:val="­"/>
      <w:lvlJc w:val="left"/>
      <w:pPr>
        <w:ind w:left="1440" w:hanging="360"/>
      </w:pPr>
      <w:rPr>
        <w:rFonts w:ascii="Courier New" w:hAnsi="Courier New" w:hint="default"/>
      </w:rPr>
    </w:lvl>
    <w:lvl w:ilvl="2" w:tplc="FFFFFFFF">
      <w:start w:val="10"/>
      <w:numFmt w:val="bullet"/>
      <w:lvlText w:val="-"/>
      <w:lvlJc w:val="left"/>
      <w:pPr>
        <w:ind w:left="2160" w:hanging="360"/>
      </w:pPr>
      <w:rPr>
        <w:rFonts w:ascii="Arial" w:eastAsia="Times New Roman" w:hAnsi="Arial" w:cs="Arial" w:hint="default"/>
      </w:rPr>
    </w:lvl>
    <w:lvl w:ilvl="3" w:tplc="9684E1EA">
      <w:start w:val="1"/>
      <w:numFmt w:val="bullet"/>
      <w:lvlText w:val="­"/>
      <w:lvlJc w:val="left"/>
      <w:pPr>
        <w:ind w:left="2880" w:hanging="360"/>
      </w:pPr>
      <w:rPr>
        <w:rFonts w:ascii="Courier New" w:hAnsi="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2" w15:restartNumberingAfterBreak="0">
    <w:nsid w:val="642B059A"/>
    <w:multiLevelType w:val="hybridMultilevel"/>
    <w:tmpl w:val="26FE5B64"/>
    <w:lvl w:ilvl="0" w:tplc="00F4D52E">
      <w:start w:val="1"/>
      <w:numFmt w:val="bullet"/>
      <w:lvlText w:val="―"/>
      <w:lvlJc w:val="left"/>
      <w:pPr>
        <w:ind w:left="1080" w:hanging="360"/>
      </w:pPr>
      <w:rPr>
        <w:rFonts w:ascii="Arial Narrow" w:hAnsi="Arial Narro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C763AD1"/>
    <w:multiLevelType w:val="hybridMultilevel"/>
    <w:tmpl w:val="6D20F3C8"/>
    <w:lvl w:ilvl="0" w:tplc="C58C4894">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543417">
    <w:abstractNumId w:val="11"/>
  </w:num>
  <w:num w:numId="2" w16cid:durableId="2032873466">
    <w:abstractNumId w:val="8"/>
  </w:num>
  <w:num w:numId="3" w16cid:durableId="1414280138">
    <w:abstractNumId w:val="7"/>
  </w:num>
  <w:num w:numId="4" w16cid:durableId="1222903927">
    <w:abstractNumId w:val="5"/>
  </w:num>
  <w:num w:numId="5" w16cid:durableId="1914392029">
    <w:abstractNumId w:val="13"/>
  </w:num>
  <w:num w:numId="6" w16cid:durableId="1915970863">
    <w:abstractNumId w:val="6"/>
  </w:num>
  <w:num w:numId="7" w16cid:durableId="291599098">
    <w:abstractNumId w:val="10"/>
  </w:num>
  <w:num w:numId="8" w16cid:durableId="813762881">
    <w:abstractNumId w:val="3"/>
  </w:num>
  <w:num w:numId="9" w16cid:durableId="266619451">
    <w:abstractNumId w:val="0"/>
  </w:num>
  <w:num w:numId="10" w16cid:durableId="1533880153">
    <w:abstractNumId w:val="9"/>
  </w:num>
  <w:num w:numId="11" w16cid:durableId="441069112">
    <w:abstractNumId w:val="12"/>
  </w:num>
  <w:num w:numId="12" w16cid:durableId="1318800435">
    <w:abstractNumId w:val="1"/>
  </w:num>
  <w:num w:numId="13" w16cid:durableId="1154251828">
    <w:abstractNumId w:val="2"/>
  </w:num>
  <w:num w:numId="14" w16cid:durableId="9169362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22FEE"/>
    <w:rsid w:val="00047702"/>
    <w:rsid w:val="000479C1"/>
    <w:rsid w:val="00047C23"/>
    <w:rsid w:val="00050D7C"/>
    <w:rsid w:val="000D2100"/>
    <w:rsid w:val="001237B6"/>
    <w:rsid w:val="00146266"/>
    <w:rsid w:val="001A33E1"/>
    <w:rsid w:val="001B2D5A"/>
    <w:rsid w:val="001B61B0"/>
    <w:rsid w:val="00245DDC"/>
    <w:rsid w:val="002878AD"/>
    <w:rsid w:val="002966E5"/>
    <w:rsid w:val="002A776F"/>
    <w:rsid w:val="002B06E0"/>
    <w:rsid w:val="002D741E"/>
    <w:rsid w:val="0030367A"/>
    <w:rsid w:val="00326C61"/>
    <w:rsid w:val="003A6A56"/>
    <w:rsid w:val="003B6F34"/>
    <w:rsid w:val="003E2E86"/>
    <w:rsid w:val="003F1088"/>
    <w:rsid w:val="00442A61"/>
    <w:rsid w:val="00445351"/>
    <w:rsid w:val="00453459"/>
    <w:rsid w:val="004A4729"/>
    <w:rsid w:val="004B0538"/>
    <w:rsid w:val="004E44A2"/>
    <w:rsid w:val="004F1EC8"/>
    <w:rsid w:val="0053157F"/>
    <w:rsid w:val="005763E0"/>
    <w:rsid w:val="005B1A95"/>
    <w:rsid w:val="005E54A2"/>
    <w:rsid w:val="005F4DC8"/>
    <w:rsid w:val="00616A36"/>
    <w:rsid w:val="006313C7"/>
    <w:rsid w:val="006369A6"/>
    <w:rsid w:val="0063760B"/>
    <w:rsid w:val="00646CBD"/>
    <w:rsid w:val="00653B81"/>
    <w:rsid w:val="0068539A"/>
    <w:rsid w:val="006A6026"/>
    <w:rsid w:val="00731ACA"/>
    <w:rsid w:val="00737608"/>
    <w:rsid w:val="00762F32"/>
    <w:rsid w:val="007A3C9F"/>
    <w:rsid w:val="007D7A1E"/>
    <w:rsid w:val="00801553"/>
    <w:rsid w:val="00805940"/>
    <w:rsid w:val="008312F8"/>
    <w:rsid w:val="008327C2"/>
    <w:rsid w:val="00863923"/>
    <w:rsid w:val="008A5707"/>
    <w:rsid w:val="008C667B"/>
    <w:rsid w:val="008D1016"/>
    <w:rsid w:val="008D3A2D"/>
    <w:rsid w:val="008E1CB6"/>
    <w:rsid w:val="008F6871"/>
    <w:rsid w:val="0090366E"/>
    <w:rsid w:val="00925231"/>
    <w:rsid w:val="009304FB"/>
    <w:rsid w:val="0099441C"/>
    <w:rsid w:val="009A4886"/>
    <w:rsid w:val="009B0E72"/>
    <w:rsid w:val="009B538C"/>
    <w:rsid w:val="009C65A0"/>
    <w:rsid w:val="009D3FFD"/>
    <w:rsid w:val="009D6E59"/>
    <w:rsid w:val="00AC53FA"/>
    <w:rsid w:val="00AE3119"/>
    <w:rsid w:val="00B03E03"/>
    <w:rsid w:val="00B353FE"/>
    <w:rsid w:val="00B41157"/>
    <w:rsid w:val="00B8120F"/>
    <w:rsid w:val="00B83767"/>
    <w:rsid w:val="00B86712"/>
    <w:rsid w:val="00B96DD2"/>
    <w:rsid w:val="00BA61C2"/>
    <w:rsid w:val="00BF1904"/>
    <w:rsid w:val="00C07453"/>
    <w:rsid w:val="00C4108D"/>
    <w:rsid w:val="00C452B7"/>
    <w:rsid w:val="00C50E82"/>
    <w:rsid w:val="00C64848"/>
    <w:rsid w:val="00C740E2"/>
    <w:rsid w:val="00C832C5"/>
    <w:rsid w:val="00C834E3"/>
    <w:rsid w:val="00C846EB"/>
    <w:rsid w:val="00CA77F0"/>
    <w:rsid w:val="00CC0951"/>
    <w:rsid w:val="00CE2618"/>
    <w:rsid w:val="00CE77F1"/>
    <w:rsid w:val="00CF0DD6"/>
    <w:rsid w:val="00D0260A"/>
    <w:rsid w:val="00D14516"/>
    <w:rsid w:val="00D42A29"/>
    <w:rsid w:val="00D64405"/>
    <w:rsid w:val="00DA0732"/>
    <w:rsid w:val="00DB1CAF"/>
    <w:rsid w:val="00DE746C"/>
    <w:rsid w:val="00DF2B09"/>
    <w:rsid w:val="00E137B1"/>
    <w:rsid w:val="00E3609A"/>
    <w:rsid w:val="00E67D6E"/>
    <w:rsid w:val="00E86171"/>
    <w:rsid w:val="00F27DFE"/>
    <w:rsid w:val="00F676F0"/>
    <w:rsid w:val="00F745FD"/>
    <w:rsid w:val="00FF2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76C16652"/>
  <w15:chartTrackingRefBased/>
  <w15:docId w15:val="{98BF39F2-A3AB-4D99-B18A-E014A1D2C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Revision">
    <w:name w:val="Revision"/>
    <w:hidden/>
    <w:uiPriority w:val="99"/>
    <w:semiHidden/>
    <w:rsid w:val="00DB1CAF"/>
  </w:style>
  <w:style w:type="paragraph" w:styleId="ListParagraph">
    <w:name w:val="List Paragraph"/>
    <w:basedOn w:val="Normal"/>
    <w:uiPriority w:val="34"/>
    <w:qFormat/>
    <w:rsid w:val="004F1EC8"/>
    <w:pPr>
      <w:widowControl/>
      <w:overflowPunct w:val="0"/>
      <w:ind w:left="720"/>
      <w:contextualSpacing/>
      <w:textAlignment w:val="baseline"/>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6.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1933</Words>
  <Characters>12029</Characters>
  <Application>Microsoft Office Word</Application>
  <DocSecurity>0</DocSecurity>
  <Lines>100</Lines>
  <Paragraphs>27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Brian K. Anglin</cp:lastModifiedBy>
  <cp:revision>9</cp:revision>
  <cp:lastPrinted>2003-05-01T20:11:00Z</cp:lastPrinted>
  <dcterms:created xsi:type="dcterms:W3CDTF">2023-11-10T19:57:00Z</dcterms:created>
  <dcterms:modified xsi:type="dcterms:W3CDTF">2024-09-25T19:02:00Z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d2833cfa5ac636a5e470eea5fe44e6dffcaeaebab8aef6d6d6c15ac0d30dd29e</vt:lpwstr>
  </property>
</Properties>
</file>