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41A45" w14:textId="77777777" w:rsidR="00563497" w:rsidRDefault="00563497" w:rsidP="00563497">
      <w:pPr>
        <w:pStyle w:val="Heading1"/>
        <w:kinsoku w:val="0"/>
        <w:overflowPunct w:val="0"/>
        <w:rPr>
          <w:spacing w:val="-2"/>
          <w:sz w:val="19"/>
          <w:szCs w:val="19"/>
        </w:rPr>
      </w:pPr>
    </w:p>
    <w:p w14:paraId="5BF0BB2E" w14:textId="77777777" w:rsidR="00563497" w:rsidRPr="00067C1F" w:rsidRDefault="00563497" w:rsidP="007D2613">
      <w:pPr>
        <w:pStyle w:val="Heading1"/>
        <w:kinsoku w:val="0"/>
        <w:overflowPunct w:val="0"/>
        <w:rPr>
          <w:rFonts w:ascii="Arial" w:hAnsi="Arial" w:cs="Arial"/>
          <w:b w:val="0"/>
          <w:bCs w:val="0"/>
          <w:sz w:val="19"/>
          <w:szCs w:val="19"/>
        </w:rPr>
      </w:pPr>
      <w:r w:rsidRPr="00067C1F">
        <w:rPr>
          <w:rFonts w:ascii="Arial" w:hAnsi="Arial" w:cs="Arial"/>
          <w:spacing w:val="-2"/>
          <w:sz w:val="19"/>
          <w:szCs w:val="19"/>
        </w:rPr>
        <w:t>EDUCATION</w:t>
      </w:r>
    </w:p>
    <w:p w14:paraId="47C1575E" w14:textId="168B831F" w:rsidR="00C6782E" w:rsidRPr="00067C1F" w:rsidRDefault="000A3022" w:rsidP="007D2613">
      <w:pPr>
        <w:pStyle w:val="JobTitle"/>
        <w:jc w:val="both"/>
        <w:rPr>
          <w:rFonts w:ascii="Arial" w:hAnsi="Arial" w:cs="Arial"/>
          <w:sz w:val="19"/>
          <w:szCs w:val="19"/>
        </w:rPr>
      </w:pPr>
      <w:r w:rsidRPr="00067C1F">
        <w:rPr>
          <w:rFonts w:ascii="Arial" w:hAnsi="Arial" w:cs="Arial"/>
          <w:sz w:val="19"/>
          <w:szCs w:val="19"/>
        </w:rPr>
        <w:t>University State of Ecuador</w:t>
      </w:r>
      <w:r w:rsidR="00563497" w:rsidRPr="00067C1F">
        <w:rPr>
          <w:rFonts w:ascii="Arial" w:hAnsi="Arial" w:cs="Arial"/>
          <w:spacing w:val="-1"/>
          <w:sz w:val="19"/>
          <w:szCs w:val="19"/>
        </w:rPr>
        <w:t>,</w:t>
      </w:r>
      <w:r w:rsidR="00563497" w:rsidRPr="00067C1F">
        <w:rPr>
          <w:rFonts w:ascii="Arial" w:hAnsi="Arial" w:cs="Arial"/>
          <w:spacing w:val="-5"/>
          <w:sz w:val="19"/>
          <w:szCs w:val="19"/>
        </w:rPr>
        <w:t xml:space="preserve"> </w:t>
      </w:r>
      <w:r w:rsidR="00563497" w:rsidRPr="00067C1F">
        <w:rPr>
          <w:rFonts w:ascii="Arial" w:hAnsi="Arial" w:cs="Arial"/>
          <w:spacing w:val="-1"/>
          <w:sz w:val="19"/>
          <w:szCs w:val="19"/>
        </w:rPr>
        <w:t>School</w:t>
      </w:r>
      <w:r w:rsidR="00C6782E" w:rsidRPr="00067C1F">
        <w:rPr>
          <w:rFonts w:ascii="Arial" w:hAnsi="Arial" w:cs="Arial"/>
          <w:spacing w:val="-1"/>
          <w:sz w:val="19"/>
          <w:szCs w:val="19"/>
        </w:rPr>
        <w:t xml:space="preserve"> of </w:t>
      </w:r>
      <w:r w:rsidR="00C6782E" w:rsidRPr="00067C1F">
        <w:rPr>
          <w:rFonts w:ascii="Arial" w:hAnsi="Arial" w:cs="Arial"/>
          <w:sz w:val="19"/>
          <w:szCs w:val="19"/>
        </w:rPr>
        <w:t>Architecture, Guayaquil, Ecuador – 1978</w:t>
      </w:r>
      <w:r w:rsidR="001A25EC" w:rsidRPr="00067C1F">
        <w:rPr>
          <w:rFonts w:ascii="Arial" w:hAnsi="Arial" w:cs="Arial"/>
          <w:sz w:val="19"/>
          <w:szCs w:val="19"/>
        </w:rPr>
        <w:t xml:space="preserve"> </w:t>
      </w:r>
      <w:r w:rsidR="00C6782E" w:rsidRPr="00067C1F">
        <w:rPr>
          <w:rFonts w:ascii="Arial" w:hAnsi="Arial" w:cs="Arial"/>
          <w:sz w:val="19"/>
          <w:szCs w:val="19"/>
        </w:rPr>
        <w:t>-1984</w:t>
      </w:r>
    </w:p>
    <w:p w14:paraId="613995B7" w14:textId="77777777" w:rsidR="00563497" w:rsidRPr="00067C1F" w:rsidRDefault="00563497" w:rsidP="007D2613">
      <w:pPr>
        <w:pStyle w:val="BodyText"/>
        <w:kinsoku w:val="0"/>
        <w:overflowPunct w:val="0"/>
        <w:rPr>
          <w:rFonts w:ascii="Arial" w:hAnsi="Arial" w:cs="Arial"/>
          <w:sz w:val="19"/>
          <w:szCs w:val="19"/>
        </w:rPr>
      </w:pPr>
    </w:p>
    <w:p w14:paraId="793189DC" w14:textId="77777777" w:rsidR="00563497" w:rsidRPr="00067C1F" w:rsidRDefault="00563497" w:rsidP="007D2613">
      <w:pPr>
        <w:pStyle w:val="Heading1"/>
        <w:kinsoku w:val="0"/>
        <w:overflowPunct w:val="0"/>
        <w:rPr>
          <w:rFonts w:ascii="Arial" w:hAnsi="Arial" w:cs="Arial"/>
          <w:b w:val="0"/>
          <w:bCs w:val="0"/>
          <w:sz w:val="19"/>
          <w:szCs w:val="19"/>
        </w:rPr>
      </w:pPr>
      <w:r w:rsidRPr="00067C1F">
        <w:rPr>
          <w:rFonts w:ascii="Arial" w:hAnsi="Arial" w:cs="Arial"/>
          <w:sz w:val="19"/>
          <w:szCs w:val="19"/>
        </w:rPr>
        <w:t>EXPERIENCE</w:t>
      </w:r>
      <w:r w:rsidRPr="00067C1F">
        <w:rPr>
          <w:rFonts w:ascii="Arial" w:hAnsi="Arial" w:cs="Arial"/>
          <w:spacing w:val="-23"/>
          <w:sz w:val="19"/>
          <w:szCs w:val="19"/>
        </w:rPr>
        <w:t xml:space="preserve"> </w:t>
      </w:r>
      <w:r w:rsidRPr="00067C1F">
        <w:rPr>
          <w:rFonts w:ascii="Arial" w:hAnsi="Arial" w:cs="Arial"/>
          <w:spacing w:val="-2"/>
          <w:sz w:val="19"/>
          <w:szCs w:val="19"/>
        </w:rPr>
        <w:t>SUMMARY</w:t>
      </w:r>
    </w:p>
    <w:p w14:paraId="7C82AAD7" w14:textId="30642631" w:rsidR="00563497" w:rsidRPr="00067C1F" w:rsidRDefault="00563497" w:rsidP="007D2613">
      <w:pPr>
        <w:kinsoku w:val="0"/>
        <w:overflowPunct w:val="0"/>
        <w:jc w:val="both"/>
        <w:rPr>
          <w:rFonts w:ascii="Arial" w:hAnsi="Arial" w:cs="Arial"/>
          <w:sz w:val="19"/>
          <w:szCs w:val="19"/>
        </w:rPr>
      </w:pPr>
      <w:r w:rsidRPr="00067C1F">
        <w:rPr>
          <w:rFonts w:ascii="Arial" w:hAnsi="Arial" w:cs="Arial"/>
          <w:spacing w:val="-6"/>
          <w:sz w:val="19"/>
          <w:szCs w:val="19"/>
        </w:rPr>
        <w:t xml:space="preserve">Mr. </w:t>
      </w:r>
      <w:r w:rsidR="001A25EC" w:rsidRPr="00067C1F">
        <w:rPr>
          <w:rFonts w:ascii="Arial" w:hAnsi="Arial" w:cs="Arial"/>
          <w:sz w:val="19"/>
          <w:szCs w:val="19"/>
        </w:rPr>
        <w:t>Torres</w:t>
      </w:r>
      <w:r w:rsidRPr="00067C1F">
        <w:rPr>
          <w:rFonts w:ascii="Arial" w:hAnsi="Arial" w:cs="Arial"/>
          <w:sz w:val="19"/>
          <w:szCs w:val="19"/>
        </w:rPr>
        <w:t xml:space="preserve"> </w:t>
      </w:r>
      <w:r w:rsidRPr="00067C1F">
        <w:rPr>
          <w:rFonts w:ascii="Arial" w:hAnsi="Arial" w:cs="Arial"/>
          <w:spacing w:val="10"/>
          <w:sz w:val="19"/>
          <w:szCs w:val="19"/>
        </w:rPr>
        <w:t xml:space="preserve">has </w:t>
      </w:r>
      <w:r w:rsidR="00DD6A6B" w:rsidRPr="00067C1F">
        <w:rPr>
          <w:rFonts w:ascii="Arial" w:hAnsi="Arial" w:cs="Arial"/>
          <w:spacing w:val="10"/>
          <w:sz w:val="19"/>
          <w:szCs w:val="19"/>
        </w:rPr>
        <w:t xml:space="preserve">over </w:t>
      </w:r>
      <w:r w:rsidR="00E572EF" w:rsidRPr="00067C1F">
        <w:rPr>
          <w:rFonts w:ascii="Arial" w:hAnsi="Arial" w:cs="Arial"/>
          <w:spacing w:val="10"/>
          <w:sz w:val="19"/>
          <w:szCs w:val="19"/>
        </w:rPr>
        <w:t>3</w:t>
      </w:r>
      <w:r w:rsidR="00DD6A6B" w:rsidRPr="00067C1F">
        <w:rPr>
          <w:rFonts w:ascii="Arial" w:hAnsi="Arial" w:cs="Arial"/>
          <w:spacing w:val="10"/>
          <w:sz w:val="19"/>
          <w:szCs w:val="19"/>
        </w:rPr>
        <w:t xml:space="preserve">0 years of </w:t>
      </w:r>
      <w:r w:rsidRPr="00067C1F">
        <w:rPr>
          <w:rFonts w:ascii="Arial" w:hAnsi="Arial" w:cs="Arial"/>
          <w:sz w:val="19"/>
          <w:szCs w:val="19"/>
        </w:rPr>
        <w:t xml:space="preserve">roadway, </w:t>
      </w:r>
      <w:r w:rsidR="00E572EF" w:rsidRPr="00067C1F">
        <w:rPr>
          <w:rFonts w:ascii="Arial" w:hAnsi="Arial" w:cs="Arial"/>
          <w:sz w:val="19"/>
          <w:szCs w:val="19"/>
        </w:rPr>
        <w:t>bridge,</w:t>
      </w:r>
      <w:r w:rsidRPr="00067C1F">
        <w:rPr>
          <w:rFonts w:ascii="Arial" w:hAnsi="Arial" w:cs="Arial"/>
          <w:sz w:val="19"/>
          <w:szCs w:val="19"/>
        </w:rPr>
        <w:t xml:space="preserve"> and</w:t>
      </w:r>
      <w:r w:rsidR="00E572EF" w:rsidRPr="00067C1F">
        <w:rPr>
          <w:rFonts w:ascii="Arial" w:hAnsi="Arial" w:cs="Arial"/>
          <w:sz w:val="19"/>
          <w:szCs w:val="19"/>
        </w:rPr>
        <w:t xml:space="preserve"> Inspecting Pavement removal and construction, replaced corroded steel brackets and top flanges, Clean, removal and apply Painting Coating (Primer, Sealer, Intermediate and Finish).  Mr. Torres has also experience Inspecting and Supervising Contractor performed on Disposal of Contaminated Hazard Waste Soil; Structure, Trench and Culver Excavations; Removing Substructures and Superstructures.  Mr. Torres </w:t>
      </w:r>
      <w:r w:rsidRPr="00067C1F">
        <w:rPr>
          <w:rFonts w:ascii="Arial" w:hAnsi="Arial" w:cs="Arial"/>
          <w:sz w:val="19"/>
          <w:szCs w:val="19"/>
        </w:rPr>
        <w:t xml:space="preserve">is fully familiar with </w:t>
      </w:r>
      <w:r w:rsidR="00E572EF" w:rsidRPr="00067C1F">
        <w:rPr>
          <w:rFonts w:ascii="Arial" w:hAnsi="Arial" w:cs="Arial"/>
          <w:sz w:val="19"/>
          <w:szCs w:val="19"/>
        </w:rPr>
        <w:t>NYS</w:t>
      </w:r>
      <w:r w:rsidRPr="00067C1F">
        <w:rPr>
          <w:rFonts w:ascii="Arial" w:hAnsi="Arial" w:cs="Arial"/>
          <w:sz w:val="19"/>
          <w:szCs w:val="19"/>
        </w:rPr>
        <w:t>DOT’s, consulting engineering firms, and bridge</w:t>
      </w:r>
      <w:r w:rsidR="00E572EF" w:rsidRPr="00067C1F">
        <w:rPr>
          <w:rFonts w:ascii="Arial" w:hAnsi="Arial" w:cs="Arial"/>
          <w:sz w:val="19"/>
          <w:szCs w:val="19"/>
        </w:rPr>
        <w:t>s and</w:t>
      </w:r>
      <w:r w:rsidRPr="00067C1F">
        <w:rPr>
          <w:rFonts w:ascii="Arial" w:hAnsi="Arial" w:cs="Arial"/>
          <w:sz w:val="19"/>
          <w:szCs w:val="19"/>
        </w:rPr>
        <w:t xml:space="preserve"> </w:t>
      </w:r>
      <w:r w:rsidR="005B4801" w:rsidRPr="00067C1F">
        <w:rPr>
          <w:rFonts w:ascii="Arial" w:hAnsi="Arial" w:cs="Arial"/>
          <w:sz w:val="19"/>
          <w:szCs w:val="19"/>
        </w:rPr>
        <w:t>can</w:t>
      </w:r>
      <w:r w:rsidRPr="00067C1F">
        <w:rPr>
          <w:rFonts w:ascii="Arial" w:hAnsi="Arial" w:cs="Arial"/>
          <w:sz w:val="19"/>
          <w:szCs w:val="19"/>
        </w:rPr>
        <w:t xml:space="preserve"> prioritize the task, and projects to meet the required deadlines, with the expertise in technical</w:t>
      </w:r>
      <w:r w:rsidRPr="00067C1F">
        <w:rPr>
          <w:rFonts w:ascii="Arial" w:hAnsi="Arial" w:cs="Arial"/>
          <w:spacing w:val="11"/>
          <w:sz w:val="19"/>
          <w:szCs w:val="19"/>
        </w:rPr>
        <w:t xml:space="preserve"> </w:t>
      </w:r>
      <w:r w:rsidRPr="00067C1F">
        <w:rPr>
          <w:rFonts w:ascii="Arial" w:hAnsi="Arial" w:cs="Arial"/>
          <w:sz w:val="19"/>
          <w:szCs w:val="19"/>
        </w:rPr>
        <w:t xml:space="preserve">knowledge, and inspection skills. </w:t>
      </w:r>
      <w:r w:rsidR="00E572EF" w:rsidRPr="00067C1F">
        <w:rPr>
          <w:rFonts w:ascii="Arial" w:hAnsi="Arial" w:cs="Arial"/>
          <w:sz w:val="19"/>
          <w:szCs w:val="19"/>
        </w:rPr>
        <w:t>He has worked with various agencies including NYSDOT, NYCDOT, TBTA as well as NYSDDC.</w:t>
      </w:r>
    </w:p>
    <w:p w14:paraId="3BE0E5EE" w14:textId="77777777" w:rsidR="005F6AFB" w:rsidRPr="00067C1F" w:rsidRDefault="005F6AFB" w:rsidP="007D2613">
      <w:pPr>
        <w:pStyle w:val="NoSpacing"/>
        <w:jc w:val="both"/>
        <w:rPr>
          <w:rFonts w:cs="Arial"/>
          <w:szCs w:val="19"/>
        </w:rPr>
      </w:pPr>
    </w:p>
    <w:p w14:paraId="3DE19DA0" w14:textId="6B220ED1" w:rsidR="005F6AFB" w:rsidRPr="00067C1F" w:rsidRDefault="001A25EC" w:rsidP="007D2613">
      <w:pPr>
        <w:pStyle w:val="NoSpacing"/>
        <w:jc w:val="both"/>
        <w:rPr>
          <w:rFonts w:cs="Arial"/>
          <w:szCs w:val="19"/>
        </w:rPr>
      </w:pPr>
      <w:r w:rsidRPr="00067C1F">
        <w:rPr>
          <w:rFonts w:cs="Arial"/>
          <w:b/>
          <w:bCs/>
          <w:szCs w:val="19"/>
        </w:rPr>
        <w:t>NYSDOT, D263452, REPLACEMENT OF KOSCIUSZKO BRIDGE OVER NEWTON CREEK KINGS &amp; QUEENS COUNTIES IN NYC, PHASE II</w:t>
      </w:r>
      <w:r w:rsidRPr="00067C1F">
        <w:rPr>
          <w:rFonts w:cs="Arial"/>
          <w:szCs w:val="19"/>
        </w:rPr>
        <w:t xml:space="preserve">. </w:t>
      </w:r>
      <w:r w:rsidR="00087A5C" w:rsidRPr="00067C1F">
        <w:rPr>
          <w:rFonts w:cs="Arial"/>
          <w:szCs w:val="19"/>
        </w:rPr>
        <w:t>SR. QC. Construction Inspector</w:t>
      </w:r>
      <w:r w:rsidR="005F6AFB" w:rsidRPr="00067C1F">
        <w:rPr>
          <w:rFonts w:cs="Arial"/>
          <w:szCs w:val="19"/>
        </w:rPr>
        <w:t xml:space="preserve">, </w:t>
      </w:r>
      <w:r w:rsidR="00CC0913" w:rsidRPr="00067C1F">
        <w:rPr>
          <w:rFonts w:cs="Arial"/>
          <w:szCs w:val="19"/>
        </w:rPr>
        <w:t>Responsibilities include: Inspecting and Supervising Contractor performed on  Disposal of Contaminated Hazard Waste Soil; Structure, Trench and Culver Excavations; Removing Substructures and Superstructures; Temporary Timber and Steel Sheeting; Backfilling-Embankment in place, Select Granular Fill, Select Structure Fill, Sand &amp; Subbase; Sewer, Drainage and Water Main Structure System Installation-Manholes, Catch Basins, Hydrants, Steel and Concrete Pipes- ; Electric System Installation- ducts, manholes, boxes and light poles- Binder Mixture and Top Course Asphalt placed, PCC Foundation for Pavement; PCC Pavement; Constructing Longitudinal and Transversal Joints; Permanent Concrete Barriers- Precast and Cast-in- place; HPBO MOD Corrugated Beam Guide Rail System; Concrete for Structure and Footing; Structural Steel; ITC and traffic signs installation.  And overseeing and inspecting the Maintenance and Protection of the traffic during operations – BWZTC</w:t>
      </w:r>
      <w:r w:rsidR="005F6AFB" w:rsidRPr="00067C1F">
        <w:rPr>
          <w:rFonts w:cs="Arial"/>
          <w:color w:val="000000"/>
          <w:szCs w:val="19"/>
        </w:rPr>
        <w:t>.</w:t>
      </w:r>
      <w:r w:rsidR="005F6AFB" w:rsidRPr="00067C1F">
        <w:rPr>
          <w:rFonts w:cs="Arial"/>
          <w:szCs w:val="19"/>
        </w:rPr>
        <w:t xml:space="preserve"> (</w:t>
      </w:r>
      <w:r w:rsidR="00C53D7E" w:rsidRPr="00067C1F">
        <w:rPr>
          <w:rFonts w:cs="Arial"/>
          <w:szCs w:val="19"/>
        </w:rPr>
        <w:t>3</w:t>
      </w:r>
      <w:r w:rsidR="005F6AFB" w:rsidRPr="00067C1F">
        <w:rPr>
          <w:rFonts w:cs="Arial"/>
          <w:szCs w:val="19"/>
        </w:rPr>
        <w:t>/</w:t>
      </w:r>
      <w:r w:rsidR="00C53D7E" w:rsidRPr="00067C1F">
        <w:rPr>
          <w:rFonts w:cs="Arial"/>
          <w:szCs w:val="19"/>
        </w:rPr>
        <w:t>19</w:t>
      </w:r>
      <w:r w:rsidR="005F6AFB" w:rsidRPr="00067C1F">
        <w:rPr>
          <w:rFonts w:cs="Arial"/>
          <w:szCs w:val="19"/>
        </w:rPr>
        <w:t xml:space="preserve"> – present). </w:t>
      </w:r>
    </w:p>
    <w:p w14:paraId="1368C584" w14:textId="77777777" w:rsidR="00646AC2" w:rsidRPr="00067C1F" w:rsidRDefault="00646AC2" w:rsidP="007D2613">
      <w:pPr>
        <w:kinsoku w:val="0"/>
        <w:overflowPunct w:val="0"/>
        <w:jc w:val="both"/>
        <w:rPr>
          <w:rFonts w:ascii="Arial" w:hAnsi="Arial" w:cs="Arial"/>
          <w:sz w:val="19"/>
          <w:szCs w:val="19"/>
        </w:rPr>
      </w:pPr>
    </w:p>
    <w:p w14:paraId="356E09E2" w14:textId="22E3F421" w:rsidR="00646AC2" w:rsidRPr="00067C1F" w:rsidRDefault="00C53D7E" w:rsidP="007D2613">
      <w:pPr>
        <w:kinsoku w:val="0"/>
        <w:overflowPunct w:val="0"/>
        <w:jc w:val="both"/>
        <w:rPr>
          <w:rFonts w:ascii="Arial" w:hAnsi="Arial" w:cs="Arial"/>
          <w:sz w:val="19"/>
          <w:szCs w:val="19"/>
        </w:rPr>
      </w:pPr>
      <w:r w:rsidRPr="00067C1F">
        <w:rPr>
          <w:rFonts w:ascii="Arial" w:hAnsi="Arial" w:cs="Arial"/>
          <w:b/>
          <w:sz w:val="19"/>
          <w:szCs w:val="19"/>
        </w:rPr>
        <w:t>NYCEDC &amp; DPR</w:t>
      </w:r>
      <w:r w:rsidRPr="00067C1F">
        <w:rPr>
          <w:rFonts w:ascii="Arial" w:hAnsi="Arial" w:cs="Arial"/>
          <w:b/>
          <w:snapToGrid w:val="0"/>
          <w:sz w:val="19"/>
          <w:szCs w:val="19"/>
        </w:rPr>
        <w:t xml:space="preserve"> </w:t>
      </w:r>
      <w:r w:rsidRPr="00067C1F">
        <w:rPr>
          <w:rFonts w:ascii="Arial" w:hAnsi="Arial" w:cs="Arial"/>
          <w:b/>
          <w:sz w:val="19"/>
          <w:szCs w:val="19"/>
        </w:rPr>
        <w:t xml:space="preserve">NEWTOWN BARGE PARK, </w:t>
      </w:r>
      <w:r w:rsidRPr="00067C1F">
        <w:rPr>
          <w:rFonts w:ascii="Arial" w:hAnsi="Arial" w:cs="Arial"/>
          <w:bCs/>
          <w:snapToGrid w:val="0"/>
          <w:sz w:val="19"/>
          <w:szCs w:val="19"/>
        </w:rPr>
        <w:t>Superintendent,</w:t>
      </w:r>
      <w:r w:rsidRPr="00067C1F">
        <w:rPr>
          <w:rFonts w:ascii="Arial" w:hAnsi="Arial" w:cs="Arial"/>
          <w:b/>
          <w:snapToGrid w:val="0"/>
          <w:sz w:val="19"/>
          <w:szCs w:val="19"/>
        </w:rPr>
        <w:t xml:space="preserve"> -</w:t>
      </w:r>
      <w:r w:rsidR="00646AC2" w:rsidRPr="00067C1F">
        <w:rPr>
          <w:rFonts w:ascii="Arial" w:hAnsi="Arial" w:cs="Arial"/>
          <w:b/>
          <w:snapToGrid w:val="0"/>
          <w:sz w:val="19"/>
          <w:szCs w:val="19"/>
        </w:rPr>
        <w:t xml:space="preserve"> </w:t>
      </w:r>
      <w:r w:rsidRPr="00067C1F">
        <w:rPr>
          <w:rFonts w:ascii="Arial" w:hAnsi="Arial" w:cs="Arial"/>
          <w:sz w:val="19"/>
          <w:szCs w:val="19"/>
        </w:rPr>
        <w:t xml:space="preserve">Newtown Barge Park is a 2.27 Acre Park located at 5 Commercial Street in Greenpoint, Brooklyn. The Park has been designed by Stantec based on the criteria included in the Greenpoint – Williamsburg Waterfront Open Space Master Plan. The scope of work for the project expands the footprint of the existing park to include the adjacent Lot 40 and its’ DEP sludge loading dock. The Work under the contract consists of the demolition and reconstruction the existing Newtown Barge Park and adjacent Lot between the Park and the East River/Newtown Creek Waterfront.  The Park will include a waterfront esplanade, synthetic turf field, paths, and landscaping. The Work includes but is not limited to: site protections; site demolition and removals; asbestos removal; lead abatement; earthwork; storm drainage system; electric lighting; water service; synthetic turf ballfield; esplanade sea rail; asphalt paver installation; asphalt paths; site furniture; decorative fencing; chain link fence and landscaping and plantings. </w:t>
      </w:r>
      <w:r w:rsidR="00646AC2" w:rsidRPr="00067C1F">
        <w:rPr>
          <w:rFonts w:ascii="Arial" w:hAnsi="Arial" w:cs="Arial"/>
          <w:sz w:val="19"/>
          <w:szCs w:val="19"/>
        </w:rPr>
        <w:t xml:space="preserve"> (</w:t>
      </w:r>
      <w:r w:rsidRPr="00067C1F">
        <w:rPr>
          <w:rFonts w:ascii="Arial" w:hAnsi="Arial" w:cs="Arial"/>
          <w:sz w:val="19"/>
          <w:szCs w:val="19"/>
        </w:rPr>
        <w:t>2/18-3/19</w:t>
      </w:r>
      <w:r w:rsidR="00646AC2" w:rsidRPr="00067C1F">
        <w:rPr>
          <w:rFonts w:ascii="Arial" w:hAnsi="Arial" w:cs="Arial"/>
          <w:sz w:val="19"/>
          <w:szCs w:val="19"/>
        </w:rPr>
        <w:t>).</w:t>
      </w:r>
    </w:p>
    <w:p w14:paraId="597DEE07" w14:textId="77777777" w:rsidR="00646AC2" w:rsidRPr="00067C1F" w:rsidRDefault="00646AC2" w:rsidP="007D2613">
      <w:pPr>
        <w:kinsoku w:val="0"/>
        <w:overflowPunct w:val="0"/>
        <w:jc w:val="both"/>
        <w:rPr>
          <w:rFonts w:ascii="Arial" w:hAnsi="Arial" w:cs="Arial"/>
          <w:sz w:val="19"/>
          <w:szCs w:val="19"/>
        </w:rPr>
      </w:pPr>
    </w:p>
    <w:p w14:paraId="4F2174F5" w14:textId="77777777" w:rsidR="00563497" w:rsidRPr="00067C1F" w:rsidRDefault="00563497" w:rsidP="007D2613">
      <w:pPr>
        <w:pStyle w:val="BodyText"/>
        <w:kinsoku w:val="0"/>
        <w:overflowPunct w:val="0"/>
        <w:rPr>
          <w:rFonts w:ascii="Arial" w:hAnsi="Arial" w:cs="Arial"/>
          <w:sz w:val="19"/>
          <w:szCs w:val="19"/>
        </w:rPr>
      </w:pPr>
    </w:p>
    <w:p w14:paraId="39901BF5" w14:textId="7028284F" w:rsidR="00563497" w:rsidRPr="00067C1F" w:rsidRDefault="00C53D7E" w:rsidP="007D2613">
      <w:pPr>
        <w:pStyle w:val="NoSpacing"/>
        <w:jc w:val="both"/>
        <w:rPr>
          <w:rFonts w:cs="Arial"/>
          <w:szCs w:val="19"/>
        </w:rPr>
      </w:pPr>
      <w:r w:rsidRPr="00067C1F">
        <w:rPr>
          <w:rFonts w:cs="Arial"/>
          <w:b/>
          <w:bCs/>
          <w:szCs w:val="19"/>
        </w:rPr>
        <w:t xml:space="preserve">NYSDOT, Contract D9000111 REPLACEMENTOF KOSCIUSZKO BRIDGE OVER NEWTON CREEK KINGS &amp; QUEENS COUNTIES IN NYC –PHASE I, </w:t>
      </w:r>
      <w:r w:rsidRPr="00067C1F">
        <w:rPr>
          <w:rFonts w:cs="Arial"/>
          <w:szCs w:val="19"/>
        </w:rPr>
        <w:t>SR. QC. Construction Inspector, Responsibilities include:</w:t>
      </w:r>
      <w:r w:rsidR="00087A5C" w:rsidRPr="00067C1F">
        <w:rPr>
          <w:rFonts w:cs="Arial"/>
          <w:szCs w:val="19"/>
        </w:rPr>
        <w:t xml:space="preserve"> </w:t>
      </w:r>
      <w:r w:rsidRPr="00067C1F">
        <w:rPr>
          <w:rFonts w:cs="Arial"/>
          <w:szCs w:val="19"/>
        </w:rPr>
        <w:t xml:space="preserve"> Inspecting and Supervising Contractor performed on  Disposal of Contaminated Hazard Waste Soil; Structure, Trench and Culver Excavations; Removing Substructures and Superstructures; Temporary Timber and Steel Sheeting; Backfilling</w:t>
      </w:r>
      <w:r w:rsidR="00087A5C" w:rsidRPr="00067C1F">
        <w:rPr>
          <w:rFonts w:cs="Arial"/>
          <w:szCs w:val="19"/>
        </w:rPr>
        <w:t xml:space="preserve"> </w:t>
      </w:r>
      <w:r w:rsidRPr="00067C1F">
        <w:rPr>
          <w:rFonts w:cs="Arial"/>
          <w:szCs w:val="19"/>
        </w:rPr>
        <w:t>-</w:t>
      </w:r>
      <w:r w:rsidR="00087A5C" w:rsidRPr="00067C1F">
        <w:rPr>
          <w:rFonts w:cs="Arial"/>
          <w:szCs w:val="19"/>
        </w:rPr>
        <w:t xml:space="preserve"> embankment</w:t>
      </w:r>
      <w:r w:rsidRPr="00067C1F">
        <w:rPr>
          <w:rFonts w:cs="Arial"/>
          <w:szCs w:val="19"/>
        </w:rPr>
        <w:t xml:space="preserve"> in place, Select Granular Fill, Select Structure Fill, Sand &amp; Subbase; Sewer, Drainage and Water Main Structure System Installation-Manholes, Catch Basins, Hydrants, Steel and Concrete Pipes- ; Electric System Installation- ducts, manholes, boxes and light poles- Binder Mixture and Top Course Asphalt placed, PCC Foundation for Pavement; PCC Pavement; Constructing Longitudinal and Transversal Joints; Permanent Concrete Barriers- Precast and Cast-in- place; HPBO MOD Corrugated Beam Guide Rail System; Concrete for Structure and Footing; Structural Steel; ITC and traffic signs installation.  And overseeing and inspecting the Maintenance and Protection of the traffic during operations – BWZTC</w:t>
      </w:r>
      <w:r w:rsidR="00087A5C" w:rsidRPr="00067C1F">
        <w:rPr>
          <w:rFonts w:cs="Arial"/>
          <w:szCs w:val="19"/>
        </w:rPr>
        <w:t>. (2/17 -2/18)</w:t>
      </w:r>
    </w:p>
    <w:p w14:paraId="4F9F4F51" w14:textId="2DB2B091" w:rsidR="00F1367E" w:rsidRPr="00067C1F" w:rsidRDefault="00F1367E" w:rsidP="007D2613">
      <w:pPr>
        <w:pStyle w:val="NoSpacing"/>
        <w:jc w:val="both"/>
        <w:rPr>
          <w:rFonts w:cs="Arial"/>
          <w:szCs w:val="19"/>
        </w:rPr>
      </w:pPr>
    </w:p>
    <w:p w14:paraId="59DD0432" w14:textId="317783DB" w:rsidR="00087A5C" w:rsidRPr="00067C1F" w:rsidRDefault="00F1367E" w:rsidP="007D2613">
      <w:pPr>
        <w:pStyle w:val="NoSpacing"/>
        <w:jc w:val="both"/>
        <w:rPr>
          <w:rFonts w:cs="Arial"/>
          <w:szCs w:val="19"/>
        </w:rPr>
      </w:pPr>
      <w:r w:rsidRPr="00067C1F">
        <w:rPr>
          <w:rFonts w:cs="Arial"/>
          <w:b/>
          <w:bCs/>
          <w:szCs w:val="19"/>
        </w:rPr>
        <w:t xml:space="preserve">NYSDOT, Contract D9000111 REPLACEMENTOF KOSCIUSZKO BRIDGE OVER NEWTON CREEK KINGS &amp; QUEENS COUNTIES IN NYC –PHASE I, </w:t>
      </w:r>
      <w:r w:rsidRPr="00067C1F">
        <w:rPr>
          <w:rFonts w:cs="Arial"/>
          <w:szCs w:val="19"/>
        </w:rPr>
        <w:t>SR. QC. Construction Inspector, Responsibilities include:  Inspecting and Supervising Contractor performed on  Disposal of Contaminated Hazard Waste Soil; Structure, Trench and Culver Excavations; Removing Substructures and Superstructures; Temporary Timber and Steel Sheeting; Backfilling-Embankment in place, Select Granular Fill, Select Structure Fill, Sand &amp; Subbase; Sewer, Drainage and Water Main Structure System Installation-Manholes, Catch Basins, Hydrants, Steel and Concrete Pipes- ; Electric System Installation- ducts, manholes, boxes and light poles- Binder Mixture and Top Course Asphalt placed, PCC Foundation for Pavement; PCC Pavement; Constructing Longitudinal and Transversal Joints; Permanent Concrete Barriers- Precast and Cast-in- place; HPBO MOD Corrugated Beam Guide Rail System; Concrete for Structure and Footing; Structural Steel; ITC and traffic signs installation.  And overseeing and inspecting the Maintenance and Protection of the traffic during operations – BWZTC - (9/14 – 2/17).</w:t>
      </w:r>
    </w:p>
    <w:p w14:paraId="2CBAF703" w14:textId="1BA2F32D" w:rsidR="00087A5C" w:rsidRPr="00067C1F" w:rsidRDefault="00087A5C" w:rsidP="007D2613">
      <w:pPr>
        <w:pStyle w:val="BodyText"/>
        <w:kinsoku w:val="0"/>
        <w:overflowPunct w:val="0"/>
        <w:rPr>
          <w:rFonts w:ascii="Arial" w:hAnsi="Arial" w:cs="Arial"/>
          <w:sz w:val="19"/>
          <w:szCs w:val="19"/>
        </w:rPr>
      </w:pPr>
    </w:p>
    <w:p w14:paraId="5557CAF4" w14:textId="6AE1CB61" w:rsidR="00087A5C" w:rsidRPr="00067C1F" w:rsidRDefault="00087A5C" w:rsidP="007D2613">
      <w:pPr>
        <w:pStyle w:val="BodyText"/>
        <w:kinsoku w:val="0"/>
        <w:overflowPunct w:val="0"/>
        <w:rPr>
          <w:rFonts w:ascii="Arial" w:hAnsi="Arial" w:cs="Arial"/>
          <w:sz w:val="19"/>
          <w:szCs w:val="19"/>
        </w:rPr>
      </w:pPr>
    </w:p>
    <w:p w14:paraId="73443BDA" w14:textId="1BB8FE87" w:rsidR="00940A4F" w:rsidRPr="00067C1F" w:rsidRDefault="00940A4F" w:rsidP="007D2613">
      <w:pPr>
        <w:pStyle w:val="BodyText"/>
        <w:kinsoku w:val="0"/>
        <w:overflowPunct w:val="0"/>
        <w:rPr>
          <w:rFonts w:ascii="Arial" w:hAnsi="Arial" w:cs="Arial"/>
          <w:sz w:val="19"/>
          <w:szCs w:val="19"/>
        </w:rPr>
      </w:pPr>
    </w:p>
    <w:p w14:paraId="23093CEA" w14:textId="34729581" w:rsidR="00940A4F" w:rsidRPr="00067C1F" w:rsidRDefault="00940A4F" w:rsidP="007D2613">
      <w:pPr>
        <w:pStyle w:val="BodyText"/>
        <w:kinsoku w:val="0"/>
        <w:overflowPunct w:val="0"/>
        <w:rPr>
          <w:rFonts w:ascii="Arial" w:hAnsi="Arial" w:cs="Arial"/>
          <w:sz w:val="19"/>
          <w:szCs w:val="19"/>
        </w:rPr>
      </w:pPr>
    </w:p>
    <w:p w14:paraId="2ADE4E0E" w14:textId="77777777" w:rsidR="00940A4F" w:rsidRPr="00067C1F" w:rsidRDefault="00940A4F" w:rsidP="007D2613">
      <w:pPr>
        <w:pStyle w:val="BodyText"/>
        <w:kinsoku w:val="0"/>
        <w:overflowPunct w:val="0"/>
        <w:rPr>
          <w:rFonts w:ascii="Arial" w:hAnsi="Arial" w:cs="Arial"/>
          <w:sz w:val="19"/>
          <w:szCs w:val="19"/>
        </w:rPr>
      </w:pPr>
    </w:p>
    <w:p w14:paraId="339685A8" w14:textId="299E14D4" w:rsidR="00940A4F" w:rsidRPr="00067C1F" w:rsidRDefault="00940A4F" w:rsidP="007D2613">
      <w:pPr>
        <w:pStyle w:val="NoSpacing"/>
        <w:jc w:val="both"/>
        <w:rPr>
          <w:rFonts w:cs="Arial"/>
          <w:szCs w:val="19"/>
        </w:rPr>
      </w:pPr>
      <w:r w:rsidRPr="00067C1F">
        <w:rPr>
          <w:rFonts w:cs="Arial"/>
          <w:b/>
          <w:bCs/>
          <w:szCs w:val="19"/>
        </w:rPr>
        <w:lastRenderedPageBreak/>
        <w:t>NYCDOT Component Rehabilitation of Ten Bridges in Brooklyn</w:t>
      </w:r>
      <w:r w:rsidRPr="00067C1F">
        <w:rPr>
          <w:rFonts w:cs="Arial"/>
          <w:szCs w:val="19"/>
        </w:rPr>
        <w:t>, SR. Construction Inspector, responsibilities include:</w:t>
      </w:r>
    </w:p>
    <w:p w14:paraId="41068D6D" w14:textId="2DCB2159" w:rsidR="00940A4F" w:rsidRPr="00067C1F" w:rsidRDefault="00940A4F" w:rsidP="007D2613">
      <w:pPr>
        <w:pStyle w:val="NoSpacing"/>
        <w:jc w:val="both"/>
        <w:rPr>
          <w:rFonts w:cs="Arial"/>
          <w:szCs w:val="19"/>
        </w:rPr>
      </w:pPr>
      <w:r w:rsidRPr="00067C1F">
        <w:rPr>
          <w:rFonts w:cs="Arial"/>
          <w:szCs w:val="19"/>
        </w:rPr>
        <w:t xml:space="preserve"> Inspecting Pavement removal and construction, replaced corroded steel brackets and top flanges, Clean, removal and apply Painting Coating (Primer, Sealer, Intermediate and Finish). Clean Masonry and concrete surfaces; Replaced nuts and washers of bridge bearing; Bridge Bearing Restoration; Remove Structural Concrete replace with vertical and overhead patching material; Crack Sealing (&lt;1/8” wide) by Vacuum Injection/Impregnation Process; Replace Compression Seal for existing Bridge Joints; Rapid Hardening Concrete for bridge and Approach Slab repair; Rehabilitation of Bridge Joint System &amp; MPT. (3/14 – 9/14).</w:t>
      </w:r>
    </w:p>
    <w:p w14:paraId="2091B58E" w14:textId="10EED551" w:rsidR="00940A4F" w:rsidRPr="00067C1F" w:rsidRDefault="00940A4F" w:rsidP="007D2613">
      <w:pPr>
        <w:pStyle w:val="NoSpacing"/>
        <w:jc w:val="both"/>
        <w:rPr>
          <w:rFonts w:cs="Arial"/>
          <w:szCs w:val="19"/>
        </w:rPr>
      </w:pPr>
    </w:p>
    <w:p w14:paraId="49A8539C" w14:textId="3443882A" w:rsidR="00A746F9" w:rsidRPr="00067C1F" w:rsidRDefault="00A746F9" w:rsidP="007D2613">
      <w:pPr>
        <w:pStyle w:val="NoSpacing"/>
        <w:jc w:val="both"/>
        <w:rPr>
          <w:rFonts w:cs="Arial"/>
          <w:szCs w:val="19"/>
        </w:rPr>
      </w:pPr>
      <w:r w:rsidRPr="00067C1F">
        <w:rPr>
          <w:rFonts w:cs="Arial"/>
          <w:b/>
          <w:bCs/>
          <w:szCs w:val="19"/>
        </w:rPr>
        <w:t>TBTA Verrazano-Narrows Bridge Toll Plaza Improvements Phase B</w:t>
      </w:r>
      <w:r w:rsidRPr="00067C1F">
        <w:rPr>
          <w:rFonts w:cs="Arial"/>
          <w:szCs w:val="19"/>
        </w:rPr>
        <w:t xml:space="preserve"> – This phase, which is being completed in a 10-stage process, encompasses the removal of the remaining three toll booths and islands, and construction of a new eastbound lower-level connector ramp to the   bridge, </w:t>
      </w:r>
      <w:r w:rsidR="006662D1" w:rsidRPr="00067C1F">
        <w:rPr>
          <w:rFonts w:cs="Arial"/>
          <w:szCs w:val="19"/>
        </w:rPr>
        <w:t>retaining walls</w:t>
      </w:r>
      <w:r w:rsidRPr="00067C1F">
        <w:rPr>
          <w:rFonts w:cs="Arial"/>
          <w:szCs w:val="19"/>
        </w:rPr>
        <w:t xml:space="preserve">, and extensive roadwork </w:t>
      </w:r>
      <w:r w:rsidR="006662D1" w:rsidRPr="00067C1F">
        <w:rPr>
          <w:rFonts w:cs="Arial"/>
          <w:szCs w:val="19"/>
        </w:rPr>
        <w:t>to provide new</w:t>
      </w:r>
      <w:r w:rsidRPr="00067C1F">
        <w:rPr>
          <w:rFonts w:cs="Arial"/>
          <w:szCs w:val="19"/>
        </w:rPr>
        <w:t xml:space="preserve"> on- and off-ramps to the Staten Island Expressway.  Responsibilities included Inspecting Pavement removal and construction.</w:t>
      </w:r>
      <w:r w:rsidR="006662D1" w:rsidRPr="00067C1F">
        <w:rPr>
          <w:rFonts w:cs="Arial"/>
          <w:szCs w:val="19"/>
        </w:rPr>
        <w:t xml:space="preserve"> </w:t>
      </w:r>
      <w:r w:rsidRPr="00067C1F">
        <w:rPr>
          <w:rFonts w:cs="Arial"/>
          <w:szCs w:val="19"/>
        </w:rPr>
        <w:t xml:space="preserve">   </w:t>
      </w:r>
    </w:p>
    <w:p w14:paraId="21C34E5B" w14:textId="77777777" w:rsidR="006662D1" w:rsidRPr="00067C1F" w:rsidRDefault="00A746F9" w:rsidP="007D2613">
      <w:pPr>
        <w:pStyle w:val="NoSpacing"/>
        <w:jc w:val="both"/>
        <w:rPr>
          <w:rFonts w:cs="Arial"/>
          <w:szCs w:val="19"/>
        </w:rPr>
      </w:pPr>
      <w:r w:rsidRPr="00067C1F">
        <w:rPr>
          <w:rFonts w:cs="Arial"/>
          <w:szCs w:val="19"/>
        </w:rPr>
        <w:t>Installation of guide rails, concrete barriers, and storm water sewers, Pavement striping, milling, overlaying, and landscaping. Pile Installation and Deck &amp; Abutments Demolition. Also monitoring the removal and installation of overhead       sign structures, lighting, and video management system and CCTV equipment, along with the relocation of Intelligent transportation system equipment. And overseeing and inspecting the maintenance and protection of traffic (MPT)</w:t>
      </w:r>
    </w:p>
    <w:p w14:paraId="2686764C" w14:textId="1DCB77E5" w:rsidR="00A746F9" w:rsidRPr="00067C1F" w:rsidRDefault="006662D1" w:rsidP="007D2613">
      <w:pPr>
        <w:pStyle w:val="NoSpacing"/>
        <w:jc w:val="both"/>
        <w:rPr>
          <w:rFonts w:cs="Arial"/>
          <w:szCs w:val="19"/>
        </w:rPr>
      </w:pPr>
      <w:r w:rsidRPr="00067C1F">
        <w:rPr>
          <w:rFonts w:cs="Arial"/>
          <w:szCs w:val="19"/>
        </w:rPr>
        <w:t xml:space="preserve"> (4/13 – 12/13).</w:t>
      </w:r>
    </w:p>
    <w:p w14:paraId="47AD3791" w14:textId="77777777" w:rsidR="00A746F9" w:rsidRPr="00067C1F" w:rsidRDefault="00A746F9" w:rsidP="007D2613">
      <w:pPr>
        <w:pStyle w:val="NoSpacing"/>
        <w:jc w:val="both"/>
        <w:rPr>
          <w:rFonts w:cs="Arial"/>
          <w:szCs w:val="19"/>
        </w:rPr>
      </w:pPr>
    </w:p>
    <w:p w14:paraId="62A48934" w14:textId="6CDDA323" w:rsidR="00376CC2" w:rsidRPr="00067C1F" w:rsidRDefault="006662D1" w:rsidP="007D2613">
      <w:pPr>
        <w:pStyle w:val="NoSpacing"/>
        <w:jc w:val="both"/>
        <w:rPr>
          <w:rFonts w:cs="Arial"/>
          <w:szCs w:val="19"/>
        </w:rPr>
      </w:pPr>
      <w:r w:rsidRPr="00067C1F">
        <w:rPr>
          <w:rFonts w:cs="Arial"/>
          <w:b/>
          <w:bCs/>
          <w:szCs w:val="19"/>
        </w:rPr>
        <w:t>DDC PROJECT ID: SEQ200473,</w:t>
      </w:r>
      <w:r w:rsidRPr="00067C1F">
        <w:rPr>
          <w:rFonts w:cs="Arial"/>
          <w:szCs w:val="19"/>
        </w:rPr>
        <w:t xml:space="preserve"> For the Construction of Storm Sewer and Appurtenances including Water </w:t>
      </w:r>
      <w:r w:rsidR="003D55CA" w:rsidRPr="00067C1F">
        <w:rPr>
          <w:rFonts w:cs="Arial"/>
          <w:szCs w:val="19"/>
        </w:rPr>
        <w:t>Main and</w:t>
      </w:r>
      <w:r w:rsidRPr="00067C1F">
        <w:rPr>
          <w:rFonts w:cs="Arial"/>
          <w:szCs w:val="19"/>
        </w:rPr>
        <w:t xml:space="preserve"> Best Management Practice work in 34</w:t>
      </w:r>
      <w:r w:rsidRPr="00067C1F">
        <w:rPr>
          <w:rFonts w:cs="Arial"/>
          <w:szCs w:val="19"/>
          <w:vertAlign w:val="superscript"/>
        </w:rPr>
        <w:t>th</w:t>
      </w:r>
      <w:r w:rsidRPr="00067C1F">
        <w:rPr>
          <w:rFonts w:cs="Arial"/>
          <w:szCs w:val="19"/>
        </w:rPr>
        <w:t xml:space="preserve"> Ave. Between West of    Brookside St. and 255</w:t>
      </w:r>
      <w:r w:rsidRPr="00067C1F">
        <w:rPr>
          <w:rFonts w:cs="Arial"/>
          <w:szCs w:val="19"/>
          <w:vertAlign w:val="superscript"/>
        </w:rPr>
        <w:t>th</w:t>
      </w:r>
      <w:r w:rsidRPr="00067C1F">
        <w:rPr>
          <w:rFonts w:cs="Arial"/>
          <w:szCs w:val="19"/>
        </w:rPr>
        <w:t xml:space="preserve"> Street; Little Neck Parkway between 255</w:t>
      </w:r>
      <w:r w:rsidRPr="00067C1F">
        <w:rPr>
          <w:rFonts w:cs="Arial"/>
          <w:szCs w:val="19"/>
          <w:vertAlign w:val="superscript"/>
        </w:rPr>
        <w:t>th</w:t>
      </w:r>
      <w:r w:rsidRPr="00067C1F">
        <w:rPr>
          <w:rFonts w:cs="Arial"/>
          <w:szCs w:val="19"/>
        </w:rPr>
        <w:t xml:space="preserve"> Street and 40</w:t>
      </w:r>
      <w:r w:rsidRPr="00067C1F">
        <w:rPr>
          <w:rFonts w:cs="Arial"/>
          <w:szCs w:val="19"/>
          <w:vertAlign w:val="superscript"/>
        </w:rPr>
        <w:t>th</w:t>
      </w:r>
      <w:r w:rsidRPr="00067C1F">
        <w:rPr>
          <w:rFonts w:cs="Arial"/>
          <w:szCs w:val="19"/>
        </w:rPr>
        <w:t xml:space="preserve"> Ave.</w:t>
      </w:r>
      <w:r w:rsidR="00376CC2" w:rsidRPr="00067C1F">
        <w:rPr>
          <w:rFonts w:cs="Arial"/>
          <w:szCs w:val="19"/>
        </w:rPr>
        <w:t xml:space="preserve">  Responsibilities </w:t>
      </w:r>
      <w:r w:rsidR="003D55CA" w:rsidRPr="00067C1F">
        <w:rPr>
          <w:rFonts w:cs="Arial"/>
          <w:szCs w:val="19"/>
        </w:rPr>
        <w:t>include</w:t>
      </w:r>
      <w:r w:rsidR="00376CC2" w:rsidRPr="00067C1F">
        <w:rPr>
          <w:rFonts w:cs="Arial"/>
          <w:szCs w:val="19"/>
        </w:rPr>
        <w:t xml:space="preserve"> Supervising Contractor performance; excavation, Installation </w:t>
      </w:r>
      <w:r w:rsidR="003D55CA" w:rsidRPr="00067C1F">
        <w:rPr>
          <w:rFonts w:cs="Arial"/>
          <w:szCs w:val="19"/>
        </w:rPr>
        <w:t>of Single</w:t>
      </w:r>
      <w:r w:rsidR="00376CC2" w:rsidRPr="00067C1F">
        <w:rPr>
          <w:rFonts w:cs="Arial"/>
          <w:szCs w:val="19"/>
        </w:rPr>
        <w:t xml:space="preserve"> Barrel Flat top reinforced concrete storm sewer, Storm sewer on concrete cradle &amp; encased</w:t>
      </w:r>
      <w:r w:rsidR="002B7159" w:rsidRPr="00067C1F">
        <w:rPr>
          <w:rFonts w:cs="Arial"/>
          <w:szCs w:val="19"/>
        </w:rPr>
        <w:t xml:space="preserve"> </w:t>
      </w:r>
      <w:r w:rsidR="00376CC2" w:rsidRPr="00067C1F">
        <w:rPr>
          <w:rFonts w:cs="Arial"/>
          <w:szCs w:val="19"/>
        </w:rPr>
        <w:t xml:space="preserve">in concrete (24”; 30” 45” RCP); Precast Manhole; Standard Catch Basin; extending House service water connection, Binder Mixture, Asphalt concrete wearing Course, 2’ Thick, Concrete Base for pavement, variable thickness for trench restoration, Concrete curb (18” </w:t>
      </w:r>
    </w:p>
    <w:p w14:paraId="45CF6F61" w14:textId="53A8CB96" w:rsidR="00376CC2" w:rsidRPr="00067C1F" w:rsidRDefault="00376CC2" w:rsidP="007D2613">
      <w:pPr>
        <w:pStyle w:val="NoSpacing"/>
        <w:jc w:val="both"/>
        <w:rPr>
          <w:rFonts w:cs="Arial"/>
          <w:szCs w:val="19"/>
        </w:rPr>
      </w:pPr>
      <w:r w:rsidRPr="00067C1F">
        <w:rPr>
          <w:rFonts w:cs="Arial"/>
          <w:szCs w:val="19"/>
        </w:rPr>
        <w:t xml:space="preserve">deep); Straight steel faced concrete curb (18” deep); Corner steel faced concrete curb (18” deep); 4” &amp; </w:t>
      </w:r>
      <w:r w:rsidR="002B7159" w:rsidRPr="00067C1F">
        <w:rPr>
          <w:rFonts w:cs="Arial"/>
          <w:szCs w:val="19"/>
        </w:rPr>
        <w:t xml:space="preserve">7” </w:t>
      </w:r>
      <w:r w:rsidRPr="00067C1F">
        <w:rPr>
          <w:rFonts w:cs="Arial"/>
          <w:szCs w:val="19"/>
        </w:rPr>
        <w:t>Concrete sidewalk, Installation of CFA Piles and inspecting</w:t>
      </w:r>
      <w:r w:rsidR="002B7159" w:rsidRPr="00067C1F">
        <w:rPr>
          <w:rFonts w:cs="Arial"/>
          <w:szCs w:val="19"/>
        </w:rPr>
        <w:t xml:space="preserve"> </w:t>
      </w:r>
      <w:r w:rsidRPr="00067C1F">
        <w:rPr>
          <w:rFonts w:cs="Arial"/>
          <w:szCs w:val="19"/>
        </w:rPr>
        <w:t>the maintenance and protection of traffic (</w:t>
      </w:r>
      <w:r w:rsidR="003D55CA" w:rsidRPr="00067C1F">
        <w:rPr>
          <w:rFonts w:cs="Arial"/>
          <w:szCs w:val="19"/>
        </w:rPr>
        <w:t>MPT) Submit</w:t>
      </w:r>
      <w:r w:rsidRPr="00067C1F">
        <w:rPr>
          <w:rFonts w:cs="Arial"/>
          <w:szCs w:val="19"/>
        </w:rPr>
        <w:t xml:space="preserve"> Daily Work Report to DDC. Approved and Process payment submission. </w:t>
      </w:r>
    </w:p>
    <w:p w14:paraId="4AA4E07A" w14:textId="41F0AEA9" w:rsidR="00563497" w:rsidRPr="00067C1F" w:rsidRDefault="00563497" w:rsidP="007D2613">
      <w:pPr>
        <w:pStyle w:val="BodyText"/>
        <w:kinsoku w:val="0"/>
        <w:overflowPunct w:val="0"/>
        <w:rPr>
          <w:rFonts w:ascii="Arial" w:hAnsi="Arial" w:cs="Arial"/>
          <w:sz w:val="19"/>
          <w:szCs w:val="19"/>
        </w:rPr>
      </w:pPr>
    </w:p>
    <w:p w14:paraId="789E3105" w14:textId="3A2F85CD" w:rsidR="002B7159" w:rsidRPr="00067C1F" w:rsidRDefault="002B7159" w:rsidP="007D2613">
      <w:pPr>
        <w:pStyle w:val="BodyText"/>
        <w:kinsoku w:val="0"/>
        <w:overflowPunct w:val="0"/>
        <w:rPr>
          <w:rFonts w:ascii="Arial" w:hAnsi="Arial" w:cs="Arial"/>
          <w:sz w:val="19"/>
          <w:szCs w:val="19"/>
        </w:rPr>
      </w:pPr>
      <w:r w:rsidRPr="00067C1F">
        <w:rPr>
          <w:rFonts w:ascii="Arial" w:hAnsi="Arial" w:cs="Arial"/>
          <w:b/>
          <w:bCs/>
          <w:sz w:val="19"/>
          <w:szCs w:val="19"/>
        </w:rPr>
        <w:t>NYSDOT</w:t>
      </w:r>
      <w:r w:rsidRPr="00067C1F">
        <w:rPr>
          <w:rFonts w:ascii="Arial" w:hAnsi="Arial" w:cs="Arial"/>
          <w:sz w:val="19"/>
          <w:szCs w:val="19"/>
        </w:rPr>
        <w:t xml:space="preserve">, </w:t>
      </w:r>
      <w:r w:rsidRPr="00067C1F">
        <w:rPr>
          <w:rFonts w:ascii="Arial" w:hAnsi="Arial" w:cs="Arial"/>
          <w:b/>
          <w:bCs/>
          <w:sz w:val="19"/>
          <w:szCs w:val="19"/>
        </w:rPr>
        <w:t xml:space="preserve">Gowanus Expressway Emergency Repair Contract, </w:t>
      </w:r>
      <w:r w:rsidRPr="00067C1F">
        <w:rPr>
          <w:rFonts w:ascii="Arial" w:hAnsi="Arial" w:cs="Arial"/>
          <w:sz w:val="19"/>
          <w:szCs w:val="19"/>
        </w:rPr>
        <w:t>Construction Inspector</w:t>
      </w:r>
      <w:r w:rsidR="003D55CA" w:rsidRPr="00067C1F">
        <w:rPr>
          <w:rFonts w:ascii="Arial" w:hAnsi="Arial" w:cs="Arial"/>
          <w:sz w:val="19"/>
          <w:szCs w:val="19"/>
        </w:rPr>
        <w:t xml:space="preserve">.  </w:t>
      </w:r>
      <w:r w:rsidRPr="00067C1F">
        <w:rPr>
          <w:rFonts w:ascii="Arial" w:hAnsi="Arial" w:cs="Arial"/>
          <w:sz w:val="19"/>
          <w:szCs w:val="19"/>
        </w:rPr>
        <w:t>Responsibilities include:</w:t>
      </w:r>
    </w:p>
    <w:p w14:paraId="7493752D" w14:textId="630B0BB4" w:rsidR="002B7159" w:rsidRPr="00067C1F" w:rsidRDefault="002B7159" w:rsidP="007D2613">
      <w:pPr>
        <w:pStyle w:val="NoSpacing"/>
        <w:jc w:val="both"/>
        <w:rPr>
          <w:rFonts w:cs="Arial"/>
          <w:szCs w:val="19"/>
        </w:rPr>
      </w:pPr>
      <w:r w:rsidRPr="00067C1F">
        <w:rPr>
          <w:rFonts w:cs="Arial"/>
          <w:szCs w:val="19"/>
        </w:rPr>
        <w:t xml:space="preserve">Supervising contractor performed: Structural Steel Repair (Removal </w:t>
      </w:r>
      <w:r w:rsidR="003D55CA" w:rsidRPr="00067C1F">
        <w:rPr>
          <w:rFonts w:cs="Arial"/>
          <w:szCs w:val="19"/>
        </w:rPr>
        <w:t>of existing</w:t>
      </w:r>
      <w:r w:rsidRPr="00067C1F">
        <w:rPr>
          <w:rFonts w:cs="Arial"/>
          <w:szCs w:val="19"/>
        </w:rPr>
        <w:t xml:space="preserve"> rivets; bolts </w:t>
      </w:r>
      <w:r w:rsidR="003D55CA" w:rsidRPr="00067C1F">
        <w:rPr>
          <w:rFonts w:cs="Arial"/>
          <w:szCs w:val="19"/>
        </w:rPr>
        <w:t>and steel</w:t>
      </w:r>
      <w:r w:rsidRPr="00067C1F">
        <w:rPr>
          <w:rFonts w:cs="Arial"/>
          <w:szCs w:val="19"/>
        </w:rPr>
        <w:t xml:space="preserve"> (Web Plates; Girder Web; Guide Angles; Plates); Removal Painting and application of Painting Coating (Primer, Sealer, Intermediate and Finish; Lifting Operation; Joint Replacement &amp; Bridge Bearing Replacement and Welding.</w:t>
      </w:r>
      <w:r w:rsidR="003D55CA" w:rsidRPr="00067C1F">
        <w:rPr>
          <w:rFonts w:cs="Arial"/>
          <w:szCs w:val="19"/>
        </w:rPr>
        <w:t xml:space="preserve">  </w:t>
      </w:r>
      <w:r w:rsidRPr="00067C1F">
        <w:rPr>
          <w:rFonts w:cs="Arial"/>
          <w:szCs w:val="19"/>
        </w:rPr>
        <w:t xml:space="preserve">Submit a Daily Work Report to NYSDOT. Approved and process payment submission. </w:t>
      </w:r>
      <w:r w:rsidR="003D55CA" w:rsidRPr="00067C1F">
        <w:rPr>
          <w:rFonts w:cs="Arial"/>
          <w:szCs w:val="19"/>
        </w:rPr>
        <w:t>(09/11 – 04/13).</w:t>
      </w:r>
    </w:p>
    <w:p w14:paraId="58033AE7" w14:textId="77777777" w:rsidR="002B7159" w:rsidRPr="00067C1F" w:rsidRDefault="002B7159" w:rsidP="007D2613">
      <w:pPr>
        <w:pStyle w:val="NoSpacing"/>
        <w:jc w:val="both"/>
        <w:rPr>
          <w:rFonts w:cs="Arial"/>
          <w:b/>
          <w:bCs/>
          <w:szCs w:val="19"/>
        </w:rPr>
      </w:pPr>
    </w:p>
    <w:p w14:paraId="60A8B5DD" w14:textId="7BF83769" w:rsidR="002B3205" w:rsidRPr="00067C1F" w:rsidRDefault="002B3205" w:rsidP="007D2613">
      <w:pPr>
        <w:pStyle w:val="NoSpacing"/>
        <w:jc w:val="both"/>
        <w:rPr>
          <w:rFonts w:cs="Arial"/>
          <w:szCs w:val="19"/>
        </w:rPr>
      </w:pPr>
      <w:r w:rsidRPr="00067C1F">
        <w:rPr>
          <w:rFonts w:cs="Arial"/>
          <w:b/>
          <w:bCs/>
          <w:szCs w:val="19"/>
        </w:rPr>
        <w:t xml:space="preserve">NYC Parks and Recreation Department, </w:t>
      </w:r>
      <w:r w:rsidRPr="00067C1F">
        <w:rPr>
          <w:rFonts w:cs="Arial"/>
          <w:szCs w:val="19"/>
        </w:rPr>
        <w:t>Consultant representative, Responsibilities include the management of construction contracts in parks, playgrounds and recreation facilities throughout NYC.  Coordinate different trade contractors and subcontractors in a multisite work environment. Approve and process partial and final payment submissions. Review and approval of change orders. Maintain and generate cost projections whenever necessary.</w:t>
      </w:r>
    </w:p>
    <w:p w14:paraId="4A8F1397" w14:textId="61CFCCFF" w:rsidR="002B3205" w:rsidRPr="00067C1F" w:rsidRDefault="002B3205" w:rsidP="007D2613">
      <w:pPr>
        <w:pStyle w:val="NoSpacing"/>
        <w:jc w:val="both"/>
        <w:rPr>
          <w:rFonts w:cs="Arial"/>
          <w:szCs w:val="19"/>
        </w:rPr>
      </w:pPr>
      <w:r w:rsidRPr="00067C1F">
        <w:rPr>
          <w:rFonts w:cs="Arial"/>
          <w:szCs w:val="19"/>
        </w:rPr>
        <w:t>Schedule and hold on-site construction meetings and inspections. Develop procedures to resolve contractors inquires and claims. (3/06 – 9/11).</w:t>
      </w:r>
    </w:p>
    <w:p w14:paraId="3DA59DBC" w14:textId="6DEF6417" w:rsidR="006662D1" w:rsidRPr="00067C1F" w:rsidRDefault="006662D1" w:rsidP="007D2613">
      <w:pPr>
        <w:pStyle w:val="BodyText"/>
        <w:kinsoku w:val="0"/>
        <w:overflowPunct w:val="0"/>
        <w:rPr>
          <w:rFonts w:ascii="Arial" w:hAnsi="Arial" w:cs="Arial"/>
          <w:b/>
          <w:bCs/>
          <w:sz w:val="19"/>
          <w:szCs w:val="19"/>
        </w:rPr>
      </w:pPr>
    </w:p>
    <w:p w14:paraId="0B43C25F" w14:textId="23F1CF13" w:rsidR="002B3205" w:rsidRPr="00067C1F" w:rsidRDefault="002B3205" w:rsidP="007D2613">
      <w:pPr>
        <w:pStyle w:val="NoSpacing"/>
        <w:jc w:val="both"/>
        <w:rPr>
          <w:rFonts w:cs="Arial"/>
          <w:szCs w:val="19"/>
        </w:rPr>
      </w:pPr>
      <w:r w:rsidRPr="00067C1F">
        <w:rPr>
          <w:rFonts w:cs="Arial"/>
          <w:szCs w:val="19"/>
        </w:rPr>
        <w:t>NYC Parks and Recreation Department, Consultant representative, Responsibilities include the management of construction contracts in parks, playgrounds and recreation facilities throughout NYC. Coordinate different trade contractors and subcontractors in a multisite work environment. Approve and process partial and final payment submissions. Review and approval of change orders. Maintain and generate cost projections whenever necessary.</w:t>
      </w:r>
    </w:p>
    <w:p w14:paraId="0DF476D4" w14:textId="22913A41" w:rsidR="002B3205" w:rsidRPr="00067C1F" w:rsidRDefault="002B3205" w:rsidP="007D2613">
      <w:pPr>
        <w:pStyle w:val="NoSpacing"/>
        <w:jc w:val="both"/>
        <w:rPr>
          <w:rFonts w:cs="Arial"/>
          <w:szCs w:val="19"/>
        </w:rPr>
      </w:pPr>
      <w:r w:rsidRPr="00067C1F">
        <w:rPr>
          <w:rFonts w:cs="Arial"/>
          <w:szCs w:val="19"/>
        </w:rPr>
        <w:t xml:space="preserve">Schedule and hold on-site construction meetings and inspections. Develop procedures to resolve </w:t>
      </w:r>
      <w:r w:rsidR="003D3A06" w:rsidRPr="00067C1F">
        <w:rPr>
          <w:rFonts w:cs="Arial"/>
          <w:szCs w:val="19"/>
        </w:rPr>
        <w:t>contractors</w:t>
      </w:r>
      <w:r w:rsidRPr="00067C1F">
        <w:rPr>
          <w:rFonts w:cs="Arial"/>
          <w:szCs w:val="19"/>
        </w:rPr>
        <w:t xml:space="preserve"> inquires and claims. (04/05 – 03/06)</w:t>
      </w:r>
    </w:p>
    <w:p w14:paraId="6CAFC7A7" w14:textId="767F6852" w:rsidR="006662D1" w:rsidRPr="00067C1F" w:rsidRDefault="006662D1" w:rsidP="007D2613">
      <w:pPr>
        <w:pStyle w:val="BodyText"/>
        <w:kinsoku w:val="0"/>
        <w:overflowPunct w:val="0"/>
        <w:rPr>
          <w:rFonts w:ascii="Arial" w:hAnsi="Arial" w:cs="Arial"/>
          <w:b/>
          <w:bCs/>
          <w:sz w:val="19"/>
          <w:szCs w:val="19"/>
        </w:rPr>
      </w:pPr>
    </w:p>
    <w:p w14:paraId="390A4F72" w14:textId="07B35BD1" w:rsidR="00084974" w:rsidRPr="00067C1F" w:rsidRDefault="00287E98" w:rsidP="007D2613">
      <w:pPr>
        <w:pStyle w:val="NoSpacing"/>
        <w:jc w:val="both"/>
        <w:rPr>
          <w:rFonts w:cs="Arial"/>
          <w:szCs w:val="19"/>
        </w:rPr>
      </w:pPr>
      <w:r w:rsidRPr="00067C1F">
        <w:rPr>
          <w:rFonts w:cs="Arial"/>
          <w:b/>
          <w:szCs w:val="19"/>
        </w:rPr>
        <w:t xml:space="preserve">ROBERTO VALENCIA ARCHITECT, </w:t>
      </w:r>
      <w:r w:rsidR="003D3A06" w:rsidRPr="00067C1F">
        <w:rPr>
          <w:rFonts w:cs="Arial"/>
          <w:b/>
          <w:szCs w:val="19"/>
        </w:rPr>
        <w:t>P.A</w:t>
      </w:r>
      <w:r w:rsidR="003D3A06" w:rsidRPr="00067C1F">
        <w:rPr>
          <w:rFonts w:cs="Arial"/>
          <w:szCs w:val="19"/>
        </w:rPr>
        <w:t xml:space="preserve"> -</w:t>
      </w:r>
      <w:r w:rsidRPr="00067C1F">
        <w:rPr>
          <w:rFonts w:cs="Arial"/>
          <w:szCs w:val="19"/>
        </w:rPr>
        <w:t xml:space="preserve"> </w:t>
      </w:r>
      <w:r w:rsidR="00084974" w:rsidRPr="00067C1F">
        <w:rPr>
          <w:rFonts w:cs="Arial"/>
          <w:szCs w:val="19"/>
        </w:rPr>
        <w:t>Project Manager, Retail Space Designer Space Planning - Responsible Project Manager Retail Space Designer</w:t>
      </w:r>
      <w:r w:rsidRPr="00067C1F">
        <w:rPr>
          <w:rFonts w:cs="Arial"/>
          <w:szCs w:val="19"/>
        </w:rPr>
        <w:t xml:space="preserve"> </w:t>
      </w:r>
      <w:r w:rsidR="00084974" w:rsidRPr="00067C1F">
        <w:rPr>
          <w:rFonts w:cs="Arial"/>
          <w:szCs w:val="19"/>
        </w:rPr>
        <w:t xml:space="preserve">Space Planning Responsible for hiring Contractor For developing budgets and times tables. For prequalification, bid and or negotiation process </w:t>
      </w:r>
      <w:r w:rsidR="003D3A06" w:rsidRPr="00067C1F">
        <w:rPr>
          <w:rFonts w:cs="Arial"/>
          <w:szCs w:val="19"/>
        </w:rPr>
        <w:t>for</w:t>
      </w:r>
      <w:r w:rsidR="00084974" w:rsidRPr="00067C1F">
        <w:rPr>
          <w:rFonts w:cs="Arial"/>
          <w:szCs w:val="19"/>
        </w:rPr>
        <w:t xml:space="preserve"> allocation of resources coordinating schedules and monitoring work in progress</w:t>
      </w:r>
      <w:r w:rsidRPr="00067C1F">
        <w:rPr>
          <w:rFonts w:cs="Arial"/>
          <w:szCs w:val="19"/>
        </w:rPr>
        <w:t xml:space="preserve"> </w:t>
      </w:r>
      <w:r w:rsidR="00084974" w:rsidRPr="00067C1F">
        <w:rPr>
          <w:rFonts w:cs="Arial"/>
          <w:szCs w:val="19"/>
        </w:rPr>
        <w:t>Supervising employee and construction performing.</w:t>
      </w:r>
      <w:r w:rsidRPr="00067C1F">
        <w:rPr>
          <w:rFonts w:cs="Arial"/>
          <w:szCs w:val="19"/>
        </w:rPr>
        <w:t xml:space="preserve"> (11/2003-03/05)</w:t>
      </w:r>
    </w:p>
    <w:p w14:paraId="0FF1E588" w14:textId="4DFF3972" w:rsidR="00287E98" w:rsidRPr="00067C1F" w:rsidRDefault="00287E98" w:rsidP="007D2613">
      <w:pPr>
        <w:pStyle w:val="NoSpacing"/>
        <w:jc w:val="both"/>
        <w:rPr>
          <w:rFonts w:cs="Arial"/>
          <w:szCs w:val="19"/>
        </w:rPr>
      </w:pPr>
    </w:p>
    <w:p w14:paraId="11D70380" w14:textId="65D9C6D5" w:rsidR="00287E98" w:rsidRPr="00067C1F" w:rsidRDefault="00287E98" w:rsidP="007D2613">
      <w:pPr>
        <w:pStyle w:val="NoSpacing"/>
        <w:jc w:val="both"/>
        <w:rPr>
          <w:rFonts w:cs="Arial"/>
          <w:szCs w:val="19"/>
        </w:rPr>
      </w:pPr>
      <w:r w:rsidRPr="00067C1F">
        <w:rPr>
          <w:rFonts w:cs="Arial"/>
          <w:b/>
          <w:szCs w:val="19"/>
        </w:rPr>
        <w:t>MACIA CONSULTING, INC</w:t>
      </w:r>
      <w:r w:rsidRPr="00067C1F">
        <w:rPr>
          <w:rFonts w:cs="Arial"/>
          <w:szCs w:val="19"/>
        </w:rPr>
        <w:t>., Building and Construction Materials Inspector/Dispatcher and Inspectors Supervisor.</w:t>
      </w:r>
    </w:p>
    <w:p w14:paraId="47A3C443" w14:textId="6AAC06FB" w:rsidR="00287E98" w:rsidRPr="00067C1F" w:rsidRDefault="00287E98" w:rsidP="007D2613">
      <w:pPr>
        <w:pStyle w:val="NoSpacing"/>
        <w:jc w:val="both"/>
        <w:rPr>
          <w:rFonts w:cs="Arial"/>
          <w:szCs w:val="19"/>
        </w:rPr>
      </w:pPr>
      <w:r w:rsidRPr="00067C1F">
        <w:rPr>
          <w:rFonts w:cs="Arial"/>
          <w:szCs w:val="19"/>
        </w:rPr>
        <w:t>Foundation Inspection. Structure Steel Inspection. Welding and Bolting Inspection. Concrete &amp; Masonry Inspection.</w:t>
      </w:r>
    </w:p>
    <w:p w14:paraId="4DAABD0C" w14:textId="4D91CD45" w:rsidR="00287E98" w:rsidRPr="00067C1F" w:rsidRDefault="00287E98" w:rsidP="007D2613">
      <w:pPr>
        <w:pStyle w:val="NoSpacing"/>
        <w:jc w:val="both"/>
        <w:rPr>
          <w:rFonts w:cs="Arial"/>
          <w:szCs w:val="19"/>
        </w:rPr>
      </w:pPr>
      <w:r w:rsidRPr="00067C1F">
        <w:rPr>
          <w:rFonts w:cs="Arial"/>
          <w:szCs w:val="19"/>
        </w:rPr>
        <w:t>Dry Wall Inspection. Fireproofing and Firestopping Inspection. Windows &amp; Curtain Wall Inspection. (10/2001 – 11/2003)</w:t>
      </w:r>
    </w:p>
    <w:p w14:paraId="2A2341A3" w14:textId="77777777" w:rsidR="00287E98" w:rsidRPr="00067C1F" w:rsidRDefault="00287E98" w:rsidP="007D2613">
      <w:pPr>
        <w:pStyle w:val="NoSpacing"/>
        <w:jc w:val="both"/>
        <w:rPr>
          <w:rFonts w:cs="Arial"/>
          <w:szCs w:val="19"/>
        </w:rPr>
      </w:pPr>
    </w:p>
    <w:p w14:paraId="711B9473" w14:textId="28C3D016" w:rsidR="00287E98" w:rsidRPr="00067C1F" w:rsidRDefault="00287E98" w:rsidP="007D2613">
      <w:pPr>
        <w:pStyle w:val="NoSpacing"/>
        <w:jc w:val="both"/>
        <w:rPr>
          <w:rFonts w:cs="Arial"/>
          <w:szCs w:val="19"/>
        </w:rPr>
      </w:pPr>
      <w:r w:rsidRPr="00067C1F">
        <w:rPr>
          <w:rFonts w:cs="Arial"/>
          <w:b/>
          <w:szCs w:val="19"/>
        </w:rPr>
        <w:t>AIRMASTER WINDOWS ARCHITECTURE,</w:t>
      </w:r>
      <w:r w:rsidRPr="00067C1F">
        <w:rPr>
          <w:rFonts w:cs="Arial"/>
          <w:szCs w:val="19"/>
        </w:rPr>
        <w:t xml:space="preserve"> Harrison, NY - Windows &amp; Doors Designer &amp; Asst. Office &amp; Field Project Manager Inspections, Shop Drawing, Reports and Estimates (Windows, doors and Curtain Wall), Quotes. Checking documents &amp; bid packages &amp; drawings. Field Measurements. Supervising employees performing Data Entry. </w:t>
      </w:r>
    </w:p>
    <w:p w14:paraId="66B12681" w14:textId="4D5B869C" w:rsidR="00287E98" w:rsidRPr="00067C1F" w:rsidRDefault="00287E98" w:rsidP="007D2613">
      <w:pPr>
        <w:pStyle w:val="NoSpacing"/>
        <w:jc w:val="both"/>
        <w:rPr>
          <w:rFonts w:cs="Arial"/>
          <w:szCs w:val="19"/>
        </w:rPr>
      </w:pPr>
      <w:r w:rsidRPr="00067C1F">
        <w:rPr>
          <w:rFonts w:cs="Arial"/>
          <w:szCs w:val="19"/>
        </w:rPr>
        <w:t>(1999 –</w:t>
      </w:r>
      <w:r w:rsidR="00E764E5" w:rsidRPr="00067C1F">
        <w:rPr>
          <w:rFonts w:cs="Arial"/>
          <w:szCs w:val="19"/>
        </w:rPr>
        <w:t>0</w:t>
      </w:r>
      <w:r w:rsidRPr="00067C1F">
        <w:rPr>
          <w:rFonts w:cs="Arial"/>
          <w:szCs w:val="19"/>
        </w:rPr>
        <w:t>5/ 01)</w:t>
      </w:r>
    </w:p>
    <w:p w14:paraId="4ABEB29D" w14:textId="10D707F5" w:rsidR="00287E98" w:rsidRPr="00067C1F" w:rsidRDefault="00287E98" w:rsidP="007D2613">
      <w:pPr>
        <w:pStyle w:val="NoSpacing"/>
        <w:jc w:val="both"/>
        <w:rPr>
          <w:rFonts w:cs="Arial"/>
          <w:szCs w:val="19"/>
        </w:rPr>
      </w:pPr>
    </w:p>
    <w:p w14:paraId="2608561D" w14:textId="52D10773" w:rsidR="00287E98" w:rsidRPr="00067C1F" w:rsidRDefault="00287E98" w:rsidP="007D2613">
      <w:pPr>
        <w:pStyle w:val="NoSpacing"/>
        <w:jc w:val="both"/>
        <w:rPr>
          <w:rFonts w:cs="Arial"/>
          <w:szCs w:val="19"/>
        </w:rPr>
      </w:pPr>
      <w:r w:rsidRPr="00067C1F">
        <w:rPr>
          <w:rFonts w:cs="Arial"/>
          <w:b/>
          <w:szCs w:val="19"/>
        </w:rPr>
        <w:t xml:space="preserve">HANNIBAL CONSTRUCTION, NY, NY - </w:t>
      </w:r>
      <w:r w:rsidRPr="00067C1F">
        <w:rPr>
          <w:rFonts w:cs="Arial"/>
          <w:szCs w:val="19"/>
        </w:rPr>
        <w:t xml:space="preserve">Project Manager, Building’s designer, examining detail drawings and calculations coming from consulting field engineers. Checking construction documents, bid drawings, extensive work in field. Field measurements. Supervising employees performing.  Structural design and drafting steel. Building Inspection, Report and Estimates. (95 -98)                </w:t>
      </w:r>
    </w:p>
    <w:p w14:paraId="57CB138A" w14:textId="77777777" w:rsidR="00287E98" w:rsidRPr="00067C1F" w:rsidRDefault="00287E98" w:rsidP="007D2613">
      <w:pPr>
        <w:pStyle w:val="NoSpacing"/>
        <w:jc w:val="both"/>
        <w:rPr>
          <w:rFonts w:cs="Arial"/>
          <w:szCs w:val="19"/>
        </w:rPr>
      </w:pPr>
    </w:p>
    <w:p w14:paraId="79A3AF76" w14:textId="544D3847" w:rsidR="00287E98" w:rsidRPr="00067C1F" w:rsidRDefault="00287E98" w:rsidP="007D2613">
      <w:pPr>
        <w:pStyle w:val="NoSpacing"/>
        <w:jc w:val="both"/>
        <w:rPr>
          <w:rFonts w:cs="Arial"/>
          <w:szCs w:val="19"/>
        </w:rPr>
      </w:pPr>
      <w:r w:rsidRPr="00067C1F">
        <w:rPr>
          <w:rFonts w:cs="Arial"/>
          <w:b/>
          <w:szCs w:val="19"/>
        </w:rPr>
        <w:t>ESCALADAS ASSOCIATES</w:t>
      </w:r>
      <w:r w:rsidRPr="00067C1F">
        <w:rPr>
          <w:rFonts w:cs="Arial"/>
          <w:szCs w:val="19"/>
        </w:rPr>
        <w:t>, Elmsford, NY - Building Construction Designer/Administrator.</w:t>
      </w:r>
    </w:p>
    <w:p w14:paraId="178F3A0E" w14:textId="1D3B05D7" w:rsidR="00287E98" w:rsidRPr="00067C1F" w:rsidRDefault="00287E98" w:rsidP="007D2613">
      <w:pPr>
        <w:pStyle w:val="NoSpacing"/>
        <w:jc w:val="both"/>
        <w:rPr>
          <w:rFonts w:cs="Arial"/>
          <w:szCs w:val="19"/>
        </w:rPr>
      </w:pPr>
      <w:r w:rsidRPr="00067C1F">
        <w:rPr>
          <w:rFonts w:cs="Arial"/>
          <w:szCs w:val="19"/>
        </w:rPr>
        <w:t xml:space="preserve">Examined detail drawings and calculation coming from consulting field engineers. Checking construction documents, bid drawings, extensive work in field. Supervising employees performing. Retail Space design. Direct Supervision of Mechanical/Electric Design. (93 – 95)             </w:t>
      </w:r>
    </w:p>
    <w:p w14:paraId="697025F7" w14:textId="77777777" w:rsidR="00287E98" w:rsidRPr="00067C1F" w:rsidRDefault="00287E98" w:rsidP="007D2613">
      <w:pPr>
        <w:pStyle w:val="NoSpacing"/>
        <w:jc w:val="both"/>
        <w:rPr>
          <w:rFonts w:cs="Arial"/>
          <w:szCs w:val="19"/>
        </w:rPr>
      </w:pPr>
    </w:p>
    <w:p w14:paraId="672FE74D" w14:textId="77777777" w:rsidR="00E764E5" w:rsidRPr="00067C1F" w:rsidRDefault="00287E98" w:rsidP="007D2613">
      <w:pPr>
        <w:pStyle w:val="NoSpacing"/>
        <w:jc w:val="both"/>
        <w:rPr>
          <w:rFonts w:cs="Arial"/>
          <w:szCs w:val="19"/>
        </w:rPr>
      </w:pPr>
      <w:r w:rsidRPr="00067C1F">
        <w:rPr>
          <w:rFonts w:cs="Arial"/>
          <w:b/>
          <w:bCs/>
          <w:szCs w:val="19"/>
        </w:rPr>
        <w:t>ALEX CONTRARAS CONTRACTOR</w:t>
      </w:r>
      <w:r w:rsidRPr="00067C1F">
        <w:rPr>
          <w:rFonts w:cs="Arial"/>
          <w:szCs w:val="19"/>
        </w:rPr>
        <w:t xml:space="preserve">, </w:t>
      </w:r>
      <w:r w:rsidRPr="00067C1F">
        <w:rPr>
          <w:rFonts w:cs="Arial"/>
          <w:b/>
          <w:bCs/>
          <w:szCs w:val="19"/>
        </w:rPr>
        <w:t>Larchmont, NY</w:t>
      </w:r>
      <w:r w:rsidRPr="00067C1F">
        <w:rPr>
          <w:rFonts w:cs="Arial"/>
          <w:szCs w:val="19"/>
        </w:rPr>
        <w:t>, Construction Inspector/Technician. Installation and repair of electrical and mechanical equipment. Building Inspections, Reports and Estimates. Construction Documents. Field Supervision/ controlled inspections, 10,000 to 30,000 SF floor areas. Direct Supervision of Mechanical/ Electric Design.</w:t>
      </w:r>
    </w:p>
    <w:p w14:paraId="1EC56BE2" w14:textId="2412255B" w:rsidR="00287E98" w:rsidRPr="00067C1F" w:rsidRDefault="00287E98" w:rsidP="007D2613">
      <w:pPr>
        <w:pStyle w:val="NoSpacing"/>
        <w:jc w:val="both"/>
        <w:rPr>
          <w:rFonts w:cs="Arial"/>
          <w:szCs w:val="19"/>
        </w:rPr>
      </w:pPr>
      <w:r w:rsidRPr="00067C1F">
        <w:rPr>
          <w:rFonts w:cs="Arial"/>
          <w:szCs w:val="19"/>
        </w:rPr>
        <w:t xml:space="preserve"> (91 – 92)    </w:t>
      </w:r>
    </w:p>
    <w:p w14:paraId="7D4785C8" w14:textId="77777777" w:rsidR="00287E98" w:rsidRPr="00067C1F" w:rsidRDefault="00287E98" w:rsidP="007D2613">
      <w:pPr>
        <w:pStyle w:val="NoSpacing"/>
        <w:jc w:val="both"/>
        <w:rPr>
          <w:rFonts w:cs="Arial"/>
          <w:szCs w:val="19"/>
        </w:rPr>
      </w:pPr>
    </w:p>
    <w:p w14:paraId="304F7B17" w14:textId="77777777" w:rsidR="006662D1" w:rsidRPr="00067C1F" w:rsidRDefault="006662D1" w:rsidP="007D2613">
      <w:pPr>
        <w:pStyle w:val="BodyText"/>
        <w:kinsoku w:val="0"/>
        <w:overflowPunct w:val="0"/>
        <w:rPr>
          <w:rFonts w:ascii="Arial" w:hAnsi="Arial" w:cs="Arial"/>
          <w:sz w:val="19"/>
          <w:szCs w:val="19"/>
        </w:rPr>
      </w:pPr>
    </w:p>
    <w:p w14:paraId="1DFD3F0C" w14:textId="77777777" w:rsidR="007E21C8" w:rsidRPr="00067C1F" w:rsidRDefault="007E21C8" w:rsidP="00563497">
      <w:pPr>
        <w:kinsoku w:val="0"/>
        <w:overflowPunct w:val="0"/>
        <w:ind w:firstLine="1"/>
        <w:jc w:val="both"/>
        <w:rPr>
          <w:rFonts w:ascii="Arial" w:hAnsi="Arial" w:cs="Arial"/>
          <w:sz w:val="19"/>
          <w:szCs w:val="19"/>
        </w:rPr>
      </w:pPr>
    </w:p>
    <w:p w14:paraId="17688395" w14:textId="77777777" w:rsidR="00563497" w:rsidRPr="00067C1F" w:rsidRDefault="00563497" w:rsidP="00563497">
      <w:pPr>
        <w:kinsoku w:val="0"/>
        <w:overflowPunct w:val="0"/>
        <w:ind w:firstLine="1"/>
        <w:jc w:val="both"/>
        <w:rPr>
          <w:rFonts w:ascii="Arial" w:hAnsi="Arial" w:cs="Arial"/>
          <w:sz w:val="19"/>
          <w:szCs w:val="19"/>
        </w:rPr>
      </w:pPr>
    </w:p>
    <w:p w14:paraId="6376E95A" w14:textId="77777777" w:rsidR="00563497" w:rsidRPr="00067C1F" w:rsidRDefault="00563497" w:rsidP="00563497">
      <w:pPr>
        <w:pStyle w:val="BodyText"/>
        <w:kinsoku w:val="0"/>
        <w:overflowPunct w:val="0"/>
        <w:ind w:right="10"/>
        <w:rPr>
          <w:rFonts w:ascii="Arial" w:hAnsi="Arial" w:cs="Arial"/>
          <w:b/>
          <w:bCs/>
          <w:sz w:val="19"/>
          <w:szCs w:val="19"/>
          <w:u w:val="thick"/>
        </w:rPr>
      </w:pPr>
    </w:p>
    <w:p w14:paraId="453DC270" w14:textId="77777777" w:rsidR="0060680F" w:rsidRPr="00067C1F" w:rsidRDefault="0060680F" w:rsidP="00563497">
      <w:pPr>
        <w:rPr>
          <w:rFonts w:ascii="Arial" w:hAnsi="Arial" w:cs="Arial"/>
          <w:sz w:val="19"/>
          <w:szCs w:val="19"/>
        </w:rPr>
      </w:pPr>
    </w:p>
    <w:sectPr w:rsidR="0060680F" w:rsidRPr="00067C1F" w:rsidSect="00563497">
      <w:headerReference w:type="default" r:id="rId7"/>
      <w:footerReference w:type="default" r:id="rId8"/>
      <w:type w:val="continuous"/>
      <w:pgSz w:w="12240" w:h="15840"/>
      <w:pgMar w:top="1480" w:right="940" w:bottom="840" w:left="940" w:header="934" w:footer="658"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D6475" w14:textId="77777777" w:rsidR="008B6BE5" w:rsidRDefault="008B6BE5">
      <w:r>
        <w:separator/>
      </w:r>
    </w:p>
  </w:endnote>
  <w:endnote w:type="continuationSeparator" w:id="0">
    <w:p w14:paraId="6F5A1637" w14:textId="77777777" w:rsidR="008B6BE5" w:rsidRDefault="008B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02FA0" w14:textId="77777777" w:rsidR="002B704A" w:rsidRDefault="00563497">
    <w:pPr>
      <w:pStyle w:val="BodyText"/>
      <w:kinsoku w:val="0"/>
      <w:overflowPunct w:val="0"/>
      <w:spacing w:line="14" w:lineRule="auto"/>
    </w:pPr>
    <w:r>
      <w:rPr>
        <w:noProof/>
      </w:rPr>
      <mc:AlternateContent>
        <mc:Choice Requires="wps">
          <w:drawing>
            <wp:anchor distT="0" distB="0" distL="114300" distR="114300" simplePos="0" relativeHeight="251666944" behindDoc="1" locked="0" layoutInCell="0" allowOverlap="1" wp14:anchorId="30636774" wp14:editId="70849452">
              <wp:simplePos x="0" y="0"/>
              <wp:positionH relativeFrom="page">
                <wp:posOffset>6087110</wp:posOffset>
              </wp:positionH>
              <wp:positionV relativeFrom="page">
                <wp:posOffset>9545320</wp:posOffset>
              </wp:positionV>
              <wp:extent cx="1016000" cy="342900"/>
              <wp:effectExtent l="0" t="0" r="0" b="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60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273E2" w14:textId="77777777" w:rsidR="002B704A" w:rsidRDefault="00563497">
                          <w:pPr>
                            <w:widowControl/>
                            <w:autoSpaceDE/>
                            <w:autoSpaceDN/>
                            <w:adjustRightInd/>
                            <w:spacing w:line="540" w:lineRule="atLeast"/>
                          </w:pPr>
                          <w:r>
                            <w:rPr>
                              <w:noProof/>
                            </w:rPr>
                            <w:drawing>
                              <wp:inline distT="0" distB="0" distL="0" distR="0" wp14:anchorId="7B00660C" wp14:editId="5957CCC6">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3C848DA1" w14:textId="77777777" w:rsidR="002B704A" w:rsidRDefault="005B480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36774" id="Rectangle 27" o:spid="_x0000_s1026" style="position:absolute;left:0;text-align:left;margin-left:479.3pt;margin-top:751.6pt;width:80pt;height:27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" o:allowincell="f" filled="f" stroked="f">
              <v:textbox inset="0,0,0,0">
                <w:txbxContent>
                  <w:p w14:paraId="5AE273E2" w14:textId="77777777" w:rsidR="002B704A" w:rsidRDefault="00563497">
                    <w:pPr>
                      <w:widowControl/>
                      <w:autoSpaceDE/>
                      <w:autoSpaceDN/>
                      <w:adjustRightInd/>
                      <w:spacing w:line="540" w:lineRule="atLeast"/>
                    </w:pPr>
                    <w:r>
                      <w:rPr>
                        <w:noProof/>
                      </w:rPr>
                      <w:drawing>
                        <wp:inline distT="0" distB="0" distL="0" distR="0" wp14:anchorId="7B00660C" wp14:editId="5957CCC6">
                          <wp:extent cx="1019175" cy="3429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342900"/>
                                  </a:xfrm>
                                  <a:prstGeom prst="rect">
                                    <a:avLst/>
                                  </a:prstGeom>
                                  <a:noFill/>
                                  <a:ln>
                                    <a:noFill/>
                                  </a:ln>
                                </pic:spPr>
                              </pic:pic>
                            </a:graphicData>
                          </a:graphic>
                        </wp:inline>
                      </w:drawing>
                    </w:r>
                  </w:p>
                  <w:p w14:paraId="3C848DA1" w14:textId="77777777" w:rsidR="002B704A" w:rsidRDefault="005B4801"/>
                </w:txbxContent>
              </v:textbox>
              <w10:wrap anchorx="page" anchory="page"/>
            </v:rect>
          </w:pict>
        </mc:Fallback>
      </mc:AlternateContent>
    </w:r>
    <w:r>
      <w:rPr>
        <w:noProof/>
      </w:rPr>
      <mc:AlternateContent>
        <mc:Choice Requires="wps">
          <w:drawing>
            <wp:anchor distT="0" distB="0" distL="114300" distR="114300" simplePos="0" relativeHeight="251667968" behindDoc="1" locked="0" layoutInCell="0" allowOverlap="1" wp14:anchorId="293AFD0F" wp14:editId="570AF83F">
              <wp:simplePos x="0" y="0"/>
              <wp:positionH relativeFrom="page">
                <wp:posOffset>667385</wp:posOffset>
              </wp:positionH>
              <wp:positionV relativeFrom="page">
                <wp:posOffset>9517380</wp:posOffset>
              </wp:positionV>
              <wp:extent cx="6437630" cy="12700"/>
              <wp:effectExtent l="0" t="0" r="0" b="0"/>
              <wp:wrapNone/>
              <wp:docPr id="25"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7630" cy="12700"/>
                      </a:xfrm>
                      <a:custGeom>
                        <a:avLst/>
                        <a:gdLst>
                          <a:gd name="T0" fmla="*/ 0 w 10138"/>
                          <a:gd name="T1" fmla="*/ 0 h 20"/>
                          <a:gd name="T2" fmla="*/ 10137 w 10138"/>
                          <a:gd name="T3" fmla="*/ 0 h 20"/>
                        </a:gdLst>
                        <a:ahLst/>
                        <a:cxnLst>
                          <a:cxn ang="0">
                            <a:pos x="T0" y="T1"/>
                          </a:cxn>
                          <a:cxn ang="0">
                            <a:pos x="T2" y="T3"/>
                          </a:cxn>
                        </a:cxnLst>
                        <a:rect l="0" t="0" r="r" b="b"/>
                        <a:pathLst>
                          <a:path w="10138" h="20">
                            <a:moveTo>
                              <a:pt x="0" y="0"/>
                            </a:moveTo>
                            <a:lnTo>
                              <a:pt x="10137"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1DD7E71" id="Freeform 25" o:spid="_x0000_s1026" style="position:absolute;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2.55pt,749.4pt,559.4pt,749.4pt" coordsize="101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" o:allowincell="f" filled="f" strokeweight=".20458mm">
              <v:path arrowok="t" o:connecttype="custom" o:connectlocs="0,0;6436995,0" o:connectangles="0,0"/>
              <w10:wrap anchorx="page" anchory="page"/>
            </v:poly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91F85" w14:textId="77777777" w:rsidR="008B6BE5" w:rsidRDefault="008B6BE5">
      <w:r>
        <w:separator/>
      </w:r>
    </w:p>
  </w:footnote>
  <w:footnote w:type="continuationSeparator" w:id="0">
    <w:p w14:paraId="219529A6" w14:textId="77777777" w:rsidR="008B6BE5" w:rsidRDefault="008B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055D3" w14:textId="22BAFF2B" w:rsidR="00F00B0E" w:rsidRPr="00804DF0" w:rsidRDefault="000A3022" w:rsidP="00F00B0E">
    <w:pPr>
      <w:rPr>
        <w:rFonts w:ascii="Arial" w:hAnsi="Arial" w:cs="Arial"/>
      </w:rPr>
    </w:pPr>
    <w:r>
      <w:rPr>
        <w:rFonts w:ascii="Arial" w:hAnsi="Arial" w:cs="Arial"/>
        <w:b/>
      </w:rPr>
      <w:t>WALTER TORES</w:t>
    </w:r>
    <w:r>
      <w:rPr>
        <w:rFonts w:ascii="Arial" w:hAnsi="Arial" w:cs="Arial"/>
        <w:b/>
      </w:rPr>
      <w:tab/>
    </w:r>
    <w:r>
      <w:rPr>
        <w:rFonts w:ascii="Arial" w:hAnsi="Arial" w:cs="Arial"/>
        <w:b/>
      </w:rPr>
      <w:tab/>
    </w:r>
    <w:r>
      <w:rPr>
        <w:rFonts w:ascii="Arial" w:hAnsi="Arial" w:cs="Arial"/>
        <w:b/>
      </w:rPr>
      <w:tab/>
    </w:r>
    <w:r w:rsidR="00563497" w:rsidRPr="00804DF0">
      <w:rPr>
        <w:rFonts w:ascii="Arial" w:hAnsi="Arial" w:cs="Arial"/>
        <w:bCs/>
      </w:rPr>
      <w:t xml:space="preserve">                              </w:t>
    </w:r>
    <w:r w:rsidR="006014DD">
      <w:rPr>
        <w:rFonts w:ascii="Arial" w:hAnsi="Arial" w:cs="Arial"/>
        <w:bCs/>
      </w:rPr>
      <w:t xml:space="preserve">                                          </w:t>
    </w:r>
    <w:r w:rsidR="00563497" w:rsidRPr="00804DF0">
      <w:rPr>
        <w:rFonts w:ascii="Arial" w:hAnsi="Arial" w:cs="Arial"/>
        <w:bCs/>
      </w:rPr>
      <w:t xml:space="preserve">  </w:t>
    </w:r>
    <w:r w:rsidR="00563497" w:rsidRPr="00804DF0">
      <w:rPr>
        <w:rFonts w:ascii="Arial" w:hAnsi="Arial" w:cs="Arial"/>
        <w:b/>
        <w:bCs/>
        <w:i/>
        <w:iCs/>
      </w:rPr>
      <w:t>KS Engineers, P.C.</w:t>
    </w:r>
  </w:p>
  <w:p w14:paraId="60B96EC5" w14:textId="77777777" w:rsidR="002B704A" w:rsidRDefault="00563497" w:rsidP="00F00B0E">
    <w:pPr>
      <w:keepNext/>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outlineLvl w:val="1"/>
    </w:pPr>
    <w:r>
      <w:rPr>
        <w:rFonts w:ascii="Arial" w:hAnsi="Arial" w:cs="Arial"/>
        <w:b/>
        <w:bCs/>
      </w:rPr>
      <w:t>Senior Inspector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7151"/>
    <w:multiLevelType w:val="hybridMultilevel"/>
    <w:tmpl w:val="72362310"/>
    <w:lvl w:ilvl="0" w:tplc="3E22EC0C">
      <w:start w:val="1"/>
      <w:numFmt w:val="bullet"/>
      <w:lvlText w:val=""/>
      <w:lvlJc w:val="left"/>
      <w:pPr>
        <w:tabs>
          <w:tab w:val="num" w:pos="720"/>
        </w:tabs>
        <w:ind w:left="72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F054EF"/>
    <w:multiLevelType w:val="hybridMultilevel"/>
    <w:tmpl w:val="431E6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cs="Times New Roman" w:hint="default"/>
        <w:b/>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 w15:restartNumberingAfterBreak="0">
    <w:nsid w:val="2E26120A"/>
    <w:multiLevelType w:val="hybridMultilevel"/>
    <w:tmpl w:val="66DA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2502D1"/>
    <w:multiLevelType w:val="hybridMultilevel"/>
    <w:tmpl w:val="8152846A"/>
    <w:lvl w:ilvl="0" w:tplc="9C62F2BA">
      <w:start w:val="3"/>
      <w:numFmt w:val="decimal"/>
      <w:lvlText w:val="%1."/>
      <w:lvlJc w:val="left"/>
      <w:pPr>
        <w:tabs>
          <w:tab w:val="num" w:pos="750"/>
        </w:tabs>
        <w:ind w:left="750" w:hanging="390"/>
      </w:pPr>
      <w:rPr>
        <w:rFonts w:ascii="Calibri" w:hAnsi="Calibri" w:cs="Times New Roman"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B97E8C"/>
    <w:multiLevelType w:val="hybridMultilevel"/>
    <w:tmpl w:val="4B205778"/>
    <w:lvl w:ilvl="0" w:tplc="FF027DDE">
      <w:start w:val="2"/>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7" w15:restartNumberingAfterBreak="0">
    <w:nsid w:val="43BE255F"/>
    <w:multiLevelType w:val="hybridMultilevel"/>
    <w:tmpl w:val="67187B8E"/>
    <w:lvl w:ilvl="0" w:tplc="04090001">
      <w:start w:val="1"/>
      <w:numFmt w:val="bullet"/>
      <w:lvlText w:val=""/>
      <w:lvlJc w:val="left"/>
      <w:pPr>
        <w:tabs>
          <w:tab w:val="num" w:pos="720"/>
        </w:tabs>
        <w:ind w:left="720" w:hanging="360"/>
      </w:pPr>
      <w:rPr>
        <w:rFonts w:ascii="Symbol" w:hAnsi="Symbol" w:hint="default"/>
      </w:rPr>
    </w:lvl>
    <w:lvl w:ilvl="1" w:tplc="9C62F2BA">
      <w:start w:val="3"/>
      <w:numFmt w:val="decimal"/>
      <w:lvlText w:val="%2."/>
      <w:lvlJc w:val="left"/>
      <w:pPr>
        <w:tabs>
          <w:tab w:val="num" w:pos="1470"/>
        </w:tabs>
        <w:ind w:left="1470" w:hanging="390"/>
      </w:pPr>
      <w:rPr>
        <w:rFonts w:ascii="Calibri" w:hAnsi="Calibri"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7776689"/>
    <w:multiLevelType w:val="hybridMultilevel"/>
    <w:tmpl w:val="22CC5A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CE0EE5"/>
    <w:multiLevelType w:val="hybridMultilevel"/>
    <w:tmpl w:val="9FA6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9A762B"/>
    <w:multiLevelType w:val="hybridMultilevel"/>
    <w:tmpl w:val="3830DECE"/>
    <w:lvl w:ilvl="0" w:tplc="D3B0C872">
      <w:start w:val="1"/>
      <w:numFmt w:val="decimal"/>
      <w:lvlText w:val="%1."/>
      <w:lvlJc w:val="left"/>
      <w:pPr>
        <w:tabs>
          <w:tab w:val="num" w:pos="765"/>
        </w:tabs>
        <w:ind w:left="765" w:hanging="405"/>
      </w:pPr>
      <w:rPr>
        <w:rFonts w:ascii="Calibri" w:hAnsi="Calibri"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6F3104B3"/>
    <w:multiLevelType w:val="hybridMultilevel"/>
    <w:tmpl w:val="497CAD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1D1DB0"/>
    <w:multiLevelType w:val="hybridMultilevel"/>
    <w:tmpl w:val="66E02486"/>
    <w:lvl w:ilvl="0" w:tplc="9C62F2BA">
      <w:start w:val="3"/>
      <w:numFmt w:val="decimal"/>
      <w:lvlText w:val="%1."/>
      <w:lvlJc w:val="left"/>
      <w:pPr>
        <w:tabs>
          <w:tab w:val="num" w:pos="375"/>
        </w:tabs>
        <w:ind w:left="375" w:hanging="390"/>
      </w:pPr>
      <w:rPr>
        <w:rFonts w:ascii="Calibri" w:hAnsi="Calibri" w:cs="Times New Roman" w:hint="default"/>
      </w:rPr>
    </w:lvl>
    <w:lvl w:ilvl="1" w:tplc="04090019" w:tentative="1">
      <w:start w:val="1"/>
      <w:numFmt w:val="lowerLetter"/>
      <w:lvlText w:val="%2."/>
      <w:lvlJc w:val="left"/>
      <w:pPr>
        <w:tabs>
          <w:tab w:val="num" w:pos="1065"/>
        </w:tabs>
        <w:ind w:left="1065" w:hanging="360"/>
      </w:pPr>
      <w:rPr>
        <w:rFonts w:cs="Times New Roman"/>
      </w:rPr>
    </w:lvl>
    <w:lvl w:ilvl="2" w:tplc="0409001B" w:tentative="1">
      <w:start w:val="1"/>
      <w:numFmt w:val="lowerRoman"/>
      <w:lvlText w:val="%3."/>
      <w:lvlJc w:val="right"/>
      <w:pPr>
        <w:tabs>
          <w:tab w:val="num" w:pos="1785"/>
        </w:tabs>
        <w:ind w:left="1785" w:hanging="180"/>
      </w:pPr>
      <w:rPr>
        <w:rFonts w:cs="Times New Roman"/>
      </w:rPr>
    </w:lvl>
    <w:lvl w:ilvl="3" w:tplc="0409000F" w:tentative="1">
      <w:start w:val="1"/>
      <w:numFmt w:val="decimal"/>
      <w:lvlText w:val="%4."/>
      <w:lvlJc w:val="left"/>
      <w:pPr>
        <w:tabs>
          <w:tab w:val="num" w:pos="2505"/>
        </w:tabs>
        <w:ind w:left="2505" w:hanging="360"/>
      </w:pPr>
      <w:rPr>
        <w:rFonts w:cs="Times New Roman"/>
      </w:rPr>
    </w:lvl>
    <w:lvl w:ilvl="4" w:tplc="04090019" w:tentative="1">
      <w:start w:val="1"/>
      <w:numFmt w:val="lowerLetter"/>
      <w:lvlText w:val="%5."/>
      <w:lvlJc w:val="left"/>
      <w:pPr>
        <w:tabs>
          <w:tab w:val="num" w:pos="3225"/>
        </w:tabs>
        <w:ind w:left="3225" w:hanging="360"/>
      </w:pPr>
      <w:rPr>
        <w:rFonts w:cs="Times New Roman"/>
      </w:rPr>
    </w:lvl>
    <w:lvl w:ilvl="5" w:tplc="0409001B" w:tentative="1">
      <w:start w:val="1"/>
      <w:numFmt w:val="lowerRoman"/>
      <w:lvlText w:val="%6."/>
      <w:lvlJc w:val="right"/>
      <w:pPr>
        <w:tabs>
          <w:tab w:val="num" w:pos="3945"/>
        </w:tabs>
        <w:ind w:left="3945" w:hanging="180"/>
      </w:pPr>
      <w:rPr>
        <w:rFonts w:cs="Times New Roman"/>
      </w:rPr>
    </w:lvl>
    <w:lvl w:ilvl="6" w:tplc="0409000F" w:tentative="1">
      <w:start w:val="1"/>
      <w:numFmt w:val="decimal"/>
      <w:lvlText w:val="%7."/>
      <w:lvlJc w:val="left"/>
      <w:pPr>
        <w:tabs>
          <w:tab w:val="num" w:pos="4665"/>
        </w:tabs>
        <w:ind w:left="4665" w:hanging="360"/>
      </w:pPr>
      <w:rPr>
        <w:rFonts w:cs="Times New Roman"/>
      </w:rPr>
    </w:lvl>
    <w:lvl w:ilvl="7" w:tplc="04090019" w:tentative="1">
      <w:start w:val="1"/>
      <w:numFmt w:val="lowerLetter"/>
      <w:lvlText w:val="%8."/>
      <w:lvlJc w:val="left"/>
      <w:pPr>
        <w:tabs>
          <w:tab w:val="num" w:pos="5385"/>
        </w:tabs>
        <w:ind w:left="5385" w:hanging="360"/>
      </w:pPr>
      <w:rPr>
        <w:rFonts w:cs="Times New Roman"/>
      </w:rPr>
    </w:lvl>
    <w:lvl w:ilvl="8" w:tplc="0409001B" w:tentative="1">
      <w:start w:val="1"/>
      <w:numFmt w:val="lowerRoman"/>
      <w:lvlText w:val="%9."/>
      <w:lvlJc w:val="right"/>
      <w:pPr>
        <w:tabs>
          <w:tab w:val="num" w:pos="6105"/>
        </w:tabs>
        <w:ind w:left="6105" w:hanging="180"/>
      </w:pPr>
      <w:rPr>
        <w:rFonts w:cs="Times New Roman"/>
      </w:rPr>
    </w:lvl>
  </w:abstractNum>
  <w:abstractNum w:abstractNumId="13" w15:restartNumberingAfterBreak="0">
    <w:nsid w:val="74F51F3C"/>
    <w:multiLevelType w:val="hybridMultilevel"/>
    <w:tmpl w:val="115C41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8CD3000"/>
    <w:multiLevelType w:val="hybridMultilevel"/>
    <w:tmpl w:val="371A2D6C"/>
    <w:lvl w:ilvl="0" w:tplc="3E22EC0C">
      <w:start w:val="1"/>
      <w:numFmt w:val="bullet"/>
      <w:lvlText w:val=""/>
      <w:lvlJc w:val="left"/>
      <w:pPr>
        <w:tabs>
          <w:tab w:val="num" w:pos="705"/>
        </w:tabs>
        <w:ind w:left="705" w:hanging="360"/>
      </w:pPr>
      <w:rPr>
        <w:rFonts w:ascii="Wingdings" w:hAnsi="Wingdings" w:hint="default"/>
        <w:sz w:val="24"/>
      </w:rPr>
    </w:lvl>
    <w:lvl w:ilvl="1" w:tplc="04090003" w:tentative="1">
      <w:start w:val="1"/>
      <w:numFmt w:val="bullet"/>
      <w:lvlText w:val="o"/>
      <w:lvlJc w:val="left"/>
      <w:pPr>
        <w:tabs>
          <w:tab w:val="num" w:pos="1425"/>
        </w:tabs>
        <w:ind w:left="1425" w:hanging="360"/>
      </w:pPr>
      <w:rPr>
        <w:rFonts w:ascii="Courier New" w:hAnsi="Courier New" w:hint="default"/>
      </w:rPr>
    </w:lvl>
    <w:lvl w:ilvl="2" w:tplc="04090005" w:tentative="1">
      <w:start w:val="1"/>
      <w:numFmt w:val="bullet"/>
      <w:lvlText w:val=""/>
      <w:lvlJc w:val="left"/>
      <w:pPr>
        <w:tabs>
          <w:tab w:val="num" w:pos="2145"/>
        </w:tabs>
        <w:ind w:left="2145" w:hanging="360"/>
      </w:pPr>
      <w:rPr>
        <w:rFonts w:ascii="Wingdings" w:hAnsi="Wingdings" w:hint="default"/>
      </w:rPr>
    </w:lvl>
    <w:lvl w:ilvl="3" w:tplc="04090001" w:tentative="1">
      <w:start w:val="1"/>
      <w:numFmt w:val="bullet"/>
      <w:lvlText w:val=""/>
      <w:lvlJc w:val="left"/>
      <w:pPr>
        <w:tabs>
          <w:tab w:val="num" w:pos="2865"/>
        </w:tabs>
        <w:ind w:left="2865" w:hanging="360"/>
      </w:pPr>
      <w:rPr>
        <w:rFonts w:ascii="Symbol" w:hAnsi="Symbol" w:hint="default"/>
      </w:rPr>
    </w:lvl>
    <w:lvl w:ilvl="4" w:tplc="04090003" w:tentative="1">
      <w:start w:val="1"/>
      <w:numFmt w:val="bullet"/>
      <w:lvlText w:val="o"/>
      <w:lvlJc w:val="left"/>
      <w:pPr>
        <w:tabs>
          <w:tab w:val="num" w:pos="3585"/>
        </w:tabs>
        <w:ind w:left="3585" w:hanging="360"/>
      </w:pPr>
      <w:rPr>
        <w:rFonts w:ascii="Courier New" w:hAnsi="Courier New" w:hint="default"/>
      </w:rPr>
    </w:lvl>
    <w:lvl w:ilvl="5" w:tplc="04090005" w:tentative="1">
      <w:start w:val="1"/>
      <w:numFmt w:val="bullet"/>
      <w:lvlText w:val=""/>
      <w:lvlJc w:val="left"/>
      <w:pPr>
        <w:tabs>
          <w:tab w:val="num" w:pos="4305"/>
        </w:tabs>
        <w:ind w:left="4305" w:hanging="360"/>
      </w:pPr>
      <w:rPr>
        <w:rFonts w:ascii="Wingdings" w:hAnsi="Wingdings" w:hint="default"/>
      </w:rPr>
    </w:lvl>
    <w:lvl w:ilvl="6" w:tplc="04090001" w:tentative="1">
      <w:start w:val="1"/>
      <w:numFmt w:val="bullet"/>
      <w:lvlText w:val=""/>
      <w:lvlJc w:val="left"/>
      <w:pPr>
        <w:tabs>
          <w:tab w:val="num" w:pos="5025"/>
        </w:tabs>
        <w:ind w:left="5025" w:hanging="360"/>
      </w:pPr>
      <w:rPr>
        <w:rFonts w:ascii="Symbol" w:hAnsi="Symbol" w:hint="default"/>
      </w:rPr>
    </w:lvl>
    <w:lvl w:ilvl="7" w:tplc="04090003" w:tentative="1">
      <w:start w:val="1"/>
      <w:numFmt w:val="bullet"/>
      <w:lvlText w:val="o"/>
      <w:lvlJc w:val="left"/>
      <w:pPr>
        <w:tabs>
          <w:tab w:val="num" w:pos="5745"/>
        </w:tabs>
        <w:ind w:left="5745" w:hanging="360"/>
      </w:pPr>
      <w:rPr>
        <w:rFonts w:ascii="Courier New" w:hAnsi="Courier New" w:hint="default"/>
      </w:rPr>
    </w:lvl>
    <w:lvl w:ilvl="8" w:tplc="04090005" w:tentative="1">
      <w:start w:val="1"/>
      <w:numFmt w:val="bullet"/>
      <w:lvlText w:val=""/>
      <w:lvlJc w:val="left"/>
      <w:pPr>
        <w:tabs>
          <w:tab w:val="num" w:pos="6465"/>
        </w:tabs>
        <w:ind w:left="6465" w:hanging="360"/>
      </w:pPr>
      <w:rPr>
        <w:rFonts w:ascii="Wingdings" w:hAnsi="Wingdings" w:hint="default"/>
      </w:rPr>
    </w:lvl>
  </w:abstractNum>
  <w:num w:numId="1">
    <w:abstractNumId w:val="3"/>
  </w:num>
  <w:num w:numId="2">
    <w:abstractNumId w:val="1"/>
  </w:num>
  <w:num w:numId="3">
    <w:abstractNumId w:val="2"/>
  </w:num>
  <w:num w:numId="4">
    <w:abstractNumId w:val="8"/>
  </w:num>
  <w:num w:numId="5">
    <w:abstractNumId w:val="7"/>
  </w:num>
  <w:num w:numId="6">
    <w:abstractNumId w:val="11"/>
  </w:num>
  <w:num w:numId="7">
    <w:abstractNumId w:val="13"/>
  </w:num>
  <w:num w:numId="8">
    <w:abstractNumId w:val="9"/>
  </w:num>
  <w:num w:numId="9">
    <w:abstractNumId w:val="0"/>
  </w:num>
  <w:num w:numId="10">
    <w:abstractNumId w:val="10"/>
  </w:num>
  <w:num w:numId="11">
    <w:abstractNumId w:val="6"/>
  </w:num>
  <w:num w:numId="12">
    <w:abstractNumId w:val="14"/>
  </w:num>
  <w:num w:numId="13">
    <w:abstractNumId w:val="12"/>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C54"/>
    <w:rsid w:val="0002695D"/>
    <w:rsid w:val="00067C1F"/>
    <w:rsid w:val="00084974"/>
    <w:rsid w:val="00087A5C"/>
    <w:rsid w:val="000A273F"/>
    <w:rsid w:val="000A3022"/>
    <w:rsid w:val="000D5858"/>
    <w:rsid w:val="001444BF"/>
    <w:rsid w:val="00162DF7"/>
    <w:rsid w:val="001A25EC"/>
    <w:rsid w:val="001A4C54"/>
    <w:rsid w:val="001E1A3A"/>
    <w:rsid w:val="0020340E"/>
    <w:rsid w:val="00211B62"/>
    <w:rsid w:val="00214B1B"/>
    <w:rsid w:val="00230CE8"/>
    <w:rsid w:val="00233D7A"/>
    <w:rsid w:val="002676F8"/>
    <w:rsid w:val="00287E98"/>
    <w:rsid w:val="002B3205"/>
    <w:rsid w:val="002B7159"/>
    <w:rsid w:val="002C2A0F"/>
    <w:rsid w:val="00376CC2"/>
    <w:rsid w:val="0037719E"/>
    <w:rsid w:val="00382361"/>
    <w:rsid w:val="00383183"/>
    <w:rsid w:val="003A1E3A"/>
    <w:rsid w:val="003D3A06"/>
    <w:rsid w:val="003D55CA"/>
    <w:rsid w:val="003E7011"/>
    <w:rsid w:val="004768B0"/>
    <w:rsid w:val="00494194"/>
    <w:rsid w:val="00503C7E"/>
    <w:rsid w:val="00503CB9"/>
    <w:rsid w:val="00507CEB"/>
    <w:rsid w:val="00510619"/>
    <w:rsid w:val="00510932"/>
    <w:rsid w:val="00516726"/>
    <w:rsid w:val="00525E87"/>
    <w:rsid w:val="00563497"/>
    <w:rsid w:val="00592A79"/>
    <w:rsid w:val="005B4801"/>
    <w:rsid w:val="005F37E3"/>
    <w:rsid w:val="005F6AFB"/>
    <w:rsid w:val="006014DD"/>
    <w:rsid w:val="0060680F"/>
    <w:rsid w:val="00634657"/>
    <w:rsid w:val="0064372C"/>
    <w:rsid w:val="00646AC2"/>
    <w:rsid w:val="006662D1"/>
    <w:rsid w:val="00673112"/>
    <w:rsid w:val="00686DA1"/>
    <w:rsid w:val="006A25E1"/>
    <w:rsid w:val="006B2767"/>
    <w:rsid w:val="006E0454"/>
    <w:rsid w:val="006E64F4"/>
    <w:rsid w:val="006F240A"/>
    <w:rsid w:val="00727229"/>
    <w:rsid w:val="007345F4"/>
    <w:rsid w:val="00740B6D"/>
    <w:rsid w:val="007A647E"/>
    <w:rsid w:val="007B1939"/>
    <w:rsid w:val="007C666D"/>
    <w:rsid w:val="007D0E11"/>
    <w:rsid w:val="007D2613"/>
    <w:rsid w:val="007E21C8"/>
    <w:rsid w:val="00804EA4"/>
    <w:rsid w:val="00873F15"/>
    <w:rsid w:val="008A5B15"/>
    <w:rsid w:val="008B0220"/>
    <w:rsid w:val="008B6BE5"/>
    <w:rsid w:val="008C1C73"/>
    <w:rsid w:val="008C1D76"/>
    <w:rsid w:val="0090114E"/>
    <w:rsid w:val="00940A4F"/>
    <w:rsid w:val="00947D63"/>
    <w:rsid w:val="0098305A"/>
    <w:rsid w:val="009A1633"/>
    <w:rsid w:val="009D2A0C"/>
    <w:rsid w:val="009D4BAD"/>
    <w:rsid w:val="00A141E6"/>
    <w:rsid w:val="00A275BA"/>
    <w:rsid w:val="00A73E61"/>
    <w:rsid w:val="00A746F9"/>
    <w:rsid w:val="00B31765"/>
    <w:rsid w:val="00B41AAC"/>
    <w:rsid w:val="00B8451F"/>
    <w:rsid w:val="00BF5F27"/>
    <w:rsid w:val="00C44F80"/>
    <w:rsid w:val="00C53D7E"/>
    <w:rsid w:val="00C6782E"/>
    <w:rsid w:val="00CB0183"/>
    <w:rsid w:val="00CC0913"/>
    <w:rsid w:val="00CC2304"/>
    <w:rsid w:val="00CC252C"/>
    <w:rsid w:val="00CD6453"/>
    <w:rsid w:val="00D32BB1"/>
    <w:rsid w:val="00D66243"/>
    <w:rsid w:val="00D80A11"/>
    <w:rsid w:val="00D86CDC"/>
    <w:rsid w:val="00DA3728"/>
    <w:rsid w:val="00DA3DEC"/>
    <w:rsid w:val="00DC389C"/>
    <w:rsid w:val="00DD6A6B"/>
    <w:rsid w:val="00E44383"/>
    <w:rsid w:val="00E5574E"/>
    <w:rsid w:val="00E572EF"/>
    <w:rsid w:val="00E7253B"/>
    <w:rsid w:val="00E764E5"/>
    <w:rsid w:val="00EF5C70"/>
    <w:rsid w:val="00F1073E"/>
    <w:rsid w:val="00F1367E"/>
    <w:rsid w:val="00F53B29"/>
    <w:rsid w:val="00F60458"/>
    <w:rsid w:val="00FA51A1"/>
    <w:rsid w:val="00FF4528"/>
    <w:rsid w:val="00FF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77023BEC"/>
  <w15:docId w15:val="{2CA02755-401C-4DE6-BDF9-AD882F11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767"/>
    <w:pPr>
      <w:widowControl w:val="0"/>
      <w:autoSpaceDE w:val="0"/>
      <w:autoSpaceDN w:val="0"/>
      <w:adjustRightInd w:val="0"/>
    </w:pPr>
  </w:style>
  <w:style w:type="paragraph" w:styleId="Heading1">
    <w:name w:val="heading 1"/>
    <w:basedOn w:val="Normal"/>
    <w:next w:val="Normal"/>
    <w:link w:val="Heading1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link w:val="Heading2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link w:val="Heading3Char"/>
    <w:uiPriority w:val="99"/>
    <w:qFormat/>
    <w:rsid w:val="006B2767"/>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link w:val="Heading5Char"/>
    <w:uiPriority w:val="99"/>
    <w:qFormat/>
    <w:rsid w:val="006B2767"/>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bCs/>
      <w:kern w:val="32"/>
      <w:sz w:val="32"/>
      <w:szCs w:val="32"/>
    </w:rPr>
  </w:style>
  <w:style w:type="character" w:customStyle="1" w:styleId="Heading2Char">
    <w:name w:val="Heading 2 Char"/>
    <w:basedOn w:val="DefaultParagraphFont"/>
    <w:link w:val="Heading2"/>
    <w:uiPriority w:val="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
    <w:semiHidden/>
    <w:locked/>
    <w:rPr>
      <w:rFonts w:ascii="Cambria" w:hAnsi="Cambria" w:cs="Times New Roman"/>
      <w:b/>
      <w:bCs/>
      <w:sz w:val="26"/>
      <w:szCs w:val="26"/>
    </w:rPr>
  </w:style>
  <w:style w:type="character" w:customStyle="1" w:styleId="Heading5Char">
    <w:name w:val="Heading 5 Char"/>
    <w:basedOn w:val="DefaultParagraphFont"/>
    <w:link w:val="Heading5"/>
    <w:uiPriority w:val="9"/>
    <w:semiHidden/>
    <w:locked/>
    <w:rPr>
      <w:rFonts w:ascii="Calibri" w:hAnsi="Calibri" w:cs="Times New Roman"/>
      <w:b/>
      <w:bCs/>
      <w:i/>
      <w:iCs/>
      <w:sz w:val="26"/>
      <w:szCs w:val="26"/>
    </w:rPr>
  </w:style>
  <w:style w:type="character" w:customStyle="1" w:styleId="DefaultPara">
    <w:name w:val="Default Para"/>
    <w:uiPriority w:val="99"/>
    <w:rsid w:val="006B2767"/>
  </w:style>
  <w:style w:type="paragraph" w:customStyle="1" w:styleId="Quick">
    <w:name w:val="Quick 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uiPriority w:val="99"/>
    <w:rsid w:val="006B2767"/>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rsid w:val="006B2767"/>
    <w:pPr>
      <w:tabs>
        <w:tab w:val="left" w:pos="0"/>
        <w:tab w:val="center" w:pos="4320"/>
        <w:tab w:val="right" w:pos="8640"/>
        <w:tab w:val="left" w:pos="9360"/>
        <w:tab w:val="right" w:pos="10080"/>
      </w:tabs>
      <w:jc w:val="both"/>
    </w:pPr>
    <w:rPr>
      <w:sz w:val="24"/>
      <w:szCs w:val="24"/>
    </w:rPr>
  </w:style>
  <w:style w:type="character" w:customStyle="1" w:styleId="FooterChar">
    <w:name w:val="Footer Char"/>
    <w:basedOn w:val="DefaultParagraphFont"/>
    <w:link w:val="Footer"/>
    <w:uiPriority w:val="99"/>
    <w:semiHidden/>
    <w:locked/>
    <w:rPr>
      <w:rFonts w:cs="Times New Roman"/>
      <w:sz w:val="20"/>
      <w:szCs w:val="20"/>
    </w:rPr>
  </w:style>
  <w:style w:type="paragraph" w:styleId="BodyText">
    <w:name w:val="Body Text"/>
    <w:basedOn w:val="Normal"/>
    <w:link w:val="BodyText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Pr>
      <w:rFonts w:cs="Times New Roman"/>
      <w:sz w:val="20"/>
      <w:szCs w:val="20"/>
    </w:rPr>
  </w:style>
  <w:style w:type="paragraph" w:customStyle="1" w:styleId="a255both10p">
    <w:name w:val="a255/both/10p"/>
    <w:uiPriority w:val="99"/>
    <w:rsid w:val="006B2767"/>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link w:val="BodyText3Char"/>
    <w:uiPriority w:val="99"/>
    <w:rsid w:val="006B27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character" w:customStyle="1" w:styleId="BodyText3Char">
    <w:name w:val="Body Text 3 Char"/>
    <w:basedOn w:val="DefaultParagraphFont"/>
    <w:link w:val="BodyText3"/>
    <w:uiPriority w:val="99"/>
    <w:semiHidden/>
    <w:locked/>
    <w:rPr>
      <w:rFonts w:cs="Times New Roman"/>
      <w:sz w:val="16"/>
      <w:szCs w:val="16"/>
    </w:rPr>
  </w:style>
  <w:style w:type="paragraph" w:styleId="BodyText2">
    <w:name w:val="Body Text 2"/>
    <w:basedOn w:val="Normal"/>
    <w:link w:val="BodyText2Char"/>
    <w:uiPriority w:val="99"/>
    <w:rsid w:val="006B2767"/>
    <w:pPr>
      <w:widowControl/>
      <w:autoSpaceDE/>
      <w:autoSpaceDN/>
      <w:adjustRightInd/>
    </w:pPr>
    <w:rPr>
      <w:b/>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odyTextIndent2">
    <w:name w:val="Body Text Indent 2"/>
    <w:basedOn w:val="Normal"/>
    <w:link w:val="BodyTextIndent2Char"/>
    <w:uiPriority w:val="99"/>
    <w:rsid w:val="006B2767"/>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character" w:customStyle="1" w:styleId="BodyTextIndent2Char">
    <w:name w:val="Body Text Indent 2 Char"/>
    <w:basedOn w:val="DefaultParagraphFont"/>
    <w:link w:val="BodyTextIndent2"/>
    <w:uiPriority w:val="99"/>
    <w:semiHidden/>
    <w:locked/>
    <w:rPr>
      <w:rFonts w:cs="Times New Roman"/>
      <w:sz w:val="20"/>
      <w:szCs w:val="20"/>
    </w:rPr>
  </w:style>
  <w:style w:type="paragraph" w:styleId="BodyTextIndent">
    <w:name w:val="Body Text Indent"/>
    <w:basedOn w:val="Normal"/>
    <w:link w:val="BodyTextIndentChar"/>
    <w:uiPriority w:val="99"/>
    <w:rsid w:val="006B2767"/>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customStyle="1" w:styleId="BodyTextIndentChar">
    <w:name w:val="Body Text Indent Char"/>
    <w:basedOn w:val="DefaultParagraphFont"/>
    <w:link w:val="BodyTextIndent"/>
    <w:uiPriority w:val="99"/>
    <w:semiHidden/>
    <w:locked/>
    <w:rPr>
      <w:rFonts w:cs="Times New Roman"/>
      <w:sz w:val="20"/>
      <w:szCs w:val="20"/>
    </w:rPr>
  </w:style>
  <w:style w:type="character" w:styleId="PageNumber">
    <w:name w:val="page number"/>
    <w:basedOn w:val="DefaultParagraphFont"/>
    <w:uiPriority w:val="99"/>
    <w:rsid w:val="006B2767"/>
    <w:rPr>
      <w:rFonts w:cs="Times New Roman"/>
    </w:rPr>
  </w:style>
  <w:style w:type="character" w:styleId="Strong">
    <w:name w:val="Strong"/>
    <w:basedOn w:val="DefaultParagraphFont"/>
    <w:uiPriority w:val="99"/>
    <w:qFormat/>
    <w:rsid w:val="006B2767"/>
    <w:rPr>
      <w:rFonts w:cs="Times New Roman"/>
      <w:b/>
      <w:bCs/>
    </w:rPr>
  </w:style>
  <w:style w:type="paragraph" w:customStyle="1" w:styleId="BodyTextI1">
    <w:name w:val="Body Text I1"/>
    <w:uiPriority w:val="99"/>
    <w:rsid w:val="00516726"/>
    <w:pPr>
      <w:tabs>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2160" w:hanging="2160"/>
      <w:jc w:val="both"/>
    </w:pPr>
    <w:rPr>
      <w:sz w:val="24"/>
      <w:szCs w:val="24"/>
    </w:rPr>
  </w:style>
  <w:style w:type="paragraph" w:styleId="NoSpacing">
    <w:name w:val="No Spacing"/>
    <w:uiPriority w:val="1"/>
    <w:qFormat/>
    <w:rsid w:val="002676F8"/>
    <w:rPr>
      <w:rFonts w:ascii="Arial" w:eastAsia="Calibri" w:hAnsi="Arial"/>
      <w:sz w:val="19"/>
      <w:szCs w:val="22"/>
    </w:rPr>
  </w:style>
  <w:style w:type="paragraph" w:styleId="BalloonText">
    <w:name w:val="Balloon Text"/>
    <w:basedOn w:val="Normal"/>
    <w:link w:val="BalloonTextChar"/>
    <w:uiPriority w:val="99"/>
    <w:semiHidden/>
    <w:unhideWhenUsed/>
    <w:rsid w:val="007C666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666D"/>
    <w:rPr>
      <w:rFonts w:ascii="Segoe UI" w:hAnsi="Segoe UI" w:cs="Segoe UI"/>
      <w:sz w:val="18"/>
      <w:szCs w:val="18"/>
    </w:rPr>
  </w:style>
  <w:style w:type="character" w:customStyle="1" w:styleId="Employername">
    <w:name w:val="Employer name"/>
    <w:uiPriority w:val="99"/>
    <w:rsid w:val="00563497"/>
    <w:rPr>
      <w:rFonts w:ascii="Tahoma" w:hAnsi="Tahoma" w:cs="Tahoma"/>
      <w:sz w:val="20"/>
      <w:szCs w:val="20"/>
    </w:rPr>
  </w:style>
  <w:style w:type="paragraph" w:customStyle="1" w:styleId="JobTitle">
    <w:name w:val="Job Title"/>
    <w:next w:val="Normal"/>
    <w:rsid w:val="00C6782E"/>
    <w:pPr>
      <w:spacing w:after="60" w:line="220" w:lineRule="atLeast"/>
    </w:pPr>
    <w:rPr>
      <w:rFonts w:ascii="Arial Black" w:hAnsi="Arial Black"/>
      <w:spacing w:val="-10"/>
    </w:rPr>
  </w:style>
  <w:style w:type="paragraph" w:customStyle="1" w:styleId="CompanyName">
    <w:name w:val="Company Name"/>
    <w:basedOn w:val="Normal"/>
    <w:next w:val="Normal"/>
    <w:autoRedefine/>
    <w:rsid w:val="001A25EC"/>
    <w:pPr>
      <w:widowControl/>
      <w:tabs>
        <w:tab w:val="left" w:pos="2160"/>
        <w:tab w:val="right" w:pos="6480"/>
      </w:tabs>
      <w:autoSpaceDE/>
      <w:autoSpaceDN/>
      <w:adjustRightInd/>
      <w:spacing w:before="240" w:after="40" w:line="220" w:lineRule="atLeast"/>
      <w:jc w:val="both"/>
    </w:pPr>
    <w:rPr>
      <w:rFonts w:ascii="Arial" w:hAnsi="Arial" w:cs="Arial"/>
      <w:b/>
      <w:bCs/>
      <w:sz w:val="19"/>
      <w:szCs w:val="19"/>
    </w:rPr>
  </w:style>
  <w:style w:type="paragraph" w:customStyle="1" w:styleId="ResProjectName">
    <w:name w:val="Res Project Name"/>
    <w:basedOn w:val="Normal"/>
    <w:link w:val="ResProjectNameChar"/>
    <w:autoRedefine/>
    <w:rsid w:val="00CC0913"/>
    <w:pPr>
      <w:widowControl/>
      <w:autoSpaceDE/>
      <w:autoSpaceDN/>
      <w:adjustRightInd/>
      <w:spacing w:line="264" w:lineRule="exact"/>
      <w:jc w:val="both"/>
    </w:pPr>
    <w:rPr>
      <w:rFonts w:ascii="Arial" w:hAnsi="Arial" w:cs="Arial"/>
      <w:sz w:val="19"/>
      <w:szCs w:val="19"/>
    </w:rPr>
  </w:style>
  <w:style w:type="character" w:customStyle="1" w:styleId="ResProjectNameChar">
    <w:name w:val="Res Project Name Char"/>
    <w:link w:val="ResProjectName"/>
    <w:rsid w:val="00CC0913"/>
    <w:rPr>
      <w:rFonts w:ascii="Arial" w:hAnsi="Arial" w:cs="Arial"/>
      <w:sz w:val="19"/>
      <w:szCs w:val="19"/>
    </w:rPr>
  </w:style>
  <w:style w:type="paragraph" w:customStyle="1" w:styleId="HeaderBase">
    <w:name w:val="Header Base"/>
    <w:basedOn w:val="Normal"/>
    <w:rsid w:val="00C53D7E"/>
    <w:pPr>
      <w:widowControl/>
      <w:autoSpaceDE/>
      <w:autoSpaceDN/>
      <w:adjustRightInd/>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844601">
      <w:marLeft w:val="0"/>
      <w:marRight w:val="0"/>
      <w:marTop w:val="0"/>
      <w:marBottom w:val="0"/>
      <w:divBdr>
        <w:top w:val="none" w:sz="0" w:space="0" w:color="auto"/>
        <w:left w:val="none" w:sz="0" w:space="0" w:color="auto"/>
        <w:bottom w:val="none" w:sz="0" w:space="0" w:color="auto"/>
        <w:right w:val="none" w:sz="0" w:space="0" w:color="auto"/>
      </w:divBdr>
      <w:divsChild>
        <w:div w:id="619844617">
          <w:marLeft w:val="0"/>
          <w:marRight w:val="0"/>
          <w:marTop w:val="0"/>
          <w:marBottom w:val="0"/>
          <w:divBdr>
            <w:top w:val="none" w:sz="0" w:space="0" w:color="auto"/>
            <w:left w:val="none" w:sz="0" w:space="0" w:color="auto"/>
            <w:bottom w:val="none" w:sz="0" w:space="0" w:color="auto"/>
            <w:right w:val="none" w:sz="0" w:space="0" w:color="auto"/>
          </w:divBdr>
          <w:divsChild>
            <w:div w:id="619844604">
              <w:marLeft w:val="0"/>
              <w:marRight w:val="0"/>
              <w:marTop w:val="0"/>
              <w:marBottom w:val="0"/>
              <w:divBdr>
                <w:top w:val="none" w:sz="0" w:space="0" w:color="auto"/>
                <w:left w:val="none" w:sz="0" w:space="0" w:color="auto"/>
                <w:bottom w:val="none" w:sz="0" w:space="0" w:color="auto"/>
                <w:right w:val="none" w:sz="0" w:space="0" w:color="auto"/>
              </w:divBdr>
              <w:divsChild>
                <w:div w:id="619844586">
                  <w:marLeft w:val="0"/>
                  <w:marRight w:val="0"/>
                  <w:marTop w:val="0"/>
                  <w:marBottom w:val="0"/>
                  <w:divBdr>
                    <w:top w:val="none" w:sz="0" w:space="0" w:color="auto"/>
                    <w:left w:val="none" w:sz="0" w:space="0" w:color="auto"/>
                    <w:bottom w:val="none" w:sz="0" w:space="0" w:color="auto"/>
                    <w:right w:val="none" w:sz="0" w:space="0" w:color="auto"/>
                  </w:divBdr>
                  <w:divsChild>
                    <w:div w:id="619844611">
                      <w:marLeft w:val="0"/>
                      <w:marRight w:val="0"/>
                      <w:marTop w:val="0"/>
                      <w:marBottom w:val="0"/>
                      <w:divBdr>
                        <w:top w:val="none" w:sz="0" w:space="0" w:color="auto"/>
                        <w:left w:val="none" w:sz="0" w:space="0" w:color="auto"/>
                        <w:bottom w:val="none" w:sz="0" w:space="0" w:color="auto"/>
                        <w:right w:val="none" w:sz="0" w:space="0" w:color="auto"/>
                      </w:divBdr>
                    </w:div>
                  </w:divsChild>
                </w:div>
                <w:div w:id="619844589">
                  <w:marLeft w:val="720"/>
                  <w:marRight w:val="0"/>
                  <w:marTop w:val="0"/>
                  <w:marBottom w:val="0"/>
                  <w:divBdr>
                    <w:top w:val="none" w:sz="0" w:space="0" w:color="auto"/>
                    <w:left w:val="none" w:sz="0" w:space="0" w:color="auto"/>
                    <w:bottom w:val="none" w:sz="0" w:space="0" w:color="auto"/>
                    <w:right w:val="none" w:sz="0" w:space="0" w:color="auto"/>
                  </w:divBdr>
                  <w:divsChild>
                    <w:div w:id="619844592">
                      <w:marLeft w:val="0"/>
                      <w:marRight w:val="0"/>
                      <w:marTop w:val="0"/>
                      <w:marBottom w:val="0"/>
                      <w:divBdr>
                        <w:top w:val="none" w:sz="0" w:space="0" w:color="auto"/>
                        <w:left w:val="none" w:sz="0" w:space="0" w:color="auto"/>
                        <w:bottom w:val="none" w:sz="0" w:space="0" w:color="auto"/>
                        <w:right w:val="none" w:sz="0" w:space="0" w:color="auto"/>
                      </w:divBdr>
                    </w:div>
                  </w:divsChild>
                </w:div>
                <w:div w:id="619844591">
                  <w:marLeft w:val="0"/>
                  <w:marRight w:val="0"/>
                  <w:marTop w:val="0"/>
                  <w:marBottom w:val="0"/>
                  <w:divBdr>
                    <w:top w:val="none" w:sz="0" w:space="0" w:color="auto"/>
                    <w:left w:val="none" w:sz="0" w:space="0" w:color="auto"/>
                    <w:bottom w:val="none" w:sz="0" w:space="0" w:color="auto"/>
                    <w:right w:val="none" w:sz="0" w:space="0" w:color="auto"/>
                  </w:divBdr>
                  <w:divsChild>
                    <w:div w:id="619844590">
                      <w:marLeft w:val="0"/>
                      <w:marRight w:val="0"/>
                      <w:marTop w:val="0"/>
                      <w:marBottom w:val="0"/>
                      <w:divBdr>
                        <w:top w:val="none" w:sz="0" w:space="0" w:color="auto"/>
                        <w:left w:val="none" w:sz="0" w:space="0" w:color="auto"/>
                        <w:bottom w:val="none" w:sz="0" w:space="0" w:color="auto"/>
                        <w:right w:val="none" w:sz="0" w:space="0" w:color="auto"/>
                      </w:divBdr>
                    </w:div>
                  </w:divsChild>
                </w:div>
                <w:div w:id="619844593">
                  <w:marLeft w:val="0"/>
                  <w:marRight w:val="0"/>
                  <w:marTop w:val="0"/>
                  <w:marBottom w:val="0"/>
                  <w:divBdr>
                    <w:top w:val="none" w:sz="0" w:space="0" w:color="auto"/>
                    <w:left w:val="none" w:sz="0" w:space="0" w:color="auto"/>
                    <w:bottom w:val="none" w:sz="0" w:space="0" w:color="auto"/>
                    <w:right w:val="none" w:sz="0" w:space="0" w:color="auto"/>
                  </w:divBdr>
                  <w:divsChild>
                    <w:div w:id="619844598">
                      <w:marLeft w:val="0"/>
                      <w:marRight w:val="0"/>
                      <w:marTop w:val="0"/>
                      <w:marBottom w:val="0"/>
                      <w:divBdr>
                        <w:top w:val="none" w:sz="0" w:space="0" w:color="auto"/>
                        <w:left w:val="none" w:sz="0" w:space="0" w:color="auto"/>
                        <w:bottom w:val="none" w:sz="0" w:space="0" w:color="auto"/>
                        <w:right w:val="none" w:sz="0" w:space="0" w:color="auto"/>
                      </w:divBdr>
                    </w:div>
                  </w:divsChild>
                </w:div>
                <w:div w:id="619844594">
                  <w:marLeft w:val="0"/>
                  <w:marRight w:val="0"/>
                  <w:marTop w:val="0"/>
                  <w:marBottom w:val="0"/>
                  <w:divBdr>
                    <w:top w:val="none" w:sz="0" w:space="0" w:color="auto"/>
                    <w:left w:val="none" w:sz="0" w:space="0" w:color="auto"/>
                    <w:bottom w:val="none" w:sz="0" w:space="0" w:color="auto"/>
                    <w:right w:val="none" w:sz="0" w:space="0" w:color="auto"/>
                  </w:divBdr>
                  <w:divsChild>
                    <w:div w:id="619844583">
                      <w:marLeft w:val="0"/>
                      <w:marRight w:val="0"/>
                      <w:marTop w:val="0"/>
                      <w:marBottom w:val="0"/>
                      <w:divBdr>
                        <w:top w:val="none" w:sz="0" w:space="0" w:color="auto"/>
                        <w:left w:val="none" w:sz="0" w:space="0" w:color="auto"/>
                        <w:bottom w:val="none" w:sz="0" w:space="0" w:color="auto"/>
                        <w:right w:val="none" w:sz="0" w:space="0" w:color="auto"/>
                      </w:divBdr>
                    </w:div>
                  </w:divsChild>
                </w:div>
                <w:div w:id="619844595">
                  <w:marLeft w:val="0"/>
                  <w:marRight w:val="0"/>
                  <w:marTop w:val="0"/>
                  <w:marBottom w:val="0"/>
                  <w:divBdr>
                    <w:top w:val="none" w:sz="0" w:space="0" w:color="auto"/>
                    <w:left w:val="none" w:sz="0" w:space="0" w:color="auto"/>
                    <w:bottom w:val="none" w:sz="0" w:space="0" w:color="auto"/>
                    <w:right w:val="none" w:sz="0" w:space="0" w:color="auto"/>
                  </w:divBdr>
                  <w:divsChild>
                    <w:div w:id="619844608">
                      <w:marLeft w:val="0"/>
                      <w:marRight w:val="0"/>
                      <w:marTop w:val="0"/>
                      <w:marBottom w:val="0"/>
                      <w:divBdr>
                        <w:top w:val="none" w:sz="0" w:space="0" w:color="auto"/>
                        <w:left w:val="none" w:sz="0" w:space="0" w:color="auto"/>
                        <w:bottom w:val="none" w:sz="0" w:space="0" w:color="auto"/>
                        <w:right w:val="none" w:sz="0" w:space="0" w:color="auto"/>
                      </w:divBdr>
                    </w:div>
                  </w:divsChild>
                </w:div>
                <w:div w:id="619844597">
                  <w:marLeft w:val="0"/>
                  <w:marRight w:val="0"/>
                  <w:marTop w:val="0"/>
                  <w:marBottom w:val="0"/>
                  <w:divBdr>
                    <w:top w:val="none" w:sz="0" w:space="0" w:color="auto"/>
                    <w:left w:val="none" w:sz="0" w:space="0" w:color="auto"/>
                    <w:bottom w:val="none" w:sz="0" w:space="0" w:color="auto"/>
                    <w:right w:val="none" w:sz="0" w:space="0" w:color="auto"/>
                  </w:divBdr>
                  <w:divsChild>
                    <w:div w:id="619844587">
                      <w:marLeft w:val="0"/>
                      <w:marRight w:val="0"/>
                      <w:marTop w:val="0"/>
                      <w:marBottom w:val="0"/>
                      <w:divBdr>
                        <w:top w:val="none" w:sz="0" w:space="0" w:color="auto"/>
                        <w:left w:val="none" w:sz="0" w:space="0" w:color="auto"/>
                        <w:bottom w:val="none" w:sz="0" w:space="0" w:color="auto"/>
                        <w:right w:val="none" w:sz="0" w:space="0" w:color="auto"/>
                      </w:divBdr>
                    </w:div>
                  </w:divsChild>
                </w:div>
                <w:div w:id="619844600">
                  <w:marLeft w:val="0"/>
                  <w:marRight w:val="0"/>
                  <w:marTop w:val="0"/>
                  <w:marBottom w:val="0"/>
                  <w:divBdr>
                    <w:top w:val="none" w:sz="0" w:space="0" w:color="auto"/>
                    <w:left w:val="none" w:sz="0" w:space="0" w:color="auto"/>
                    <w:bottom w:val="none" w:sz="0" w:space="0" w:color="auto"/>
                    <w:right w:val="none" w:sz="0" w:space="0" w:color="auto"/>
                  </w:divBdr>
                  <w:divsChild>
                    <w:div w:id="619844616">
                      <w:marLeft w:val="0"/>
                      <w:marRight w:val="0"/>
                      <w:marTop w:val="0"/>
                      <w:marBottom w:val="0"/>
                      <w:divBdr>
                        <w:top w:val="none" w:sz="0" w:space="0" w:color="auto"/>
                        <w:left w:val="none" w:sz="0" w:space="0" w:color="auto"/>
                        <w:bottom w:val="none" w:sz="0" w:space="0" w:color="auto"/>
                        <w:right w:val="none" w:sz="0" w:space="0" w:color="auto"/>
                      </w:divBdr>
                    </w:div>
                  </w:divsChild>
                </w:div>
                <w:div w:id="619844602">
                  <w:marLeft w:val="0"/>
                  <w:marRight w:val="0"/>
                  <w:marTop w:val="0"/>
                  <w:marBottom w:val="0"/>
                  <w:divBdr>
                    <w:top w:val="none" w:sz="0" w:space="0" w:color="auto"/>
                    <w:left w:val="none" w:sz="0" w:space="0" w:color="auto"/>
                    <w:bottom w:val="none" w:sz="0" w:space="0" w:color="auto"/>
                    <w:right w:val="none" w:sz="0" w:space="0" w:color="auto"/>
                  </w:divBdr>
                  <w:divsChild>
                    <w:div w:id="619844619">
                      <w:marLeft w:val="0"/>
                      <w:marRight w:val="0"/>
                      <w:marTop w:val="0"/>
                      <w:marBottom w:val="0"/>
                      <w:divBdr>
                        <w:top w:val="none" w:sz="0" w:space="0" w:color="auto"/>
                        <w:left w:val="none" w:sz="0" w:space="0" w:color="auto"/>
                        <w:bottom w:val="none" w:sz="0" w:space="0" w:color="auto"/>
                        <w:right w:val="none" w:sz="0" w:space="0" w:color="auto"/>
                      </w:divBdr>
                    </w:div>
                  </w:divsChild>
                </w:div>
                <w:div w:id="619844603">
                  <w:marLeft w:val="0"/>
                  <w:marRight w:val="0"/>
                  <w:marTop w:val="0"/>
                  <w:marBottom w:val="0"/>
                  <w:divBdr>
                    <w:top w:val="none" w:sz="0" w:space="0" w:color="auto"/>
                    <w:left w:val="none" w:sz="0" w:space="0" w:color="auto"/>
                    <w:bottom w:val="none" w:sz="0" w:space="0" w:color="auto"/>
                    <w:right w:val="none" w:sz="0" w:space="0" w:color="auto"/>
                  </w:divBdr>
                  <w:divsChild>
                    <w:div w:id="619844585">
                      <w:marLeft w:val="0"/>
                      <w:marRight w:val="0"/>
                      <w:marTop w:val="0"/>
                      <w:marBottom w:val="0"/>
                      <w:divBdr>
                        <w:top w:val="none" w:sz="0" w:space="0" w:color="auto"/>
                        <w:left w:val="none" w:sz="0" w:space="0" w:color="auto"/>
                        <w:bottom w:val="none" w:sz="0" w:space="0" w:color="auto"/>
                        <w:right w:val="none" w:sz="0" w:space="0" w:color="auto"/>
                      </w:divBdr>
                    </w:div>
                  </w:divsChild>
                </w:div>
                <w:div w:id="619844605">
                  <w:marLeft w:val="0"/>
                  <w:marRight w:val="0"/>
                  <w:marTop w:val="0"/>
                  <w:marBottom w:val="0"/>
                  <w:divBdr>
                    <w:top w:val="none" w:sz="0" w:space="0" w:color="auto"/>
                    <w:left w:val="none" w:sz="0" w:space="0" w:color="auto"/>
                    <w:bottom w:val="none" w:sz="0" w:space="0" w:color="auto"/>
                    <w:right w:val="none" w:sz="0" w:space="0" w:color="auto"/>
                  </w:divBdr>
                  <w:divsChild>
                    <w:div w:id="619844613">
                      <w:marLeft w:val="0"/>
                      <w:marRight w:val="0"/>
                      <w:marTop w:val="0"/>
                      <w:marBottom w:val="0"/>
                      <w:divBdr>
                        <w:top w:val="none" w:sz="0" w:space="0" w:color="auto"/>
                        <w:left w:val="none" w:sz="0" w:space="0" w:color="auto"/>
                        <w:bottom w:val="none" w:sz="0" w:space="0" w:color="auto"/>
                        <w:right w:val="none" w:sz="0" w:space="0" w:color="auto"/>
                      </w:divBdr>
                    </w:div>
                  </w:divsChild>
                </w:div>
                <w:div w:id="619844606">
                  <w:marLeft w:val="0"/>
                  <w:marRight w:val="0"/>
                  <w:marTop w:val="0"/>
                  <w:marBottom w:val="0"/>
                  <w:divBdr>
                    <w:top w:val="none" w:sz="0" w:space="0" w:color="auto"/>
                    <w:left w:val="none" w:sz="0" w:space="0" w:color="auto"/>
                    <w:bottom w:val="none" w:sz="0" w:space="0" w:color="auto"/>
                    <w:right w:val="none" w:sz="0" w:space="0" w:color="auto"/>
                  </w:divBdr>
                  <w:divsChild>
                    <w:div w:id="619844588">
                      <w:marLeft w:val="0"/>
                      <w:marRight w:val="0"/>
                      <w:marTop w:val="0"/>
                      <w:marBottom w:val="0"/>
                      <w:divBdr>
                        <w:top w:val="none" w:sz="0" w:space="0" w:color="auto"/>
                        <w:left w:val="none" w:sz="0" w:space="0" w:color="auto"/>
                        <w:bottom w:val="none" w:sz="0" w:space="0" w:color="auto"/>
                        <w:right w:val="none" w:sz="0" w:space="0" w:color="auto"/>
                      </w:divBdr>
                    </w:div>
                  </w:divsChild>
                </w:div>
                <w:div w:id="619844607">
                  <w:marLeft w:val="720"/>
                  <w:marRight w:val="0"/>
                  <w:marTop w:val="0"/>
                  <w:marBottom w:val="0"/>
                  <w:divBdr>
                    <w:top w:val="none" w:sz="0" w:space="0" w:color="auto"/>
                    <w:left w:val="none" w:sz="0" w:space="0" w:color="auto"/>
                    <w:bottom w:val="none" w:sz="0" w:space="0" w:color="auto"/>
                    <w:right w:val="none" w:sz="0" w:space="0" w:color="auto"/>
                  </w:divBdr>
                  <w:divsChild>
                    <w:div w:id="619844610">
                      <w:marLeft w:val="0"/>
                      <w:marRight w:val="0"/>
                      <w:marTop w:val="0"/>
                      <w:marBottom w:val="0"/>
                      <w:divBdr>
                        <w:top w:val="none" w:sz="0" w:space="0" w:color="auto"/>
                        <w:left w:val="none" w:sz="0" w:space="0" w:color="auto"/>
                        <w:bottom w:val="none" w:sz="0" w:space="0" w:color="auto"/>
                        <w:right w:val="none" w:sz="0" w:space="0" w:color="auto"/>
                      </w:divBdr>
                    </w:div>
                  </w:divsChild>
                </w:div>
                <w:div w:id="619844609">
                  <w:marLeft w:val="0"/>
                  <w:marRight w:val="0"/>
                  <w:marTop w:val="0"/>
                  <w:marBottom w:val="0"/>
                  <w:divBdr>
                    <w:top w:val="none" w:sz="0" w:space="0" w:color="auto"/>
                    <w:left w:val="none" w:sz="0" w:space="0" w:color="auto"/>
                    <w:bottom w:val="none" w:sz="0" w:space="0" w:color="auto"/>
                    <w:right w:val="none" w:sz="0" w:space="0" w:color="auto"/>
                  </w:divBdr>
                  <w:divsChild>
                    <w:div w:id="619844596">
                      <w:marLeft w:val="0"/>
                      <w:marRight w:val="0"/>
                      <w:marTop w:val="0"/>
                      <w:marBottom w:val="0"/>
                      <w:divBdr>
                        <w:top w:val="none" w:sz="0" w:space="0" w:color="auto"/>
                        <w:left w:val="none" w:sz="0" w:space="0" w:color="auto"/>
                        <w:bottom w:val="none" w:sz="0" w:space="0" w:color="auto"/>
                        <w:right w:val="none" w:sz="0" w:space="0" w:color="auto"/>
                      </w:divBdr>
                    </w:div>
                  </w:divsChild>
                </w:div>
                <w:div w:id="619844612">
                  <w:marLeft w:val="0"/>
                  <w:marRight w:val="0"/>
                  <w:marTop w:val="0"/>
                  <w:marBottom w:val="0"/>
                  <w:divBdr>
                    <w:top w:val="none" w:sz="0" w:space="0" w:color="auto"/>
                    <w:left w:val="none" w:sz="0" w:space="0" w:color="auto"/>
                    <w:bottom w:val="none" w:sz="0" w:space="0" w:color="auto"/>
                    <w:right w:val="none" w:sz="0" w:space="0" w:color="auto"/>
                  </w:divBdr>
                  <w:divsChild>
                    <w:div w:id="619844584">
                      <w:marLeft w:val="0"/>
                      <w:marRight w:val="0"/>
                      <w:marTop w:val="0"/>
                      <w:marBottom w:val="0"/>
                      <w:divBdr>
                        <w:top w:val="none" w:sz="0" w:space="0" w:color="auto"/>
                        <w:left w:val="none" w:sz="0" w:space="0" w:color="auto"/>
                        <w:bottom w:val="none" w:sz="0" w:space="0" w:color="auto"/>
                        <w:right w:val="none" w:sz="0" w:space="0" w:color="auto"/>
                      </w:divBdr>
                    </w:div>
                  </w:divsChild>
                </w:div>
                <w:div w:id="619844614">
                  <w:marLeft w:val="720"/>
                  <w:marRight w:val="0"/>
                  <w:marTop w:val="0"/>
                  <w:marBottom w:val="0"/>
                  <w:divBdr>
                    <w:top w:val="none" w:sz="0" w:space="0" w:color="auto"/>
                    <w:left w:val="none" w:sz="0" w:space="0" w:color="auto"/>
                    <w:bottom w:val="none" w:sz="0" w:space="0" w:color="auto"/>
                    <w:right w:val="none" w:sz="0" w:space="0" w:color="auto"/>
                  </w:divBdr>
                  <w:divsChild>
                    <w:div w:id="619844615">
                      <w:marLeft w:val="0"/>
                      <w:marRight w:val="0"/>
                      <w:marTop w:val="0"/>
                      <w:marBottom w:val="0"/>
                      <w:divBdr>
                        <w:top w:val="none" w:sz="0" w:space="0" w:color="auto"/>
                        <w:left w:val="none" w:sz="0" w:space="0" w:color="auto"/>
                        <w:bottom w:val="none" w:sz="0" w:space="0" w:color="auto"/>
                        <w:right w:val="none" w:sz="0" w:space="0" w:color="auto"/>
                      </w:divBdr>
                    </w:div>
                  </w:divsChild>
                </w:div>
                <w:div w:id="619844618">
                  <w:marLeft w:val="0"/>
                  <w:marRight w:val="0"/>
                  <w:marTop w:val="0"/>
                  <w:marBottom w:val="0"/>
                  <w:divBdr>
                    <w:top w:val="none" w:sz="0" w:space="0" w:color="auto"/>
                    <w:left w:val="none" w:sz="0" w:space="0" w:color="auto"/>
                    <w:bottom w:val="none" w:sz="0" w:space="0" w:color="auto"/>
                    <w:right w:val="none" w:sz="0" w:space="0" w:color="auto"/>
                  </w:divBdr>
                  <w:divsChild>
                    <w:div w:id="61984459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1560</Words>
  <Characters>10387</Characters>
  <Application>Microsoft Office Word</Application>
  <DocSecurity>0</DocSecurity>
  <Lines>86</Lines>
  <Paragraphs>23</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Melonie Boucher</cp:lastModifiedBy>
  <cp:revision>26</cp:revision>
  <cp:lastPrinted>2021-10-20T17:04:00Z</cp:lastPrinted>
  <dcterms:created xsi:type="dcterms:W3CDTF">2020-01-06T16:31:00Z</dcterms:created>
  <dcterms:modified xsi:type="dcterms:W3CDTF">2021-10-20T17:33:00Z</dcterms:modified>
</cp:coreProperties>
</file>