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711617" w:rsidRDefault="00711617" w:rsidP="00711617">
      <w:pPr>
        <w:rPr>
          <w:rFonts w:ascii="Arial" w:hAnsi="Arial" w:cs="Arial"/>
          <w:sz w:val="19"/>
        </w:rPr>
      </w:pPr>
      <w:r w:rsidRPr="00711617">
        <w:rPr>
          <w:rFonts w:ascii="Arial" w:hAnsi="Arial" w:cs="Arial"/>
          <w:sz w:val="19"/>
        </w:rPr>
        <w:t>BE</w:t>
      </w:r>
      <w:r>
        <w:rPr>
          <w:rFonts w:ascii="Arial" w:hAnsi="Arial" w:cs="Arial"/>
          <w:sz w:val="19"/>
        </w:rPr>
        <w:t>/</w:t>
      </w:r>
      <w:r w:rsidRPr="00711617">
        <w:rPr>
          <w:rFonts w:ascii="Arial" w:hAnsi="Arial" w:cs="Arial"/>
          <w:sz w:val="19"/>
        </w:rPr>
        <w:t>Electrical Engineering, SUNY Maritime College, Bronx, NY, 1984</w:t>
      </w:r>
    </w:p>
    <w:p w:rsidR="005B1A95" w:rsidRDefault="005B1A95" w:rsidP="00711617">
      <w:pPr>
        <w:rPr>
          <w:rFonts w:ascii="Arial" w:hAnsi="Arial" w:cs="Arial"/>
          <w:sz w:val="19"/>
        </w:rPr>
      </w:pPr>
    </w:p>
    <w:p w:rsidR="005B1A95" w:rsidRDefault="005B1A95"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D50ED2" w:rsidRDefault="005B1A95" w:rsidP="00711617">
      <w:pPr>
        <w:rPr>
          <w:rFonts w:eastAsia="Georgia" w:cs="Calibri"/>
          <w:color w:val="000000"/>
        </w:rPr>
      </w:pPr>
      <w:r>
        <w:rPr>
          <w:rFonts w:ascii="Arial" w:hAnsi="Arial" w:cs="Arial"/>
          <w:sz w:val="19"/>
        </w:rPr>
        <w:t>Professional Engineer/NY (License</w:t>
      </w:r>
      <w:r w:rsidR="00D50ED2">
        <w:rPr>
          <w:rFonts w:ascii="Arial" w:hAnsi="Arial" w:cs="Arial"/>
          <w:sz w:val="19"/>
        </w:rPr>
        <w:t xml:space="preserve"> No. </w:t>
      </w:r>
      <w:r w:rsidR="00D50ED2" w:rsidRPr="00D50ED2">
        <w:rPr>
          <w:rFonts w:ascii="Arial" w:hAnsi="Arial" w:cs="Arial"/>
          <w:sz w:val="19"/>
        </w:rPr>
        <w:t>072231)</w:t>
      </w:r>
    </w:p>
    <w:p w:rsidR="000075FD" w:rsidRPr="000075FD" w:rsidRDefault="000075FD" w:rsidP="000075FD">
      <w:pPr>
        <w:pBdr>
          <w:top w:val="nil"/>
          <w:left w:val="nil"/>
          <w:bottom w:val="nil"/>
          <w:right w:val="nil"/>
          <w:between w:val="nil"/>
        </w:pBdr>
        <w:rPr>
          <w:rFonts w:ascii="Arial" w:hAnsi="Arial" w:cs="Arial"/>
          <w:sz w:val="19"/>
        </w:rPr>
      </w:pPr>
      <w:r w:rsidRPr="000075FD">
        <w:rPr>
          <w:rFonts w:ascii="Arial" w:hAnsi="Arial" w:cs="Arial"/>
          <w:sz w:val="19"/>
        </w:rPr>
        <w:t>Qualified Elevator Inspector</w:t>
      </w:r>
      <w:r>
        <w:rPr>
          <w:rFonts w:ascii="Arial" w:hAnsi="Arial" w:cs="Arial"/>
          <w:sz w:val="19"/>
        </w:rPr>
        <w:t xml:space="preserve"> (</w:t>
      </w:r>
      <w:r w:rsidRPr="000075FD">
        <w:rPr>
          <w:rFonts w:ascii="Arial" w:hAnsi="Arial" w:cs="Arial"/>
          <w:sz w:val="19"/>
        </w:rPr>
        <w:t xml:space="preserve">Certification </w:t>
      </w:r>
      <w:r>
        <w:rPr>
          <w:rFonts w:ascii="Arial" w:hAnsi="Arial" w:cs="Arial"/>
          <w:sz w:val="19"/>
        </w:rPr>
        <w:t>No.</w:t>
      </w:r>
      <w:r w:rsidRPr="000075FD">
        <w:rPr>
          <w:rFonts w:ascii="Arial" w:hAnsi="Arial" w:cs="Arial"/>
          <w:sz w:val="19"/>
        </w:rPr>
        <w:t xml:space="preserve"> C-5029</w:t>
      </w:r>
      <w:r>
        <w:rPr>
          <w:rFonts w:ascii="Arial" w:hAnsi="Arial" w:cs="Arial"/>
          <w:sz w:val="19"/>
        </w:rPr>
        <w:t>)</w:t>
      </w:r>
    </w:p>
    <w:p w:rsidR="000075FD" w:rsidRPr="000075FD" w:rsidRDefault="000075FD" w:rsidP="000075FD">
      <w:pPr>
        <w:pBdr>
          <w:top w:val="nil"/>
          <w:left w:val="nil"/>
          <w:bottom w:val="nil"/>
          <w:right w:val="nil"/>
          <w:between w:val="nil"/>
        </w:pBdr>
        <w:rPr>
          <w:rFonts w:ascii="Arial" w:hAnsi="Arial" w:cs="Arial"/>
          <w:sz w:val="19"/>
        </w:rPr>
      </w:pPr>
      <w:r w:rsidRPr="000075FD">
        <w:rPr>
          <w:rFonts w:ascii="Arial" w:hAnsi="Arial" w:cs="Arial"/>
          <w:sz w:val="19"/>
        </w:rPr>
        <w:t>Executive Construction Manager</w:t>
      </w:r>
      <w:r>
        <w:rPr>
          <w:rFonts w:ascii="Arial" w:hAnsi="Arial" w:cs="Arial"/>
          <w:sz w:val="19"/>
        </w:rPr>
        <w:t xml:space="preserve">  </w:t>
      </w:r>
      <w:r w:rsidRPr="000075FD">
        <w:rPr>
          <w:rFonts w:ascii="Arial" w:hAnsi="Arial" w:cs="Arial"/>
          <w:sz w:val="19"/>
        </w:rPr>
        <w:t>(Exec 21 Certificate)</w:t>
      </w:r>
    </w:p>
    <w:p w:rsidR="000075FD" w:rsidRDefault="000075FD" w:rsidP="000075FD">
      <w:pPr>
        <w:rPr>
          <w:rFonts w:ascii="Arial" w:hAnsi="Arial" w:cs="Arial"/>
          <w:sz w:val="19"/>
        </w:rPr>
      </w:pPr>
      <w:r w:rsidRPr="000075FD">
        <w:rPr>
          <w:rFonts w:ascii="Arial" w:hAnsi="Arial" w:cs="Arial"/>
          <w:sz w:val="19"/>
        </w:rPr>
        <w:t>University of Wisconsin Qualified Commissioning Provider</w:t>
      </w:r>
    </w:p>
    <w:p w:rsidR="000075FD" w:rsidRPr="000075FD" w:rsidRDefault="000075FD" w:rsidP="000075FD">
      <w:pPr>
        <w:rPr>
          <w:rFonts w:ascii="Arial" w:hAnsi="Arial" w:cs="Arial"/>
          <w:sz w:val="19"/>
        </w:rPr>
      </w:pPr>
      <w:r>
        <w:rPr>
          <w:rFonts w:ascii="Arial" w:hAnsi="Arial" w:cs="Arial"/>
          <w:sz w:val="19"/>
        </w:rPr>
        <w:t xml:space="preserve">OSHA, </w:t>
      </w:r>
      <w:r w:rsidRPr="000075FD">
        <w:rPr>
          <w:rFonts w:ascii="Arial" w:hAnsi="Arial" w:cs="Arial"/>
          <w:sz w:val="19"/>
        </w:rPr>
        <w:t>30-Hour Training</w:t>
      </w:r>
    </w:p>
    <w:p w:rsidR="000075FD" w:rsidRDefault="000075FD" w:rsidP="000075FD">
      <w:pPr>
        <w:rPr>
          <w:rFonts w:ascii="Arial" w:hAnsi="Arial" w:cs="Arial"/>
          <w:sz w:val="19"/>
        </w:rPr>
      </w:pPr>
      <w:r>
        <w:rPr>
          <w:rFonts w:ascii="Arial" w:hAnsi="Arial" w:cs="Arial"/>
          <w:sz w:val="19"/>
        </w:rPr>
        <w:t xml:space="preserve">OSHA, </w:t>
      </w:r>
      <w:r w:rsidRPr="000075FD">
        <w:rPr>
          <w:rFonts w:ascii="Arial" w:hAnsi="Arial" w:cs="Arial"/>
          <w:sz w:val="19"/>
        </w:rPr>
        <w:t>10-Hour SST Training</w:t>
      </w:r>
    </w:p>
    <w:p w:rsidR="000075FD" w:rsidRDefault="000075FD" w:rsidP="000075FD">
      <w:pPr>
        <w:rPr>
          <w:rFonts w:ascii="Arial" w:hAnsi="Arial" w:cs="Arial"/>
          <w:sz w:val="19"/>
        </w:rPr>
      </w:pPr>
      <w:r w:rsidRPr="000075FD">
        <w:rPr>
          <w:rFonts w:ascii="Arial" w:hAnsi="Arial" w:cs="Arial"/>
          <w:sz w:val="19"/>
        </w:rPr>
        <w:t>NYCT &amp; Metro-North Railroad</w:t>
      </w:r>
      <w:r>
        <w:rPr>
          <w:rFonts w:ascii="Arial" w:hAnsi="Arial" w:cs="Arial"/>
          <w:sz w:val="19"/>
        </w:rPr>
        <w:t xml:space="preserve">, </w:t>
      </w:r>
      <w:r w:rsidRPr="000075FD">
        <w:rPr>
          <w:rFonts w:ascii="Arial" w:hAnsi="Arial" w:cs="Arial"/>
          <w:sz w:val="19"/>
        </w:rPr>
        <w:t>Track Safety Training</w:t>
      </w:r>
    </w:p>
    <w:p w:rsidR="000075FD" w:rsidRPr="000075FD" w:rsidRDefault="000075FD" w:rsidP="000075FD">
      <w:pPr>
        <w:rPr>
          <w:rFonts w:ascii="Arial" w:hAnsi="Arial" w:cs="Arial"/>
          <w:sz w:val="19"/>
        </w:rPr>
      </w:pPr>
      <w:r w:rsidRPr="000075FD">
        <w:rPr>
          <w:rFonts w:ascii="Arial" w:hAnsi="Arial" w:cs="Arial"/>
          <w:sz w:val="19"/>
        </w:rPr>
        <w:t>ASME</w:t>
      </w:r>
      <w:r>
        <w:rPr>
          <w:rFonts w:ascii="Arial" w:hAnsi="Arial" w:cs="Arial"/>
          <w:sz w:val="19"/>
        </w:rPr>
        <w:t>,</w:t>
      </w:r>
      <w:r w:rsidRPr="000075FD">
        <w:rPr>
          <w:rFonts w:ascii="Arial" w:hAnsi="Arial" w:cs="Arial"/>
          <w:sz w:val="19"/>
        </w:rPr>
        <w:t xml:space="preserve"> A17.2 Guide for Inspection of Elevators and Moving Walks, NY, 2019</w:t>
      </w:r>
    </w:p>
    <w:p w:rsidR="000075FD" w:rsidRPr="000075FD" w:rsidRDefault="000075FD" w:rsidP="000075FD">
      <w:pPr>
        <w:rPr>
          <w:rFonts w:ascii="Arial" w:hAnsi="Arial" w:cs="Arial"/>
          <w:sz w:val="19"/>
        </w:rPr>
      </w:pPr>
      <w:r w:rsidRPr="000075FD">
        <w:rPr>
          <w:rFonts w:ascii="Arial" w:hAnsi="Arial" w:cs="Arial"/>
          <w:sz w:val="19"/>
        </w:rPr>
        <w:t>NFPA</w:t>
      </w:r>
      <w:r>
        <w:rPr>
          <w:rFonts w:ascii="Arial" w:hAnsi="Arial" w:cs="Arial"/>
          <w:sz w:val="19"/>
        </w:rPr>
        <w:t>,</w:t>
      </w:r>
      <w:r w:rsidRPr="000075FD">
        <w:rPr>
          <w:rFonts w:ascii="Arial" w:hAnsi="Arial" w:cs="Arial"/>
          <w:sz w:val="19"/>
        </w:rPr>
        <w:t xml:space="preserve"> 13 Standard for Installation of Sprinkler Systems, NY, 2018</w:t>
      </w:r>
    </w:p>
    <w:p w:rsidR="000075FD" w:rsidRPr="000075FD" w:rsidRDefault="000075FD" w:rsidP="000075FD">
      <w:pPr>
        <w:rPr>
          <w:rFonts w:ascii="Arial" w:hAnsi="Arial" w:cs="Arial"/>
          <w:sz w:val="19"/>
        </w:rPr>
      </w:pPr>
      <w:r w:rsidRPr="000075FD">
        <w:rPr>
          <w:rFonts w:ascii="Arial" w:hAnsi="Arial" w:cs="Arial"/>
          <w:sz w:val="19"/>
        </w:rPr>
        <w:t>Hydraulic Calculations for Automated Sprinkler Systems, NY 2018</w:t>
      </w:r>
    </w:p>
    <w:p w:rsidR="000075FD" w:rsidRDefault="000075FD" w:rsidP="000075FD">
      <w:pPr>
        <w:rPr>
          <w:rFonts w:ascii="Arial" w:hAnsi="Arial" w:cs="Arial"/>
          <w:sz w:val="19"/>
        </w:rPr>
      </w:pPr>
      <w:r w:rsidRPr="000075FD">
        <w:rPr>
          <w:rFonts w:ascii="Arial" w:hAnsi="Arial" w:cs="Arial"/>
          <w:sz w:val="19"/>
        </w:rPr>
        <w:t>Computational Fluid Analysis, NY 2017</w:t>
      </w:r>
    </w:p>
    <w:p w:rsidR="005B1A95" w:rsidRDefault="005B1A95" w:rsidP="00711617">
      <w:pPr>
        <w:rPr>
          <w:rFonts w:ascii="Arial" w:hAnsi="Arial" w:cs="Arial"/>
          <w:sz w:val="19"/>
        </w:rPr>
      </w:pPr>
    </w:p>
    <w:p w:rsidR="005B1A95" w:rsidRDefault="005B1A95" w:rsidP="00711617">
      <w:pPr>
        <w:rPr>
          <w:rFonts w:ascii="Arial" w:hAnsi="Arial" w:cs="Arial"/>
          <w:sz w:val="19"/>
        </w:rPr>
      </w:pPr>
      <w:r>
        <w:rPr>
          <w:rFonts w:ascii="Arial" w:hAnsi="Arial" w:cs="Arial"/>
          <w:b/>
          <w:bCs/>
          <w:sz w:val="19"/>
        </w:rPr>
        <w:t>EXPERIENCE SUMMARY</w:t>
      </w:r>
    </w:p>
    <w:p w:rsidR="005B1A95" w:rsidRDefault="005B1A95" w:rsidP="0071161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0075FD">
        <w:t xml:space="preserve">Schober </w:t>
      </w:r>
      <w:r w:rsidR="000075FD" w:rsidRPr="000075FD">
        <w:t xml:space="preserve">is a qualified and licensed professional engineer in the state of New York, possessing </w:t>
      </w:r>
      <w:r w:rsidR="00EA04A9">
        <w:t xml:space="preserve">more than </w:t>
      </w:r>
      <w:r w:rsidR="000075FD" w:rsidRPr="000075FD">
        <w:t xml:space="preserve">30 years of expertise in the areas of program management, construction management, electrical and mechanical design, and commissioning, having worked with many municipal and government agencies, such as the MTA New York City Transit, </w:t>
      </w:r>
      <w:r w:rsidR="00EA04A9">
        <w:t xml:space="preserve">the </w:t>
      </w:r>
      <w:r w:rsidR="000075FD" w:rsidRPr="000075FD">
        <w:t>New York City Department of Design and Construction</w:t>
      </w:r>
      <w:r w:rsidR="00EA04A9">
        <w:t>,</w:t>
      </w:r>
      <w:r w:rsidR="000075FD" w:rsidRPr="000075FD">
        <w:t xml:space="preserve"> and </w:t>
      </w:r>
      <w:r w:rsidR="00EA04A9">
        <w:t xml:space="preserve">the NYC </w:t>
      </w:r>
      <w:r w:rsidR="000075FD" w:rsidRPr="000075FD">
        <w:t xml:space="preserve">Department of General Services. He has been involved in the design, construction, and commissioning of elevators in more than 100 subway stations and facilities. One of his major accomplishments at NYCT was the establishment of the Commissioning Group in 2005, enabling the timely completion of MTA </w:t>
      </w:r>
      <w:r w:rsidR="00EA04A9">
        <w:t>c</w:t>
      </w:r>
      <w:r w:rsidR="000075FD" w:rsidRPr="000075FD">
        <w:t xml:space="preserve">apital </w:t>
      </w:r>
      <w:r w:rsidR="00EA04A9">
        <w:t>p</w:t>
      </w:r>
      <w:r w:rsidR="000075FD" w:rsidRPr="000075FD">
        <w:t>rojects. Henry is qualified for QEI Certification by NAESA and has obtained his Commissioning Provider Certification from the University of Wisconsin.</w:t>
      </w:r>
      <w:r w:rsidR="00374640">
        <w:t xml:space="preserve"> </w:t>
      </w:r>
      <w:r>
        <w:t>His representative experience includes:</w:t>
      </w:r>
    </w:p>
    <w:p w:rsidR="002147CE" w:rsidRPr="00374640" w:rsidRDefault="002147CE" w:rsidP="002147C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p>
    <w:p w:rsidR="002147CE" w:rsidRDefault="002147CE" w:rsidP="002147CE">
      <w:pPr>
        <w:pBdr>
          <w:top w:val="nil"/>
          <w:left w:val="nil"/>
          <w:bottom w:val="nil"/>
          <w:right w:val="nil"/>
          <w:between w:val="nil"/>
        </w:pBdr>
        <w:jc w:val="both"/>
        <w:rPr>
          <w:rFonts w:ascii="Arial" w:hAnsi="Arial" w:cs="Arial"/>
          <w:kern w:val="20"/>
          <w:sz w:val="19"/>
          <w:szCs w:val="19"/>
        </w:rPr>
      </w:pPr>
      <w:r>
        <w:rPr>
          <w:rFonts w:ascii="Arial" w:hAnsi="Arial" w:cs="Arial"/>
          <w:b/>
          <w:bCs/>
          <w:kern w:val="20"/>
          <w:sz w:val="19"/>
        </w:rPr>
        <w:t>KS Engineers, PC</w:t>
      </w:r>
      <w:r w:rsidRPr="00374640">
        <w:rPr>
          <w:rFonts w:ascii="Arial" w:hAnsi="Arial" w:cs="Arial"/>
          <w:b/>
          <w:bCs/>
          <w:kern w:val="20"/>
          <w:sz w:val="19"/>
        </w:rPr>
        <w:t>, New York, NY -</w:t>
      </w:r>
      <w:r>
        <w:rPr>
          <w:rFonts w:ascii="Arial" w:hAnsi="Arial" w:cs="Arial"/>
          <w:kern w:val="20"/>
          <w:sz w:val="19"/>
        </w:rPr>
        <w:t xml:space="preserve"> </w:t>
      </w:r>
      <w:r w:rsidRPr="00374640">
        <w:rPr>
          <w:rFonts w:ascii="Arial" w:hAnsi="Arial" w:cs="Arial"/>
          <w:kern w:val="20"/>
          <w:sz w:val="19"/>
        </w:rPr>
        <w:t>Vice President of Commissioning Servic</w:t>
      </w:r>
      <w:r w:rsidRPr="00374640">
        <w:rPr>
          <w:rFonts w:ascii="Arial" w:hAnsi="Arial" w:cs="Arial"/>
          <w:kern w:val="20"/>
          <w:sz w:val="19"/>
          <w:szCs w:val="19"/>
        </w:rPr>
        <w:t xml:space="preserve">es. </w:t>
      </w:r>
      <w:r w:rsidRPr="00374640">
        <w:rPr>
          <w:rFonts w:ascii="Arial" w:hAnsi="Arial" w:cs="Arial"/>
          <w:sz w:val="19"/>
          <w:szCs w:val="19"/>
        </w:rPr>
        <w:t>Mr. Schober</w:t>
      </w:r>
      <w:r w:rsidRPr="00374640">
        <w:rPr>
          <w:rFonts w:ascii="Arial" w:hAnsi="Arial" w:cs="Arial"/>
          <w:kern w:val="20"/>
          <w:sz w:val="19"/>
          <w:szCs w:val="19"/>
        </w:rPr>
        <w:t xml:space="preserve"> </w:t>
      </w:r>
      <w:r>
        <w:rPr>
          <w:rFonts w:ascii="Arial" w:hAnsi="Arial" w:cs="Arial"/>
          <w:kern w:val="20"/>
          <w:sz w:val="19"/>
          <w:szCs w:val="19"/>
        </w:rPr>
        <w:t xml:space="preserve">established and </w:t>
      </w:r>
      <w:r w:rsidRPr="00374640">
        <w:rPr>
          <w:rFonts w:ascii="Arial" w:hAnsi="Arial" w:cs="Arial"/>
          <w:kern w:val="20"/>
          <w:sz w:val="19"/>
          <w:szCs w:val="19"/>
        </w:rPr>
        <w:t>manage</w:t>
      </w:r>
      <w:r>
        <w:rPr>
          <w:rFonts w:ascii="Arial" w:hAnsi="Arial" w:cs="Arial"/>
          <w:kern w:val="20"/>
          <w:sz w:val="19"/>
          <w:szCs w:val="19"/>
        </w:rPr>
        <w:t>s</w:t>
      </w:r>
      <w:r w:rsidRPr="00374640">
        <w:rPr>
          <w:rFonts w:ascii="Arial" w:hAnsi="Arial" w:cs="Arial"/>
          <w:kern w:val="20"/>
          <w:sz w:val="19"/>
          <w:szCs w:val="19"/>
        </w:rPr>
        <w:t xml:space="preserve"> the </w:t>
      </w:r>
      <w:r>
        <w:rPr>
          <w:rFonts w:ascii="Arial" w:hAnsi="Arial" w:cs="Arial"/>
          <w:kern w:val="20"/>
          <w:sz w:val="19"/>
          <w:szCs w:val="19"/>
        </w:rPr>
        <w:t>c</w:t>
      </w:r>
      <w:r w:rsidRPr="00374640">
        <w:rPr>
          <w:rFonts w:ascii="Arial" w:hAnsi="Arial" w:cs="Arial"/>
          <w:kern w:val="20"/>
          <w:sz w:val="19"/>
          <w:szCs w:val="19"/>
        </w:rPr>
        <w:t xml:space="preserve">ommissioning process </w:t>
      </w:r>
      <w:r>
        <w:rPr>
          <w:rFonts w:ascii="Arial" w:hAnsi="Arial" w:cs="Arial"/>
          <w:kern w:val="20"/>
          <w:sz w:val="19"/>
          <w:szCs w:val="19"/>
        </w:rPr>
        <w:t>and commissioning team for the PM/CM group</w:t>
      </w:r>
      <w:r w:rsidRPr="00374640">
        <w:rPr>
          <w:rFonts w:ascii="Arial" w:hAnsi="Arial" w:cs="Arial"/>
          <w:kern w:val="20"/>
          <w:sz w:val="19"/>
          <w:szCs w:val="19"/>
        </w:rPr>
        <w:t>.</w:t>
      </w:r>
      <w:r>
        <w:rPr>
          <w:rFonts w:ascii="Arial" w:hAnsi="Arial" w:cs="Arial"/>
          <w:kern w:val="20"/>
          <w:sz w:val="19"/>
          <w:szCs w:val="19"/>
        </w:rPr>
        <w:t xml:space="preserve">  (11/</w:t>
      </w:r>
      <w:r w:rsidRPr="00374640">
        <w:rPr>
          <w:rFonts w:ascii="Arial" w:hAnsi="Arial" w:cs="Arial"/>
          <w:kern w:val="20"/>
          <w:sz w:val="19"/>
          <w:szCs w:val="19"/>
        </w:rPr>
        <w:t>202</w:t>
      </w:r>
      <w:r>
        <w:rPr>
          <w:rFonts w:ascii="Arial" w:hAnsi="Arial" w:cs="Arial"/>
          <w:kern w:val="20"/>
          <w:sz w:val="19"/>
          <w:szCs w:val="19"/>
        </w:rPr>
        <w:t>3</w:t>
      </w:r>
      <w:r w:rsidRPr="00374640">
        <w:rPr>
          <w:rFonts w:ascii="Arial" w:hAnsi="Arial" w:cs="Arial"/>
          <w:kern w:val="20"/>
          <w:sz w:val="19"/>
          <w:szCs w:val="19"/>
        </w:rPr>
        <w:t xml:space="preserve"> </w:t>
      </w:r>
      <w:r>
        <w:rPr>
          <w:rFonts w:ascii="Arial" w:hAnsi="Arial" w:cs="Arial"/>
          <w:kern w:val="20"/>
          <w:sz w:val="19"/>
          <w:szCs w:val="19"/>
        </w:rPr>
        <w:t>-</w:t>
      </w:r>
      <w:r w:rsidRPr="00374640">
        <w:rPr>
          <w:rFonts w:ascii="Arial" w:hAnsi="Arial" w:cs="Arial"/>
          <w:kern w:val="20"/>
          <w:sz w:val="19"/>
          <w:szCs w:val="19"/>
        </w:rPr>
        <w:t xml:space="preserve"> </w:t>
      </w:r>
      <w:r>
        <w:rPr>
          <w:rFonts w:ascii="Arial" w:hAnsi="Arial" w:cs="Arial"/>
          <w:kern w:val="20"/>
          <w:sz w:val="19"/>
          <w:szCs w:val="19"/>
        </w:rPr>
        <w:t>Present)</w:t>
      </w:r>
    </w:p>
    <w:p w:rsidR="004D510B" w:rsidRDefault="004D510B" w:rsidP="004D510B">
      <w:pPr>
        <w:pBdr>
          <w:top w:val="nil"/>
          <w:left w:val="nil"/>
          <w:bottom w:val="nil"/>
          <w:right w:val="nil"/>
          <w:between w:val="nil"/>
        </w:pBdr>
        <w:jc w:val="both"/>
        <w:rPr>
          <w:rFonts w:ascii="Arial" w:hAnsi="Arial" w:cs="Arial"/>
          <w:kern w:val="20"/>
          <w:sz w:val="19"/>
          <w:szCs w:val="19"/>
        </w:rPr>
      </w:pPr>
    </w:p>
    <w:p w:rsidR="004D510B" w:rsidRDefault="004D510B" w:rsidP="004D510B">
      <w:pPr>
        <w:pBdr>
          <w:top w:val="nil"/>
          <w:left w:val="nil"/>
          <w:bottom w:val="nil"/>
          <w:right w:val="nil"/>
          <w:between w:val="nil"/>
        </w:pBdr>
        <w:jc w:val="both"/>
        <w:rPr>
          <w:rFonts w:ascii="Arial" w:hAnsi="Arial" w:cs="Arial"/>
          <w:kern w:val="20"/>
          <w:sz w:val="19"/>
          <w:szCs w:val="19"/>
        </w:rPr>
      </w:pPr>
      <w:r>
        <w:rPr>
          <w:rFonts w:ascii="Arial" w:hAnsi="Arial" w:cs="Arial"/>
          <w:kern w:val="20"/>
          <w:sz w:val="19"/>
          <w:szCs w:val="19"/>
        </w:rPr>
        <w:t>Projects Include:</w:t>
      </w:r>
    </w:p>
    <w:p w:rsidR="004D510B" w:rsidRPr="002147CE" w:rsidRDefault="004D510B" w:rsidP="004D510B">
      <w:pPr>
        <w:numPr>
          <w:ilvl w:val="0"/>
          <w:numId w:val="3"/>
        </w:numPr>
        <w:pBdr>
          <w:top w:val="nil"/>
          <w:left w:val="nil"/>
          <w:bottom w:val="nil"/>
          <w:right w:val="nil"/>
          <w:between w:val="nil"/>
        </w:pBdr>
        <w:jc w:val="both"/>
        <w:rPr>
          <w:rFonts w:ascii="Arial" w:hAnsi="Arial" w:cs="Arial"/>
          <w:kern w:val="20"/>
          <w:sz w:val="19"/>
          <w:szCs w:val="19"/>
        </w:rPr>
      </w:pPr>
      <w:r w:rsidRPr="002147CE">
        <w:rPr>
          <w:rFonts w:ascii="Arial" w:hAnsi="Arial" w:cs="Arial"/>
          <w:kern w:val="20"/>
          <w:sz w:val="19"/>
          <w:szCs w:val="19"/>
        </w:rPr>
        <w:t>MTA C&amp;D, Design and Construction of Railcar Acceptance and Testing Facility, Brooklyn, NY, $90 Million.</w:t>
      </w:r>
    </w:p>
    <w:p w:rsidR="004D510B" w:rsidRPr="002147CE" w:rsidRDefault="004D510B" w:rsidP="004D510B">
      <w:pPr>
        <w:numPr>
          <w:ilvl w:val="0"/>
          <w:numId w:val="3"/>
        </w:numPr>
        <w:pBdr>
          <w:top w:val="nil"/>
          <w:left w:val="nil"/>
          <w:bottom w:val="nil"/>
          <w:right w:val="nil"/>
          <w:between w:val="nil"/>
        </w:pBdr>
        <w:jc w:val="both"/>
        <w:rPr>
          <w:rFonts w:ascii="Arial" w:hAnsi="Arial" w:cs="Arial"/>
          <w:kern w:val="20"/>
          <w:sz w:val="19"/>
          <w:szCs w:val="19"/>
        </w:rPr>
      </w:pPr>
      <w:r w:rsidRPr="002147CE">
        <w:rPr>
          <w:rFonts w:ascii="Arial" w:hAnsi="Arial" w:cs="Arial"/>
          <w:kern w:val="20"/>
          <w:sz w:val="19"/>
          <w:szCs w:val="19"/>
        </w:rPr>
        <w:t xml:space="preserve">MTA C&amp;D, Design-Build Services for Replacement of 6 Escalators at 2 Stations, New York, NY, $45 Million. </w:t>
      </w:r>
    </w:p>
    <w:p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p>
    <w:p w:rsidR="00374640" w:rsidRDefault="00374640" w:rsidP="00374640">
      <w:pPr>
        <w:pBdr>
          <w:top w:val="nil"/>
          <w:left w:val="nil"/>
          <w:bottom w:val="nil"/>
          <w:right w:val="nil"/>
          <w:between w:val="nil"/>
        </w:pBdr>
        <w:jc w:val="both"/>
        <w:rPr>
          <w:rFonts w:ascii="Arial" w:hAnsi="Arial" w:cs="Arial"/>
          <w:kern w:val="20"/>
          <w:sz w:val="19"/>
          <w:szCs w:val="19"/>
        </w:rPr>
      </w:pPr>
      <w:r w:rsidRPr="00374640">
        <w:rPr>
          <w:rFonts w:ascii="Arial" w:hAnsi="Arial" w:cs="Arial"/>
          <w:b/>
          <w:bCs/>
          <w:kern w:val="20"/>
          <w:sz w:val="19"/>
        </w:rPr>
        <w:t>GWI Engineering Consultants</w:t>
      </w:r>
      <w:r w:rsidR="002147CE">
        <w:rPr>
          <w:rFonts w:ascii="Arial" w:hAnsi="Arial" w:cs="Arial"/>
          <w:b/>
          <w:bCs/>
          <w:kern w:val="20"/>
          <w:sz w:val="19"/>
        </w:rPr>
        <w:t>, DPC</w:t>
      </w:r>
      <w:r w:rsidRPr="00374640">
        <w:rPr>
          <w:rFonts w:ascii="Arial" w:hAnsi="Arial" w:cs="Arial"/>
          <w:b/>
          <w:bCs/>
          <w:kern w:val="20"/>
          <w:sz w:val="19"/>
        </w:rPr>
        <w:t>, New York, NY -</w:t>
      </w:r>
      <w:r>
        <w:rPr>
          <w:rFonts w:ascii="Arial" w:hAnsi="Arial" w:cs="Arial"/>
          <w:kern w:val="20"/>
          <w:sz w:val="19"/>
        </w:rPr>
        <w:t xml:space="preserve"> </w:t>
      </w:r>
      <w:r w:rsidRPr="00374640">
        <w:rPr>
          <w:rFonts w:ascii="Arial" w:hAnsi="Arial" w:cs="Arial"/>
          <w:kern w:val="20"/>
          <w:sz w:val="19"/>
        </w:rPr>
        <w:t>Vice President of Commissioning Servic</w:t>
      </w:r>
      <w:r w:rsidRPr="00374640">
        <w:rPr>
          <w:rFonts w:ascii="Arial" w:hAnsi="Arial" w:cs="Arial"/>
          <w:kern w:val="20"/>
          <w:sz w:val="19"/>
          <w:szCs w:val="19"/>
        </w:rPr>
        <w:t xml:space="preserve">es. </w:t>
      </w:r>
      <w:r w:rsidRPr="00374640">
        <w:rPr>
          <w:rFonts w:ascii="Arial" w:hAnsi="Arial" w:cs="Arial"/>
          <w:sz w:val="19"/>
          <w:szCs w:val="19"/>
        </w:rPr>
        <w:t>Mr. Schober</w:t>
      </w:r>
      <w:r w:rsidRPr="00374640">
        <w:rPr>
          <w:rFonts w:ascii="Arial" w:hAnsi="Arial" w:cs="Arial"/>
          <w:kern w:val="20"/>
          <w:sz w:val="19"/>
          <w:szCs w:val="19"/>
        </w:rPr>
        <w:t xml:space="preserve"> manage</w:t>
      </w:r>
      <w:r>
        <w:rPr>
          <w:rFonts w:ascii="Arial" w:hAnsi="Arial" w:cs="Arial"/>
          <w:kern w:val="20"/>
          <w:sz w:val="19"/>
          <w:szCs w:val="19"/>
        </w:rPr>
        <w:t>d</w:t>
      </w:r>
      <w:r w:rsidRPr="00374640">
        <w:rPr>
          <w:rFonts w:ascii="Arial" w:hAnsi="Arial" w:cs="Arial"/>
          <w:kern w:val="20"/>
          <w:sz w:val="19"/>
          <w:szCs w:val="19"/>
        </w:rPr>
        <w:t xml:space="preserve"> the </w:t>
      </w:r>
      <w:r>
        <w:rPr>
          <w:rFonts w:ascii="Arial" w:hAnsi="Arial" w:cs="Arial"/>
          <w:kern w:val="20"/>
          <w:sz w:val="19"/>
          <w:szCs w:val="19"/>
        </w:rPr>
        <w:t>c</w:t>
      </w:r>
      <w:r w:rsidRPr="00374640">
        <w:rPr>
          <w:rFonts w:ascii="Arial" w:hAnsi="Arial" w:cs="Arial"/>
          <w:kern w:val="20"/>
          <w:sz w:val="19"/>
          <w:szCs w:val="19"/>
        </w:rPr>
        <w:t xml:space="preserve">ommissioning process of </w:t>
      </w:r>
      <w:r>
        <w:rPr>
          <w:rFonts w:ascii="Arial" w:hAnsi="Arial" w:cs="Arial"/>
          <w:kern w:val="20"/>
          <w:sz w:val="19"/>
          <w:szCs w:val="19"/>
        </w:rPr>
        <w:t xml:space="preserve">various </w:t>
      </w:r>
      <w:r w:rsidRPr="00374640">
        <w:rPr>
          <w:rFonts w:ascii="Arial" w:hAnsi="Arial" w:cs="Arial"/>
          <w:kern w:val="20"/>
          <w:sz w:val="19"/>
          <w:szCs w:val="19"/>
        </w:rPr>
        <w:t>projects, which entail</w:t>
      </w:r>
      <w:r>
        <w:rPr>
          <w:rFonts w:ascii="Arial" w:hAnsi="Arial" w:cs="Arial"/>
          <w:kern w:val="20"/>
          <w:sz w:val="19"/>
          <w:szCs w:val="19"/>
        </w:rPr>
        <w:t>ed</w:t>
      </w:r>
      <w:r w:rsidRPr="00374640">
        <w:rPr>
          <w:rFonts w:ascii="Arial" w:hAnsi="Arial" w:cs="Arial"/>
          <w:kern w:val="20"/>
          <w:sz w:val="19"/>
          <w:szCs w:val="19"/>
        </w:rPr>
        <w:t xml:space="preserve"> the management of the </w:t>
      </w:r>
      <w:r>
        <w:rPr>
          <w:rFonts w:ascii="Arial" w:hAnsi="Arial" w:cs="Arial"/>
          <w:kern w:val="20"/>
          <w:sz w:val="19"/>
          <w:szCs w:val="19"/>
        </w:rPr>
        <w:t>c</w:t>
      </w:r>
      <w:r w:rsidRPr="00374640">
        <w:rPr>
          <w:rFonts w:ascii="Arial" w:hAnsi="Arial" w:cs="Arial"/>
          <w:kern w:val="20"/>
          <w:sz w:val="19"/>
          <w:szCs w:val="19"/>
        </w:rPr>
        <w:t xml:space="preserve">ommissioning team, the preparation of the </w:t>
      </w:r>
      <w:r>
        <w:rPr>
          <w:rFonts w:ascii="Arial" w:hAnsi="Arial" w:cs="Arial"/>
          <w:kern w:val="20"/>
          <w:sz w:val="19"/>
          <w:szCs w:val="19"/>
        </w:rPr>
        <w:t>c</w:t>
      </w:r>
      <w:r w:rsidRPr="00374640">
        <w:rPr>
          <w:rFonts w:ascii="Arial" w:hAnsi="Arial" w:cs="Arial"/>
          <w:kern w:val="20"/>
          <w:sz w:val="19"/>
          <w:szCs w:val="19"/>
        </w:rPr>
        <w:t xml:space="preserve">ommissioning documents, and the monitoring of the </w:t>
      </w:r>
      <w:r>
        <w:rPr>
          <w:rFonts w:ascii="Arial" w:hAnsi="Arial" w:cs="Arial"/>
          <w:kern w:val="20"/>
          <w:sz w:val="19"/>
          <w:szCs w:val="19"/>
        </w:rPr>
        <w:t>c</w:t>
      </w:r>
      <w:r w:rsidRPr="00374640">
        <w:rPr>
          <w:rFonts w:ascii="Arial" w:hAnsi="Arial" w:cs="Arial"/>
          <w:kern w:val="20"/>
          <w:sz w:val="19"/>
          <w:szCs w:val="19"/>
        </w:rPr>
        <w:t xml:space="preserve">ommissioning schedule in comparison to the </w:t>
      </w:r>
      <w:r>
        <w:rPr>
          <w:rFonts w:ascii="Arial" w:hAnsi="Arial" w:cs="Arial"/>
          <w:kern w:val="20"/>
          <w:sz w:val="19"/>
          <w:szCs w:val="19"/>
        </w:rPr>
        <w:t>c</w:t>
      </w:r>
      <w:r w:rsidRPr="00374640">
        <w:rPr>
          <w:rFonts w:ascii="Arial" w:hAnsi="Arial" w:cs="Arial"/>
          <w:kern w:val="20"/>
          <w:sz w:val="19"/>
          <w:szCs w:val="19"/>
        </w:rPr>
        <w:t xml:space="preserve">ontract </w:t>
      </w:r>
      <w:r>
        <w:rPr>
          <w:rFonts w:ascii="Arial" w:hAnsi="Arial" w:cs="Arial"/>
          <w:kern w:val="20"/>
          <w:sz w:val="19"/>
          <w:szCs w:val="19"/>
        </w:rPr>
        <w:t>s</w:t>
      </w:r>
      <w:r w:rsidRPr="00374640">
        <w:rPr>
          <w:rFonts w:ascii="Arial" w:hAnsi="Arial" w:cs="Arial"/>
          <w:kern w:val="20"/>
          <w:sz w:val="19"/>
          <w:szCs w:val="19"/>
        </w:rPr>
        <w:t>chedule. He</w:t>
      </w:r>
      <w:r>
        <w:rPr>
          <w:rFonts w:ascii="Arial" w:hAnsi="Arial" w:cs="Arial"/>
          <w:kern w:val="20"/>
          <w:sz w:val="19"/>
          <w:szCs w:val="19"/>
        </w:rPr>
        <w:t xml:space="preserve"> was </w:t>
      </w:r>
      <w:r w:rsidRPr="00374640">
        <w:rPr>
          <w:rFonts w:ascii="Arial" w:hAnsi="Arial" w:cs="Arial"/>
          <w:kern w:val="20"/>
          <w:sz w:val="19"/>
          <w:szCs w:val="19"/>
        </w:rPr>
        <w:t>also involved in resolving technical issues and securing deliverables for clients. The projects involve</w:t>
      </w:r>
      <w:r>
        <w:rPr>
          <w:rFonts w:ascii="Arial" w:hAnsi="Arial" w:cs="Arial"/>
          <w:kern w:val="20"/>
          <w:sz w:val="19"/>
          <w:szCs w:val="19"/>
        </w:rPr>
        <w:t>d</w:t>
      </w:r>
      <w:r w:rsidRPr="00374640">
        <w:rPr>
          <w:rFonts w:ascii="Arial" w:hAnsi="Arial" w:cs="Arial"/>
          <w:kern w:val="20"/>
          <w:sz w:val="19"/>
          <w:szCs w:val="19"/>
        </w:rPr>
        <w:t xml:space="preserve"> many different </w:t>
      </w:r>
      <w:r>
        <w:rPr>
          <w:rFonts w:ascii="Arial" w:hAnsi="Arial" w:cs="Arial"/>
          <w:kern w:val="20"/>
          <w:sz w:val="19"/>
          <w:szCs w:val="19"/>
        </w:rPr>
        <w:t xml:space="preserve">pieces of </w:t>
      </w:r>
      <w:r w:rsidRPr="00374640">
        <w:rPr>
          <w:rFonts w:ascii="Arial" w:hAnsi="Arial" w:cs="Arial"/>
          <w:kern w:val="20"/>
          <w:sz w:val="19"/>
          <w:szCs w:val="19"/>
        </w:rPr>
        <w:t>equipment and systems.</w:t>
      </w:r>
      <w:r>
        <w:rPr>
          <w:rFonts w:ascii="Arial" w:hAnsi="Arial" w:cs="Arial"/>
          <w:kern w:val="20"/>
          <w:sz w:val="19"/>
          <w:szCs w:val="19"/>
        </w:rPr>
        <w:t xml:space="preserve">  (6/</w:t>
      </w:r>
      <w:r w:rsidRPr="00374640">
        <w:rPr>
          <w:rFonts w:ascii="Arial" w:hAnsi="Arial" w:cs="Arial"/>
          <w:kern w:val="20"/>
          <w:sz w:val="19"/>
          <w:szCs w:val="19"/>
        </w:rPr>
        <w:t xml:space="preserve">2022 </w:t>
      </w:r>
      <w:r>
        <w:rPr>
          <w:rFonts w:ascii="Arial" w:hAnsi="Arial" w:cs="Arial"/>
          <w:kern w:val="20"/>
          <w:sz w:val="19"/>
          <w:szCs w:val="19"/>
        </w:rPr>
        <w:t>-</w:t>
      </w:r>
      <w:r w:rsidRPr="00374640">
        <w:rPr>
          <w:rFonts w:ascii="Arial" w:hAnsi="Arial" w:cs="Arial"/>
          <w:kern w:val="20"/>
          <w:sz w:val="19"/>
          <w:szCs w:val="19"/>
        </w:rPr>
        <w:t xml:space="preserve"> </w:t>
      </w:r>
      <w:r>
        <w:rPr>
          <w:rFonts w:ascii="Arial" w:hAnsi="Arial" w:cs="Arial"/>
          <w:kern w:val="20"/>
          <w:sz w:val="19"/>
          <w:szCs w:val="19"/>
        </w:rPr>
        <w:t>11/2023)</w:t>
      </w:r>
    </w:p>
    <w:p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74640">
        <w:rPr>
          <w:b/>
          <w:bCs/>
        </w:rPr>
        <w:t>MTA Metro-North Railroad (MTA MNR), Station Master’s Office, Fire Command Center Renovation and Construction Services for GCT/ESA Unified Trash Facility, New York, NY -</w:t>
      </w:r>
      <w:r>
        <w:t xml:space="preserve"> </w:t>
      </w:r>
      <w:r w:rsidRPr="00374640">
        <w:t>Director</w:t>
      </w:r>
      <w:r>
        <w:t>,</w:t>
      </w:r>
      <w:r w:rsidRPr="00374640">
        <w:t xml:space="preserve"> Facilities Startup and Commissioning</w:t>
      </w:r>
      <w:r>
        <w:t xml:space="preserve">. </w:t>
      </w:r>
      <w:r w:rsidRPr="00374640">
        <w:t xml:space="preserve">This $4.7 </w:t>
      </w:r>
      <w:r>
        <w:t>m</w:t>
      </w:r>
      <w:r w:rsidRPr="00374640">
        <w:t>illion project entailed the utilization of Track 115 in Grand Central Terminal for the formation of a Unified Trash Facility for Metro</w:t>
      </w:r>
      <w:r>
        <w:t>-</w:t>
      </w:r>
      <w:r w:rsidRPr="00374640">
        <w:t xml:space="preserve">North and </w:t>
      </w:r>
      <w:r>
        <w:t xml:space="preserve">the </w:t>
      </w:r>
      <w:r w:rsidRPr="00374640">
        <w:t>Long Island Rail</w:t>
      </w:r>
      <w:r>
        <w:t xml:space="preserve"> R</w:t>
      </w:r>
      <w:r w:rsidRPr="00374640">
        <w:t>oad. The construction of a new Station Master</w:t>
      </w:r>
      <w:r>
        <w:t>’</w:t>
      </w:r>
      <w:r w:rsidRPr="00374640">
        <w:t xml:space="preserve">s Office/Fire Command Center was also part of the project. This included HVAC, plumbing, building management, electrical distribution, and fire alarm systems. As Director of Facilities Startup and Commissioning, </w:t>
      </w:r>
      <w:r w:rsidRPr="00374640">
        <w:rPr>
          <w:szCs w:val="19"/>
        </w:rPr>
        <w:t>Mr. Schober</w:t>
      </w:r>
      <w:r w:rsidRPr="00374640">
        <w:t xml:space="preserve"> managed the </w:t>
      </w:r>
      <w:r>
        <w:t>c</w:t>
      </w:r>
      <w:r w:rsidRPr="00374640">
        <w:t xml:space="preserve">ommissioning process of the project, which entailed the management of the </w:t>
      </w:r>
      <w:r>
        <w:t>c</w:t>
      </w:r>
      <w:r w:rsidRPr="00374640">
        <w:t xml:space="preserve">ommissioning team, the formation of the </w:t>
      </w:r>
      <w:r>
        <w:t>c</w:t>
      </w:r>
      <w:r w:rsidRPr="00374640">
        <w:t xml:space="preserve">ommissioning documents, and the monitoring of the </w:t>
      </w:r>
      <w:r>
        <w:t>c</w:t>
      </w:r>
      <w:r w:rsidRPr="00374640">
        <w:t xml:space="preserve">ommissioning schedule in comparison to the </w:t>
      </w:r>
      <w:r>
        <w:t>c</w:t>
      </w:r>
      <w:r w:rsidRPr="00374640">
        <w:t xml:space="preserve">ontract </w:t>
      </w:r>
      <w:r>
        <w:t>s</w:t>
      </w:r>
      <w:r w:rsidRPr="00374640">
        <w:t xml:space="preserve">chedule. </w:t>
      </w:r>
      <w:r w:rsidRPr="00374640">
        <w:rPr>
          <w:szCs w:val="19"/>
        </w:rPr>
        <w:t>Mr. Schober</w:t>
      </w:r>
      <w:r w:rsidRPr="00374640">
        <w:t xml:space="preserve"> was also involved in resolving technical and schedule issues.</w:t>
      </w:r>
      <w:r>
        <w:t xml:space="preserve">  (7/</w:t>
      </w:r>
      <w:r w:rsidRPr="00374640">
        <w:t xml:space="preserve">2021 </w:t>
      </w:r>
      <w:r>
        <w:t>-</w:t>
      </w:r>
      <w:r w:rsidRPr="00374640">
        <w:t xml:space="preserve"> </w:t>
      </w:r>
      <w:r>
        <w:t>6/</w:t>
      </w:r>
      <w:r w:rsidRPr="00374640">
        <w:t>2022</w:t>
      </w:r>
      <w:r>
        <w:t>)</w:t>
      </w:r>
    </w:p>
    <w:p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B7B68" w:rsidRPr="00FB7B68" w:rsidRDefault="00FB7B68" w:rsidP="00023EF9">
      <w:pPr>
        <w:widowControl/>
        <w:jc w:val="both"/>
        <w:rPr>
          <w:rFonts w:ascii="Arial" w:hAnsi="Arial" w:cs="Arial"/>
          <w:sz w:val="19"/>
        </w:rPr>
      </w:pPr>
      <w:r w:rsidRPr="00FB7B68">
        <w:rPr>
          <w:rFonts w:ascii="Arial" w:hAnsi="Arial" w:cs="Arial"/>
          <w:b/>
          <w:bCs/>
          <w:sz w:val="19"/>
        </w:rPr>
        <w:t>MTA Construction and Development (MTA C&amp;D), Replacement of Eight Elevators at Four Stations, New York, NY -</w:t>
      </w:r>
      <w:r>
        <w:rPr>
          <w:rFonts w:ascii="Arial" w:hAnsi="Arial" w:cs="Arial"/>
          <w:sz w:val="19"/>
        </w:rPr>
        <w:t xml:space="preserve"> </w:t>
      </w:r>
      <w:r w:rsidRPr="00FB7B68">
        <w:rPr>
          <w:rFonts w:ascii="Arial" w:hAnsi="Arial" w:cs="Arial"/>
          <w:sz w:val="19"/>
        </w:rPr>
        <w:t>Director</w:t>
      </w:r>
      <w:r>
        <w:rPr>
          <w:rFonts w:ascii="Arial" w:hAnsi="Arial" w:cs="Arial"/>
          <w:sz w:val="19"/>
        </w:rPr>
        <w:t>,</w:t>
      </w:r>
      <w:r w:rsidRPr="00FB7B68">
        <w:rPr>
          <w:rFonts w:ascii="Arial" w:hAnsi="Arial" w:cs="Arial"/>
          <w:sz w:val="19"/>
        </w:rPr>
        <w:t xml:space="preserve"> Facilities Startup and Commissioning</w:t>
      </w:r>
      <w:r>
        <w:rPr>
          <w:rFonts w:ascii="Arial" w:hAnsi="Arial" w:cs="Arial"/>
          <w:sz w:val="19"/>
        </w:rPr>
        <w:t xml:space="preserve">. </w:t>
      </w:r>
      <w:r w:rsidRPr="00FB7B68">
        <w:rPr>
          <w:rFonts w:ascii="Arial" w:hAnsi="Arial" w:cs="Arial"/>
          <w:sz w:val="19"/>
        </w:rPr>
        <w:t xml:space="preserve">This $28.9 </w:t>
      </w:r>
      <w:r>
        <w:rPr>
          <w:rFonts w:ascii="Arial" w:hAnsi="Arial" w:cs="Arial"/>
          <w:sz w:val="19"/>
        </w:rPr>
        <w:t>m</w:t>
      </w:r>
      <w:r w:rsidRPr="00FB7B68">
        <w:rPr>
          <w:rFonts w:ascii="Arial" w:hAnsi="Arial" w:cs="Arial"/>
          <w:sz w:val="19"/>
        </w:rPr>
        <w:t>illion project involved the modernization of eight elevators at Clark Street, Court Street, Roosevelt Island, and 63rd St</w:t>
      </w:r>
      <w:r>
        <w:rPr>
          <w:rFonts w:ascii="Arial" w:hAnsi="Arial" w:cs="Arial"/>
          <w:sz w:val="19"/>
        </w:rPr>
        <w:t>reet</w:t>
      </w:r>
      <w:r w:rsidRPr="00FB7B68">
        <w:rPr>
          <w:rFonts w:ascii="Arial" w:hAnsi="Arial" w:cs="Arial"/>
          <w:sz w:val="19"/>
        </w:rPr>
        <w:t>/Lexington Ave</w:t>
      </w:r>
      <w:r>
        <w:rPr>
          <w:rFonts w:ascii="Arial" w:hAnsi="Arial" w:cs="Arial"/>
          <w:sz w:val="19"/>
        </w:rPr>
        <w:t>nue</w:t>
      </w:r>
      <w:r w:rsidRPr="00FB7B68">
        <w:rPr>
          <w:rFonts w:ascii="Arial" w:hAnsi="Arial" w:cs="Arial"/>
          <w:sz w:val="19"/>
        </w:rPr>
        <w:t xml:space="preserve">. </w:t>
      </w:r>
      <w:r>
        <w:rPr>
          <w:rFonts w:ascii="Arial" w:hAnsi="Arial" w:cs="Arial"/>
          <w:sz w:val="19"/>
        </w:rPr>
        <w:t>The w</w:t>
      </w:r>
      <w:r w:rsidRPr="00FB7B68">
        <w:rPr>
          <w:rFonts w:ascii="Arial" w:hAnsi="Arial" w:cs="Arial"/>
          <w:sz w:val="19"/>
        </w:rPr>
        <w:t xml:space="preserve">ork included the installation of new motors, sheaves, elevator cabs, rails, electrical distribution service, HVAC, plumbing, fire alarm systems, and communication systems. As Director of Facilities Startup and Commissioning, </w:t>
      </w:r>
      <w:r w:rsidR="00023EF9" w:rsidRPr="00374640">
        <w:rPr>
          <w:rFonts w:ascii="Arial" w:hAnsi="Arial" w:cs="Arial"/>
          <w:sz w:val="19"/>
          <w:szCs w:val="19"/>
        </w:rPr>
        <w:t>Mr. Schober</w:t>
      </w:r>
      <w:r w:rsidRPr="00FB7B68">
        <w:rPr>
          <w:rFonts w:ascii="Arial" w:hAnsi="Arial" w:cs="Arial"/>
          <w:sz w:val="19"/>
        </w:rPr>
        <w:t xml:space="preserve"> managed the </w:t>
      </w:r>
      <w:r w:rsidR="00023EF9">
        <w:rPr>
          <w:rFonts w:ascii="Arial" w:hAnsi="Arial" w:cs="Arial"/>
          <w:sz w:val="19"/>
        </w:rPr>
        <w:t>c</w:t>
      </w:r>
      <w:r w:rsidRPr="00FB7B68">
        <w:rPr>
          <w:rFonts w:ascii="Arial" w:hAnsi="Arial" w:cs="Arial"/>
          <w:sz w:val="19"/>
        </w:rPr>
        <w:t>ommissioning process for this project</w:t>
      </w:r>
      <w:r w:rsidR="00023EF9">
        <w:rPr>
          <w:rFonts w:ascii="Arial" w:hAnsi="Arial" w:cs="Arial"/>
          <w:sz w:val="19"/>
        </w:rPr>
        <w:t>,</w:t>
      </w:r>
      <w:r w:rsidRPr="00FB7B68">
        <w:rPr>
          <w:rFonts w:ascii="Arial" w:hAnsi="Arial" w:cs="Arial"/>
          <w:sz w:val="19"/>
        </w:rPr>
        <w:t xml:space="preserve"> which included management of the </w:t>
      </w:r>
      <w:r w:rsidR="00023EF9">
        <w:rPr>
          <w:rFonts w:ascii="Arial" w:hAnsi="Arial" w:cs="Arial"/>
          <w:sz w:val="19"/>
        </w:rPr>
        <w:t>c</w:t>
      </w:r>
      <w:r w:rsidRPr="00FB7B68">
        <w:rPr>
          <w:rFonts w:ascii="Arial" w:hAnsi="Arial" w:cs="Arial"/>
          <w:sz w:val="19"/>
        </w:rPr>
        <w:t xml:space="preserve">ommissioning team, development of the </w:t>
      </w:r>
      <w:r w:rsidR="00023EF9">
        <w:rPr>
          <w:rFonts w:ascii="Arial" w:hAnsi="Arial" w:cs="Arial"/>
          <w:sz w:val="19"/>
        </w:rPr>
        <w:t>c</w:t>
      </w:r>
      <w:r w:rsidRPr="00FB7B68">
        <w:rPr>
          <w:rFonts w:ascii="Arial" w:hAnsi="Arial" w:cs="Arial"/>
          <w:sz w:val="19"/>
        </w:rPr>
        <w:t xml:space="preserve">ommissioning documents, and oversight of the </w:t>
      </w:r>
      <w:r w:rsidR="00023EF9">
        <w:rPr>
          <w:rFonts w:ascii="Arial" w:hAnsi="Arial" w:cs="Arial"/>
          <w:sz w:val="19"/>
        </w:rPr>
        <w:t>c</w:t>
      </w:r>
      <w:r w:rsidRPr="00FB7B68">
        <w:rPr>
          <w:rFonts w:ascii="Arial" w:hAnsi="Arial" w:cs="Arial"/>
          <w:sz w:val="19"/>
        </w:rPr>
        <w:t xml:space="preserve">ommissioning schedule against the </w:t>
      </w:r>
      <w:r w:rsidR="00023EF9">
        <w:rPr>
          <w:rFonts w:ascii="Arial" w:hAnsi="Arial" w:cs="Arial"/>
          <w:sz w:val="19"/>
        </w:rPr>
        <w:t>c</w:t>
      </w:r>
      <w:r w:rsidRPr="00FB7B68">
        <w:rPr>
          <w:rFonts w:ascii="Arial" w:hAnsi="Arial" w:cs="Arial"/>
          <w:sz w:val="19"/>
        </w:rPr>
        <w:t xml:space="preserve">ontract </w:t>
      </w:r>
      <w:r w:rsidR="00023EF9">
        <w:rPr>
          <w:rFonts w:ascii="Arial" w:hAnsi="Arial" w:cs="Arial"/>
          <w:sz w:val="19"/>
        </w:rPr>
        <w:t>s</w:t>
      </w:r>
      <w:r w:rsidRPr="00FB7B68">
        <w:rPr>
          <w:rFonts w:ascii="Arial" w:hAnsi="Arial" w:cs="Arial"/>
          <w:sz w:val="19"/>
        </w:rPr>
        <w:t>chedule.</w:t>
      </w:r>
      <w:r w:rsidR="00023EF9">
        <w:rPr>
          <w:rFonts w:ascii="Arial" w:hAnsi="Arial" w:cs="Arial"/>
          <w:sz w:val="19"/>
        </w:rPr>
        <w:t xml:space="preserve"> </w:t>
      </w:r>
      <w:r w:rsidR="00023EF9" w:rsidRPr="00374640">
        <w:rPr>
          <w:rFonts w:ascii="Arial" w:hAnsi="Arial" w:cs="Arial"/>
          <w:sz w:val="19"/>
          <w:szCs w:val="19"/>
        </w:rPr>
        <w:t>Mr. Schober</w:t>
      </w:r>
      <w:r w:rsidRPr="00FB7B68">
        <w:rPr>
          <w:rFonts w:ascii="Arial" w:hAnsi="Arial" w:cs="Arial"/>
          <w:sz w:val="19"/>
        </w:rPr>
        <w:t xml:space="preserve"> was heavily involved in resolving many technical issues.</w:t>
      </w:r>
      <w:r w:rsidR="00023EF9">
        <w:rPr>
          <w:rFonts w:ascii="Arial" w:hAnsi="Arial" w:cs="Arial"/>
          <w:sz w:val="19"/>
        </w:rPr>
        <w:t xml:space="preserve">  (7/</w:t>
      </w:r>
      <w:r w:rsidRPr="00FB7B68">
        <w:rPr>
          <w:rFonts w:ascii="Arial" w:hAnsi="Arial" w:cs="Arial"/>
          <w:sz w:val="19"/>
        </w:rPr>
        <w:t xml:space="preserve">2021 </w:t>
      </w:r>
      <w:r w:rsidR="00023EF9">
        <w:rPr>
          <w:rFonts w:ascii="Arial" w:hAnsi="Arial" w:cs="Arial"/>
          <w:sz w:val="19"/>
        </w:rPr>
        <w:t>-</w:t>
      </w:r>
      <w:r w:rsidRPr="00FB7B68">
        <w:rPr>
          <w:rFonts w:ascii="Arial" w:hAnsi="Arial" w:cs="Arial"/>
          <w:sz w:val="19"/>
        </w:rPr>
        <w:t xml:space="preserve"> </w:t>
      </w:r>
      <w:r w:rsidR="00023EF9">
        <w:rPr>
          <w:rFonts w:ascii="Arial" w:hAnsi="Arial" w:cs="Arial"/>
          <w:sz w:val="19"/>
        </w:rPr>
        <w:t>6/</w:t>
      </w:r>
      <w:r w:rsidRPr="00FB7B68">
        <w:rPr>
          <w:rFonts w:ascii="Arial" w:hAnsi="Arial" w:cs="Arial"/>
          <w:sz w:val="19"/>
        </w:rPr>
        <w:t>2022</w:t>
      </w:r>
      <w:r w:rsidR="00023EF9">
        <w:rPr>
          <w:rFonts w:ascii="Arial" w:hAnsi="Arial" w:cs="Arial"/>
          <w:sz w:val="19"/>
        </w:rPr>
        <w:t>)</w:t>
      </w:r>
    </w:p>
    <w:p w:rsidR="00FB7B68" w:rsidRPr="00FB7B68" w:rsidRDefault="00FB7B68" w:rsidP="00023EF9">
      <w:pPr>
        <w:pBdr>
          <w:top w:val="nil"/>
          <w:left w:val="nil"/>
          <w:bottom w:val="nil"/>
          <w:right w:val="nil"/>
          <w:between w:val="nil"/>
        </w:pBdr>
        <w:contextualSpacing/>
        <w:rPr>
          <w:rFonts w:ascii="Arial" w:hAnsi="Arial" w:cs="Arial"/>
          <w:sz w:val="19"/>
        </w:rPr>
      </w:pPr>
    </w:p>
    <w:p w:rsidR="00023EF9" w:rsidRPr="00023EF9" w:rsidRDefault="00023EF9" w:rsidP="00023EF9">
      <w:pPr>
        <w:pBdr>
          <w:top w:val="nil"/>
          <w:left w:val="nil"/>
          <w:bottom w:val="nil"/>
          <w:right w:val="nil"/>
          <w:between w:val="nil"/>
        </w:pBdr>
        <w:jc w:val="both"/>
        <w:rPr>
          <w:rFonts w:ascii="Arial" w:hAnsi="Arial" w:cs="Arial"/>
          <w:sz w:val="19"/>
        </w:rPr>
      </w:pPr>
      <w:r w:rsidRPr="00023EF9">
        <w:rPr>
          <w:rFonts w:ascii="Arial" w:hAnsi="Arial" w:cs="Arial"/>
          <w:b/>
          <w:bCs/>
          <w:sz w:val="19"/>
        </w:rPr>
        <w:lastRenderedPageBreak/>
        <w:t>MTA C&amp;D, ADA Upgrade of 57th Street Subway Station, New York, NY -</w:t>
      </w:r>
      <w:r>
        <w:rPr>
          <w:rFonts w:ascii="Arial" w:hAnsi="Arial" w:cs="Arial"/>
          <w:sz w:val="19"/>
        </w:rPr>
        <w:t xml:space="preserve"> </w:t>
      </w:r>
      <w:r w:rsidRPr="00023EF9">
        <w:rPr>
          <w:rFonts w:ascii="Arial" w:hAnsi="Arial" w:cs="Arial"/>
          <w:sz w:val="19"/>
        </w:rPr>
        <w:t>Director</w:t>
      </w:r>
      <w:r>
        <w:rPr>
          <w:rFonts w:ascii="Arial" w:hAnsi="Arial" w:cs="Arial"/>
          <w:sz w:val="19"/>
        </w:rPr>
        <w:t>,</w:t>
      </w:r>
      <w:r w:rsidRPr="00023EF9">
        <w:rPr>
          <w:rFonts w:ascii="Arial" w:hAnsi="Arial" w:cs="Arial"/>
          <w:sz w:val="19"/>
        </w:rPr>
        <w:t xml:space="preserve"> Facilities Startup and Commissioning</w:t>
      </w:r>
      <w:r>
        <w:rPr>
          <w:rFonts w:ascii="Arial" w:hAnsi="Arial" w:cs="Arial"/>
          <w:sz w:val="19"/>
        </w:rPr>
        <w:t xml:space="preserve">. </w:t>
      </w:r>
      <w:r w:rsidRPr="00374640">
        <w:rPr>
          <w:rFonts w:ascii="Arial" w:hAnsi="Arial" w:cs="Arial"/>
          <w:sz w:val="19"/>
          <w:szCs w:val="19"/>
        </w:rPr>
        <w:t>Mr. Schober</w:t>
      </w:r>
      <w:r w:rsidRPr="00FB7B68">
        <w:rPr>
          <w:rFonts w:ascii="Arial" w:hAnsi="Arial" w:cs="Arial"/>
          <w:sz w:val="19"/>
        </w:rPr>
        <w:t xml:space="preserve"> </w:t>
      </w:r>
      <w:r w:rsidRPr="00023EF9">
        <w:rPr>
          <w:rFonts w:ascii="Arial" w:hAnsi="Arial" w:cs="Arial"/>
          <w:sz w:val="19"/>
        </w:rPr>
        <w:t xml:space="preserve">served as the Director of Facilities Startup and Commissioning for the installation of three ADA elevators at </w:t>
      </w:r>
      <w:r>
        <w:rPr>
          <w:rFonts w:ascii="Arial" w:hAnsi="Arial" w:cs="Arial"/>
          <w:sz w:val="19"/>
        </w:rPr>
        <w:t xml:space="preserve">the </w:t>
      </w:r>
      <w:r w:rsidRPr="00023EF9">
        <w:rPr>
          <w:rFonts w:ascii="Arial" w:hAnsi="Arial" w:cs="Arial"/>
          <w:sz w:val="19"/>
        </w:rPr>
        <w:t>57th St</w:t>
      </w:r>
      <w:r>
        <w:rPr>
          <w:rFonts w:ascii="Arial" w:hAnsi="Arial" w:cs="Arial"/>
          <w:sz w:val="19"/>
        </w:rPr>
        <w:t>reet</w:t>
      </w:r>
      <w:r w:rsidRPr="00023EF9">
        <w:rPr>
          <w:rFonts w:ascii="Arial" w:hAnsi="Arial" w:cs="Arial"/>
          <w:sz w:val="19"/>
        </w:rPr>
        <w:t xml:space="preserve"> Subway Station. His duties included managing the </w:t>
      </w:r>
      <w:r>
        <w:rPr>
          <w:rFonts w:ascii="Arial" w:hAnsi="Arial" w:cs="Arial"/>
          <w:sz w:val="19"/>
        </w:rPr>
        <w:t>c</w:t>
      </w:r>
      <w:r w:rsidRPr="00023EF9">
        <w:rPr>
          <w:rFonts w:ascii="Arial" w:hAnsi="Arial" w:cs="Arial"/>
          <w:sz w:val="19"/>
        </w:rPr>
        <w:t xml:space="preserve">ommissioning team, developing the </w:t>
      </w:r>
      <w:r>
        <w:rPr>
          <w:rFonts w:ascii="Arial" w:hAnsi="Arial" w:cs="Arial"/>
          <w:sz w:val="19"/>
        </w:rPr>
        <w:t>c</w:t>
      </w:r>
      <w:r w:rsidRPr="00023EF9">
        <w:rPr>
          <w:rFonts w:ascii="Arial" w:hAnsi="Arial" w:cs="Arial"/>
          <w:sz w:val="19"/>
        </w:rPr>
        <w:t xml:space="preserve">ommissioning documents, and monitoring the </w:t>
      </w:r>
      <w:r>
        <w:rPr>
          <w:rFonts w:ascii="Arial" w:hAnsi="Arial" w:cs="Arial"/>
          <w:sz w:val="19"/>
        </w:rPr>
        <w:t>c</w:t>
      </w:r>
      <w:r w:rsidRPr="00023EF9">
        <w:rPr>
          <w:rFonts w:ascii="Arial" w:hAnsi="Arial" w:cs="Arial"/>
          <w:sz w:val="19"/>
        </w:rPr>
        <w:t xml:space="preserve">ommissioning schedule against the </w:t>
      </w:r>
      <w:r>
        <w:rPr>
          <w:rFonts w:ascii="Arial" w:hAnsi="Arial" w:cs="Arial"/>
          <w:sz w:val="19"/>
        </w:rPr>
        <w:t>c</w:t>
      </w:r>
      <w:r w:rsidRPr="00023EF9">
        <w:rPr>
          <w:rFonts w:ascii="Arial" w:hAnsi="Arial" w:cs="Arial"/>
          <w:sz w:val="19"/>
        </w:rPr>
        <w:t xml:space="preserve">ontract </w:t>
      </w:r>
      <w:r>
        <w:rPr>
          <w:rFonts w:ascii="Arial" w:hAnsi="Arial" w:cs="Arial"/>
          <w:sz w:val="19"/>
        </w:rPr>
        <w:t>s</w:t>
      </w:r>
      <w:r w:rsidRPr="00023EF9">
        <w:rPr>
          <w:rFonts w:ascii="Arial" w:hAnsi="Arial" w:cs="Arial"/>
          <w:sz w:val="19"/>
        </w:rPr>
        <w:t xml:space="preserve">chedule. Additionally, </w:t>
      </w:r>
      <w:r>
        <w:rPr>
          <w:rFonts w:ascii="Arial" w:hAnsi="Arial" w:cs="Arial"/>
          <w:sz w:val="19"/>
        </w:rPr>
        <w:t xml:space="preserve">he </w:t>
      </w:r>
      <w:r w:rsidRPr="00023EF9">
        <w:rPr>
          <w:rFonts w:ascii="Arial" w:hAnsi="Arial" w:cs="Arial"/>
          <w:sz w:val="19"/>
        </w:rPr>
        <w:t>collaborated with MOW's E&amp;E team to address all pending issues related to the O&amp;M for the successful completion of th</w:t>
      </w:r>
      <w:r>
        <w:rPr>
          <w:rFonts w:ascii="Arial" w:hAnsi="Arial" w:cs="Arial"/>
          <w:sz w:val="19"/>
        </w:rPr>
        <w:t xml:space="preserve">is </w:t>
      </w:r>
      <w:r w:rsidRPr="00023EF9">
        <w:rPr>
          <w:rFonts w:ascii="Arial" w:hAnsi="Arial" w:cs="Arial"/>
          <w:sz w:val="19"/>
        </w:rPr>
        <w:t xml:space="preserve">$52 </w:t>
      </w:r>
      <w:r>
        <w:rPr>
          <w:rFonts w:ascii="Arial" w:hAnsi="Arial" w:cs="Arial"/>
          <w:sz w:val="19"/>
        </w:rPr>
        <w:t>m</w:t>
      </w:r>
      <w:r w:rsidRPr="00023EF9">
        <w:rPr>
          <w:rFonts w:ascii="Arial" w:hAnsi="Arial" w:cs="Arial"/>
          <w:sz w:val="19"/>
        </w:rPr>
        <w:t>illion project.</w:t>
      </w:r>
      <w:r>
        <w:rPr>
          <w:rFonts w:ascii="Arial" w:hAnsi="Arial" w:cs="Arial"/>
          <w:sz w:val="19"/>
        </w:rPr>
        <w:t xml:space="preserve">  (5/</w:t>
      </w:r>
      <w:r w:rsidRPr="00023EF9">
        <w:rPr>
          <w:rFonts w:ascii="Arial" w:hAnsi="Arial" w:cs="Arial"/>
          <w:sz w:val="19"/>
        </w:rPr>
        <w:t xml:space="preserve">2021 </w:t>
      </w:r>
      <w:r>
        <w:rPr>
          <w:rFonts w:ascii="Arial" w:hAnsi="Arial" w:cs="Arial"/>
          <w:sz w:val="19"/>
        </w:rPr>
        <w:t>-</w:t>
      </w:r>
      <w:r w:rsidRPr="00023EF9">
        <w:rPr>
          <w:rFonts w:ascii="Arial" w:hAnsi="Arial" w:cs="Arial"/>
          <w:sz w:val="19"/>
        </w:rPr>
        <w:t xml:space="preserve"> </w:t>
      </w:r>
      <w:r>
        <w:rPr>
          <w:rFonts w:ascii="Arial" w:hAnsi="Arial" w:cs="Arial"/>
          <w:sz w:val="19"/>
        </w:rPr>
        <w:t>12/</w:t>
      </w:r>
      <w:r w:rsidRPr="00023EF9">
        <w:rPr>
          <w:rFonts w:ascii="Arial" w:hAnsi="Arial" w:cs="Arial"/>
          <w:sz w:val="19"/>
        </w:rPr>
        <w:t>2021</w:t>
      </w:r>
      <w:r>
        <w:rPr>
          <w:rFonts w:ascii="Arial" w:hAnsi="Arial" w:cs="Arial"/>
          <w:sz w:val="19"/>
        </w:rPr>
        <w:t>)</w:t>
      </w:r>
    </w:p>
    <w:p w:rsidR="005B1A95" w:rsidRPr="00374640" w:rsidRDefault="005B1A95" w:rsidP="00023EF9">
      <w:pPr>
        <w:widowControl/>
        <w:jc w:val="both"/>
        <w:rPr>
          <w:rFonts w:ascii="Arial" w:hAnsi="Arial" w:cs="Arial"/>
          <w:sz w:val="19"/>
        </w:rPr>
      </w:pPr>
    </w:p>
    <w:p w:rsidR="00023EF9" w:rsidRPr="00023EF9" w:rsidRDefault="00023EF9" w:rsidP="00A827BD">
      <w:pPr>
        <w:widowControl/>
        <w:jc w:val="both"/>
        <w:rPr>
          <w:rFonts w:ascii="Arial" w:hAnsi="Arial" w:cs="Arial"/>
          <w:sz w:val="19"/>
        </w:rPr>
      </w:pPr>
      <w:r w:rsidRPr="00A827BD">
        <w:rPr>
          <w:rFonts w:ascii="Arial" w:hAnsi="Arial" w:cs="Arial"/>
          <w:b/>
          <w:bCs/>
          <w:sz w:val="19"/>
        </w:rPr>
        <w:t>Governor Juan F. Luis Hospital and Medical Center, JFL North Temporary Hardened Structure, Design-Build, U.S. Virgin Islands -</w:t>
      </w:r>
      <w:r>
        <w:rPr>
          <w:rFonts w:ascii="Arial" w:hAnsi="Arial" w:cs="Arial"/>
          <w:sz w:val="19"/>
        </w:rPr>
        <w:t xml:space="preserve"> </w:t>
      </w:r>
      <w:r w:rsidRPr="00023EF9">
        <w:rPr>
          <w:rFonts w:ascii="Arial" w:hAnsi="Arial" w:cs="Arial"/>
          <w:sz w:val="19"/>
        </w:rPr>
        <w:t>Director</w:t>
      </w:r>
      <w:r>
        <w:rPr>
          <w:rFonts w:ascii="Arial" w:hAnsi="Arial" w:cs="Arial"/>
          <w:sz w:val="19"/>
        </w:rPr>
        <w:t>,</w:t>
      </w:r>
      <w:r w:rsidRPr="00023EF9">
        <w:rPr>
          <w:rFonts w:ascii="Arial" w:hAnsi="Arial" w:cs="Arial"/>
          <w:sz w:val="19"/>
        </w:rPr>
        <w:t xml:space="preserve"> Facilities Startup and Commissioning</w:t>
      </w:r>
      <w:r>
        <w:rPr>
          <w:rFonts w:ascii="Arial" w:hAnsi="Arial" w:cs="Arial"/>
          <w:sz w:val="19"/>
        </w:rPr>
        <w:t xml:space="preserve">. </w:t>
      </w:r>
      <w:r w:rsidRPr="00023EF9">
        <w:rPr>
          <w:rFonts w:ascii="Arial" w:hAnsi="Arial" w:cs="Arial"/>
          <w:sz w:val="19"/>
        </w:rPr>
        <w:t xml:space="preserve">This $80 </w:t>
      </w:r>
      <w:r>
        <w:rPr>
          <w:rFonts w:ascii="Arial" w:hAnsi="Arial" w:cs="Arial"/>
          <w:sz w:val="19"/>
        </w:rPr>
        <w:t>m</w:t>
      </w:r>
      <w:r w:rsidRPr="00023EF9">
        <w:rPr>
          <w:rFonts w:ascii="Arial" w:hAnsi="Arial" w:cs="Arial"/>
          <w:sz w:val="19"/>
        </w:rPr>
        <w:t xml:space="preserve">illion venture involved designing and constructing a provisional medical clinic in St. Croix, USVI. The undertakings included the establishment of a medical gas framework, exceptional therapeutic hardware, HVAC, </w:t>
      </w:r>
      <w:r>
        <w:rPr>
          <w:rFonts w:ascii="Arial" w:hAnsi="Arial" w:cs="Arial"/>
          <w:sz w:val="19"/>
        </w:rPr>
        <w:t xml:space="preserve">a </w:t>
      </w:r>
      <w:r w:rsidRPr="00023EF9">
        <w:rPr>
          <w:rFonts w:ascii="Arial" w:hAnsi="Arial" w:cs="Arial"/>
          <w:sz w:val="19"/>
        </w:rPr>
        <w:t xml:space="preserve">household water framework, </w:t>
      </w:r>
      <w:r>
        <w:rPr>
          <w:rFonts w:ascii="Arial" w:hAnsi="Arial" w:cs="Arial"/>
          <w:sz w:val="19"/>
        </w:rPr>
        <w:t xml:space="preserve">a </w:t>
      </w:r>
      <w:r w:rsidRPr="00023EF9">
        <w:rPr>
          <w:rFonts w:ascii="Arial" w:hAnsi="Arial" w:cs="Arial"/>
          <w:sz w:val="19"/>
        </w:rPr>
        <w:t xml:space="preserve">septic wastewater framework, wet sprinkler and dry type fire concealment frameworks, </w:t>
      </w:r>
      <w:r>
        <w:rPr>
          <w:rFonts w:ascii="Arial" w:hAnsi="Arial" w:cs="Arial"/>
          <w:sz w:val="19"/>
        </w:rPr>
        <w:t xml:space="preserve">an </w:t>
      </w:r>
      <w:r w:rsidRPr="00023EF9">
        <w:rPr>
          <w:rFonts w:ascii="Arial" w:hAnsi="Arial" w:cs="Arial"/>
          <w:sz w:val="19"/>
        </w:rPr>
        <w:t xml:space="preserve">electrical appropriation framework, fire alert framework, and correspondence frameworks. As Director of Facilities Startup and Commissioning, </w:t>
      </w:r>
      <w:r w:rsidR="00A827BD" w:rsidRPr="00374640">
        <w:rPr>
          <w:rFonts w:ascii="Arial" w:hAnsi="Arial" w:cs="Arial"/>
          <w:sz w:val="19"/>
          <w:szCs w:val="19"/>
        </w:rPr>
        <w:t>Mr. Schober</w:t>
      </w:r>
      <w:r w:rsidR="00A827BD" w:rsidRPr="00FB7B68">
        <w:rPr>
          <w:rFonts w:ascii="Arial" w:hAnsi="Arial" w:cs="Arial"/>
          <w:sz w:val="19"/>
        </w:rPr>
        <w:t xml:space="preserve"> </w:t>
      </w:r>
      <w:r w:rsidRPr="00023EF9">
        <w:rPr>
          <w:rFonts w:ascii="Arial" w:hAnsi="Arial" w:cs="Arial"/>
          <w:sz w:val="19"/>
        </w:rPr>
        <w:t xml:space="preserve">regulated and directed the </w:t>
      </w:r>
      <w:r w:rsidR="00A827BD">
        <w:rPr>
          <w:rFonts w:ascii="Arial" w:hAnsi="Arial" w:cs="Arial"/>
          <w:sz w:val="19"/>
        </w:rPr>
        <w:t>c</w:t>
      </w:r>
      <w:r w:rsidRPr="00023EF9">
        <w:rPr>
          <w:rFonts w:ascii="Arial" w:hAnsi="Arial" w:cs="Arial"/>
          <w:sz w:val="19"/>
        </w:rPr>
        <w:t xml:space="preserve">ommissioning cycle for this task, which included the administration of the </w:t>
      </w:r>
      <w:r w:rsidR="00A827BD">
        <w:rPr>
          <w:rFonts w:ascii="Arial" w:hAnsi="Arial" w:cs="Arial"/>
          <w:sz w:val="19"/>
        </w:rPr>
        <w:t>c</w:t>
      </w:r>
      <w:r w:rsidRPr="00023EF9">
        <w:rPr>
          <w:rFonts w:ascii="Arial" w:hAnsi="Arial" w:cs="Arial"/>
          <w:sz w:val="19"/>
        </w:rPr>
        <w:t xml:space="preserve">ommissioning group, the formation of the </w:t>
      </w:r>
      <w:r w:rsidR="00A827BD">
        <w:rPr>
          <w:rFonts w:ascii="Arial" w:hAnsi="Arial" w:cs="Arial"/>
          <w:sz w:val="19"/>
        </w:rPr>
        <w:t>c</w:t>
      </w:r>
      <w:r w:rsidRPr="00023EF9">
        <w:rPr>
          <w:rFonts w:ascii="Arial" w:hAnsi="Arial" w:cs="Arial"/>
          <w:sz w:val="19"/>
        </w:rPr>
        <w:t xml:space="preserve">ommissioning archives, and the oversight of the </w:t>
      </w:r>
      <w:r w:rsidR="00A827BD">
        <w:rPr>
          <w:rFonts w:ascii="Arial" w:hAnsi="Arial" w:cs="Arial"/>
          <w:sz w:val="19"/>
        </w:rPr>
        <w:t>c</w:t>
      </w:r>
      <w:r w:rsidRPr="00023EF9">
        <w:rPr>
          <w:rFonts w:ascii="Arial" w:hAnsi="Arial" w:cs="Arial"/>
          <w:sz w:val="19"/>
        </w:rPr>
        <w:t xml:space="preserve">ommissioning timetable against the </w:t>
      </w:r>
      <w:r w:rsidR="00A827BD">
        <w:rPr>
          <w:rFonts w:ascii="Arial" w:hAnsi="Arial" w:cs="Arial"/>
          <w:sz w:val="19"/>
        </w:rPr>
        <w:t>c</w:t>
      </w:r>
      <w:r w:rsidRPr="00023EF9">
        <w:rPr>
          <w:rFonts w:ascii="Arial" w:hAnsi="Arial" w:cs="Arial"/>
          <w:sz w:val="19"/>
        </w:rPr>
        <w:t xml:space="preserve">ontract </w:t>
      </w:r>
      <w:r w:rsidR="00A827BD">
        <w:rPr>
          <w:rFonts w:ascii="Arial" w:hAnsi="Arial" w:cs="Arial"/>
          <w:sz w:val="19"/>
        </w:rPr>
        <w:t>s</w:t>
      </w:r>
      <w:r w:rsidRPr="00023EF9">
        <w:rPr>
          <w:rFonts w:ascii="Arial" w:hAnsi="Arial" w:cs="Arial"/>
          <w:sz w:val="19"/>
        </w:rPr>
        <w:t xml:space="preserve">chedule. </w:t>
      </w:r>
      <w:r w:rsidR="00A827BD" w:rsidRPr="00374640">
        <w:rPr>
          <w:rFonts w:ascii="Arial" w:hAnsi="Arial" w:cs="Arial"/>
          <w:sz w:val="19"/>
          <w:szCs w:val="19"/>
        </w:rPr>
        <w:t>Mr. Schober</w:t>
      </w:r>
      <w:r w:rsidR="00A827BD" w:rsidRPr="00FB7B68">
        <w:rPr>
          <w:rFonts w:ascii="Arial" w:hAnsi="Arial" w:cs="Arial"/>
          <w:sz w:val="19"/>
        </w:rPr>
        <w:t xml:space="preserve"> </w:t>
      </w:r>
      <w:r w:rsidRPr="00023EF9">
        <w:rPr>
          <w:rFonts w:ascii="Arial" w:hAnsi="Arial" w:cs="Arial"/>
          <w:sz w:val="19"/>
        </w:rPr>
        <w:t>additionally tended to the issues as they emerged</w:t>
      </w:r>
      <w:r w:rsidR="00A827BD">
        <w:rPr>
          <w:rFonts w:ascii="Arial" w:hAnsi="Arial" w:cs="Arial"/>
          <w:sz w:val="19"/>
        </w:rPr>
        <w:t xml:space="preserve">, and </w:t>
      </w:r>
      <w:r w:rsidRPr="00023EF9">
        <w:rPr>
          <w:rFonts w:ascii="Arial" w:hAnsi="Arial" w:cs="Arial"/>
          <w:sz w:val="19"/>
        </w:rPr>
        <w:t>was key in the advancement of preparing and settling guarantee cases.</w:t>
      </w:r>
      <w:r w:rsidR="00A827BD">
        <w:rPr>
          <w:rFonts w:ascii="Arial" w:hAnsi="Arial" w:cs="Arial"/>
          <w:sz w:val="19"/>
        </w:rPr>
        <w:t xml:space="preserve">  (10/</w:t>
      </w:r>
      <w:r w:rsidRPr="00023EF9">
        <w:rPr>
          <w:rFonts w:ascii="Arial" w:hAnsi="Arial" w:cs="Arial"/>
          <w:sz w:val="19"/>
        </w:rPr>
        <w:t xml:space="preserve">2020 </w:t>
      </w:r>
      <w:r w:rsidR="00A827BD">
        <w:rPr>
          <w:rFonts w:ascii="Arial" w:hAnsi="Arial" w:cs="Arial"/>
          <w:sz w:val="19"/>
        </w:rPr>
        <w:t>-</w:t>
      </w:r>
      <w:r w:rsidRPr="00023EF9">
        <w:rPr>
          <w:rFonts w:ascii="Arial" w:hAnsi="Arial" w:cs="Arial"/>
          <w:sz w:val="19"/>
        </w:rPr>
        <w:t xml:space="preserve"> </w:t>
      </w:r>
      <w:r w:rsidR="00A827BD">
        <w:rPr>
          <w:rFonts w:ascii="Arial" w:hAnsi="Arial" w:cs="Arial"/>
          <w:sz w:val="19"/>
        </w:rPr>
        <w:t>7/</w:t>
      </w:r>
      <w:r w:rsidRPr="00023EF9">
        <w:rPr>
          <w:rFonts w:ascii="Arial" w:hAnsi="Arial" w:cs="Arial"/>
          <w:sz w:val="19"/>
        </w:rPr>
        <w:t>2022</w:t>
      </w:r>
      <w:r w:rsidR="00A827BD">
        <w:rPr>
          <w:rFonts w:ascii="Arial" w:hAnsi="Arial" w:cs="Arial"/>
          <w:sz w:val="19"/>
        </w:rPr>
        <w:t>)</w:t>
      </w:r>
      <w:r w:rsidRPr="00023EF9">
        <w:rPr>
          <w:rFonts w:ascii="Arial" w:hAnsi="Arial" w:cs="Arial"/>
          <w:sz w:val="19"/>
        </w:rPr>
        <w:t xml:space="preserve"> </w:t>
      </w:r>
    </w:p>
    <w:p w:rsidR="005B1A95" w:rsidRPr="00023EF9" w:rsidRDefault="005B1A95" w:rsidP="00023EF9">
      <w:pPr>
        <w:widowControl/>
        <w:jc w:val="both"/>
        <w:rPr>
          <w:rFonts w:ascii="Arial" w:hAnsi="Arial" w:cs="Arial"/>
          <w:sz w:val="19"/>
        </w:rPr>
      </w:pPr>
    </w:p>
    <w:p w:rsidR="005B1A95" w:rsidRPr="00023EF9" w:rsidRDefault="00F103A6" w:rsidP="00023EF9">
      <w:pPr>
        <w:widowControl/>
        <w:jc w:val="both"/>
        <w:rPr>
          <w:rFonts w:ascii="Arial" w:hAnsi="Arial" w:cs="Arial"/>
          <w:sz w:val="19"/>
        </w:rPr>
      </w:pPr>
      <w:r w:rsidRPr="00F103A6">
        <w:rPr>
          <w:rFonts w:ascii="Arial" w:hAnsi="Arial" w:cs="Arial"/>
          <w:b/>
          <w:bCs/>
          <w:sz w:val="19"/>
        </w:rPr>
        <w:t>MTA New York City Transit (MTA NYCT), Division of Engineering Services, New York, NY -</w:t>
      </w:r>
      <w:r>
        <w:rPr>
          <w:rFonts w:ascii="Arial" w:hAnsi="Arial" w:cs="Arial"/>
          <w:sz w:val="19"/>
        </w:rPr>
        <w:t xml:space="preserve"> </w:t>
      </w:r>
      <w:r w:rsidRPr="00F103A6">
        <w:rPr>
          <w:rFonts w:ascii="Arial" w:hAnsi="Arial" w:cs="Arial"/>
          <w:sz w:val="19"/>
        </w:rPr>
        <w:t>DVP and Chief Mechanical Engineer</w:t>
      </w:r>
      <w:r>
        <w:rPr>
          <w:rFonts w:ascii="Arial" w:hAnsi="Arial" w:cs="Arial"/>
          <w:sz w:val="19"/>
        </w:rPr>
        <w:t xml:space="preserve">. </w:t>
      </w:r>
      <w:r w:rsidRPr="00374640">
        <w:rPr>
          <w:rFonts w:ascii="Arial" w:hAnsi="Arial" w:cs="Arial"/>
          <w:sz w:val="19"/>
          <w:szCs w:val="19"/>
        </w:rPr>
        <w:t>Mr. Schober</w:t>
      </w:r>
      <w:r>
        <w:rPr>
          <w:rFonts w:ascii="Arial" w:hAnsi="Arial" w:cs="Arial"/>
          <w:sz w:val="19"/>
          <w:szCs w:val="19"/>
        </w:rPr>
        <w:t xml:space="preserve"> </w:t>
      </w:r>
      <w:r w:rsidRPr="00F103A6">
        <w:rPr>
          <w:rFonts w:ascii="Arial" w:hAnsi="Arial" w:cs="Arial"/>
          <w:sz w:val="19"/>
        </w:rPr>
        <w:t>was responsible for overseeing the quality of work and personnel supplied for scope development, engineering design, construction support, field inspection, and commissioning of NYCT's Capital Program. H</w:t>
      </w:r>
      <w:r>
        <w:rPr>
          <w:rFonts w:ascii="Arial" w:hAnsi="Arial" w:cs="Arial"/>
          <w:sz w:val="19"/>
        </w:rPr>
        <w:t>i</w:t>
      </w:r>
      <w:r w:rsidRPr="00F103A6">
        <w:rPr>
          <w:rFonts w:ascii="Arial" w:hAnsi="Arial" w:cs="Arial"/>
          <w:sz w:val="19"/>
        </w:rPr>
        <w:t xml:space="preserve">s primary duties included reviewing and evaluating the quality of project scopes, preliminary engineering, final engineering, and construction documents; ensuring compliance with all applicable codes; resolving design issues related to mechanical systems; coordinating </w:t>
      </w:r>
      <w:r>
        <w:rPr>
          <w:rFonts w:ascii="Arial" w:hAnsi="Arial" w:cs="Arial"/>
          <w:sz w:val="19"/>
        </w:rPr>
        <w:t xml:space="preserve">the </w:t>
      </w:r>
      <w:r w:rsidRPr="00F103A6">
        <w:rPr>
          <w:rFonts w:ascii="Arial" w:hAnsi="Arial" w:cs="Arial"/>
          <w:sz w:val="19"/>
        </w:rPr>
        <w:t>resolution of electrical and mechanical system commissioning issues with regulatory agencies and operating departments, contractors, consultants, and other MTA agencies; developing commissioning standards and guidelines for the design, inspection, and testing of electrical and mechanical systems, including hold point inspections for elevators and escalators; assigning personnel to program areas for design and field inspection functions; and providing commissioning support for electrical and mechanical systems to Operating Departments and other MTA agencies to solve technical and design issues.</w:t>
      </w:r>
      <w:r>
        <w:rPr>
          <w:rFonts w:ascii="Arial" w:hAnsi="Arial" w:cs="Arial"/>
          <w:sz w:val="19"/>
        </w:rPr>
        <w:t xml:space="preserve">  (7/2</w:t>
      </w:r>
      <w:r w:rsidRPr="00F103A6">
        <w:rPr>
          <w:rFonts w:ascii="Arial" w:hAnsi="Arial" w:cs="Arial"/>
          <w:sz w:val="19"/>
        </w:rPr>
        <w:t xml:space="preserve">015 </w:t>
      </w:r>
      <w:r>
        <w:rPr>
          <w:rFonts w:ascii="Arial" w:hAnsi="Arial" w:cs="Arial"/>
          <w:sz w:val="19"/>
        </w:rPr>
        <w:t>-</w:t>
      </w:r>
      <w:r w:rsidRPr="00F103A6">
        <w:rPr>
          <w:rFonts w:ascii="Arial" w:hAnsi="Arial" w:cs="Arial"/>
          <w:sz w:val="19"/>
        </w:rPr>
        <w:t xml:space="preserve"> </w:t>
      </w:r>
      <w:r>
        <w:rPr>
          <w:rFonts w:ascii="Arial" w:hAnsi="Arial" w:cs="Arial"/>
          <w:sz w:val="19"/>
        </w:rPr>
        <w:t>7/</w:t>
      </w:r>
      <w:r w:rsidRPr="00F103A6">
        <w:rPr>
          <w:rFonts w:ascii="Arial" w:hAnsi="Arial" w:cs="Arial"/>
          <w:sz w:val="19"/>
        </w:rPr>
        <w:t>2019</w:t>
      </w:r>
      <w:r>
        <w:rPr>
          <w:rFonts w:ascii="Arial" w:hAnsi="Arial" w:cs="Arial"/>
          <w:sz w:val="19"/>
        </w:rPr>
        <w:t>)</w:t>
      </w:r>
    </w:p>
    <w:p w:rsidR="005B1A95" w:rsidRPr="00023EF9" w:rsidRDefault="005B1A95" w:rsidP="00F103A6">
      <w:pPr>
        <w:widowControl/>
        <w:jc w:val="both"/>
        <w:rPr>
          <w:rFonts w:ascii="Arial" w:hAnsi="Arial" w:cs="Arial"/>
          <w:sz w:val="19"/>
        </w:rPr>
      </w:pPr>
    </w:p>
    <w:p w:rsidR="005B1A95" w:rsidRDefault="00F103A6" w:rsidP="00F103A6">
      <w:pPr>
        <w:widowControl/>
        <w:jc w:val="both"/>
        <w:rPr>
          <w:rFonts w:ascii="Arial" w:hAnsi="Arial" w:cs="Arial"/>
          <w:sz w:val="19"/>
        </w:rPr>
      </w:pPr>
      <w:r w:rsidRPr="00F103A6">
        <w:rPr>
          <w:rFonts w:ascii="Arial" w:hAnsi="Arial" w:cs="Arial"/>
          <w:b/>
          <w:bCs/>
          <w:sz w:val="19"/>
        </w:rPr>
        <w:t xml:space="preserve">MTA NYCT, </w:t>
      </w:r>
      <w:bookmarkStart w:id="0" w:name="_Hlk119495450"/>
      <w:r w:rsidRPr="00F103A6">
        <w:rPr>
          <w:rFonts w:ascii="Arial" w:hAnsi="Arial" w:cs="Arial"/>
          <w:b/>
          <w:bCs/>
          <w:sz w:val="19"/>
        </w:rPr>
        <w:t>Division of Engineering Services</w:t>
      </w:r>
      <w:bookmarkEnd w:id="0"/>
      <w:r w:rsidRPr="00F103A6">
        <w:rPr>
          <w:rFonts w:ascii="Arial" w:hAnsi="Arial" w:cs="Arial"/>
          <w:b/>
          <w:bCs/>
          <w:sz w:val="19"/>
        </w:rPr>
        <w:t>, New York, NY -</w:t>
      </w:r>
      <w:r>
        <w:rPr>
          <w:rFonts w:ascii="Arial" w:hAnsi="Arial" w:cs="Arial"/>
          <w:sz w:val="19"/>
        </w:rPr>
        <w:t xml:space="preserve"> </w:t>
      </w:r>
      <w:r w:rsidRPr="00F103A6">
        <w:rPr>
          <w:rFonts w:ascii="Arial" w:hAnsi="Arial" w:cs="Arial"/>
          <w:sz w:val="19"/>
        </w:rPr>
        <w:t>Chief Commissioning Officer</w:t>
      </w:r>
      <w:r>
        <w:rPr>
          <w:rFonts w:ascii="Arial" w:hAnsi="Arial" w:cs="Arial"/>
          <w:sz w:val="19"/>
        </w:rPr>
        <w:t xml:space="preserve">. </w:t>
      </w:r>
      <w:r w:rsidRPr="00374640">
        <w:rPr>
          <w:rFonts w:ascii="Arial" w:hAnsi="Arial" w:cs="Arial"/>
          <w:sz w:val="19"/>
          <w:szCs w:val="19"/>
        </w:rPr>
        <w:t>Mr. Schober</w:t>
      </w:r>
      <w:r>
        <w:rPr>
          <w:rFonts w:ascii="Arial" w:hAnsi="Arial" w:cs="Arial"/>
          <w:sz w:val="19"/>
          <w:szCs w:val="19"/>
        </w:rPr>
        <w:t xml:space="preserve"> </w:t>
      </w:r>
      <w:r w:rsidRPr="00F103A6">
        <w:rPr>
          <w:rFonts w:ascii="Arial" w:hAnsi="Arial" w:cs="Arial"/>
          <w:sz w:val="19"/>
        </w:rPr>
        <w:t xml:space="preserve">oversaw the commissioning of the new LEED Gold Certified Mother Clara Hale Bus Depot. The scope of the project included the installation of Con Edison electrical service, network protectors, medium voltage switchgear, transformers, metering equipment, distribution panelboards, lighting, emergency generators, </w:t>
      </w:r>
      <w:r>
        <w:rPr>
          <w:rFonts w:ascii="Arial" w:hAnsi="Arial" w:cs="Arial"/>
          <w:sz w:val="19"/>
        </w:rPr>
        <w:t xml:space="preserve">the </w:t>
      </w:r>
      <w:r w:rsidRPr="00F103A6">
        <w:rPr>
          <w:rFonts w:ascii="Arial" w:hAnsi="Arial" w:cs="Arial"/>
          <w:sz w:val="19"/>
        </w:rPr>
        <w:t xml:space="preserve">fire alarm system, communication systems, wet and dry fire suppression systems, </w:t>
      </w:r>
      <w:r>
        <w:rPr>
          <w:rFonts w:ascii="Arial" w:hAnsi="Arial" w:cs="Arial"/>
          <w:sz w:val="19"/>
        </w:rPr>
        <w:t xml:space="preserve">a </w:t>
      </w:r>
      <w:r w:rsidRPr="00F103A6">
        <w:rPr>
          <w:rFonts w:ascii="Arial" w:hAnsi="Arial" w:cs="Arial"/>
          <w:sz w:val="19"/>
        </w:rPr>
        <w:t xml:space="preserve">deluge system, high efficiency condensing boilers, heat recovery units, HVAC systems, bus lifts, and passenger elevators. </w:t>
      </w:r>
      <w:r w:rsidRPr="00374640">
        <w:rPr>
          <w:rFonts w:ascii="Arial" w:hAnsi="Arial" w:cs="Arial"/>
          <w:sz w:val="19"/>
          <w:szCs w:val="19"/>
        </w:rPr>
        <w:t>Mr. Schober</w:t>
      </w:r>
      <w:r>
        <w:rPr>
          <w:rFonts w:ascii="Arial" w:hAnsi="Arial" w:cs="Arial"/>
          <w:sz w:val="19"/>
          <w:szCs w:val="19"/>
        </w:rPr>
        <w:t xml:space="preserve"> </w:t>
      </w:r>
      <w:r w:rsidRPr="00F103A6">
        <w:rPr>
          <w:rFonts w:ascii="Arial" w:hAnsi="Arial" w:cs="Arial"/>
          <w:sz w:val="19"/>
        </w:rPr>
        <w:t>was further involved in the commissioning of the Corona Maintenance Facility, Grand Avenue Bus Depot, and Charleston Bus Depot. In addition, he was responsible for the mechanical design oversight of Clifton Shop and Yard.</w:t>
      </w:r>
      <w:r>
        <w:rPr>
          <w:rFonts w:ascii="Arial" w:hAnsi="Arial" w:cs="Arial"/>
          <w:sz w:val="19"/>
        </w:rPr>
        <w:t xml:space="preserve">  (7/</w:t>
      </w:r>
      <w:r w:rsidRPr="00F103A6">
        <w:rPr>
          <w:rFonts w:ascii="Arial" w:hAnsi="Arial" w:cs="Arial"/>
          <w:sz w:val="19"/>
        </w:rPr>
        <w:t xml:space="preserve">2011 </w:t>
      </w:r>
      <w:r>
        <w:rPr>
          <w:rFonts w:ascii="Arial" w:hAnsi="Arial" w:cs="Arial"/>
          <w:sz w:val="19"/>
        </w:rPr>
        <w:t>-</w:t>
      </w:r>
      <w:r w:rsidRPr="00F103A6">
        <w:rPr>
          <w:rFonts w:ascii="Arial" w:hAnsi="Arial" w:cs="Arial"/>
          <w:sz w:val="19"/>
        </w:rPr>
        <w:t xml:space="preserve"> </w:t>
      </w:r>
      <w:r>
        <w:rPr>
          <w:rFonts w:ascii="Arial" w:hAnsi="Arial" w:cs="Arial"/>
          <w:sz w:val="19"/>
        </w:rPr>
        <w:t>7/</w:t>
      </w:r>
      <w:r w:rsidRPr="00F103A6">
        <w:rPr>
          <w:rFonts w:ascii="Arial" w:hAnsi="Arial" w:cs="Arial"/>
          <w:sz w:val="19"/>
        </w:rPr>
        <w:t>2015</w:t>
      </w:r>
      <w:r>
        <w:rPr>
          <w:rFonts w:ascii="Arial" w:hAnsi="Arial" w:cs="Arial"/>
          <w:sz w:val="19"/>
        </w:rPr>
        <w:t>)</w:t>
      </w:r>
    </w:p>
    <w:p w:rsidR="00482CE7" w:rsidRDefault="00482CE7" w:rsidP="00F103A6">
      <w:pPr>
        <w:pBdr>
          <w:top w:val="nil"/>
          <w:left w:val="nil"/>
          <w:bottom w:val="nil"/>
          <w:right w:val="nil"/>
          <w:between w:val="nil"/>
        </w:pBdr>
        <w:rPr>
          <w:rFonts w:ascii="Arial" w:hAnsi="Arial" w:cs="Arial"/>
          <w:sz w:val="19"/>
        </w:rPr>
      </w:pPr>
    </w:p>
    <w:p w:rsidR="00F103A6" w:rsidRPr="00F103A6" w:rsidRDefault="00F103A6" w:rsidP="00482CE7">
      <w:pPr>
        <w:pBdr>
          <w:top w:val="nil"/>
          <w:left w:val="nil"/>
          <w:bottom w:val="nil"/>
          <w:right w:val="nil"/>
          <w:between w:val="nil"/>
        </w:pBdr>
        <w:jc w:val="both"/>
        <w:rPr>
          <w:rFonts w:ascii="Arial" w:hAnsi="Arial" w:cs="Arial"/>
          <w:sz w:val="19"/>
        </w:rPr>
      </w:pPr>
      <w:r w:rsidRPr="00F103A6">
        <w:rPr>
          <w:rFonts w:ascii="Arial" w:hAnsi="Arial" w:cs="Arial"/>
          <w:b/>
          <w:bCs/>
          <w:sz w:val="19"/>
        </w:rPr>
        <w:t>MTA NYCT,</w:t>
      </w:r>
      <w:r w:rsidR="00482CE7">
        <w:rPr>
          <w:rFonts w:ascii="Arial" w:hAnsi="Arial" w:cs="Arial"/>
          <w:b/>
          <w:bCs/>
          <w:sz w:val="19"/>
        </w:rPr>
        <w:t xml:space="preserve"> </w:t>
      </w:r>
      <w:r w:rsidR="00482CE7" w:rsidRPr="00482CE7">
        <w:rPr>
          <w:rFonts w:ascii="Arial" w:hAnsi="Arial" w:cs="Arial"/>
          <w:b/>
          <w:bCs/>
          <w:sz w:val="19"/>
        </w:rPr>
        <w:t>Rehabilitation of 10th Street Substation, New York, NY -</w:t>
      </w:r>
      <w:r w:rsidR="00482CE7">
        <w:rPr>
          <w:rFonts w:ascii="Arial" w:hAnsi="Arial" w:cs="Arial"/>
          <w:sz w:val="19"/>
        </w:rPr>
        <w:t xml:space="preserve"> </w:t>
      </w:r>
      <w:r w:rsidR="00482CE7" w:rsidRPr="00F103A6">
        <w:rPr>
          <w:rFonts w:ascii="Arial" w:hAnsi="Arial" w:cs="Arial"/>
          <w:sz w:val="19"/>
        </w:rPr>
        <w:t>Construction Manager</w:t>
      </w:r>
      <w:r w:rsidR="00482CE7">
        <w:rPr>
          <w:rFonts w:ascii="Arial" w:hAnsi="Arial" w:cs="Arial"/>
          <w:sz w:val="19"/>
        </w:rPr>
        <w:t xml:space="preserve">. </w:t>
      </w:r>
      <w:r w:rsidR="00482CE7" w:rsidRPr="00F103A6">
        <w:rPr>
          <w:rFonts w:ascii="Arial" w:hAnsi="Arial" w:cs="Arial"/>
          <w:sz w:val="19"/>
        </w:rPr>
        <w:t xml:space="preserve">In his capacity as the Construction Manager overseeing the Electrical Program, </w:t>
      </w:r>
      <w:r w:rsidR="00482CE7" w:rsidRPr="00374640">
        <w:rPr>
          <w:rFonts w:ascii="Arial" w:hAnsi="Arial" w:cs="Arial"/>
          <w:sz w:val="19"/>
          <w:szCs w:val="19"/>
        </w:rPr>
        <w:t>Mr. Schober</w:t>
      </w:r>
      <w:r w:rsidR="00482CE7" w:rsidRPr="00F103A6">
        <w:rPr>
          <w:rFonts w:ascii="Arial" w:hAnsi="Arial" w:cs="Arial"/>
          <w:sz w:val="19"/>
        </w:rPr>
        <w:t xml:space="preserve"> played a pivotal role in the successful commissioning of the 10th St</w:t>
      </w:r>
      <w:r w:rsidR="00482CE7">
        <w:rPr>
          <w:rFonts w:ascii="Arial" w:hAnsi="Arial" w:cs="Arial"/>
          <w:sz w:val="19"/>
        </w:rPr>
        <w:t>reet</w:t>
      </w:r>
      <w:r w:rsidR="00482CE7" w:rsidRPr="00F103A6">
        <w:rPr>
          <w:rFonts w:ascii="Arial" w:hAnsi="Arial" w:cs="Arial"/>
          <w:sz w:val="19"/>
        </w:rPr>
        <w:t xml:space="preserve"> Substation. This involved overseeing the installation and integration of various cutting-edge equipment, such as the high voltage switchgear comprising a 52-device and its associated ancillary equipment, the rectifier transformer with its associated ancillary equipment, the DC traction rectifier along with its associated ancillary equipment, as well as the DC feeder breaker lineup featuring a machine breaker and its associated ancillary equipment. Furthermore, </w:t>
      </w:r>
      <w:r w:rsidR="00482CE7" w:rsidRPr="00374640">
        <w:rPr>
          <w:rFonts w:ascii="Arial" w:hAnsi="Arial" w:cs="Arial"/>
          <w:sz w:val="19"/>
          <w:szCs w:val="19"/>
        </w:rPr>
        <w:t>Mr. Schober</w:t>
      </w:r>
      <w:r w:rsidR="00482CE7" w:rsidRPr="00F103A6">
        <w:rPr>
          <w:rFonts w:ascii="Arial" w:hAnsi="Arial" w:cs="Arial"/>
          <w:sz w:val="19"/>
        </w:rPr>
        <w:t xml:space="preserve"> actively participated in the meticulous acceptance testing conducted for all the aforementioned equipment.</w:t>
      </w:r>
      <w:r w:rsidR="00482CE7">
        <w:rPr>
          <w:rFonts w:ascii="Arial" w:hAnsi="Arial" w:cs="Arial"/>
          <w:sz w:val="19"/>
        </w:rPr>
        <w:t xml:space="preserve">  (9/</w:t>
      </w:r>
      <w:r w:rsidRPr="00F103A6">
        <w:rPr>
          <w:rFonts w:ascii="Arial" w:hAnsi="Arial" w:cs="Arial"/>
          <w:sz w:val="19"/>
        </w:rPr>
        <w:t xml:space="preserve">2010 </w:t>
      </w:r>
      <w:r w:rsidR="00482CE7">
        <w:rPr>
          <w:rFonts w:ascii="Arial" w:hAnsi="Arial" w:cs="Arial"/>
          <w:sz w:val="19"/>
        </w:rPr>
        <w:t>-</w:t>
      </w:r>
      <w:r w:rsidRPr="00F103A6">
        <w:rPr>
          <w:rFonts w:ascii="Arial" w:hAnsi="Arial" w:cs="Arial"/>
          <w:sz w:val="19"/>
        </w:rPr>
        <w:t xml:space="preserve"> </w:t>
      </w:r>
      <w:r w:rsidR="00482CE7">
        <w:rPr>
          <w:rFonts w:ascii="Arial" w:hAnsi="Arial" w:cs="Arial"/>
          <w:sz w:val="19"/>
        </w:rPr>
        <w:t>7/</w:t>
      </w:r>
      <w:r w:rsidRPr="00F103A6">
        <w:rPr>
          <w:rFonts w:ascii="Arial" w:hAnsi="Arial" w:cs="Arial"/>
          <w:sz w:val="19"/>
        </w:rPr>
        <w:t>2011</w:t>
      </w:r>
      <w:r w:rsidR="00482CE7">
        <w:rPr>
          <w:rFonts w:ascii="Arial" w:hAnsi="Arial" w:cs="Arial"/>
          <w:sz w:val="19"/>
        </w:rPr>
        <w:t>)</w:t>
      </w:r>
    </w:p>
    <w:p w:rsidR="005B1A95" w:rsidRPr="00023EF9" w:rsidRDefault="005B1A95" w:rsidP="00482CE7">
      <w:pPr>
        <w:widowControl/>
        <w:jc w:val="both"/>
        <w:rPr>
          <w:rFonts w:ascii="Arial" w:hAnsi="Arial" w:cs="Arial"/>
          <w:sz w:val="19"/>
        </w:rPr>
      </w:pPr>
    </w:p>
    <w:p w:rsidR="00482CE7" w:rsidRPr="00482CE7" w:rsidRDefault="00482CE7" w:rsidP="00482CE7">
      <w:pPr>
        <w:widowControl/>
        <w:jc w:val="both"/>
        <w:rPr>
          <w:rFonts w:ascii="Arial" w:hAnsi="Arial" w:cs="Arial"/>
          <w:sz w:val="19"/>
        </w:rPr>
      </w:pPr>
      <w:r w:rsidRPr="00482CE7">
        <w:rPr>
          <w:rFonts w:ascii="Arial" w:hAnsi="Arial" w:cs="Arial"/>
          <w:b/>
          <w:bCs/>
          <w:sz w:val="19"/>
        </w:rPr>
        <w:t>MTA NYCT, Construction of Caton Avenue Substation, New York, NY -</w:t>
      </w:r>
      <w:r>
        <w:rPr>
          <w:rFonts w:ascii="Arial" w:hAnsi="Arial" w:cs="Arial"/>
          <w:sz w:val="19"/>
        </w:rPr>
        <w:t xml:space="preserve"> </w:t>
      </w:r>
      <w:r w:rsidRPr="00482CE7">
        <w:rPr>
          <w:rFonts w:ascii="Arial" w:hAnsi="Arial" w:cs="Arial"/>
          <w:sz w:val="19"/>
        </w:rPr>
        <w:t>Construction Manager</w:t>
      </w:r>
      <w:r>
        <w:rPr>
          <w:rFonts w:ascii="Arial" w:hAnsi="Arial" w:cs="Arial"/>
          <w:sz w:val="19"/>
        </w:rPr>
        <w:t xml:space="preserve">. </w:t>
      </w:r>
      <w:r w:rsidRPr="00374640">
        <w:rPr>
          <w:rFonts w:ascii="Arial" w:hAnsi="Arial" w:cs="Arial"/>
          <w:sz w:val="19"/>
          <w:szCs w:val="19"/>
        </w:rPr>
        <w:t>Mr. Schober</w:t>
      </w:r>
      <w:r>
        <w:rPr>
          <w:rFonts w:ascii="Arial" w:hAnsi="Arial" w:cs="Arial"/>
          <w:sz w:val="19"/>
          <w:szCs w:val="19"/>
        </w:rPr>
        <w:t xml:space="preserve"> was </w:t>
      </w:r>
      <w:r w:rsidRPr="00482CE7">
        <w:rPr>
          <w:rFonts w:ascii="Arial" w:hAnsi="Arial" w:cs="Arial"/>
          <w:sz w:val="19"/>
        </w:rPr>
        <w:t>responsible for overseeing the Electrical Program</w:t>
      </w:r>
      <w:r>
        <w:rPr>
          <w:rFonts w:ascii="Arial" w:hAnsi="Arial" w:cs="Arial"/>
          <w:sz w:val="19"/>
        </w:rPr>
        <w:t xml:space="preserve">. </w:t>
      </w:r>
      <w:r w:rsidRPr="00482CE7">
        <w:rPr>
          <w:rFonts w:ascii="Arial" w:hAnsi="Arial" w:cs="Arial"/>
          <w:sz w:val="19"/>
        </w:rPr>
        <w:t>He</w:t>
      </w:r>
      <w:r>
        <w:rPr>
          <w:rFonts w:ascii="Arial" w:hAnsi="Arial" w:cs="Arial"/>
          <w:sz w:val="19"/>
        </w:rPr>
        <w:t xml:space="preserve"> </w:t>
      </w:r>
      <w:r w:rsidRPr="00482CE7">
        <w:rPr>
          <w:rFonts w:ascii="Arial" w:hAnsi="Arial" w:cs="Arial"/>
          <w:sz w:val="19"/>
        </w:rPr>
        <w:t>played a pivotal role in the seamless integration and commissioning of the Caton Ave</w:t>
      </w:r>
      <w:r>
        <w:rPr>
          <w:rFonts w:ascii="Arial" w:hAnsi="Arial" w:cs="Arial"/>
          <w:sz w:val="19"/>
        </w:rPr>
        <w:t>nue</w:t>
      </w:r>
      <w:r w:rsidRPr="00482CE7">
        <w:rPr>
          <w:rFonts w:ascii="Arial" w:hAnsi="Arial" w:cs="Arial"/>
          <w:sz w:val="19"/>
        </w:rPr>
        <w:t xml:space="preserve"> Substation. This project involved the installation and deployment of advanced equipment, such as the high voltage switchgear consisting of a 52-device and its associated ancillary equipment, the rectifier transformer along with its accompanying ancillary equipment, the DC traction rectifier complemented by its associated ancillary equipment, </w:t>
      </w:r>
      <w:r>
        <w:rPr>
          <w:rFonts w:ascii="Arial" w:hAnsi="Arial" w:cs="Arial"/>
          <w:sz w:val="19"/>
        </w:rPr>
        <w:t xml:space="preserve">and </w:t>
      </w:r>
      <w:r w:rsidRPr="00482CE7">
        <w:rPr>
          <w:rFonts w:ascii="Arial" w:hAnsi="Arial" w:cs="Arial"/>
          <w:sz w:val="19"/>
        </w:rPr>
        <w:t xml:space="preserve">the DC feeder breaker lineup featuring a machine breaker and its corresponding ancillary equipment. Additionally, </w:t>
      </w:r>
      <w:r w:rsidRPr="00374640">
        <w:rPr>
          <w:rFonts w:ascii="Arial" w:hAnsi="Arial" w:cs="Arial"/>
          <w:sz w:val="19"/>
          <w:szCs w:val="19"/>
        </w:rPr>
        <w:t>Mr. Schober</w:t>
      </w:r>
      <w:r w:rsidRPr="00F103A6">
        <w:rPr>
          <w:rFonts w:ascii="Arial" w:hAnsi="Arial" w:cs="Arial"/>
          <w:sz w:val="19"/>
        </w:rPr>
        <w:t xml:space="preserve"> </w:t>
      </w:r>
      <w:r w:rsidRPr="00482CE7">
        <w:rPr>
          <w:rFonts w:ascii="Arial" w:hAnsi="Arial" w:cs="Arial"/>
          <w:sz w:val="19"/>
        </w:rPr>
        <w:t>actively participated in the comprehensive acceptance testing of all the aforementioned equipment, ensuring their optimal functionality and adherence to quality standards.</w:t>
      </w:r>
      <w:r>
        <w:rPr>
          <w:rFonts w:ascii="Arial" w:hAnsi="Arial" w:cs="Arial"/>
          <w:sz w:val="19"/>
        </w:rPr>
        <w:t xml:space="preserve">  (</w:t>
      </w:r>
      <w:r w:rsidRPr="00482CE7">
        <w:rPr>
          <w:rFonts w:ascii="Arial" w:hAnsi="Arial" w:cs="Arial"/>
          <w:sz w:val="19"/>
        </w:rPr>
        <w:t xml:space="preserve">2008 </w:t>
      </w:r>
      <w:r>
        <w:rPr>
          <w:rFonts w:ascii="Arial" w:hAnsi="Arial" w:cs="Arial"/>
          <w:sz w:val="19"/>
        </w:rPr>
        <w:t>-</w:t>
      </w:r>
      <w:r w:rsidRPr="00482CE7">
        <w:rPr>
          <w:rFonts w:ascii="Arial" w:hAnsi="Arial" w:cs="Arial"/>
          <w:sz w:val="19"/>
        </w:rPr>
        <w:t xml:space="preserve"> </w:t>
      </w:r>
      <w:r>
        <w:rPr>
          <w:rFonts w:ascii="Arial" w:hAnsi="Arial" w:cs="Arial"/>
          <w:sz w:val="19"/>
        </w:rPr>
        <w:t>7/</w:t>
      </w:r>
      <w:r w:rsidRPr="00482CE7">
        <w:rPr>
          <w:rFonts w:ascii="Arial" w:hAnsi="Arial" w:cs="Arial"/>
          <w:sz w:val="19"/>
        </w:rPr>
        <w:t>2011</w:t>
      </w:r>
      <w:r>
        <w:rPr>
          <w:rFonts w:ascii="Arial" w:hAnsi="Arial" w:cs="Arial"/>
          <w:sz w:val="19"/>
        </w:rPr>
        <w:t>)</w:t>
      </w:r>
    </w:p>
    <w:p w:rsidR="005B1A95" w:rsidRPr="00F103A6" w:rsidRDefault="005B1A95" w:rsidP="00482CE7">
      <w:pPr>
        <w:widowControl/>
        <w:jc w:val="both"/>
        <w:rPr>
          <w:rFonts w:ascii="Arial" w:hAnsi="Arial" w:cs="Arial"/>
          <w:sz w:val="19"/>
        </w:rPr>
      </w:pPr>
    </w:p>
    <w:p w:rsidR="00CC3194" w:rsidRPr="00482CE7" w:rsidRDefault="00482CE7" w:rsidP="00CC3194">
      <w:pPr>
        <w:widowControl/>
        <w:pBdr>
          <w:top w:val="nil"/>
          <w:left w:val="nil"/>
          <w:bottom w:val="nil"/>
          <w:right w:val="nil"/>
          <w:between w:val="nil"/>
        </w:pBdr>
        <w:jc w:val="both"/>
        <w:rPr>
          <w:rFonts w:ascii="Arial" w:hAnsi="Arial" w:cs="Arial"/>
          <w:sz w:val="19"/>
        </w:rPr>
      </w:pPr>
      <w:r w:rsidRPr="00482CE7">
        <w:rPr>
          <w:rFonts w:ascii="Arial" w:hAnsi="Arial" w:cs="Arial"/>
          <w:b/>
          <w:bCs/>
          <w:sz w:val="19"/>
        </w:rPr>
        <w:lastRenderedPageBreak/>
        <w:t>MTA NYCT,</w:t>
      </w:r>
      <w:r>
        <w:rPr>
          <w:rFonts w:ascii="Arial" w:hAnsi="Arial" w:cs="Arial"/>
          <w:b/>
          <w:bCs/>
          <w:sz w:val="19"/>
        </w:rPr>
        <w:t xml:space="preserve"> </w:t>
      </w:r>
      <w:r w:rsidRPr="00482CE7">
        <w:rPr>
          <w:rFonts w:ascii="Arial" w:hAnsi="Arial" w:cs="Arial"/>
          <w:sz w:val="19"/>
        </w:rPr>
        <w:t xml:space="preserve">Construction </w:t>
      </w:r>
      <w:r>
        <w:rPr>
          <w:rFonts w:ascii="Arial" w:hAnsi="Arial" w:cs="Arial"/>
          <w:sz w:val="19"/>
        </w:rPr>
        <w:t xml:space="preserve">of </w:t>
      </w:r>
      <w:r w:rsidRPr="00482CE7">
        <w:rPr>
          <w:rFonts w:ascii="Arial" w:hAnsi="Arial" w:cs="Arial"/>
          <w:sz w:val="19"/>
        </w:rPr>
        <w:t>70th Ave</w:t>
      </w:r>
      <w:r>
        <w:rPr>
          <w:rFonts w:ascii="Arial" w:hAnsi="Arial" w:cs="Arial"/>
          <w:sz w:val="19"/>
        </w:rPr>
        <w:t xml:space="preserve">nue </w:t>
      </w:r>
      <w:r w:rsidRPr="00482CE7">
        <w:rPr>
          <w:rFonts w:ascii="Arial" w:hAnsi="Arial" w:cs="Arial"/>
          <w:sz w:val="19"/>
        </w:rPr>
        <w:t>Substation</w:t>
      </w:r>
      <w:r>
        <w:rPr>
          <w:rFonts w:ascii="Arial" w:hAnsi="Arial" w:cs="Arial"/>
          <w:sz w:val="19"/>
        </w:rPr>
        <w:t>,</w:t>
      </w:r>
      <w:r w:rsidRPr="00482CE7">
        <w:rPr>
          <w:rFonts w:ascii="Arial" w:hAnsi="Arial" w:cs="Arial"/>
          <w:sz w:val="19"/>
        </w:rPr>
        <w:t xml:space="preserve"> New York, NY</w:t>
      </w:r>
      <w:r>
        <w:rPr>
          <w:rFonts w:ascii="Arial" w:hAnsi="Arial" w:cs="Arial"/>
          <w:sz w:val="19"/>
        </w:rPr>
        <w:t xml:space="preserve"> - </w:t>
      </w:r>
      <w:r w:rsidR="00CC3194" w:rsidRPr="00482CE7">
        <w:rPr>
          <w:rFonts w:ascii="Arial" w:hAnsi="Arial" w:cs="Arial"/>
          <w:sz w:val="19"/>
        </w:rPr>
        <w:t>Construction Manager</w:t>
      </w:r>
      <w:r w:rsidR="00CC3194">
        <w:rPr>
          <w:rFonts w:ascii="Arial" w:hAnsi="Arial" w:cs="Arial"/>
          <w:sz w:val="19"/>
        </w:rPr>
        <w:t xml:space="preserve">. </w:t>
      </w:r>
      <w:r w:rsidR="00CC3194" w:rsidRPr="00482CE7">
        <w:rPr>
          <w:rFonts w:ascii="Arial" w:hAnsi="Arial" w:cs="Arial"/>
          <w:sz w:val="19"/>
        </w:rPr>
        <w:t xml:space="preserve">As the Construction Manager overseeing the Electrical Program, </w:t>
      </w:r>
      <w:r w:rsidR="00CC3194" w:rsidRPr="00374640">
        <w:rPr>
          <w:rFonts w:ascii="Arial" w:hAnsi="Arial" w:cs="Arial"/>
          <w:sz w:val="19"/>
          <w:szCs w:val="19"/>
        </w:rPr>
        <w:t>Mr. Schober</w:t>
      </w:r>
      <w:r w:rsidR="00CC3194">
        <w:rPr>
          <w:rFonts w:ascii="Arial" w:hAnsi="Arial" w:cs="Arial"/>
          <w:sz w:val="19"/>
          <w:szCs w:val="19"/>
        </w:rPr>
        <w:t xml:space="preserve"> </w:t>
      </w:r>
      <w:r w:rsidR="00CC3194" w:rsidRPr="00482CE7">
        <w:rPr>
          <w:rFonts w:ascii="Arial" w:hAnsi="Arial" w:cs="Arial"/>
          <w:sz w:val="19"/>
        </w:rPr>
        <w:t>played a pivotal role in the successful commissioning of the 70th Ave</w:t>
      </w:r>
      <w:r w:rsidR="00CC3194">
        <w:rPr>
          <w:rFonts w:ascii="Arial" w:hAnsi="Arial" w:cs="Arial"/>
          <w:sz w:val="19"/>
        </w:rPr>
        <w:t>nue</w:t>
      </w:r>
      <w:r w:rsidR="00CC3194" w:rsidRPr="00482CE7">
        <w:rPr>
          <w:rFonts w:ascii="Arial" w:hAnsi="Arial" w:cs="Arial"/>
          <w:sz w:val="19"/>
        </w:rPr>
        <w:t xml:space="preserve"> Substation. This project encompassed the meticulous installation and activation of various state-of-the-art equipment. Notably, these additions included a 52-device high-voltage switchgear</w:t>
      </w:r>
      <w:r w:rsidR="00CC3194">
        <w:rPr>
          <w:rFonts w:ascii="Arial" w:hAnsi="Arial" w:cs="Arial"/>
          <w:sz w:val="19"/>
        </w:rPr>
        <w:t xml:space="preserve"> set</w:t>
      </w:r>
      <w:r w:rsidR="00CC3194" w:rsidRPr="00482CE7">
        <w:rPr>
          <w:rFonts w:ascii="Arial" w:hAnsi="Arial" w:cs="Arial"/>
          <w:sz w:val="19"/>
        </w:rPr>
        <w:t xml:space="preserve">, complete with its corresponding ancillary equipment. Additionally, a rectifier transformer with its associated ancillary equipment, a DC traction rectifier with its accompanying ancillary equipment, and a DC feeder breaker lineup featuring a machine breaker and its relevant ancillary equipment were all integrated. </w:t>
      </w:r>
      <w:r w:rsidR="00CC3194" w:rsidRPr="00374640">
        <w:rPr>
          <w:rFonts w:ascii="Arial" w:hAnsi="Arial" w:cs="Arial"/>
          <w:sz w:val="19"/>
          <w:szCs w:val="19"/>
        </w:rPr>
        <w:t>Mr. Schober</w:t>
      </w:r>
      <w:r w:rsidR="00CC3194" w:rsidRPr="00482CE7">
        <w:rPr>
          <w:rFonts w:ascii="Arial" w:hAnsi="Arial" w:cs="Arial"/>
          <w:sz w:val="19"/>
        </w:rPr>
        <w:t xml:space="preserve"> also took an active role in conducting comprehensive acceptance testing for all the aforementioned equipment, ensuring their optimal performance and compliance with established standards.</w:t>
      </w:r>
      <w:r w:rsidR="00CC3194" w:rsidRPr="00CC3194">
        <w:rPr>
          <w:rFonts w:ascii="Arial" w:hAnsi="Arial" w:cs="Arial"/>
          <w:sz w:val="19"/>
        </w:rPr>
        <w:t xml:space="preserve"> </w:t>
      </w:r>
      <w:r w:rsidR="00CC3194">
        <w:rPr>
          <w:rFonts w:ascii="Arial" w:hAnsi="Arial" w:cs="Arial"/>
          <w:sz w:val="19"/>
        </w:rPr>
        <w:t xml:space="preserve"> (7/</w:t>
      </w:r>
      <w:r w:rsidR="00CC3194" w:rsidRPr="00482CE7">
        <w:rPr>
          <w:rFonts w:ascii="Arial" w:hAnsi="Arial" w:cs="Arial"/>
          <w:sz w:val="19"/>
        </w:rPr>
        <w:t xml:space="preserve">2008 </w:t>
      </w:r>
      <w:r w:rsidR="00CC3194">
        <w:rPr>
          <w:rFonts w:ascii="Arial" w:hAnsi="Arial" w:cs="Arial"/>
          <w:sz w:val="19"/>
        </w:rPr>
        <w:t>-</w:t>
      </w:r>
      <w:r w:rsidR="00CC3194" w:rsidRPr="00482CE7">
        <w:rPr>
          <w:rFonts w:ascii="Arial" w:hAnsi="Arial" w:cs="Arial"/>
          <w:sz w:val="19"/>
        </w:rPr>
        <w:t xml:space="preserve"> </w:t>
      </w:r>
      <w:r w:rsidR="00CC3194">
        <w:rPr>
          <w:rFonts w:ascii="Arial" w:hAnsi="Arial" w:cs="Arial"/>
          <w:sz w:val="19"/>
        </w:rPr>
        <w:t>7/</w:t>
      </w:r>
      <w:r w:rsidR="00CC3194" w:rsidRPr="00482CE7">
        <w:rPr>
          <w:rFonts w:ascii="Arial" w:hAnsi="Arial" w:cs="Arial"/>
          <w:sz w:val="19"/>
        </w:rPr>
        <w:t>2009</w:t>
      </w:r>
      <w:r w:rsidR="00CC3194">
        <w:rPr>
          <w:rFonts w:ascii="Arial" w:hAnsi="Arial" w:cs="Arial"/>
          <w:sz w:val="19"/>
        </w:rPr>
        <w:t>)</w:t>
      </w:r>
    </w:p>
    <w:p w:rsidR="005B1A95" w:rsidRPr="00F103A6" w:rsidRDefault="005B1A95" w:rsidP="00482CE7">
      <w:pPr>
        <w:widowControl/>
        <w:jc w:val="both"/>
        <w:rPr>
          <w:rFonts w:ascii="Arial" w:hAnsi="Arial" w:cs="Arial"/>
          <w:sz w:val="19"/>
        </w:rPr>
      </w:pPr>
    </w:p>
    <w:p w:rsidR="005B1A95" w:rsidRPr="00482CE7" w:rsidRDefault="005B1A95" w:rsidP="00482CE7">
      <w:pPr>
        <w:widowControl/>
        <w:jc w:val="both"/>
        <w:rPr>
          <w:rFonts w:ascii="Arial" w:hAnsi="Arial" w:cs="Arial"/>
          <w:sz w:val="19"/>
        </w:rPr>
      </w:pPr>
    </w:p>
    <w:p w:rsidR="005B1A95" w:rsidRPr="00482CE7" w:rsidRDefault="005B1A95" w:rsidP="00482CE7">
      <w:pPr>
        <w:widowControl/>
        <w:jc w:val="both"/>
        <w:rPr>
          <w:rFonts w:ascii="Arial" w:hAnsi="Arial" w:cs="Arial"/>
          <w:sz w:val="19"/>
        </w:rPr>
      </w:pPr>
    </w:p>
    <w:sectPr w:rsidR="005B1A95" w:rsidRPr="00482CE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4726" w:rsidRDefault="00944726">
      <w:r>
        <w:separator/>
      </w:r>
    </w:p>
  </w:endnote>
  <w:endnote w:type="continuationSeparator" w:id="0">
    <w:p w:rsidR="00944726" w:rsidRDefault="0094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4726" w:rsidRDefault="00944726">
      <w:r>
        <w:separator/>
      </w:r>
    </w:p>
  </w:footnote>
  <w:footnote w:type="continuationSeparator" w:id="0">
    <w:p w:rsidR="00944726" w:rsidRDefault="0094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1617" w:rsidRDefault="00711617" w:rsidP="00711617">
    <w:pPr>
      <w:tabs>
        <w:tab w:val="right" w:pos="10080"/>
      </w:tabs>
      <w:rPr>
        <w:rFonts w:ascii="Arial" w:hAnsi="Arial" w:cs="Arial"/>
        <w:b/>
        <w:bCs/>
        <w:sz w:val="24"/>
      </w:rPr>
    </w:pPr>
    <w:r>
      <w:rPr>
        <w:rFonts w:ascii="Arial" w:hAnsi="Arial" w:cs="Arial"/>
        <w:b/>
        <w:bCs/>
        <w:sz w:val="24"/>
      </w:rPr>
      <w:t xml:space="preserve">HENRY SCHOBER, P.E., </w:t>
    </w:r>
    <w:proofErr w:type="spellStart"/>
    <w:r>
      <w:rPr>
        <w:rFonts w:ascii="Arial" w:hAnsi="Arial" w:cs="Arial"/>
        <w:b/>
        <w:bCs/>
        <w:sz w:val="24"/>
      </w:rPr>
      <w:t>QCxP</w:t>
    </w:r>
    <w:proofErr w:type="spellEnd"/>
    <w:r>
      <w:rPr>
        <w:rFonts w:ascii="Arial" w:hAnsi="Arial" w:cs="Arial"/>
        <w:b/>
        <w:bCs/>
        <w:sz w:val="24"/>
      </w:rPr>
      <w:t>, QEI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11617">
      <w:rPr>
        <w:rFonts w:ascii="Arial" w:hAnsi="Arial" w:cs="Arial"/>
        <w:b/>
        <w:bCs/>
        <w:i/>
        <w:iCs/>
        <w:sz w:val="24"/>
        <w:szCs w:val="24"/>
      </w:rPr>
      <w:t>.</w:t>
    </w:r>
  </w:p>
  <w:p w:rsidR="00711617" w:rsidRDefault="00711617"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Commissioning Services</w:t>
    </w:r>
  </w:p>
  <w:p w:rsidR="005B1A95" w:rsidRPr="00711617" w:rsidRDefault="00711617" w:rsidP="0071161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1617" w:rsidRDefault="00711617" w:rsidP="00711617">
    <w:pPr>
      <w:tabs>
        <w:tab w:val="right" w:pos="10080"/>
      </w:tabs>
      <w:rPr>
        <w:rFonts w:ascii="Arial" w:hAnsi="Arial" w:cs="Arial"/>
        <w:b/>
        <w:bCs/>
        <w:sz w:val="24"/>
      </w:rPr>
    </w:pPr>
    <w:r>
      <w:rPr>
        <w:rFonts w:ascii="Arial" w:hAnsi="Arial" w:cs="Arial"/>
        <w:b/>
        <w:bCs/>
        <w:sz w:val="24"/>
      </w:rPr>
      <w:t xml:space="preserve">HENRY SCHOBER, P.E., </w:t>
    </w:r>
    <w:proofErr w:type="spellStart"/>
    <w:r>
      <w:rPr>
        <w:rFonts w:ascii="Arial" w:hAnsi="Arial" w:cs="Arial"/>
        <w:b/>
        <w:bCs/>
        <w:sz w:val="24"/>
      </w:rPr>
      <w:t>QCxP</w:t>
    </w:r>
    <w:proofErr w:type="spellEnd"/>
    <w:r>
      <w:rPr>
        <w:rFonts w:ascii="Arial" w:hAnsi="Arial" w:cs="Arial"/>
        <w:b/>
        <w:bCs/>
        <w:sz w:val="24"/>
      </w:rPr>
      <w:t>, QEI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11617">
      <w:rPr>
        <w:rFonts w:ascii="Arial" w:hAnsi="Arial" w:cs="Arial"/>
        <w:b/>
        <w:bCs/>
        <w:i/>
        <w:iCs/>
        <w:sz w:val="24"/>
        <w:szCs w:val="24"/>
      </w:rPr>
      <w:t>.</w:t>
    </w:r>
  </w:p>
  <w:p w:rsidR="00711617" w:rsidRDefault="00711617"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Commissioning Services</w:t>
    </w:r>
  </w:p>
  <w:p w:rsidR="005B1A95" w:rsidRPr="00711617" w:rsidRDefault="00711617" w:rsidP="0071161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711617" w:rsidP="00711617">
    <w:pPr>
      <w:tabs>
        <w:tab w:val="right" w:pos="10080"/>
      </w:tabs>
      <w:rPr>
        <w:rFonts w:ascii="Arial" w:hAnsi="Arial" w:cs="Arial"/>
        <w:b/>
        <w:bCs/>
        <w:sz w:val="24"/>
      </w:rPr>
    </w:pPr>
    <w:r>
      <w:rPr>
        <w:rFonts w:ascii="Arial" w:hAnsi="Arial" w:cs="Arial"/>
        <w:b/>
        <w:bCs/>
        <w:sz w:val="24"/>
      </w:rPr>
      <w:t>H</w:t>
    </w:r>
    <w:r w:rsidR="005B1A95">
      <w:rPr>
        <w:rFonts w:ascii="Arial" w:hAnsi="Arial" w:cs="Arial"/>
        <w:b/>
        <w:bCs/>
        <w:sz w:val="24"/>
      </w:rPr>
      <w:t>E</w:t>
    </w:r>
    <w:r>
      <w:rPr>
        <w:rFonts w:ascii="Arial" w:hAnsi="Arial" w:cs="Arial"/>
        <w:b/>
        <w:bCs/>
        <w:sz w:val="24"/>
      </w:rPr>
      <w:t>NRY</w:t>
    </w:r>
    <w:r w:rsidR="005B1A95">
      <w:rPr>
        <w:rFonts w:ascii="Arial" w:hAnsi="Arial" w:cs="Arial"/>
        <w:b/>
        <w:bCs/>
        <w:sz w:val="24"/>
      </w:rPr>
      <w:t xml:space="preserve"> SCHO</w:t>
    </w:r>
    <w:r>
      <w:rPr>
        <w:rFonts w:ascii="Arial" w:hAnsi="Arial" w:cs="Arial"/>
        <w:b/>
        <w:bCs/>
        <w:sz w:val="24"/>
      </w:rPr>
      <w:t>B</w:t>
    </w:r>
    <w:r w:rsidR="005B1A95">
      <w:rPr>
        <w:rFonts w:ascii="Arial" w:hAnsi="Arial" w:cs="Arial"/>
        <w:b/>
        <w:bCs/>
        <w:sz w:val="24"/>
      </w:rPr>
      <w:t>E</w:t>
    </w:r>
    <w:r>
      <w:rPr>
        <w:rFonts w:ascii="Arial" w:hAnsi="Arial" w:cs="Arial"/>
        <w:b/>
        <w:bCs/>
        <w:sz w:val="24"/>
      </w:rPr>
      <w:t>R</w:t>
    </w:r>
    <w:r w:rsidR="005B1A95">
      <w:rPr>
        <w:rFonts w:ascii="Arial" w:hAnsi="Arial" w:cs="Arial"/>
        <w:b/>
        <w:bCs/>
        <w:sz w:val="24"/>
      </w:rPr>
      <w:t>, P.E.</w:t>
    </w:r>
    <w:r>
      <w:rPr>
        <w:rFonts w:ascii="Arial" w:hAnsi="Arial" w:cs="Arial"/>
        <w:b/>
        <w:bCs/>
        <w:sz w:val="24"/>
      </w:rPr>
      <w:t xml:space="preserve">, </w:t>
    </w:r>
    <w:proofErr w:type="spellStart"/>
    <w:r>
      <w:rPr>
        <w:rFonts w:ascii="Arial" w:hAnsi="Arial" w:cs="Arial"/>
        <w:b/>
        <w:bCs/>
        <w:sz w:val="24"/>
      </w:rPr>
      <w:t>QCxP</w:t>
    </w:r>
    <w:proofErr w:type="spellEnd"/>
    <w:r>
      <w:rPr>
        <w:rFonts w:ascii="Arial" w:hAnsi="Arial" w:cs="Arial"/>
        <w:b/>
        <w:bCs/>
        <w:sz w:val="24"/>
      </w:rPr>
      <w:t>, QEI</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11617">
      <w:rPr>
        <w:rFonts w:ascii="Arial" w:hAnsi="Arial" w:cs="Arial"/>
        <w:b/>
        <w:bCs/>
        <w:i/>
        <w:iCs/>
        <w:sz w:val="24"/>
        <w:szCs w:val="24"/>
      </w:rPr>
      <w:t>.</w:t>
    </w:r>
  </w:p>
  <w:p w:rsidR="005B1A95" w:rsidRDefault="00711617"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w:t>
    </w:r>
    <w:r w:rsidR="005B1A95">
      <w:t>e</w:t>
    </w:r>
    <w:r>
      <w:t>si</w:t>
    </w:r>
    <w:r w:rsidR="005B1A95">
      <w:t>dent</w:t>
    </w:r>
    <w:r>
      <w:t>, Commissioning Se</w:t>
    </w:r>
    <w:r w:rsidR="005B1A95">
      <w:t>r</w:t>
    </w:r>
    <w:r>
      <w:t>vi</w:t>
    </w:r>
    <w:r w:rsidR="005B1A95">
      <w:t>ce</w:t>
    </w:r>
    <w:r>
      <w:t>s</w:t>
    </w:r>
  </w:p>
  <w:p w:rsidR="005B1A95" w:rsidRDefault="005B1A95" w:rsidP="00711617">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56230"/>
    <w:multiLevelType w:val="hybridMultilevel"/>
    <w:tmpl w:val="19B48710"/>
    <w:lvl w:ilvl="0" w:tplc="DDC8D7C8">
      <w:start w:val="1"/>
      <w:numFmt w:val="bullet"/>
      <w:lvlText w:val=""/>
      <w:lvlJc w:val="left"/>
      <w:pPr>
        <w:ind w:left="720" w:hanging="360"/>
      </w:pPr>
      <w:rPr>
        <w:rFonts w:ascii="Wingdings" w:hAnsi="Wingdings" w:hint="default"/>
        <w:color w:val="144EA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505631558">
    <w:abstractNumId w:val="2"/>
  </w:num>
  <w:num w:numId="2" w16cid:durableId="1792749625">
    <w:abstractNumId w:val="0"/>
  </w:num>
  <w:num w:numId="3" w16cid:durableId="118327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75FD"/>
    <w:rsid w:val="00023EF9"/>
    <w:rsid w:val="002147CE"/>
    <w:rsid w:val="00374640"/>
    <w:rsid w:val="00474280"/>
    <w:rsid w:val="00482CE7"/>
    <w:rsid w:val="004D510B"/>
    <w:rsid w:val="005B1A95"/>
    <w:rsid w:val="00711617"/>
    <w:rsid w:val="00737608"/>
    <w:rsid w:val="00843F9A"/>
    <w:rsid w:val="00944726"/>
    <w:rsid w:val="00A55139"/>
    <w:rsid w:val="00A56BB7"/>
    <w:rsid w:val="00A827BD"/>
    <w:rsid w:val="00A84474"/>
    <w:rsid w:val="00B41157"/>
    <w:rsid w:val="00CC3194"/>
    <w:rsid w:val="00D0260A"/>
    <w:rsid w:val="00D50ED2"/>
    <w:rsid w:val="00DF2B09"/>
    <w:rsid w:val="00E137B1"/>
    <w:rsid w:val="00EA04A9"/>
    <w:rsid w:val="00F103A6"/>
    <w:rsid w:val="00F745FD"/>
    <w:rsid w:val="00FB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B56C5C5-4C36-42CB-A7EC-4E0FF59A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007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5FD"/>
    <w:pPr>
      <w:widowControl/>
      <w:autoSpaceDE/>
      <w:autoSpaceDN/>
      <w:adjustRightInd/>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2025-08-15T16:23:00Z</dcterms:created>
  <dcterms:modified xsi:type="dcterms:W3CDTF">2025-08-15T16:23:00Z</dcterms:modified>
</cp:coreProperties>
</file>