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val="en-GB" w:eastAsia="en-US"/>
        </w:rPr>
        <w:id w:val="1971017192"/>
        <w:docPartObj>
          <w:docPartGallery w:val="Cover Pages"/>
          <w:docPartUnique/>
        </w:docPartObj>
      </w:sdtPr>
      <w:sdtEndPr>
        <w:rPr>
          <w:rFonts w:ascii="Times New Roman" w:eastAsiaTheme="minorHAnsi" w:hAnsi="Times New Roman"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C3E33">
            <w:sdt>
              <w:sdtPr>
                <w:rPr>
                  <w:rFonts w:asciiTheme="majorHAnsi" w:eastAsiaTheme="majorEastAsia" w:hAnsiTheme="majorHAnsi" w:cstheme="majorBidi"/>
                  <w:sz w:val="24"/>
                  <w:lang w:val="en-GB" w:eastAsia="en-US"/>
                </w:rPr>
                <w:alias w:val="Company"/>
                <w:id w:val="13406915"/>
                <w:dataBinding w:prefixMappings="xmlns:ns0='http://schemas.openxmlformats.org/officeDocument/2006/extended-properties'" w:xpath="/ns0:Properties[1]/ns0:Company[1]" w:storeItemID="{6668398D-A668-4E3E-A5EB-62B293D839F1}"/>
                <w:text/>
              </w:sdtPr>
              <w:sdtEndPr>
                <w:rPr>
                  <w:sz w:val="22"/>
                  <w:lang w:val="en-US" w:eastAsia="ja-JP"/>
                </w:rPr>
              </w:sdtEndPr>
              <w:sdtContent>
                <w:tc>
                  <w:tcPr>
                    <w:tcW w:w="7672" w:type="dxa"/>
                    <w:tcMar>
                      <w:top w:w="216" w:type="dxa"/>
                      <w:left w:w="115" w:type="dxa"/>
                      <w:bottom w:w="216" w:type="dxa"/>
                      <w:right w:w="115" w:type="dxa"/>
                    </w:tcMar>
                  </w:tcPr>
                  <w:p w:rsidR="00CC3E33" w:rsidRDefault="00CC3E33" w:rsidP="00CC3E33">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Exsae</w:t>
                    </w:r>
                    <w:proofErr w:type="spellEnd"/>
                    <w:r>
                      <w:rPr>
                        <w:rFonts w:asciiTheme="majorHAnsi" w:eastAsiaTheme="majorEastAsia" w:hAnsiTheme="majorHAnsi" w:cstheme="majorBidi"/>
                      </w:rPr>
                      <w:t xml:space="preserve"> Technologies</w:t>
                    </w:r>
                  </w:p>
                </w:tc>
              </w:sdtContent>
            </w:sdt>
          </w:tr>
          <w:tr w:rsidR="00CC3E33">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CC3E33" w:rsidRDefault="00CC3E33" w:rsidP="00CC3E3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Within Learning</w:t>
                    </w:r>
                  </w:p>
                </w:sdtContent>
              </w:sdt>
            </w:tc>
          </w:tr>
          <w:tr w:rsidR="00CC3E33">
            <w:sdt>
              <w:sdt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C3E33" w:rsidRDefault="00B206E9" w:rsidP="00CC3E33">
                    <w:pPr>
                      <w:pStyle w:val="NoSpacing"/>
                      <w:rPr>
                        <w:rFonts w:asciiTheme="majorHAnsi" w:eastAsiaTheme="majorEastAsia" w:hAnsiTheme="majorHAnsi" w:cstheme="majorBidi"/>
                      </w:rPr>
                    </w:pPr>
                    <w:r>
                      <w:rPr>
                        <w:lang w:val="en-GB"/>
                      </w:rPr>
                      <w:t>You only know you truly understand it if you can imagine it</w:t>
                    </w:r>
                  </w:p>
                </w:tc>
              </w:sdtContent>
            </w:sdt>
          </w:tr>
        </w:tbl>
        <w:p w:rsidR="00CC3E33" w:rsidRDefault="00CC3E33"/>
        <w:p w:rsidR="00CC3E33" w:rsidRDefault="00CC3E33"/>
        <w:tbl>
          <w:tblPr>
            <w:tblpPr w:leftFromText="187" w:rightFromText="187" w:horzAnchor="margin" w:tblpXSpec="center" w:tblpYSpec="bottom"/>
            <w:tblW w:w="4000" w:type="pct"/>
            <w:tblLook w:val="04A0" w:firstRow="1" w:lastRow="0" w:firstColumn="1" w:lastColumn="0" w:noHBand="0" w:noVBand="1"/>
          </w:tblPr>
          <w:tblGrid>
            <w:gridCol w:w="7405"/>
          </w:tblGrid>
          <w:tr w:rsidR="00CC3E33">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CC3E33" w:rsidRDefault="00CC3E33">
                    <w:pPr>
                      <w:pStyle w:val="NoSpacing"/>
                      <w:rPr>
                        <w:color w:val="4F81BD" w:themeColor="accent1"/>
                      </w:rPr>
                    </w:pPr>
                    <w:proofErr w:type="spellStart"/>
                    <w:r>
                      <w:rPr>
                        <w:color w:val="4F81BD" w:themeColor="accent1"/>
                        <w:lang w:val="en-GB"/>
                      </w:rPr>
                      <w:t>Funduluka</w:t>
                    </w:r>
                    <w:proofErr w:type="spellEnd"/>
                    <w:r>
                      <w:rPr>
                        <w:color w:val="4F81BD" w:themeColor="accent1"/>
                        <w:lang w:val="en-GB"/>
                      </w:rPr>
                      <w:t xml:space="preserve"> </w:t>
                    </w:r>
                    <w:proofErr w:type="spellStart"/>
                    <w:r>
                      <w:rPr>
                        <w:color w:val="4F81BD" w:themeColor="accent1"/>
                        <w:lang w:val="en-GB"/>
                      </w:rPr>
                      <w:t>Shangala</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5-16T00:00:00Z">
                    <w:dateFormat w:val="M/d/yyyy"/>
                    <w:lid w:val="en-US"/>
                    <w:storeMappedDataAs w:val="dateTime"/>
                    <w:calendar w:val="gregorian"/>
                  </w:date>
                </w:sdtPr>
                <w:sdtContent>
                  <w:p w:rsidR="00CC3E33" w:rsidRDefault="00B632C3">
                    <w:pPr>
                      <w:pStyle w:val="NoSpacing"/>
                      <w:rPr>
                        <w:color w:val="4F81BD" w:themeColor="accent1"/>
                      </w:rPr>
                    </w:pPr>
                    <w:r>
                      <w:rPr>
                        <w:color w:val="4F81BD" w:themeColor="accent1"/>
                      </w:rPr>
                      <w:t>5/16/2021</w:t>
                    </w:r>
                  </w:p>
                </w:sdtContent>
              </w:sdt>
              <w:p w:rsidR="00CC3E33" w:rsidRDefault="00CC3E33">
                <w:pPr>
                  <w:pStyle w:val="NoSpacing"/>
                  <w:rPr>
                    <w:color w:val="4F81BD" w:themeColor="accent1"/>
                  </w:rPr>
                </w:pPr>
              </w:p>
            </w:tc>
          </w:tr>
        </w:tbl>
        <w:p w:rsidR="00CC3E33" w:rsidRDefault="00CC3E33"/>
        <w:p w:rsidR="00CC3E33" w:rsidRDefault="00CC3E33">
          <w:pPr>
            <w:spacing w:before="0" w:after="200"/>
          </w:pPr>
          <w:r>
            <w:br w:type="page"/>
          </w:r>
        </w:p>
      </w:sdtContent>
    </w:sdt>
    <w:p w:rsidR="001F360D" w:rsidRDefault="00CC3E33" w:rsidP="00B770D5">
      <w:r>
        <w:lastRenderedPageBreak/>
        <w:t>The</w:t>
      </w:r>
      <w:r w:rsidR="00FD1845">
        <w:t xml:space="preserve"> only</w:t>
      </w:r>
      <w:r>
        <w:t xml:space="preserve"> laws of matter are those that our minds must fabricate and the</w:t>
      </w:r>
      <w:r w:rsidR="00FD1845">
        <w:t xml:space="preserve"> only</w:t>
      </w:r>
      <w:r>
        <w:t xml:space="preserve"> laws of mind </w:t>
      </w:r>
      <w:r w:rsidR="00FD1845">
        <w:t>are fabricated for it by matter – James Clerk Maxwell</w:t>
      </w:r>
    </w:p>
    <w:p w:rsidR="00B206E9" w:rsidRDefault="00B206E9">
      <w:pPr>
        <w:spacing w:before="0" w:after="200"/>
        <w:rPr>
          <w:b/>
          <w:sz w:val="36"/>
        </w:rPr>
      </w:pPr>
      <w:r>
        <w:rPr>
          <w:b/>
          <w:sz w:val="36"/>
        </w:rPr>
        <w:br w:type="page"/>
      </w:r>
    </w:p>
    <w:p w:rsidR="00B206E9" w:rsidRPr="00B206E9" w:rsidRDefault="00B206E9" w:rsidP="00B770D5">
      <w:pPr>
        <w:rPr>
          <w:b/>
          <w:sz w:val="36"/>
        </w:rPr>
      </w:pPr>
      <w:r w:rsidRPr="00B206E9">
        <w:rPr>
          <w:b/>
          <w:sz w:val="36"/>
        </w:rPr>
        <w:t>Table of contents</w:t>
      </w:r>
    </w:p>
    <w:p w:rsidR="00B206E9" w:rsidRDefault="00B206E9">
      <w:pPr>
        <w:pStyle w:val="TOC1"/>
        <w:tabs>
          <w:tab w:val="right" w:leader="dot" w:pos="9016"/>
        </w:tabs>
        <w:rPr>
          <w:rFonts w:eastAsiaTheme="minorEastAsia" w:cstheme="minorBidi"/>
          <w:b w:val="0"/>
          <w:bCs w:val="0"/>
          <w:noProof/>
          <w:sz w:val="22"/>
          <w:szCs w:val="22"/>
          <w:lang w:eastAsia="en-GB"/>
        </w:rPr>
      </w:pPr>
      <w:r>
        <w:fldChar w:fldCharType="begin"/>
      </w:r>
      <w:r>
        <w:instrText xml:space="preserve"> TOC \o "1-3" \h \z \u </w:instrText>
      </w:r>
      <w:r>
        <w:fldChar w:fldCharType="separate"/>
      </w:r>
      <w:hyperlink w:anchor="_Toc72053957" w:history="1">
        <w:r w:rsidRPr="009803C0">
          <w:rPr>
            <w:rStyle w:val="Hyperlink"/>
            <w:noProof/>
          </w:rPr>
          <w:t>Introduction</w:t>
        </w:r>
        <w:r>
          <w:rPr>
            <w:noProof/>
            <w:webHidden/>
          </w:rPr>
          <w:tab/>
        </w:r>
        <w:r>
          <w:rPr>
            <w:noProof/>
            <w:webHidden/>
          </w:rPr>
          <w:fldChar w:fldCharType="begin"/>
        </w:r>
        <w:r>
          <w:rPr>
            <w:noProof/>
            <w:webHidden/>
          </w:rPr>
          <w:instrText xml:space="preserve"> PAGEREF _Toc72053957 \h </w:instrText>
        </w:r>
        <w:r>
          <w:rPr>
            <w:noProof/>
            <w:webHidden/>
          </w:rPr>
        </w:r>
        <w:r>
          <w:rPr>
            <w:noProof/>
            <w:webHidden/>
          </w:rPr>
          <w:fldChar w:fldCharType="separate"/>
        </w:r>
        <w:r w:rsidR="002E40D4">
          <w:rPr>
            <w:noProof/>
            <w:webHidden/>
          </w:rPr>
          <w:t>3</w:t>
        </w:r>
        <w:r>
          <w:rPr>
            <w:noProof/>
            <w:webHidden/>
          </w:rPr>
          <w:fldChar w:fldCharType="end"/>
        </w:r>
      </w:hyperlink>
    </w:p>
    <w:p w:rsidR="00B206E9" w:rsidRDefault="00B206E9">
      <w:pPr>
        <w:pStyle w:val="TOC2"/>
        <w:tabs>
          <w:tab w:val="right" w:leader="dot" w:pos="9016"/>
        </w:tabs>
        <w:rPr>
          <w:rFonts w:eastAsiaTheme="minorEastAsia" w:cstheme="minorBidi"/>
          <w:i w:val="0"/>
          <w:iCs w:val="0"/>
          <w:noProof/>
          <w:sz w:val="22"/>
          <w:szCs w:val="22"/>
          <w:lang w:eastAsia="en-GB"/>
        </w:rPr>
      </w:pPr>
      <w:hyperlink w:anchor="_Toc72053958" w:history="1">
        <w:r w:rsidRPr="009803C0">
          <w:rPr>
            <w:rStyle w:val="Hyperlink"/>
            <w:noProof/>
          </w:rPr>
          <w:t>Human intelligence</w:t>
        </w:r>
        <w:r>
          <w:rPr>
            <w:noProof/>
            <w:webHidden/>
          </w:rPr>
          <w:tab/>
        </w:r>
        <w:r>
          <w:rPr>
            <w:noProof/>
            <w:webHidden/>
          </w:rPr>
          <w:fldChar w:fldCharType="begin"/>
        </w:r>
        <w:r>
          <w:rPr>
            <w:noProof/>
            <w:webHidden/>
          </w:rPr>
          <w:instrText xml:space="preserve"> PAGEREF _Toc72053958 \h </w:instrText>
        </w:r>
        <w:r>
          <w:rPr>
            <w:noProof/>
            <w:webHidden/>
          </w:rPr>
        </w:r>
        <w:r>
          <w:rPr>
            <w:noProof/>
            <w:webHidden/>
          </w:rPr>
          <w:fldChar w:fldCharType="separate"/>
        </w:r>
        <w:r w:rsidR="002E40D4">
          <w:rPr>
            <w:noProof/>
            <w:webHidden/>
          </w:rPr>
          <w:t>3</w:t>
        </w:r>
        <w:r>
          <w:rPr>
            <w:noProof/>
            <w:webHidden/>
          </w:rPr>
          <w:fldChar w:fldCharType="end"/>
        </w:r>
      </w:hyperlink>
    </w:p>
    <w:p w:rsidR="00B206E9" w:rsidRDefault="00B206E9">
      <w:pPr>
        <w:pStyle w:val="TOC2"/>
        <w:tabs>
          <w:tab w:val="right" w:leader="dot" w:pos="9016"/>
        </w:tabs>
        <w:rPr>
          <w:rFonts w:eastAsiaTheme="minorEastAsia" w:cstheme="minorBidi"/>
          <w:i w:val="0"/>
          <w:iCs w:val="0"/>
          <w:noProof/>
          <w:sz w:val="22"/>
          <w:szCs w:val="22"/>
          <w:lang w:eastAsia="en-GB"/>
        </w:rPr>
      </w:pPr>
      <w:hyperlink w:anchor="_Toc72053959" w:history="1">
        <w:r w:rsidRPr="009803C0">
          <w:rPr>
            <w:rStyle w:val="Hyperlink"/>
            <w:noProof/>
          </w:rPr>
          <w:t>Imagination</w:t>
        </w:r>
        <w:r>
          <w:rPr>
            <w:noProof/>
            <w:webHidden/>
          </w:rPr>
          <w:tab/>
        </w:r>
        <w:r>
          <w:rPr>
            <w:noProof/>
            <w:webHidden/>
          </w:rPr>
          <w:fldChar w:fldCharType="begin"/>
        </w:r>
        <w:r>
          <w:rPr>
            <w:noProof/>
            <w:webHidden/>
          </w:rPr>
          <w:instrText xml:space="preserve"> PAGEREF _Toc72053959 \h </w:instrText>
        </w:r>
        <w:r>
          <w:rPr>
            <w:noProof/>
            <w:webHidden/>
          </w:rPr>
        </w:r>
        <w:r>
          <w:rPr>
            <w:noProof/>
            <w:webHidden/>
          </w:rPr>
          <w:fldChar w:fldCharType="separate"/>
        </w:r>
        <w:r w:rsidR="002E40D4">
          <w:rPr>
            <w:noProof/>
            <w:webHidden/>
          </w:rPr>
          <w:t>3</w:t>
        </w:r>
        <w:r>
          <w:rPr>
            <w:noProof/>
            <w:webHidden/>
          </w:rPr>
          <w:fldChar w:fldCharType="end"/>
        </w:r>
      </w:hyperlink>
    </w:p>
    <w:p w:rsidR="00B206E9" w:rsidRDefault="00B206E9">
      <w:pPr>
        <w:pStyle w:val="TOC2"/>
        <w:tabs>
          <w:tab w:val="right" w:leader="dot" w:pos="9016"/>
        </w:tabs>
        <w:rPr>
          <w:rFonts w:eastAsiaTheme="minorEastAsia" w:cstheme="minorBidi"/>
          <w:i w:val="0"/>
          <w:iCs w:val="0"/>
          <w:noProof/>
          <w:sz w:val="22"/>
          <w:szCs w:val="22"/>
          <w:lang w:eastAsia="en-GB"/>
        </w:rPr>
      </w:pPr>
      <w:hyperlink w:anchor="_Toc72053960" w:history="1">
        <w:r w:rsidRPr="009803C0">
          <w:rPr>
            <w:rStyle w:val="Hyperlink"/>
            <w:noProof/>
          </w:rPr>
          <w:t>Learning</w:t>
        </w:r>
        <w:r>
          <w:rPr>
            <w:noProof/>
            <w:webHidden/>
          </w:rPr>
          <w:tab/>
        </w:r>
        <w:r>
          <w:rPr>
            <w:noProof/>
            <w:webHidden/>
          </w:rPr>
          <w:fldChar w:fldCharType="begin"/>
        </w:r>
        <w:r>
          <w:rPr>
            <w:noProof/>
            <w:webHidden/>
          </w:rPr>
          <w:instrText xml:space="preserve"> PAGEREF _Toc72053960 \h </w:instrText>
        </w:r>
        <w:r>
          <w:rPr>
            <w:noProof/>
            <w:webHidden/>
          </w:rPr>
        </w:r>
        <w:r>
          <w:rPr>
            <w:noProof/>
            <w:webHidden/>
          </w:rPr>
          <w:fldChar w:fldCharType="separate"/>
        </w:r>
        <w:r w:rsidR="002E40D4">
          <w:rPr>
            <w:noProof/>
            <w:webHidden/>
          </w:rPr>
          <w:t>3</w:t>
        </w:r>
        <w:r>
          <w:rPr>
            <w:noProof/>
            <w:webHidden/>
          </w:rPr>
          <w:fldChar w:fldCharType="end"/>
        </w:r>
      </w:hyperlink>
    </w:p>
    <w:p w:rsidR="00B206E9" w:rsidRDefault="00B206E9">
      <w:pPr>
        <w:pStyle w:val="TOC1"/>
        <w:tabs>
          <w:tab w:val="right" w:leader="dot" w:pos="9016"/>
        </w:tabs>
        <w:rPr>
          <w:rFonts w:eastAsiaTheme="minorEastAsia" w:cstheme="minorBidi"/>
          <w:b w:val="0"/>
          <w:bCs w:val="0"/>
          <w:noProof/>
          <w:sz w:val="22"/>
          <w:szCs w:val="22"/>
          <w:lang w:eastAsia="en-GB"/>
        </w:rPr>
      </w:pPr>
      <w:hyperlink w:anchor="_Toc72053961" w:history="1">
        <w:r w:rsidRPr="009803C0">
          <w:rPr>
            <w:rStyle w:val="Hyperlink"/>
            <w:noProof/>
          </w:rPr>
          <w:t>General Learning</w:t>
        </w:r>
        <w:r>
          <w:rPr>
            <w:noProof/>
            <w:webHidden/>
          </w:rPr>
          <w:tab/>
        </w:r>
        <w:r>
          <w:rPr>
            <w:noProof/>
            <w:webHidden/>
          </w:rPr>
          <w:fldChar w:fldCharType="begin"/>
        </w:r>
        <w:r>
          <w:rPr>
            <w:noProof/>
            <w:webHidden/>
          </w:rPr>
          <w:instrText xml:space="preserve"> PAGEREF _Toc72053961 \h </w:instrText>
        </w:r>
        <w:r>
          <w:rPr>
            <w:noProof/>
            <w:webHidden/>
          </w:rPr>
        </w:r>
        <w:r>
          <w:rPr>
            <w:noProof/>
            <w:webHidden/>
          </w:rPr>
          <w:fldChar w:fldCharType="separate"/>
        </w:r>
        <w:r w:rsidR="002E40D4">
          <w:rPr>
            <w:noProof/>
            <w:webHidden/>
          </w:rPr>
          <w:t>4</w:t>
        </w:r>
        <w:r>
          <w:rPr>
            <w:noProof/>
            <w:webHidden/>
          </w:rPr>
          <w:fldChar w:fldCharType="end"/>
        </w:r>
      </w:hyperlink>
    </w:p>
    <w:p w:rsidR="00B206E9" w:rsidRDefault="00B206E9">
      <w:pPr>
        <w:pStyle w:val="TOC2"/>
        <w:tabs>
          <w:tab w:val="right" w:leader="dot" w:pos="9016"/>
        </w:tabs>
        <w:rPr>
          <w:rFonts w:eastAsiaTheme="minorEastAsia" w:cstheme="minorBidi"/>
          <w:i w:val="0"/>
          <w:iCs w:val="0"/>
          <w:noProof/>
          <w:sz w:val="22"/>
          <w:szCs w:val="22"/>
          <w:lang w:eastAsia="en-GB"/>
        </w:rPr>
      </w:pPr>
      <w:hyperlink w:anchor="_Toc72053962" w:history="1">
        <w:r w:rsidRPr="009803C0">
          <w:rPr>
            <w:rStyle w:val="Hyperlink"/>
            <w:noProof/>
          </w:rPr>
          <w:t>The learning process</w:t>
        </w:r>
        <w:r>
          <w:rPr>
            <w:noProof/>
            <w:webHidden/>
          </w:rPr>
          <w:tab/>
        </w:r>
        <w:r>
          <w:rPr>
            <w:noProof/>
            <w:webHidden/>
          </w:rPr>
          <w:fldChar w:fldCharType="begin"/>
        </w:r>
        <w:r>
          <w:rPr>
            <w:noProof/>
            <w:webHidden/>
          </w:rPr>
          <w:instrText xml:space="preserve"> PAGEREF _Toc72053962 \h </w:instrText>
        </w:r>
        <w:r>
          <w:rPr>
            <w:noProof/>
            <w:webHidden/>
          </w:rPr>
        </w:r>
        <w:r>
          <w:rPr>
            <w:noProof/>
            <w:webHidden/>
          </w:rPr>
          <w:fldChar w:fldCharType="separate"/>
        </w:r>
        <w:r w:rsidR="002E40D4">
          <w:rPr>
            <w:noProof/>
            <w:webHidden/>
          </w:rPr>
          <w:t>4</w:t>
        </w:r>
        <w:r>
          <w:rPr>
            <w:noProof/>
            <w:webHidden/>
          </w:rPr>
          <w:fldChar w:fldCharType="end"/>
        </w:r>
      </w:hyperlink>
    </w:p>
    <w:p w:rsidR="001F360D" w:rsidRDefault="00B206E9">
      <w:pPr>
        <w:spacing w:before="0" w:after="200"/>
      </w:pPr>
      <w:r>
        <w:fldChar w:fldCharType="end"/>
      </w:r>
      <w:r w:rsidR="001F360D">
        <w:br w:type="page"/>
      </w:r>
    </w:p>
    <w:p w:rsidR="00B63C7E" w:rsidRDefault="00DF113C" w:rsidP="00B63C7E">
      <w:pPr>
        <w:pStyle w:val="Heading1"/>
      </w:pPr>
      <w:bookmarkStart w:id="0" w:name="_Toc72053957"/>
      <w:r>
        <w:t>Introduction</w:t>
      </w:r>
      <w:bookmarkEnd w:id="0"/>
    </w:p>
    <w:p w:rsidR="00B63C7E" w:rsidRDefault="00B63C7E" w:rsidP="00B63C7E">
      <w:r>
        <w:t>The definition of intelligence is controversial, varying in what its abilities are and whether or not it is quantifiable. In most cases it can be thought of as a very general mental capability that, among other things, involves the ability to reason, plan, solve problems, think abstractly, comprehend complex ideas, learn quickly and learn from experience.</w:t>
      </w:r>
    </w:p>
    <w:p w:rsidR="00B63C7E" w:rsidRDefault="00B63C7E" w:rsidP="00B63C7E">
      <w:pPr>
        <w:pStyle w:val="Heading2"/>
      </w:pPr>
      <w:bookmarkStart w:id="1" w:name="_Toc72053958"/>
      <w:r>
        <w:t>Human intelligence</w:t>
      </w:r>
      <w:bookmarkEnd w:id="1"/>
    </w:p>
    <w:p w:rsidR="00B63C7E" w:rsidRDefault="00B63C7E" w:rsidP="00B63C7E">
      <w:r>
        <w:t xml:space="preserve">Human intelligence is the intellectual power of humans, which is marked by complex cognitive feats and high levels of motivation and self-awareness. It enables humans to remember descriptions of things and use those descriptions in future </w:t>
      </w:r>
      <w:r w:rsidR="00BE17E9">
        <w:t>behaviours</w:t>
      </w:r>
      <w:r>
        <w:t>. It gives humans the cognitive abilities to learn, form concepts, understand and reason, including the capacities to recognize patterns, innovate, plan, solve problems, and employ language to communicate</w:t>
      </w:r>
      <w:r w:rsidR="0086794C">
        <w:t>.</w:t>
      </w:r>
    </w:p>
    <w:p w:rsidR="00731846" w:rsidRDefault="00731846" w:rsidP="00731846">
      <w:pPr>
        <w:pStyle w:val="Heading2"/>
      </w:pPr>
      <w:bookmarkStart w:id="2" w:name="_Toc72053959"/>
      <w:r>
        <w:t>Imagination</w:t>
      </w:r>
      <w:bookmarkEnd w:id="2"/>
    </w:p>
    <w:p w:rsidR="00731846" w:rsidRDefault="00731846" w:rsidP="00731846">
      <w:r>
        <w:t>Imagination is the ability to produce and simulate novel objects, sensations, and ideas in the mind without any immediate input of the senses. It is also described as the forming of experiences in one’s mind, which can be re-creations of past experiences such as vivid memories with imagined changes, or they can be completely invented and possibly fantastic scenes.</w:t>
      </w:r>
      <w:r w:rsidR="00AB0FBE">
        <w:t xml:space="preserve"> Imagination helps make knowledge applicable in solving problems and is fundamental to integrating experience and the learning process.</w:t>
      </w:r>
    </w:p>
    <w:p w:rsidR="00E604B9" w:rsidRDefault="00E604B9" w:rsidP="00E604B9">
      <w:pPr>
        <w:pStyle w:val="Heading2"/>
      </w:pPr>
      <w:bookmarkStart w:id="3" w:name="_Toc72053960"/>
      <w:r>
        <w:t>Learning</w:t>
      </w:r>
      <w:bookmarkEnd w:id="3"/>
    </w:p>
    <w:p w:rsidR="00E604B9" w:rsidRDefault="009D4371" w:rsidP="00E604B9">
      <w:r>
        <w:t xml:space="preserve">Learning is the process of acquiring new understanding, knowledge, </w:t>
      </w:r>
      <w:r w:rsidR="00BE17E9">
        <w:t>behaviours</w:t>
      </w:r>
      <w:r>
        <w:t>, skills, values, attitudes, and preferences.</w:t>
      </w:r>
      <w:r w:rsidR="004E6330">
        <w:t xml:space="preserve"> Some learning is immediate, induced by a single event, but much skill and knowledge accumulate from repeated experiences.</w:t>
      </w:r>
    </w:p>
    <w:p w:rsidR="00A232BB" w:rsidRDefault="00A232BB">
      <w:pPr>
        <w:spacing w:before="0" w:after="200"/>
        <w:rPr>
          <w:rFonts w:eastAsiaTheme="majorEastAsia" w:cstheme="majorBidi"/>
          <w:b/>
          <w:bCs/>
          <w:color w:val="365F91" w:themeColor="accent1" w:themeShade="BF"/>
          <w:sz w:val="32"/>
          <w:szCs w:val="28"/>
        </w:rPr>
      </w:pPr>
      <w:r>
        <w:br w:type="page"/>
      </w:r>
    </w:p>
    <w:p w:rsidR="005D7269" w:rsidRDefault="00F93196" w:rsidP="005D7269">
      <w:pPr>
        <w:pStyle w:val="Heading1"/>
      </w:pPr>
      <w:bookmarkStart w:id="4" w:name="_Toc72053961"/>
      <w:r>
        <w:t>General Learning</w:t>
      </w:r>
      <w:bookmarkEnd w:id="4"/>
    </w:p>
    <w:p w:rsidR="009B0B0B" w:rsidRDefault="009B0B0B" w:rsidP="009B0B0B">
      <w:r>
        <w:t>We acquire new memory</w:t>
      </w:r>
      <w:r w:rsidR="00786D66">
        <w:t xml:space="preserve"> every</w:t>
      </w:r>
      <w:r>
        <w:t xml:space="preserve"> second of our lives, most of the memory we acquire becomes our knowledge and the rest is forgotten.</w:t>
      </w:r>
      <w:r w:rsidR="00EA592A">
        <w:t xml:space="preserve"> Our imagination, on the other hand, relies on our memory and knowledge to recreate images and simulations in our minds.</w:t>
      </w:r>
      <w:r w:rsidR="000B5E37">
        <w:t xml:space="preserve"> With imagination, we can create new understanding from our memory with the aid of what we already know. This becomes our new knowledge, as such, knowledge keeps growing for as long as we keep imagining.</w:t>
      </w:r>
    </w:p>
    <w:p w:rsidR="00786D66" w:rsidRDefault="00786D66" w:rsidP="00786D66">
      <w:pPr>
        <w:pStyle w:val="Heading2"/>
      </w:pPr>
      <w:bookmarkStart w:id="5" w:name="_Toc72053962"/>
      <w:r>
        <w:t>The learning process</w:t>
      </w:r>
      <w:bookmarkEnd w:id="5"/>
    </w:p>
    <w:p w:rsidR="001067E7" w:rsidRDefault="001067E7" w:rsidP="001067E7">
      <w:pPr>
        <w:keepNext/>
        <w:tabs>
          <w:tab w:val="left" w:pos="5460"/>
        </w:tabs>
      </w:pPr>
      <w:r>
        <w:rPr>
          <w:noProof/>
          <w:lang w:eastAsia="en-GB"/>
        </w:rPr>
        <w:drawing>
          <wp:inline distT="0" distB="0" distL="0" distR="0" wp14:anchorId="106E261B" wp14:editId="6CB89633">
            <wp:extent cx="5731510" cy="3532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32505"/>
                    </a:xfrm>
                    <a:prstGeom prst="rect">
                      <a:avLst/>
                    </a:prstGeom>
                  </pic:spPr>
                </pic:pic>
              </a:graphicData>
            </a:graphic>
          </wp:inline>
        </w:drawing>
      </w:r>
    </w:p>
    <w:p w:rsidR="001067E7" w:rsidRPr="001067E7" w:rsidRDefault="001067E7" w:rsidP="001067E7">
      <w:pPr>
        <w:pStyle w:val="Caption"/>
      </w:pPr>
      <w:r>
        <w:t xml:space="preserve">Figure </w:t>
      </w:r>
      <w:fldSimple w:instr=" SEQ Figure \* ARABIC ">
        <w:r w:rsidR="002E40D4">
          <w:rPr>
            <w:noProof/>
          </w:rPr>
          <w:t>1</w:t>
        </w:r>
      </w:fldSimple>
      <w:r>
        <w:t>: Learning diagram</w:t>
      </w:r>
    </w:p>
    <w:p w:rsidR="005D7269" w:rsidRDefault="007C1153" w:rsidP="001A0433">
      <w:pPr>
        <w:tabs>
          <w:tab w:val="left" w:pos="5460"/>
        </w:tabs>
      </w:pPr>
      <w:r>
        <w:t>The human senses collect data from the environment into memory some of this data is processed into knowledge</w:t>
      </w:r>
      <w:r w:rsidR="001D38AB">
        <w:t>,</w:t>
      </w:r>
      <w:r w:rsidR="00566425">
        <w:t xml:space="preserve"> where</w:t>
      </w:r>
      <w:r>
        <w:t>as most of it is left in m</w:t>
      </w:r>
      <w:r w:rsidR="009A5BC8">
        <w:t xml:space="preserve">emory which eventually fades </w:t>
      </w:r>
      <w:r>
        <w:t>away</w:t>
      </w:r>
      <w:r w:rsidR="009A5BC8">
        <w:t xml:space="preserve"> in</w:t>
      </w:r>
      <w:r>
        <w:t xml:space="preserve"> time.</w:t>
      </w:r>
      <w:r w:rsidR="001807C7">
        <w:t xml:space="preserve"> </w:t>
      </w:r>
      <w:r w:rsidR="001E5D7F">
        <w:t xml:space="preserve">Therefore, in our memory we have random data from all our senses </w:t>
      </w:r>
      <w:proofErr w:type="spellStart"/>
      <w:r w:rsidR="001E5D7F">
        <w:t>i.e</w:t>
      </w:r>
      <w:proofErr w:type="spellEnd"/>
      <w:r w:rsidR="001E5D7F">
        <w:t xml:space="preserve"> touch, taste, hearing, seeing and smelling.</w:t>
      </w:r>
    </w:p>
    <w:p w:rsidR="001067E7" w:rsidRDefault="001E5D7F" w:rsidP="001A0433">
      <w:pPr>
        <w:tabs>
          <w:tab w:val="left" w:pos="5460"/>
        </w:tabs>
      </w:pPr>
      <w:r>
        <w:t>Through thinking, particular data in our memory is transmuted to knowledge either directly or indirectly.</w:t>
      </w:r>
      <w:r w:rsidR="002F389C">
        <w:t xml:space="preserve"> A successful transmutation of data in memory into knowledge </w:t>
      </w:r>
      <w:proofErr w:type="gramStart"/>
      <w:r w:rsidR="002F389C">
        <w:t>is understanding</w:t>
      </w:r>
      <w:proofErr w:type="gramEnd"/>
      <w:r w:rsidR="002F389C">
        <w:t>.</w:t>
      </w:r>
      <w:r w:rsidR="00C6394C">
        <w:t xml:space="preserve"> This happens when the mind manages to connect the data together into a more compact form of information which cannot easily</w:t>
      </w:r>
      <w:r w:rsidR="006D2C29">
        <w:t xml:space="preserve"> be forgotten – a distinguished group of similar data.</w:t>
      </w:r>
    </w:p>
    <w:p w:rsidR="001067E7" w:rsidRDefault="001067E7" w:rsidP="001067E7">
      <w:pPr>
        <w:keepNext/>
        <w:tabs>
          <w:tab w:val="left" w:pos="5460"/>
        </w:tabs>
      </w:pPr>
      <w:bookmarkStart w:id="6" w:name="_GoBack"/>
      <w:r>
        <w:rPr>
          <w:noProof/>
          <w:lang w:eastAsia="en-GB"/>
        </w:rPr>
        <w:drawing>
          <wp:inline distT="0" distB="0" distL="0" distR="0" wp14:anchorId="1EC50DD4" wp14:editId="08B03970">
            <wp:extent cx="5731510" cy="3532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detai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32505"/>
                    </a:xfrm>
                    <a:prstGeom prst="rect">
                      <a:avLst/>
                    </a:prstGeom>
                  </pic:spPr>
                </pic:pic>
              </a:graphicData>
            </a:graphic>
          </wp:inline>
        </w:drawing>
      </w:r>
    </w:p>
    <w:bookmarkEnd w:id="6"/>
    <w:p w:rsidR="001067E7" w:rsidRDefault="001067E7" w:rsidP="001067E7">
      <w:pPr>
        <w:pStyle w:val="Caption"/>
      </w:pPr>
      <w:r>
        <w:t xml:space="preserve">Figure </w:t>
      </w:r>
      <w:fldSimple w:instr=" SEQ Figure \* ARABIC ">
        <w:r w:rsidR="002E40D4">
          <w:rPr>
            <w:noProof/>
          </w:rPr>
          <w:t>2</w:t>
        </w:r>
      </w:fldSimple>
      <w:r>
        <w:t>: Detailed learning diagram</w:t>
      </w:r>
    </w:p>
    <w:p w:rsidR="004B7642" w:rsidRDefault="004B7642" w:rsidP="001A0433">
      <w:pPr>
        <w:tabs>
          <w:tab w:val="left" w:pos="5460"/>
        </w:tabs>
      </w:pPr>
      <w:r>
        <w:t>In most cases a direct transmutation is not enough to process most of the data in memory. This is where imagination and action comes in.</w:t>
      </w:r>
    </w:p>
    <w:p w:rsidR="004B7642" w:rsidRDefault="004B7642" w:rsidP="001A0433">
      <w:pPr>
        <w:tabs>
          <w:tab w:val="left" w:pos="5460"/>
        </w:tabs>
      </w:pPr>
      <w:r>
        <w:t xml:space="preserve">Through imagination: data in memory can be recollected to produce an automation based on the knowledge available about that group of data. From this automation, new knowledge and new data can be obtained. </w:t>
      </w:r>
    </w:p>
    <w:p w:rsidR="001C55B9" w:rsidRDefault="001C55B9" w:rsidP="001A0433">
      <w:pPr>
        <w:tabs>
          <w:tab w:val="left" w:pos="5460"/>
        </w:tabs>
      </w:pPr>
      <w:r>
        <w:t>Through action: data in memory can be acted out in the real world. By simply replicating what one remembers</w:t>
      </w:r>
      <w:r w:rsidR="005D2B3C">
        <w:t xml:space="preserve"> with the aid of what they already know</w:t>
      </w:r>
      <w:r>
        <w:t>, they can obtain new knowledge. The knowledge that comes out of this in most cases is skill, experience, etc. and from action new data can be generated.</w:t>
      </w:r>
    </w:p>
    <w:p w:rsidR="00390EC3" w:rsidRDefault="00390EC3" w:rsidP="001A0433">
      <w:pPr>
        <w:tabs>
          <w:tab w:val="left" w:pos="5460"/>
        </w:tabs>
      </w:pPr>
      <w:r>
        <w:t>It</w:t>
      </w:r>
      <w:r w:rsidR="002F1DCD">
        <w:t xml:space="preserve"> i</w:t>
      </w:r>
      <w:r>
        <w:t xml:space="preserve">s not so often that one can put their data in memory into action, </w:t>
      </w:r>
      <w:proofErr w:type="gramStart"/>
      <w:r>
        <w:t>its</w:t>
      </w:r>
      <w:proofErr w:type="gramEnd"/>
      <w:r>
        <w:t xml:space="preserve"> usually easier to just understand directly. This is what often affects how fast someone is able to learn something, relying only on direct transmutation of data in memory to knowledge. Those who utilize all the three ways of acquiring knowledge are found to be fast learners.</w:t>
      </w:r>
    </w:p>
    <w:p w:rsidR="009E14C5" w:rsidRPr="001A0433" w:rsidRDefault="009E14C5" w:rsidP="001A0433">
      <w:pPr>
        <w:tabs>
          <w:tab w:val="left" w:pos="5460"/>
        </w:tabs>
      </w:pPr>
    </w:p>
    <w:sectPr w:rsidR="009E14C5" w:rsidRPr="001A0433" w:rsidSect="00A232BB">
      <w:headerReference w:type="default" r:id="rId1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226" w:rsidRDefault="00A36226" w:rsidP="00A232BB">
      <w:pPr>
        <w:spacing w:before="0" w:after="0" w:line="240" w:lineRule="auto"/>
      </w:pPr>
      <w:r>
        <w:separator/>
      </w:r>
    </w:p>
  </w:endnote>
  <w:endnote w:type="continuationSeparator" w:id="0">
    <w:p w:rsidR="00A36226" w:rsidRDefault="00A36226" w:rsidP="00A232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226" w:rsidRDefault="00A36226" w:rsidP="00A232BB">
      <w:pPr>
        <w:spacing w:before="0" w:after="0" w:line="240" w:lineRule="auto"/>
      </w:pPr>
      <w:r>
        <w:separator/>
      </w:r>
    </w:p>
  </w:footnote>
  <w:footnote w:type="continuationSeparator" w:id="0">
    <w:p w:rsidR="00A36226" w:rsidRDefault="00A36226" w:rsidP="00A232B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697131"/>
      <w:docPartObj>
        <w:docPartGallery w:val="Page Numbers (Top of Page)"/>
        <w:docPartUnique/>
      </w:docPartObj>
    </w:sdtPr>
    <w:sdtEndPr>
      <w:rPr>
        <w:noProof/>
      </w:rPr>
    </w:sdtEndPr>
    <w:sdtContent>
      <w:p w:rsidR="002E40D4" w:rsidRDefault="002E40D4">
        <w:pPr>
          <w:pStyle w:val="Header"/>
          <w:jc w:val="right"/>
        </w:pPr>
        <w:r>
          <w:fldChar w:fldCharType="begin"/>
        </w:r>
        <w:r>
          <w:instrText xml:space="preserve"> PAGE   \* MERGEFORMAT </w:instrText>
        </w:r>
        <w:r>
          <w:fldChar w:fldCharType="separate"/>
        </w:r>
        <w:r w:rsidR="00E64E23">
          <w:rPr>
            <w:noProof/>
          </w:rPr>
          <w:t>1</w:t>
        </w:r>
        <w:r>
          <w:rPr>
            <w:noProof/>
          </w:rPr>
          <w:fldChar w:fldCharType="end"/>
        </w:r>
      </w:p>
    </w:sdtContent>
  </w:sdt>
  <w:p w:rsidR="002E40D4" w:rsidRDefault="002E40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C39B4"/>
    <w:multiLevelType w:val="hybridMultilevel"/>
    <w:tmpl w:val="BC16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E33"/>
    <w:rsid w:val="000B5E37"/>
    <w:rsid w:val="001067E7"/>
    <w:rsid w:val="001807C7"/>
    <w:rsid w:val="001A0433"/>
    <w:rsid w:val="001C55B9"/>
    <w:rsid w:val="001D0C02"/>
    <w:rsid w:val="001D38AB"/>
    <w:rsid w:val="001E5D7F"/>
    <w:rsid w:val="001F360D"/>
    <w:rsid w:val="00211476"/>
    <w:rsid w:val="002C0797"/>
    <w:rsid w:val="002E40D4"/>
    <w:rsid w:val="002F1DCD"/>
    <w:rsid w:val="002F389C"/>
    <w:rsid w:val="00390EC3"/>
    <w:rsid w:val="003935E9"/>
    <w:rsid w:val="00426DE3"/>
    <w:rsid w:val="004559DA"/>
    <w:rsid w:val="00480524"/>
    <w:rsid w:val="004B687A"/>
    <w:rsid w:val="004B7642"/>
    <w:rsid w:val="004E6330"/>
    <w:rsid w:val="00566425"/>
    <w:rsid w:val="005D2B3C"/>
    <w:rsid w:val="005D7269"/>
    <w:rsid w:val="006339C8"/>
    <w:rsid w:val="006D2C29"/>
    <w:rsid w:val="00731846"/>
    <w:rsid w:val="00786D66"/>
    <w:rsid w:val="007C1153"/>
    <w:rsid w:val="007F5AB0"/>
    <w:rsid w:val="0086794C"/>
    <w:rsid w:val="009A4624"/>
    <w:rsid w:val="009A5BC8"/>
    <w:rsid w:val="009B0B0B"/>
    <w:rsid w:val="009D4371"/>
    <w:rsid w:val="009E14C5"/>
    <w:rsid w:val="009E58D9"/>
    <w:rsid w:val="00A232BB"/>
    <w:rsid w:val="00A36226"/>
    <w:rsid w:val="00AB0FBE"/>
    <w:rsid w:val="00B206E9"/>
    <w:rsid w:val="00B57E3D"/>
    <w:rsid w:val="00B632C3"/>
    <w:rsid w:val="00B63C7E"/>
    <w:rsid w:val="00B770D5"/>
    <w:rsid w:val="00BE17E9"/>
    <w:rsid w:val="00C6394C"/>
    <w:rsid w:val="00CC3E33"/>
    <w:rsid w:val="00CF6459"/>
    <w:rsid w:val="00D66955"/>
    <w:rsid w:val="00DF113C"/>
    <w:rsid w:val="00E604B9"/>
    <w:rsid w:val="00E64E23"/>
    <w:rsid w:val="00EA592A"/>
    <w:rsid w:val="00F1773A"/>
    <w:rsid w:val="00F2515E"/>
    <w:rsid w:val="00F93196"/>
    <w:rsid w:val="00FD1845"/>
    <w:rsid w:val="00FF4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E33"/>
    <w:pPr>
      <w:spacing w:before="240" w:after="240"/>
    </w:pPr>
    <w:rPr>
      <w:rFonts w:ascii="Times New Roman" w:hAnsi="Times New Roman"/>
      <w:sz w:val="24"/>
    </w:rPr>
  </w:style>
  <w:style w:type="paragraph" w:styleId="Heading1">
    <w:name w:val="heading 1"/>
    <w:basedOn w:val="Normal"/>
    <w:next w:val="Normal"/>
    <w:link w:val="Heading1Char"/>
    <w:uiPriority w:val="9"/>
    <w:qFormat/>
    <w:rsid w:val="00CC3E33"/>
    <w:pPr>
      <w:keepNext/>
      <w:keepLines/>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C3E33"/>
    <w:pPr>
      <w:keepNext/>
      <w:keepLines/>
      <w:spacing w:before="200" w:after="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33"/>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CC3E33"/>
    <w:rPr>
      <w:rFonts w:ascii="Times New Roman" w:eastAsiaTheme="majorEastAsia" w:hAnsi="Times New Roman" w:cstheme="majorBidi"/>
      <w:b/>
      <w:bCs/>
      <w:color w:val="4F81BD" w:themeColor="accent1"/>
      <w:sz w:val="28"/>
      <w:szCs w:val="26"/>
    </w:rPr>
  </w:style>
  <w:style w:type="paragraph" w:styleId="Title">
    <w:name w:val="Title"/>
    <w:basedOn w:val="Normal"/>
    <w:next w:val="Normal"/>
    <w:link w:val="TitleChar"/>
    <w:uiPriority w:val="10"/>
    <w:qFormat/>
    <w:rsid w:val="00CC3E33"/>
    <w:pPr>
      <w:pBdr>
        <w:bottom w:val="single" w:sz="8" w:space="4" w:color="4F81BD" w:themeColor="accent1"/>
      </w:pBdr>
      <w:spacing w:before="0" w:after="300" w:line="240" w:lineRule="auto"/>
      <w:contextualSpacing/>
    </w:pPr>
    <w:rPr>
      <w:rFonts w:eastAsiaTheme="majorEastAsia"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CC3E33"/>
    <w:rPr>
      <w:rFonts w:ascii="Times New Roman" w:eastAsiaTheme="majorEastAsia" w:hAnsi="Times New Roman" w:cstheme="majorBidi"/>
      <w:color w:val="17365D" w:themeColor="text2" w:themeShade="BF"/>
      <w:spacing w:val="5"/>
      <w:kern w:val="28"/>
      <w:sz w:val="56"/>
      <w:szCs w:val="52"/>
    </w:rPr>
  </w:style>
  <w:style w:type="paragraph" w:styleId="NoSpacing">
    <w:name w:val="No Spacing"/>
    <w:link w:val="NoSpacingChar"/>
    <w:uiPriority w:val="1"/>
    <w:qFormat/>
    <w:rsid w:val="00CC3E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C3E33"/>
    <w:rPr>
      <w:rFonts w:eastAsiaTheme="minorEastAsia"/>
      <w:lang w:val="en-US" w:eastAsia="ja-JP"/>
    </w:rPr>
  </w:style>
  <w:style w:type="paragraph" w:styleId="BalloonText">
    <w:name w:val="Balloon Text"/>
    <w:basedOn w:val="Normal"/>
    <w:link w:val="BalloonTextChar"/>
    <w:uiPriority w:val="99"/>
    <w:semiHidden/>
    <w:unhideWhenUsed/>
    <w:rsid w:val="00CC3E3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E33"/>
    <w:rPr>
      <w:rFonts w:ascii="Tahoma" w:hAnsi="Tahoma" w:cs="Tahoma"/>
      <w:sz w:val="16"/>
      <w:szCs w:val="16"/>
    </w:rPr>
  </w:style>
  <w:style w:type="paragraph" w:styleId="ListParagraph">
    <w:name w:val="List Paragraph"/>
    <w:basedOn w:val="Normal"/>
    <w:uiPriority w:val="34"/>
    <w:qFormat/>
    <w:rsid w:val="00FF4C50"/>
    <w:pPr>
      <w:ind w:left="720"/>
      <w:contextualSpacing/>
    </w:pPr>
  </w:style>
  <w:style w:type="paragraph" w:styleId="Caption">
    <w:name w:val="caption"/>
    <w:basedOn w:val="Normal"/>
    <w:next w:val="Normal"/>
    <w:uiPriority w:val="35"/>
    <w:unhideWhenUsed/>
    <w:qFormat/>
    <w:rsid w:val="001A0433"/>
    <w:pPr>
      <w:spacing w:before="0" w:after="200" w:line="240" w:lineRule="auto"/>
    </w:pPr>
    <w:rPr>
      <w:b/>
      <w:bCs/>
      <w:color w:val="4F81BD" w:themeColor="accent1"/>
      <w:sz w:val="18"/>
      <w:szCs w:val="18"/>
    </w:rPr>
  </w:style>
  <w:style w:type="paragraph" w:styleId="Header">
    <w:name w:val="header"/>
    <w:basedOn w:val="Normal"/>
    <w:link w:val="HeaderChar"/>
    <w:uiPriority w:val="99"/>
    <w:unhideWhenUsed/>
    <w:rsid w:val="00A232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32BB"/>
    <w:rPr>
      <w:rFonts w:ascii="Times New Roman" w:hAnsi="Times New Roman"/>
      <w:sz w:val="24"/>
    </w:rPr>
  </w:style>
  <w:style w:type="paragraph" w:styleId="Footer">
    <w:name w:val="footer"/>
    <w:basedOn w:val="Normal"/>
    <w:link w:val="FooterChar"/>
    <w:uiPriority w:val="99"/>
    <w:unhideWhenUsed/>
    <w:rsid w:val="00A232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232BB"/>
    <w:rPr>
      <w:rFonts w:ascii="Times New Roman" w:hAnsi="Times New Roman"/>
      <w:sz w:val="24"/>
    </w:rPr>
  </w:style>
  <w:style w:type="paragraph" w:styleId="TOCHeading">
    <w:name w:val="TOC Heading"/>
    <w:basedOn w:val="Heading1"/>
    <w:next w:val="Normal"/>
    <w:uiPriority w:val="39"/>
    <w:semiHidden/>
    <w:unhideWhenUsed/>
    <w:qFormat/>
    <w:rsid w:val="00B206E9"/>
    <w:pPr>
      <w:spacing w:before="480" w:after="0"/>
      <w:outlineLvl w:val="9"/>
    </w:pPr>
    <w:rPr>
      <w:rFonts w:asciiTheme="majorHAnsi" w:hAnsiTheme="majorHAnsi"/>
      <w:sz w:val="28"/>
      <w:lang w:val="en-US" w:eastAsia="ja-JP"/>
    </w:rPr>
  </w:style>
  <w:style w:type="paragraph" w:styleId="TOC1">
    <w:name w:val="toc 1"/>
    <w:basedOn w:val="Normal"/>
    <w:next w:val="Normal"/>
    <w:autoRedefine/>
    <w:uiPriority w:val="39"/>
    <w:unhideWhenUsed/>
    <w:qFormat/>
    <w:rsid w:val="00B206E9"/>
    <w:pPr>
      <w:spacing w:after="120"/>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B206E9"/>
    <w:pPr>
      <w:spacing w:before="120" w:after="0"/>
      <w:ind w:left="240"/>
    </w:pPr>
    <w:rPr>
      <w:rFonts w:asciiTheme="minorHAnsi" w:hAnsiTheme="minorHAnsi" w:cstheme="minorHAnsi"/>
      <w:i/>
      <w:iCs/>
      <w:sz w:val="20"/>
      <w:szCs w:val="20"/>
    </w:rPr>
  </w:style>
  <w:style w:type="character" w:styleId="Hyperlink">
    <w:name w:val="Hyperlink"/>
    <w:basedOn w:val="DefaultParagraphFont"/>
    <w:uiPriority w:val="99"/>
    <w:unhideWhenUsed/>
    <w:rsid w:val="00B206E9"/>
    <w:rPr>
      <w:color w:val="0000FF" w:themeColor="hyperlink"/>
      <w:u w:val="single"/>
    </w:rPr>
  </w:style>
  <w:style w:type="paragraph" w:styleId="TOC3">
    <w:name w:val="toc 3"/>
    <w:basedOn w:val="Normal"/>
    <w:next w:val="Normal"/>
    <w:autoRedefine/>
    <w:uiPriority w:val="39"/>
    <w:unhideWhenUsed/>
    <w:qFormat/>
    <w:rsid w:val="00B206E9"/>
    <w:pPr>
      <w:spacing w:before="0"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206E9"/>
    <w:pPr>
      <w:spacing w:before="0"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206E9"/>
    <w:pPr>
      <w:spacing w:before="0"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206E9"/>
    <w:pPr>
      <w:spacing w:before="0"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206E9"/>
    <w:pPr>
      <w:spacing w:before="0"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206E9"/>
    <w:pPr>
      <w:spacing w:before="0"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206E9"/>
    <w:pPr>
      <w:spacing w:before="0" w:after="0"/>
      <w:ind w:left="1920"/>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E33"/>
    <w:pPr>
      <w:spacing w:before="240" w:after="240"/>
    </w:pPr>
    <w:rPr>
      <w:rFonts w:ascii="Times New Roman" w:hAnsi="Times New Roman"/>
      <w:sz w:val="24"/>
    </w:rPr>
  </w:style>
  <w:style w:type="paragraph" w:styleId="Heading1">
    <w:name w:val="heading 1"/>
    <w:basedOn w:val="Normal"/>
    <w:next w:val="Normal"/>
    <w:link w:val="Heading1Char"/>
    <w:uiPriority w:val="9"/>
    <w:qFormat/>
    <w:rsid w:val="00CC3E33"/>
    <w:pPr>
      <w:keepNext/>
      <w:keepLines/>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C3E33"/>
    <w:pPr>
      <w:keepNext/>
      <w:keepLines/>
      <w:spacing w:before="200" w:after="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33"/>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CC3E33"/>
    <w:rPr>
      <w:rFonts w:ascii="Times New Roman" w:eastAsiaTheme="majorEastAsia" w:hAnsi="Times New Roman" w:cstheme="majorBidi"/>
      <w:b/>
      <w:bCs/>
      <w:color w:val="4F81BD" w:themeColor="accent1"/>
      <w:sz w:val="28"/>
      <w:szCs w:val="26"/>
    </w:rPr>
  </w:style>
  <w:style w:type="paragraph" w:styleId="Title">
    <w:name w:val="Title"/>
    <w:basedOn w:val="Normal"/>
    <w:next w:val="Normal"/>
    <w:link w:val="TitleChar"/>
    <w:uiPriority w:val="10"/>
    <w:qFormat/>
    <w:rsid w:val="00CC3E33"/>
    <w:pPr>
      <w:pBdr>
        <w:bottom w:val="single" w:sz="8" w:space="4" w:color="4F81BD" w:themeColor="accent1"/>
      </w:pBdr>
      <w:spacing w:before="0" w:after="300" w:line="240" w:lineRule="auto"/>
      <w:contextualSpacing/>
    </w:pPr>
    <w:rPr>
      <w:rFonts w:eastAsiaTheme="majorEastAsia"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CC3E33"/>
    <w:rPr>
      <w:rFonts w:ascii="Times New Roman" w:eastAsiaTheme="majorEastAsia" w:hAnsi="Times New Roman" w:cstheme="majorBidi"/>
      <w:color w:val="17365D" w:themeColor="text2" w:themeShade="BF"/>
      <w:spacing w:val="5"/>
      <w:kern w:val="28"/>
      <w:sz w:val="56"/>
      <w:szCs w:val="52"/>
    </w:rPr>
  </w:style>
  <w:style w:type="paragraph" w:styleId="NoSpacing">
    <w:name w:val="No Spacing"/>
    <w:link w:val="NoSpacingChar"/>
    <w:uiPriority w:val="1"/>
    <w:qFormat/>
    <w:rsid w:val="00CC3E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C3E33"/>
    <w:rPr>
      <w:rFonts w:eastAsiaTheme="minorEastAsia"/>
      <w:lang w:val="en-US" w:eastAsia="ja-JP"/>
    </w:rPr>
  </w:style>
  <w:style w:type="paragraph" w:styleId="BalloonText">
    <w:name w:val="Balloon Text"/>
    <w:basedOn w:val="Normal"/>
    <w:link w:val="BalloonTextChar"/>
    <w:uiPriority w:val="99"/>
    <w:semiHidden/>
    <w:unhideWhenUsed/>
    <w:rsid w:val="00CC3E3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E33"/>
    <w:rPr>
      <w:rFonts w:ascii="Tahoma" w:hAnsi="Tahoma" w:cs="Tahoma"/>
      <w:sz w:val="16"/>
      <w:szCs w:val="16"/>
    </w:rPr>
  </w:style>
  <w:style w:type="paragraph" w:styleId="ListParagraph">
    <w:name w:val="List Paragraph"/>
    <w:basedOn w:val="Normal"/>
    <w:uiPriority w:val="34"/>
    <w:qFormat/>
    <w:rsid w:val="00FF4C50"/>
    <w:pPr>
      <w:ind w:left="720"/>
      <w:contextualSpacing/>
    </w:pPr>
  </w:style>
  <w:style w:type="paragraph" w:styleId="Caption">
    <w:name w:val="caption"/>
    <w:basedOn w:val="Normal"/>
    <w:next w:val="Normal"/>
    <w:uiPriority w:val="35"/>
    <w:unhideWhenUsed/>
    <w:qFormat/>
    <w:rsid w:val="001A0433"/>
    <w:pPr>
      <w:spacing w:before="0" w:after="200" w:line="240" w:lineRule="auto"/>
    </w:pPr>
    <w:rPr>
      <w:b/>
      <w:bCs/>
      <w:color w:val="4F81BD" w:themeColor="accent1"/>
      <w:sz w:val="18"/>
      <w:szCs w:val="18"/>
    </w:rPr>
  </w:style>
  <w:style w:type="paragraph" w:styleId="Header">
    <w:name w:val="header"/>
    <w:basedOn w:val="Normal"/>
    <w:link w:val="HeaderChar"/>
    <w:uiPriority w:val="99"/>
    <w:unhideWhenUsed/>
    <w:rsid w:val="00A232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32BB"/>
    <w:rPr>
      <w:rFonts w:ascii="Times New Roman" w:hAnsi="Times New Roman"/>
      <w:sz w:val="24"/>
    </w:rPr>
  </w:style>
  <w:style w:type="paragraph" w:styleId="Footer">
    <w:name w:val="footer"/>
    <w:basedOn w:val="Normal"/>
    <w:link w:val="FooterChar"/>
    <w:uiPriority w:val="99"/>
    <w:unhideWhenUsed/>
    <w:rsid w:val="00A232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232BB"/>
    <w:rPr>
      <w:rFonts w:ascii="Times New Roman" w:hAnsi="Times New Roman"/>
      <w:sz w:val="24"/>
    </w:rPr>
  </w:style>
  <w:style w:type="paragraph" w:styleId="TOCHeading">
    <w:name w:val="TOC Heading"/>
    <w:basedOn w:val="Heading1"/>
    <w:next w:val="Normal"/>
    <w:uiPriority w:val="39"/>
    <w:semiHidden/>
    <w:unhideWhenUsed/>
    <w:qFormat/>
    <w:rsid w:val="00B206E9"/>
    <w:pPr>
      <w:spacing w:before="480" w:after="0"/>
      <w:outlineLvl w:val="9"/>
    </w:pPr>
    <w:rPr>
      <w:rFonts w:asciiTheme="majorHAnsi" w:hAnsiTheme="majorHAnsi"/>
      <w:sz w:val="28"/>
      <w:lang w:val="en-US" w:eastAsia="ja-JP"/>
    </w:rPr>
  </w:style>
  <w:style w:type="paragraph" w:styleId="TOC1">
    <w:name w:val="toc 1"/>
    <w:basedOn w:val="Normal"/>
    <w:next w:val="Normal"/>
    <w:autoRedefine/>
    <w:uiPriority w:val="39"/>
    <w:unhideWhenUsed/>
    <w:qFormat/>
    <w:rsid w:val="00B206E9"/>
    <w:pPr>
      <w:spacing w:after="120"/>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B206E9"/>
    <w:pPr>
      <w:spacing w:before="120" w:after="0"/>
      <w:ind w:left="240"/>
    </w:pPr>
    <w:rPr>
      <w:rFonts w:asciiTheme="minorHAnsi" w:hAnsiTheme="minorHAnsi" w:cstheme="minorHAnsi"/>
      <w:i/>
      <w:iCs/>
      <w:sz w:val="20"/>
      <w:szCs w:val="20"/>
    </w:rPr>
  </w:style>
  <w:style w:type="character" w:styleId="Hyperlink">
    <w:name w:val="Hyperlink"/>
    <w:basedOn w:val="DefaultParagraphFont"/>
    <w:uiPriority w:val="99"/>
    <w:unhideWhenUsed/>
    <w:rsid w:val="00B206E9"/>
    <w:rPr>
      <w:color w:val="0000FF" w:themeColor="hyperlink"/>
      <w:u w:val="single"/>
    </w:rPr>
  </w:style>
  <w:style w:type="paragraph" w:styleId="TOC3">
    <w:name w:val="toc 3"/>
    <w:basedOn w:val="Normal"/>
    <w:next w:val="Normal"/>
    <w:autoRedefine/>
    <w:uiPriority w:val="39"/>
    <w:unhideWhenUsed/>
    <w:qFormat/>
    <w:rsid w:val="00B206E9"/>
    <w:pPr>
      <w:spacing w:before="0"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206E9"/>
    <w:pPr>
      <w:spacing w:before="0"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206E9"/>
    <w:pPr>
      <w:spacing w:before="0"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206E9"/>
    <w:pPr>
      <w:spacing w:before="0"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206E9"/>
    <w:pPr>
      <w:spacing w:before="0"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206E9"/>
    <w:pPr>
      <w:spacing w:before="0"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206E9"/>
    <w:pPr>
      <w:spacing w:before="0"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C0"/>
    <w:rsid w:val="003B4D66"/>
    <w:rsid w:val="004E6142"/>
    <w:rsid w:val="00913194"/>
    <w:rsid w:val="009300A6"/>
    <w:rsid w:val="00A15559"/>
    <w:rsid w:val="00C10002"/>
    <w:rsid w:val="00C231AC"/>
    <w:rsid w:val="00F87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FB064ADAD54314BCF763B718F91471">
    <w:name w:val="2FFB064ADAD54314BCF763B718F91471"/>
    <w:rsid w:val="00F875C0"/>
  </w:style>
  <w:style w:type="paragraph" w:customStyle="1" w:styleId="172C83B20D9B478EBD39189037192CE8">
    <w:name w:val="172C83B20D9B478EBD39189037192CE8"/>
    <w:rsid w:val="00F875C0"/>
  </w:style>
  <w:style w:type="paragraph" w:customStyle="1" w:styleId="AFDEF59AC75D462B993A8E46C204B514">
    <w:name w:val="AFDEF59AC75D462B993A8E46C204B514"/>
    <w:rsid w:val="00F875C0"/>
  </w:style>
  <w:style w:type="paragraph" w:customStyle="1" w:styleId="9CE9612B8061485687C3B7A65EEFEACB">
    <w:name w:val="9CE9612B8061485687C3B7A65EEFEACB"/>
    <w:rsid w:val="00F875C0"/>
  </w:style>
  <w:style w:type="paragraph" w:customStyle="1" w:styleId="9ADF3895D9E148648231D40C5EFF8293">
    <w:name w:val="9ADF3895D9E148648231D40C5EFF8293"/>
    <w:rsid w:val="00F875C0"/>
  </w:style>
  <w:style w:type="paragraph" w:customStyle="1" w:styleId="7B99191089BC4DCB98151D034FFE6D3E">
    <w:name w:val="7B99191089BC4DCB98151D034FFE6D3E"/>
    <w:rsid w:val="00C231AC"/>
  </w:style>
  <w:style w:type="paragraph" w:customStyle="1" w:styleId="BDC0C6D6033048D7B07E56FB57F49299">
    <w:name w:val="BDC0C6D6033048D7B07E56FB57F49299"/>
    <w:rsid w:val="00C231AC"/>
  </w:style>
  <w:style w:type="paragraph" w:customStyle="1" w:styleId="86ED31CE29414FB68BF2F11407C7E48E">
    <w:name w:val="86ED31CE29414FB68BF2F11407C7E48E"/>
    <w:rsid w:val="00C231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FB064ADAD54314BCF763B718F91471">
    <w:name w:val="2FFB064ADAD54314BCF763B718F91471"/>
    <w:rsid w:val="00F875C0"/>
  </w:style>
  <w:style w:type="paragraph" w:customStyle="1" w:styleId="172C83B20D9B478EBD39189037192CE8">
    <w:name w:val="172C83B20D9B478EBD39189037192CE8"/>
    <w:rsid w:val="00F875C0"/>
  </w:style>
  <w:style w:type="paragraph" w:customStyle="1" w:styleId="AFDEF59AC75D462B993A8E46C204B514">
    <w:name w:val="AFDEF59AC75D462B993A8E46C204B514"/>
    <w:rsid w:val="00F875C0"/>
  </w:style>
  <w:style w:type="paragraph" w:customStyle="1" w:styleId="9CE9612B8061485687C3B7A65EEFEACB">
    <w:name w:val="9CE9612B8061485687C3B7A65EEFEACB"/>
    <w:rsid w:val="00F875C0"/>
  </w:style>
  <w:style w:type="paragraph" w:customStyle="1" w:styleId="9ADF3895D9E148648231D40C5EFF8293">
    <w:name w:val="9ADF3895D9E148648231D40C5EFF8293"/>
    <w:rsid w:val="00F875C0"/>
  </w:style>
  <w:style w:type="paragraph" w:customStyle="1" w:styleId="7B99191089BC4DCB98151D034FFE6D3E">
    <w:name w:val="7B99191089BC4DCB98151D034FFE6D3E"/>
    <w:rsid w:val="00C231AC"/>
  </w:style>
  <w:style w:type="paragraph" w:customStyle="1" w:styleId="BDC0C6D6033048D7B07E56FB57F49299">
    <w:name w:val="BDC0C6D6033048D7B07E56FB57F49299"/>
    <w:rsid w:val="00C231AC"/>
  </w:style>
  <w:style w:type="paragraph" w:customStyle="1" w:styleId="86ED31CE29414FB68BF2F11407C7E48E">
    <w:name w:val="86ED31CE29414FB68BF2F11407C7E48E"/>
    <w:rsid w:val="00C231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AB139-B009-4FD2-842A-637D3069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Pages>
  <Words>699</Words>
  <Characters>3988</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Within Learning</vt:lpstr>
      <vt:lpstr>Introduction</vt:lpstr>
      <vt:lpstr>    Human intelligence</vt:lpstr>
      <vt:lpstr>    Imagination</vt:lpstr>
      <vt:lpstr>    Learning</vt:lpstr>
      <vt:lpstr>General Learning</vt:lpstr>
      <vt:lpstr>    The learning process</vt:lpstr>
    </vt:vector>
  </TitlesOfParts>
  <Company>Exsae Technologies</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Within Learning</dc:title>
  <dc:subject>You only know you truly understand it if you can imagine it</dc:subject>
  <dc:creator>Funduluka Shangala</dc:creator>
  <cp:lastModifiedBy>USER</cp:lastModifiedBy>
  <cp:revision>52</cp:revision>
  <cp:lastPrinted>2021-05-16T08:57:00Z</cp:lastPrinted>
  <dcterms:created xsi:type="dcterms:W3CDTF">2021-05-05T17:51:00Z</dcterms:created>
  <dcterms:modified xsi:type="dcterms:W3CDTF">2021-05-16T12:26:00Z</dcterms:modified>
</cp:coreProperties>
</file>