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DBE" w:rsidRDefault="00A87730" w:rsidP="00D8577E">
      <w:pPr>
        <w:pStyle w:val="Title"/>
      </w:pPr>
      <w:r>
        <w:t xml:space="preserve">F# </w:t>
      </w:r>
      <w:r w:rsidR="00090567">
        <w:t xml:space="preserve">Component </w:t>
      </w:r>
      <w:r>
        <w:t>Design Guidelines</w:t>
      </w:r>
    </w:p>
    <w:p w:rsidR="00B42658" w:rsidRDefault="00B42658" w:rsidP="00B42658">
      <w:pPr>
        <w:pStyle w:val="BodyText"/>
      </w:pPr>
      <w:r w:rsidRPr="00B42658">
        <w:t xml:space="preserve">This documentation is a </w:t>
      </w:r>
      <w:r>
        <w:t xml:space="preserve">draft set of component design guidelines for F# programming related to </w:t>
      </w:r>
      <w:r w:rsidRPr="00B42658">
        <w:t xml:space="preserve">the </w:t>
      </w:r>
      <w:r w:rsidR="00D8577E">
        <w:t>3</w:t>
      </w:r>
      <w:r w:rsidRPr="00B42658">
        <w:t>.</w:t>
      </w:r>
      <w:r w:rsidR="00D8577E">
        <w:t>1</w:t>
      </w:r>
      <w:r w:rsidRPr="00B42658">
        <w:t xml:space="preserve"> release of F# made by Microsoft Research and the Microsoft Developer Division in April 2010</w:t>
      </w:r>
      <w:r>
        <w:t xml:space="preserve">. </w:t>
      </w:r>
    </w:p>
    <w:p w:rsidR="009046D7" w:rsidRPr="00D8577E" w:rsidRDefault="009046D7" w:rsidP="00B42658">
      <w:pPr>
        <w:pStyle w:val="BodyText"/>
        <w:rPr>
          <w:b/>
        </w:rPr>
      </w:pPr>
      <w:r w:rsidRPr="00D8577E">
        <w:rPr>
          <w:b/>
        </w:rPr>
        <w:t xml:space="preserve">This document assumes you are familiar with F# programming. For more information on F# programming see </w:t>
      </w:r>
      <w:hyperlink r:id="rId8" w:history="1">
        <w:r w:rsidR="00D8577E" w:rsidRPr="00D8577E">
          <w:rPr>
            <w:rStyle w:val="Hyperlink"/>
            <w:b/>
          </w:rPr>
          <w:t>fsharp.org</w:t>
        </w:r>
      </w:hyperlink>
      <w:r w:rsidRPr="00D8577E">
        <w:rPr>
          <w:b/>
        </w:rPr>
        <w:t xml:space="preserve">. </w:t>
      </w:r>
    </w:p>
    <w:p w:rsidR="00D8577E" w:rsidRPr="009518B0" w:rsidRDefault="00B42658" w:rsidP="00D8577E">
      <w:pPr>
        <w:pStyle w:val="BodyText"/>
      </w:pPr>
      <w:r w:rsidRPr="00B42658">
        <w:t>The F# team is always ve</w:t>
      </w:r>
      <w:r>
        <w:t>ry grateful for feedback on these guidelines</w:t>
      </w:r>
      <w:r w:rsidRPr="00B42658">
        <w:t xml:space="preserve">. You can submit feedback by </w:t>
      </w:r>
      <w:r w:rsidR="00D8577E">
        <w:t xml:space="preserve">raising issues and submitting pull requests at </w:t>
      </w:r>
      <w:hyperlink r:id="rId9" w:history="1">
        <w:r w:rsidR="00D8577E" w:rsidRPr="003D1DF9">
          <w:rPr>
            <w:rStyle w:val="Hyperlink"/>
          </w:rPr>
          <w:t>github.com/</w:t>
        </w:r>
        <w:proofErr w:type="spellStart"/>
        <w:r w:rsidR="00D8577E" w:rsidRPr="003D1DF9">
          <w:rPr>
            <w:rStyle w:val="Hyperlink"/>
          </w:rPr>
          <w:t>fsharp</w:t>
        </w:r>
        <w:proofErr w:type="spellEnd"/>
        <w:r w:rsidR="00D8577E" w:rsidRPr="003D1DF9">
          <w:rPr>
            <w:rStyle w:val="Hyperlink"/>
          </w:rPr>
          <w:t>/</w:t>
        </w:r>
        <w:proofErr w:type="spellStart"/>
        <w:r w:rsidR="00D8577E" w:rsidRPr="003D1DF9">
          <w:rPr>
            <w:rStyle w:val="Hyperlink"/>
          </w:rPr>
          <w:t>fsfoundation</w:t>
        </w:r>
        <w:proofErr w:type="spellEnd"/>
        <w:r w:rsidR="00D8577E" w:rsidRPr="003D1DF9">
          <w:rPr>
            <w:rStyle w:val="Hyperlink"/>
          </w:rPr>
          <w:t>/docs/component-design-guidelines</w:t>
        </w:r>
      </w:hyperlink>
      <w:r w:rsidR="00D8577E">
        <w:t>.</w:t>
      </w:r>
    </w:p>
    <w:p w:rsidR="00B42658" w:rsidRDefault="00B42658" w:rsidP="00B42658">
      <w:pPr>
        <w:pStyle w:val="BodyText"/>
      </w:pPr>
      <w:r w:rsidRPr="00B42658">
        <w:t>Many thanks to the F# community for their helpful feedback on the document so far.</w:t>
      </w:r>
    </w:p>
    <w:p w:rsidR="00B42658" w:rsidRPr="00B42658" w:rsidRDefault="00B42658" w:rsidP="00B42658">
      <w:pPr>
        <w:pStyle w:val="BodyText"/>
      </w:pPr>
    </w:p>
    <w:p w:rsidR="00D8577E" w:rsidRPr="00B936DD" w:rsidRDefault="00D8577E" w:rsidP="00D8577E">
      <w:pPr>
        <w:rPr>
          <w:rStyle w:val="Bold"/>
        </w:rPr>
      </w:pPr>
      <w:r w:rsidRPr="00B936DD">
        <w:rPr>
          <w:rStyle w:val="Bold"/>
        </w:rPr>
        <w:t>Document Updates:</w:t>
      </w:r>
    </w:p>
    <w:p w:rsidR="00D8577E" w:rsidRPr="006B6E21" w:rsidRDefault="00D8577E" w:rsidP="00D8577E">
      <w:pPr>
        <w:pStyle w:val="BulletListIndent"/>
      </w:pPr>
      <w:r>
        <w:t>Edits to change version numbers for F# 3.1, May 2014</w:t>
      </w:r>
    </w:p>
    <w:p w:rsidR="00B42658" w:rsidRPr="00B42658" w:rsidRDefault="00B42658" w:rsidP="00B42658">
      <w:pPr>
        <w:spacing w:after="120" w:line="312" w:lineRule="auto"/>
        <w:rPr>
          <w:rFonts w:ascii="Arial" w:hAnsi="Arial" w:cstheme="minorBidi"/>
          <w:b/>
          <w:sz w:val="18"/>
        </w:rPr>
      </w:pPr>
      <w:r w:rsidRPr="00B42658">
        <w:rPr>
          <w:rFonts w:ascii="Arial" w:hAnsi="Arial" w:cstheme="minorBidi"/>
          <w:b/>
          <w:sz w:val="18"/>
        </w:rPr>
        <w:t>Notice</w:t>
      </w:r>
    </w:p>
    <w:p w:rsidR="00D8577E" w:rsidRPr="00D8577E" w:rsidRDefault="00D8577E" w:rsidP="00D8577E">
      <w:pPr>
        <w:rPr>
          <w:rStyle w:val="Italic"/>
          <w:sz w:val="20"/>
        </w:rPr>
      </w:pPr>
      <w:r w:rsidRPr="00D8577E">
        <w:rPr>
          <w:rStyle w:val="Italic"/>
          <w:sz w:val="20"/>
        </w:rPr>
        <w:t>© 2005-2013 Microsoft Corporation</w:t>
      </w:r>
      <w:r>
        <w:rPr>
          <w:rStyle w:val="Italic"/>
          <w:sz w:val="20"/>
        </w:rPr>
        <w:t>, the F# Software Foundation</w:t>
      </w:r>
      <w:r w:rsidRPr="00D8577E">
        <w:rPr>
          <w:rStyle w:val="Italic"/>
          <w:sz w:val="20"/>
        </w:rPr>
        <w:t xml:space="preserve"> and contributors. Made available under the </w:t>
      </w:r>
      <w:hyperlink r:id="rId10" w:history="1">
        <w:r w:rsidRPr="00D8577E">
          <w:rPr>
            <w:rStyle w:val="Hyperlink"/>
            <w:sz w:val="20"/>
          </w:rPr>
          <w:t>Apache 2.0 License</w:t>
        </w:r>
      </w:hyperlink>
      <w:r w:rsidRPr="00D8577E">
        <w:rPr>
          <w:rStyle w:val="Italic"/>
          <w:sz w:val="20"/>
        </w:rPr>
        <w:t>.</w:t>
      </w:r>
    </w:p>
    <w:p w:rsidR="00D8577E" w:rsidRPr="00D8577E" w:rsidRDefault="00D8577E" w:rsidP="00D8577E">
      <w:pPr>
        <w:rPr>
          <w:rStyle w:val="Italic"/>
          <w:sz w:val="20"/>
        </w:rPr>
      </w:pPr>
      <w:r w:rsidRPr="00D8577E">
        <w:rPr>
          <w:rStyle w:val="Italic"/>
          <w:sz w:val="20"/>
        </w:rPr>
        <w:t>Microsoft, Windows, and Visual F# are either registered trademarks or trademarks of Microsoft Corporation in the U.S.A. and/or other countries/</w:t>
      </w:r>
      <w:proofErr w:type="spellStart"/>
      <w:r w:rsidRPr="00D8577E">
        <w:rPr>
          <w:rStyle w:val="Italic"/>
          <w:sz w:val="20"/>
        </w:rPr>
        <w:t>regions.Other</w:t>
      </w:r>
      <w:proofErr w:type="spellEnd"/>
      <w:r w:rsidRPr="00D8577E">
        <w:rPr>
          <w:rStyle w:val="Italic"/>
          <w:sz w:val="20"/>
        </w:rPr>
        <w:t xml:space="preserve"> product and company names mentioned herein may be the trademarks of their respective owners.</w:t>
      </w:r>
    </w:p>
    <w:p w:rsidR="00D8577E" w:rsidRPr="00B42658" w:rsidRDefault="00D8577E" w:rsidP="00B42658">
      <w:pPr>
        <w:spacing w:after="120" w:line="312" w:lineRule="auto"/>
        <w:rPr>
          <w:rFonts w:ascii="Arial" w:hAnsi="Arial" w:cstheme="minorBidi"/>
          <w:i/>
          <w:sz w:val="18"/>
        </w:rPr>
      </w:pPr>
    </w:p>
    <w:p w:rsidR="00B42658" w:rsidRPr="00B42658" w:rsidRDefault="00B42658" w:rsidP="00B42658"/>
    <w:sdt>
      <w:sdtPr>
        <w:rPr>
          <w:rFonts w:ascii="Calibri" w:eastAsiaTheme="minorHAnsi" w:hAnsi="Calibri" w:cs="Calibri"/>
          <w:b w:val="0"/>
          <w:bCs w:val="0"/>
          <w:color w:val="auto"/>
          <w:sz w:val="22"/>
          <w:szCs w:val="22"/>
        </w:rPr>
        <w:id w:val="612965354"/>
        <w:docPartObj>
          <w:docPartGallery w:val="Table of Contents"/>
          <w:docPartUnique/>
        </w:docPartObj>
      </w:sdtPr>
      <w:sdtEndPr/>
      <w:sdtContent>
        <w:p w:rsidR="00935B5B" w:rsidRDefault="00935B5B">
          <w:pPr>
            <w:pStyle w:val="TOCHeading"/>
            <w:numPr>
              <w:ilvl w:val="0"/>
              <w:numId w:val="0"/>
            </w:numPr>
          </w:pPr>
        </w:p>
        <w:p w:rsidR="00AA2744" w:rsidRDefault="008E0806">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rsidR="00A106D1">
            <w:instrText xml:space="preserve"> TOC \o "1-3" \h \z \u </w:instrText>
          </w:r>
          <w:r>
            <w:fldChar w:fldCharType="separate"/>
          </w:r>
          <w:hyperlink w:anchor="_Toc268300579" w:history="1">
            <w:r w:rsidR="00AA2744" w:rsidRPr="003B1E7D">
              <w:rPr>
                <w:rStyle w:val="Hyperlink"/>
                <w:noProof/>
              </w:rPr>
              <w:t>1</w:t>
            </w:r>
            <w:r w:rsidR="00AA2744">
              <w:rPr>
                <w:rFonts w:asciiTheme="minorHAnsi" w:eastAsiaTheme="minorEastAsia" w:hAnsiTheme="minorHAnsi" w:cstheme="minorBidi"/>
                <w:noProof/>
                <w:lang w:val="en-GB" w:eastAsia="en-GB"/>
              </w:rPr>
              <w:tab/>
            </w:r>
            <w:r w:rsidR="00AA2744" w:rsidRPr="003B1E7D">
              <w:rPr>
                <w:rStyle w:val="Hyperlink"/>
                <w:noProof/>
              </w:rPr>
              <w:t>Overview</w:t>
            </w:r>
            <w:r w:rsidR="00AA2744">
              <w:rPr>
                <w:noProof/>
                <w:webHidden/>
              </w:rPr>
              <w:tab/>
            </w:r>
            <w:r w:rsidR="00AA2744">
              <w:rPr>
                <w:noProof/>
                <w:webHidden/>
              </w:rPr>
              <w:fldChar w:fldCharType="begin"/>
            </w:r>
            <w:r w:rsidR="00AA2744">
              <w:rPr>
                <w:noProof/>
                <w:webHidden/>
              </w:rPr>
              <w:instrText xml:space="preserve"> PAGEREF _Toc268300579 \h </w:instrText>
            </w:r>
            <w:r w:rsidR="00AA2744">
              <w:rPr>
                <w:noProof/>
                <w:webHidden/>
              </w:rPr>
            </w:r>
            <w:r w:rsidR="00AA2744">
              <w:rPr>
                <w:noProof/>
                <w:webHidden/>
              </w:rPr>
              <w:fldChar w:fldCharType="separate"/>
            </w:r>
            <w:r w:rsidR="00DF4E51">
              <w:rPr>
                <w:noProof/>
                <w:webHidden/>
              </w:rPr>
              <w:t>3</w:t>
            </w:r>
            <w:r w:rsidR="00AA2744">
              <w:rPr>
                <w:noProof/>
                <w:webHidden/>
              </w:rPr>
              <w:fldChar w:fldCharType="end"/>
            </w:r>
          </w:hyperlink>
        </w:p>
        <w:p w:rsidR="00AA2744" w:rsidRDefault="00207109">
          <w:pPr>
            <w:pStyle w:val="TOC1"/>
            <w:tabs>
              <w:tab w:val="left" w:pos="440"/>
              <w:tab w:val="right" w:leader="dot" w:pos="9350"/>
            </w:tabs>
            <w:rPr>
              <w:rFonts w:asciiTheme="minorHAnsi" w:eastAsiaTheme="minorEastAsia" w:hAnsiTheme="minorHAnsi" w:cstheme="minorBidi"/>
              <w:noProof/>
              <w:lang w:val="en-GB" w:eastAsia="en-GB"/>
            </w:rPr>
          </w:pPr>
          <w:hyperlink w:anchor="_Toc268300580" w:history="1">
            <w:r w:rsidR="00AA2744" w:rsidRPr="003B1E7D">
              <w:rPr>
                <w:rStyle w:val="Hyperlink"/>
                <w:noProof/>
              </w:rPr>
              <w:t>2</w:t>
            </w:r>
            <w:r w:rsidR="00AA2744">
              <w:rPr>
                <w:rFonts w:asciiTheme="minorHAnsi" w:eastAsiaTheme="minorEastAsia" w:hAnsiTheme="minorHAnsi" w:cstheme="minorBidi"/>
                <w:noProof/>
                <w:lang w:val="en-GB" w:eastAsia="en-GB"/>
              </w:rPr>
              <w:tab/>
            </w:r>
            <w:r w:rsidR="00AA2744" w:rsidRPr="003B1E7D">
              <w:rPr>
                <w:rStyle w:val="Hyperlink"/>
                <w:noProof/>
              </w:rPr>
              <w:t>General Guidelines</w:t>
            </w:r>
            <w:r w:rsidR="00AA2744">
              <w:rPr>
                <w:noProof/>
                <w:webHidden/>
              </w:rPr>
              <w:tab/>
            </w:r>
            <w:r w:rsidR="00AA2744">
              <w:rPr>
                <w:noProof/>
                <w:webHidden/>
              </w:rPr>
              <w:fldChar w:fldCharType="begin"/>
            </w:r>
            <w:r w:rsidR="00AA2744">
              <w:rPr>
                <w:noProof/>
                <w:webHidden/>
              </w:rPr>
              <w:instrText xml:space="preserve"> PAGEREF _Toc268300580 \h </w:instrText>
            </w:r>
            <w:r w:rsidR="00AA2744">
              <w:rPr>
                <w:noProof/>
                <w:webHidden/>
              </w:rPr>
            </w:r>
            <w:r w:rsidR="00AA2744">
              <w:rPr>
                <w:noProof/>
                <w:webHidden/>
              </w:rPr>
              <w:fldChar w:fldCharType="separate"/>
            </w:r>
            <w:r w:rsidR="00DF4E51">
              <w:rPr>
                <w:noProof/>
                <w:webHidden/>
              </w:rPr>
              <w:t>4</w:t>
            </w:r>
            <w:r w:rsidR="00AA2744">
              <w:rPr>
                <w:noProof/>
                <w:webHidden/>
              </w:rPr>
              <w:fldChar w:fldCharType="end"/>
            </w:r>
          </w:hyperlink>
        </w:p>
        <w:p w:rsidR="00AA2744" w:rsidRDefault="00207109">
          <w:pPr>
            <w:pStyle w:val="TOC1"/>
            <w:tabs>
              <w:tab w:val="left" w:pos="440"/>
              <w:tab w:val="right" w:leader="dot" w:pos="9350"/>
            </w:tabs>
            <w:rPr>
              <w:rFonts w:asciiTheme="minorHAnsi" w:eastAsiaTheme="minorEastAsia" w:hAnsiTheme="minorHAnsi" w:cstheme="minorBidi"/>
              <w:noProof/>
              <w:lang w:val="en-GB" w:eastAsia="en-GB"/>
            </w:rPr>
          </w:pPr>
          <w:hyperlink w:anchor="_Toc268300581" w:history="1">
            <w:r w:rsidR="00AA2744" w:rsidRPr="003B1E7D">
              <w:rPr>
                <w:rStyle w:val="Hyperlink"/>
                <w:noProof/>
              </w:rPr>
              <w:t>3</w:t>
            </w:r>
            <w:r w:rsidR="00AA2744">
              <w:rPr>
                <w:rFonts w:asciiTheme="minorHAnsi" w:eastAsiaTheme="minorEastAsia" w:hAnsiTheme="minorHAnsi" w:cstheme="minorBidi"/>
                <w:noProof/>
                <w:lang w:val="en-GB" w:eastAsia="en-GB"/>
              </w:rPr>
              <w:tab/>
            </w:r>
            <w:r w:rsidR="00AA2744" w:rsidRPr="003B1E7D">
              <w:rPr>
                <w:rStyle w:val="Hyperlink"/>
                <w:noProof/>
              </w:rPr>
              <w:t>Guidelines for F#-Facing Libraries</w:t>
            </w:r>
            <w:r w:rsidR="00AA2744">
              <w:rPr>
                <w:noProof/>
                <w:webHidden/>
              </w:rPr>
              <w:tab/>
            </w:r>
            <w:r w:rsidR="00AA2744">
              <w:rPr>
                <w:noProof/>
                <w:webHidden/>
              </w:rPr>
              <w:fldChar w:fldCharType="begin"/>
            </w:r>
            <w:r w:rsidR="00AA2744">
              <w:rPr>
                <w:noProof/>
                <w:webHidden/>
              </w:rPr>
              <w:instrText xml:space="preserve"> PAGEREF _Toc268300581 \h </w:instrText>
            </w:r>
            <w:r w:rsidR="00AA2744">
              <w:rPr>
                <w:noProof/>
                <w:webHidden/>
              </w:rPr>
            </w:r>
            <w:r w:rsidR="00AA2744">
              <w:rPr>
                <w:noProof/>
                <w:webHidden/>
              </w:rPr>
              <w:fldChar w:fldCharType="separate"/>
            </w:r>
            <w:r w:rsidR="00DF4E51">
              <w:rPr>
                <w:noProof/>
                <w:webHidden/>
              </w:rPr>
              <w:t>5</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82" w:history="1">
            <w:r w:rsidR="00AA2744" w:rsidRPr="003B1E7D">
              <w:rPr>
                <w:rStyle w:val="Hyperlink"/>
                <w:noProof/>
              </w:rPr>
              <w:t>3.1</w:t>
            </w:r>
            <w:r w:rsidR="00AA2744">
              <w:rPr>
                <w:rFonts w:asciiTheme="minorHAnsi" w:eastAsiaTheme="minorEastAsia" w:hAnsiTheme="minorHAnsi" w:cstheme="minorBidi"/>
                <w:noProof/>
                <w:lang w:val="en-GB" w:eastAsia="en-GB"/>
              </w:rPr>
              <w:tab/>
            </w:r>
            <w:r w:rsidR="00AA2744" w:rsidRPr="003B1E7D">
              <w:rPr>
                <w:rStyle w:val="Hyperlink"/>
                <w:noProof/>
              </w:rPr>
              <w:t>Naming Conventions</w:t>
            </w:r>
            <w:r w:rsidR="00AA2744">
              <w:rPr>
                <w:noProof/>
                <w:webHidden/>
              </w:rPr>
              <w:tab/>
            </w:r>
            <w:r w:rsidR="00AA2744">
              <w:rPr>
                <w:noProof/>
                <w:webHidden/>
              </w:rPr>
              <w:fldChar w:fldCharType="begin"/>
            </w:r>
            <w:r w:rsidR="00AA2744">
              <w:rPr>
                <w:noProof/>
                <w:webHidden/>
              </w:rPr>
              <w:instrText xml:space="preserve"> PAGEREF _Toc268300582 \h </w:instrText>
            </w:r>
            <w:r w:rsidR="00AA2744">
              <w:rPr>
                <w:noProof/>
                <w:webHidden/>
              </w:rPr>
            </w:r>
            <w:r w:rsidR="00AA2744">
              <w:rPr>
                <w:noProof/>
                <w:webHidden/>
              </w:rPr>
              <w:fldChar w:fldCharType="separate"/>
            </w:r>
            <w:r w:rsidR="00DF4E51">
              <w:rPr>
                <w:noProof/>
                <w:webHidden/>
              </w:rPr>
              <w:t>5</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83" w:history="1">
            <w:r w:rsidR="00AA2744" w:rsidRPr="003B1E7D">
              <w:rPr>
                <w:rStyle w:val="Hyperlink"/>
                <w:noProof/>
              </w:rPr>
              <w:t>3.2</w:t>
            </w:r>
            <w:r w:rsidR="00AA2744">
              <w:rPr>
                <w:rFonts w:asciiTheme="minorHAnsi" w:eastAsiaTheme="minorEastAsia" w:hAnsiTheme="minorHAnsi" w:cstheme="minorBidi"/>
                <w:noProof/>
                <w:lang w:val="en-GB" w:eastAsia="en-GB"/>
              </w:rPr>
              <w:tab/>
            </w:r>
            <w:r w:rsidR="00AA2744" w:rsidRPr="003B1E7D">
              <w:rPr>
                <w:rStyle w:val="Hyperlink"/>
                <w:noProof/>
              </w:rPr>
              <w:t>Object, Type and Module Design</w:t>
            </w:r>
            <w:r w:rsidR="00AA2744">
              <w:rPr>
                <w:noProof/>
                <w:webHidden/>
              </w:rPr>
              <w:tab/>
            </w:r>
            <w:r w:rsidR="00AA2744">
              <w:rPr>
                <w:noProof/>
                <w:webHidden/>
              </w:rPr>
              <w:fldChar w:fldCharType="begin"/>
            </w:r>
            <w:r w:rsidR="00AA2744">
              <w:rPr>
                <w:noProof/>
                <w:webHidden/>
              </w:rPr>
              <w:instrText xml:space="preserve"> PAGEREF _Toc268300583 \h </w:instrText>
            </w:r>
            <w:r w:rsidR="00AA2744">
              <w:rPr>
                <w:noProof/>
                <w:webHidden/>
              </w:rPr>
            </w:r>
            <w:r w:rsidR="00AA2744">
              <w:rPr>
                <w:noProof/>
                <w:webHidden/>
              </w:rPr>
              <w:fldChar w:fldCharType="separate"/>
            </w:r>
            <w:r w:rsidR="00DF4E51">
              <w:rPr>
                <w:noProof/>
                <w:webHidden/>
              </w:rPr>
              <w:t>7</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84" w:history="1">
            <w:r w:rsidR="00AA2744" w:rsidRPr="003B1E7D">
              <w:rPr>
                <w:rStyle w:val="Hyperlink"/>
                <w:noProof/>
              </w:rPr>
              <w:t>3.3</w:t>
            </w:r>
            <w:r w:rsidR="00AA2744">
              <w:rPr>
                <w:rFonts w:asciiTheme="minorHAnsi" w:eastAsiaTheme="minorEastAsia" w:hAnsiTheme="minorHAnsi" w:cstheme="minorBidi"/>
                <w:noProof/>
                <w:lang w:val="en-GB" w:eastAsia="en-GB"/>
              </w:rPr>
              <w:tab/>
            </w:r>
            <w:r w:rsidR="00AA2744" w:rsidRPr="003B1E7D">
              <w:rPr>
                <w:rStyle w:val="Hyperlink"/>
                <w:noProof/>
              </w:rPr>
              <w:t>Function and Member Signatures</w:t>
            </w:r>
            <w:r w:rsidR="00AA2744">
              <w:rPr>
                <w:noProof/>
                <w:webHidden/>
              </w:rPr>
              <w:tab/>
            </w:r>
            <w:r w:rsidR="00AA2744">
              <w:rPr>
                <w:noProof/>
                <w:webHidden/>
              </w:rPr>
              <w:fldChar w:fldCharType="begin"/>
            </w:r>
            <w:r w:rsidR="00AA2744">
              <w:rPr>
                <w:noProof/>
                <w:webHidden/>
              </w:rPr>
              <w:instrText xml:space="preserve"> PAGEREF _Toc268300584 \h </w:instrText>
            </w:r>
            <w:r w:rsidR="00AA2744">
              <w:rPr>
                <w:noProof/>
                <w:webHidden/>
              </w:rPr>
            </w:r>
            <w:r w:rsidR="00AA2744">
              <w:rPr>
                <w:noProof/>
                <w:webHidden/>
              </w:rPr>
              <w:fldChar w:fldCharType="separate"/>
            </w:r>
            <w:r w:rsidR="00DF4E51">
              <w:rPr>
                <w:noProof/>
                <w:webHidden/>
              </w:rPr>
              <w:t>11</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85" w:history="1">
            <w:r w:rsidR="00AA2744" w:rsidRPr="003B1E7D">
              <w:rPr>
                <w:rStyle w:val="Hyperlink"/>
                <w:noProof/>
              </w:rPr>
              <w:t>3.4</w:t>
            </w:r>
            <w:r w:rsidR="00AA2744">
              <w:rPr>
                <w:rFonts w:asciiTheme="minorHAnsi" w:eastAsiaTheme="minorEastAsia" w:hAnsiTheme="minorHAnsi" w:cstheme="minorBidi"/>
                <w:noProof/>
                <w:lang w:val="en-GB" w:eastAsia="en-GB"/>
              </w:rPr>
              <w:tab/>
            </w:r>
            <w:r w:rsidR="00AA2744" w:rsidRPr="003B1E7D">
              <w:rPr>
                <w:rStyle w:val="Hyperlink"/>
                <w:noProof/>
              </w:rPr>
              <w:t>Exceptions</w:t>
            </w:r>
            <w:r w:rsidR="00AA2744">
              <w:rPr>
                <w:noProof/>
                <w:webHidden/>
              </w:rPr>
              <w:tab/>
            </w:r>
            <w:r w:rsidR="00AA2744">
              <w:rPr>
                <w:noProof/>
                <w:webHidden/>
              </w:rPr>
              <w:fldChar w:fldCharType="begin"/>
            </w:r>
            <w:r w:rsidR="00AA2744">
              <w:rPr>
                <w:noProof/>
                <w:webHidden/>
              </w:rPr>
              <w:instrText xml:space="preserve"> PAGEREF _Toc268300585 \h </w:instrText>
            </w:r>
            <w:r w:rsidR="00AA2744">
              <w:rPr>
                <w:noProof/>
                <w:webHidden/>
              </w:rPr>
            </w:r>
            <w:r w:rsidR="00AA2744">
              <w:rPr>
                <w:noProof/>
                <w:webHidden/>
              </w:rPr>
              <w:fldChar w:fldCharType="separate"/>
            </w:r>
            <w:r w:rsidR="00DF4E51">
              <w:rPr>
                <w:noProof/>
                <w:webHidden/>
              </w:rPr>
              <w:t>12</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86" w:history="1">
            <w:r w:rsidR="00AA2744" w:rsidRPr="003B1E7D">
              <w:rPr>
                <w:rStyle w:val="Hyperlink"/>
                <w:noProof/>
              </w:rPr>
              <w:t>3.5</w:t>
            </w:r>
            <w:r w:rsidR="00AA2744">
              <w:rPr>
                <w:rFonts w:asciiTheme="minorHAnsi" w:eastAsiaTheme="minorEastAsia" w:hAnsiTheme="minorHAnsi" w:cstheme="minorBidi"/>
                <w:noProof/>
                <w:lang w:val="en-GB" w:eastAsia="en-GB"/>
              </w:rPr>
              <w:tab/>
            </w:r>
            <w:r w:rsidR="00AA2744" w:rsidRPr="003B1E7D">
              <w:rPr>
                <w:rStyle w:val="Hyperlink"/>
                <w:noProof/>
              </w:rPr>
              <w:t>Extension Members</w:t>
            </w:r>
            <w:r w:rsidR="00AA2744">
              <w:rPr>
                <w:noProof/>
                <w:webHidden/>
              </w:rPr>
              <w:tab/>
            </w:r>
            <w:r w:rsidR="00AA2744">
              <w:rPr>
                <w:noProof/>
                <w:webHidden/>
              </w:rPr>
              <w:fldChar w:fldCharType="begin"/>
            </w:r>
            <w:r w:rsidR="00AA2744">
              <w:rPr>
                <w:noProof/>
                <w:webHidden/>
              </w:rPr>
              <w:instrText xml:space="preserve"> PAGEREF _Toc268300586 \h </w:instrText>
            </w:r>
            <w:r w:rsidR="00AA2744">
              <w:rPr>
                <w:noProof/>
                <w:webHidden/>
              </w:rPr>
            </w:r>
            <w:r w:rsidR="00AA2744">
              <w:rPr>
                <w:noProof/>
                <w:webHidden/>
              </w:rPr>
              <w:fldChar w:fldCharType="separate"/>
            </w:r>
            <w:r w:rsidR="00DF4E51">
              <w:rPr>
                <w:noProof/>
                <w:webHidden/>
              </w:rPr>
              <w:t>12</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87" w:history="1">
            <w:r w:rsidR="00AA2744" w:rsidRPr="003B1E7D">
              <w:rPr>
                <w:rStyle w:val="Hyperlink"/>
                <w:noProof/>
              </w:rPr>
              <w:t>3.6</w:t>
            </w:r>
            <w:r w:rsidR="00AA2744">
              <w:rPr>
                <w:rFonts w:asciiTheme="minorHAnsi" w:eastAsiaTheme="minorEastAsia" w:hAnsiTheme="minorHAnsi" w:cstheme="minorBidi"/>
                <w:noProof/>
                <w:lang w:val="en-GB" w:eastAsia="en-GB"/>
              </w:rPr>
              <w:tab/>
            </w:r>
            <w:r w:rsidR="00AA2744" w:rsidRPr="003B1E7D">
              <w:rPr>
                <w:rStyle w:val="Hyperlink"/>
                <w:noProof/>
              </w:rPr>
              <w:t>Union Types</w:t>
            </w:r>
            <w:r w:rsidR="00AA2744">
              <w:rPr>
                <w:noProof/>
                <w:webHidden/>
              </w:rPr>
              <w:tab/>
            </w:r>
            <w:r w:rsidR="00AA2744">
              <w:rPr>
                <w:noProof/>
                <w:webHidden/>
              </w:rPr>
              <w:fldChar w:fldCharType="begin"/>
            </w:r>
            <w:r w:rsidR="00AA2744">
              <w:rPr>
                <w:noProof/>
                <w:webHidden/>
              </w:rPr>
              <w:instrText xml:space="preserve"> PAGEREF _Toc268300587 \h </w:instrText>
            </w:r>
            <w:r w:rsidR="00AA2744">
              <w:rPr>
                <w:noProof/>
                <w:webHidden/>
              </w:rPr>
            </w:r>
            <w:r w:rsidR="00AA2744">
              <w:rPr>
                <w:noProof/>
                <w:webHidden/>
              </w:rPr>
              <w:fldChar w:fldCharType="separate"/>
            </w:r>
            <w:r w:rsidR="00DF4E51">
              <w:rPr>
                <w:noProof/>
                <w:webHidden/>
              </w:rPr>
              <w:t>13</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88" w:history="1">
            <w:r w:rsidR="00AA2744" w:rsidRPr="003B1E7D">
              <w:rPr>
                <w:rStyle w:val="Hyperlink"/>
                <w:noProof/>
              </w:rPr>
              <w:t>3.7</w:t>
            </w:r>
            <w:r w:rsidR="00AA2744">
              <w:rPr>
                <w:rFonts w:asciiTheme="minorHAnsi" w:eastAsiaTheme="minorEastAsia" w:hAnsiTheme="minorHAnsi" w:cstheme="minorBidi"/>
                <w:noProof/>
                <w:lang w:val="en-GB" w:eastAsia="en-GB"/>
              </w:rPr>
              <w:tab/>
            </w:r>
            <w:r w:rsidR="00AA2744" w:rsidRPr="003B1E7D">
              <w:rPr>
                <w:rStyle w:val="Hyperlink"/>
                <w:noProof/>
              </w:rPr>
              <w:t>Inline Functions and Member Constraints</w:t>
            </w:r>
            <w:r w:rsidR="00AA2744">
              <w:rPr>
                <w:noProof/>
                <w:webHidden/>
              </w:rPr>
              <w:tab/>
            </w:r>
            <w:r w:rsidR="00AA2744">
              <w:rPr>
                <w:noProof/>
                <w:webHidden/>
              </w:rPr>
              <w:fldChar w:fldCharType="begin"/>
            </w:r>
            <w:r w:rsidR="00AA2744">
              <w:rPr>
                <w:noProof/>
                <w:webHidden/>
              </w:rPr>
              <w:instrText xml:space="preserve"> PAGEREF _Toc268300588 \h </w:instrText>
            </w:r>
            <w:r w:rsidR="00AA2744">
              <w:rPr>
                <w:noProof/>
                <w:webHidden/>
              </w:rPr>
            </w:r>
            <w:r w:rsidR="00AA2744">
              <w:rPr>
                <w:noProof/>
                <w:webHidden/>
              </w:rPr>
              <w:fldChar w:fldCharType="separate"/>
            </w:r>
            <w:r w:rsidR="00DF4E51">
              <w:rPr>
                <w:noProof/>
                <w:webHidden/>
              </w:rPr>
              <w:t>13</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89" w:history="1">
            <w:r w:rsidR="00AA2744" w:rsidRPr="003B1E7D">
              <w:rPr>
                <w:rStyle w:val="Hyperlink"/>
                <w:noProof/>
              </w:rPr>
              <w:t>3.8</w:t>
            </w:r>
            <w:r w:rsidR="00AA2744">
              <w:rPr>
                <w:rFonts w:asciiTheme="minorHAnsi" w:eastAsiaTheme="minorEastAsia" w:hAnsiTheme="minorHAnsi" w:cstheme="minorBidi"/>
                <w:noProof/>
                <w:lang w:val="en-GB" w:eastAsia="en-GB"/>
              </w:rPr>
              <w:tab/>
            </w:r>
            <w:r w:rsidR="00AA2744" w:rsidRPr="003B1E7D">
              <w:rPr>
                <w:rStyle w:val="Hyperlink"/>
                <w:noProof/>
              </w:rPr>
              <w:t>Operator Definitions</w:t>
            </w:r>
            <w:r w:rsidR="00AA2744">
              <w:rPr>
                <w:noProof/>
                <w:webHidden/>
              </w:rPr>
              <w:tab/>
            </w:r>
            <w:r w:rsidR="00AA2744">
              <w:rPr>
                <w:noProof/>
                <w:webHidden/>
              </w:rPr>
              <w:fldChar w:fldCharType="begin"/>
            </w:r>
            <w:r w:rsidR="00AA2744">
              <w:rPr>
                <w:noProof/>
                <w:webHidden/>
              </w:rPr>
              <w:instrText xml:space="preserve"> PAGEREF _Toc268300589 \h </w:instrText>
            </w:r>
            <w:r w:rsidR="00AA2744">
              <w:rPr>
                <w:noProof/>
                <w:webHidden/>
              </w:rPr>
            </w:r>
            <w:r w:rsidR="00AA2744">
              <w:rPr>
                <w:noProof/>
                <w:webHidden/>
              </w:rPr>
              <w:fldChar w:fldCharType="separate"/>
            </w:r>
            <w:r w:rsidR="00DF4E51">
              <w:rPr>
                <w:noProof/>
                <w:webHidden/>
              </w:rPr>
              <w:t>14</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90" w:history="1">
            <w:r w:rsidR="00AA2744" w:rsidRPr="003B1E7D">
              <w:rPr>
                <w:rStyle w:val="Hyperlink"/>
                <w:noProof/>
              </w:rPr>
              <w:t>3.9</w:t>
            </w:r>
            <w:r w:rsidR="00AA2744">
              <w:rPr>
                <w:rFonts w:asciiTheme="minorHAnsi" w:eastAsiaTheme="minorEastAsia" w:hAnsiTheme="minorHAnsi" w:cstheme="minorBidi"/>
                <w:noProof/>
                <w:lang w:val="en-GB" w:eastAsia="en-GB"/>
              </w:rPr>
              <w:tab/>
            </w:r>
            <w:r w:rsidR="00AA2744" w:rsidRPr="003B1E7D">
              <w:rPr>
                <w:rStyle w:val="Hyperlink"/>
                <w:noProof/>
              </w:rPr>
              <w:t>Units of Measure</w:t>
            </w:r>
            <w:r w:rsidR="00AA2744">
              <w:rPr>
                <w:noProof/>
                <w:webHidden/>
              </w:rPr>
              <w:tab/>
            </w:r>
            <w:r w:rsidR="00AA2744">
              <w:rPr>
                <w:noProof/>
                <w:webHidden/>
              </w:rPr>
              <w:fldChar w:fldCharType="begin"/>
            </w:r>
            <w:r w:rsidR="00AA2744">
              <w:rPr>
                <w:noProof/>
                <w:webHidden/>
              </w:rPr>
              <w:instrText xml:space="preserve"> PAGEREF _Toc268300590 \h </w:instrText>
            </w:r>
            <w:r w:rsidR="00AA2744">
              <w:rPr>
                <w:noProof/>
                <w:webHidden/>
              </w:rPr>
            </w:r>
            <w:r w:rsidR="00AA2744">
              <w:rPr>
                <w:noProof/>
                <w:webHidden/>
              </w:rPr>
              <w:fldChar w:fldCharType="separate"/>
            </w:r>
            <w:r w:rsidR="00DF4E51">
              <w:rPr>
                <w:noProof/>
                <w:webHidden/>
              </w:rPr>
              <w:t>14</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91" w:history="1">
            <w:r w:rsidR="00AA2744" w:rsidRPr="003B1E7D">
              <w:rPr>
                <w:rStyle w:val="Hyperlink"/>
                <w:noProof/>
              </w:rPr>
              <w:t>3.10</w:t>
            </w:r>
            <w:r w:rsidR="00AA2744">
              <w:rPr>
                <w:rFonts w:asciiTheme="minorHAnsi" w:eastAsiaTheme="minorEastAsia" w:hAnsiTheme="minorHAnsi" w:cstheme="minorBidi"/>
                <w:noProof/>
                <w:lang w:val="en-GB" w:eastAsia="en-GB"/>
              </w:rPr>
              <w:tab/>
            </w:r>
            <w:r w:rsidR="00AA2744" w:rsidRPr="003B1E7D">
              <w:rPr>
                <w:rStyle w:val="Hyperlink"/>
                <w:noProof/>
              </w:rPr>
              <w:t>Type Abbreviations</w:t>
            </w:r>
            <w:r w:rsidR="00AA2744">
              <w:rPr>
                <w:noProof/>
                <w:webHidden/>
              </w:rPr>
              <w:tab/>
            </w:r>
            <w:r w:rsidR="00AA2744">
              <w:rPr>
                <w:noProof/>
                <w:webHidden/>
              </w:rPr>
              <w:fldChar w:fldCharType="begin"/>
            </w:r>
            <w:r w:rsidR="00AA2744">
              <w:rPr>
                <w:noProof/>
                <w:webHidden/>
              </w:rPr>
              <w:instrText xml:space="preserve"> PAGEREF _Toc268300591 \h </w:instrText>
            </w:r>
            <w:r w:rsidR="00AA2744">
              <w:rPr>
                <w:noProof/>
                <w:webHidden/>
              </w:rPr>
            </w:r>
            <w:r w:rsidR="00AA2744">
              <w:rPr>
                <w:noProof/>
                <w:webHidden/>
              </w:rPr>
              <w:fldChar w:fldCharType="separate"/>
            </w:r>
            <w:r w:rsidR="00DF4E51">
              <w:rPr>
                <w:noProof/>
                <w:webHidden/>
              </w:rPr>
              <w:t>14</w:t>
            </w:r>
            <w:r w:rsidR="00AA2744">
              <w:rPr>
                <w:noProof/>
                <w:webHidden/>
              </w:rPr>
              <w:fldChar w:fldCharType="end"/>
            </w:r>
          </w:hyperlink>
        </w:p>
        <w:p w:rsidR="00AA2744" w:rsidRDefault="00207109">
          <w:pPr>
            <w:pStyle w:val="TOC1"/>
            <w:tabs>
              <w:tab w:val="left" w:pos="440"/>
              <w:tab w:val="right" w:leader="dot" w:pos="9350"/>
            </w:tabs>
            <w:rPr>
              <w:rFonts w:asciiTheme="minorHAnsi" w:eastAsiaTheme="minorEastAsia" w:hAnsiTheme="minorHAnsi" w:cstheme="minorBidi"/>
              <w:noProof/>
              <w:lang w:val="en-GB" w:eastAsia="en-GB"/>
            </w:rPr>
          </w:pPr>
          <w:hyperlink w:anchor="_Toc268300592" w:history="1">
            <w:r w:rsidR="00AA2744" w:rsidRPr="003B1E7D">
              <w:rPr>
                <w:rStyle w:val="Hyperlink"/>
                <w:noProof/>
              </w:rPr>
              <w:t>4</w:t>
            </w:r>
            <w:r w:rsidR="00AA2744">
              <w:rPr>
                <w:rFonts w:asciiTheme="minorHAnsi" w:eastAsiaTheme="minorEastAsia" w:hAnsiTheme="minorHAnsi" w:cstheme="minorBidi"/>
                <w:noProof/>
                <w:lang w:val="en-GB" w:eastAsia="en-GB"/>
              </w:rPr>
              <w:tab/>
            </w:r>
            <w:r w:rsidR="00AA2744" w:rsidRPr="003B1E7D">
              <w:rPr>
                <w:rStyle w:val="Hyperlink"/>
                <w:noProof/>
              </w:rPr>
              <w:t>Guidelines for Libraries for Use from other .NET Languages</w:t>
            </w:r>
            <w:r w:rsidR="00AA2744">
              <w:rPr>
                <w:noProof/>
                <w:webHidden/>
              </w:rPr>
              <w:tab/>
            </w:r>
            <w:r w:rsidR="00AA2744">
              <w:rPr>
                <w:noProof/>
                <w:webHidden/>
              </w:rPr>
              <w:fldChar w:fldCharType="begin"/>
            </w:r>
            <w:r w:rsidR="00AA2744">
              <w:rPr>
                <w:noProof/>
                <w:webHidden/>
              </w:rPr>
              <w:instrText xml:space="preserve"> PAGEREF _Toc268300592 \h </w:instrText>
            </w:r>
            <w:r w:rsidR="00AA2744">
              <w:rPr>
                <w:noProof/>
                <w:webHidden/>
              </w:rPr>
            </w:r>
            <w:r w:rsidR="00AA2744">
              <w:rPr>
                <w:noProof/>
                <w:webHidden/>
              </w:rPr>
              <w:fldChar w:fldCharType="separate"/>
            </w:r>
            <w:r w:rsidR="00DF4E51">
              <w:rPr>
                <w:noProof/>
                <w:webHidden/>
              </w:rPr>
              <w:t>15</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93" w:history="1">
            <w:r w:rsidR="00AA2744" w:rsidRPr="003B1E7D">
              <w:rPr>
                <w:rStyle w:val="Hyperlink"/>
                <w:noProof/>
              </w:rPr>
              <w:t>4.1</w:t>
            </w:r>
            <w:r w:rsidR="00AA2744">
              <w:rPr>
                <w:rFonts w:asciiTheme="minorHAnsi" w:eastAsiaTheme="minorEastAsia" w:hAnsiTheme="minorHAnsi" w:cstheme="minorBidi"/>
                <w:noProof/>
                <w:lang w:val="en-GB" w:eastAsia="en-GB"/>
              </w:rPr>
              <w:tab/>
            </w:r>
            <w:r w:rsidR="00AA2744" w:rsidRPr="003B1E7D">
              <w:rPr>
                <w:rStyle w:val="Hyperlink"/>
                <w:noProof/>
              </w:rPr>
              <w:t>Namespace and Type Design</w:t>
            </w:r>
            <w:r w:rsidR="00AA2744">
              <w:rPr>
                <w:noProof/>
                <w:webHidden/>
              </w:rPr>
              <w:tab/>
            </w:r>
            <w:r w:rsidR="00AA2744">
              <w:rPr>
                <w:noProof/>
                <w:webHidden/>
              </w:rPr>
              <w:fldChar w:fldCharType="begin"/>
            </w:r>
            <w:r w:rsidR="00AA2744">
              <w:rPr>
                <w:noProof/>
                <w:webHidden/>
              </w:rPr>
              <w:instrText xml:space="preserve"> PAGEREF _Toc268300593 \h </w:instrText>
            </w:r>
            <w:r w:rsidR="00AA2744">
              <w:rPr>
                <w:noProof/>
                <w:webHidden/>
              </w:rPr>
            </w:r>
            <w:r w:rsidR="00AA2744">
              <w:rPr>
                <w:noProof/>
                <w:webHidden/>
              </w:rPr>
              <w:fldChar w:fldCharType="separate"/>
            </w:r>
            <w:r w:rsidR="00DF4E51">
              <w:rPr>
                <w:noProof/>
                <w:webHidden/>
              </w:rPr>
              <w:t>15</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594" w:history="1">
            <w:r w:rsidR="00AA2744" w:rsidRPr="003B1E7D">
              <w:rPr>
                <w:rStyle w:val="Hyperlink"/>
                <w:noProof/>
              </w:rPr>
              <w:t>4.2</w:t>
            </w:r>
            <w:r w:rsidR="00AA2744">
              <w:rPr>
                <w:rFonts w:asciiTheme="minorHAnsi" w:eastAsiaTheme="minorEastAsia" w:hAnsiTheme="minorHAnsi" w:cstheme="minorBidi"/>
                <w:noProof/>
                <w:lang w:val="en-GB" w:eastAsia="en-GB"/>
              </w:rPr>
              <w:tab/>
            </w:r>
            <w:r w:rsidR="00AA2744" w:rsidRPr="003B1E7D">
              <w:rPr>
                <w:rStyle w:val="Hyperlink"/>
                <w:noProof/>
              </w:rPr>
              <w:t>Object and Member Design</w:t>
            </w:r>
            <w:r w:rsidR="00AA2744">
              <w:rPr>
                <w:noProof/>
                <w:webHidden/>
              </w:rPr>
              <w:tab/>
            </w:r>
            <w:r w:rsidR="00AA2744">
              <w:rPr>
                <w:noProof/>
                <w:webHidden/>
              </w:rPr>
              <w:fldChar w:fldCharType="begin"/>
            </w:r>
            <w:r w:rsidR="00AA2744">
              <w:rPr>
                <w:noProof/>
                <w:webHidden/>
              </w:rPr>
              <w:instrText xml:space="preserve"> PAGEREF _Toc268300594 \h </w:instrText>
            </w:r>
            <w:r w:rsidR="00AA2744">
              <w:rPr>
                <w:noProof/>
                <w:webHidden/>
              </w:rPr>
            </w:r>
            <w:r w:rsidR="00AA2744">
              <w:rPr>
                <w:noProof/>
                <w:webHidden/>
              </w:rPr>
              <w:fldChar w:fldCharType="separate"/>
            </w:r>
            <w:r w:rsidR="00DF4E51">
              <w:rPr>
                <w:noProof/>
                <w:webHidden/>
              </w:rPr>
              <w:t>17</w:t>
            </w:r>
            <w:r w:rsidR="00AA2744">
              <w:rPr>
                <w:noProof/>
                <w:webHidden/>
              </w:rPr>
              <w:fldChar w:fldCharType="end"/>
            </w:r>
          </w:hyperlink>
        </w:p>
        <w:p w:rsidR="00AA2744" w:rsidRDefault="00207109">
          <w:pPr>
            <w:pStyle w:val="TOC1"/>
            <w:tabs>
              <w:tab w:val="left" w:pos="440"/>
              <w:tab w:val="right" w:leader="dot" w:pos="9350"/>
            </w:tabs>
            <w:rPr>
              <w:rFonts w:asciiTheme="minorHAnsi" w:eastAsiaTheme="minorEastAsia" w:hAnsiTheme="minorHAnsi" w:cstheme="minorBidi"/>
              <w:noProof/>
              <w:lang w:val="en-GB" w:eastAsia="en-GB"/>
            </w:rPr>
          </w:pPr>
          <w:hyperlink w:anchor="_Toc268300858" w:history="1">
            <w:r w:rsidR="00AA2744" w:rsidRPr="003B1E7D">
              <w:rPr>
                <w:rStyle w:val="Hyperlink"/>
                <w:noProof/>
              </w:rPr>
              <w:t>5</w:t>
            </w:r>
            <w:r w:rsidR="00AA2744">
              <w:rPr>
                <w:rFonts w:asciiTheme="minorHAnsi" w:eastAsiaTheme="minorEastAsia" w:hAnsiTheme="minorHAnsi" w:cstheme="minorBidi"/>
                <w:noProof/>
                <w:lang w:val="en-GB" w:eastAsia="en-GB"/>
              </w:rPr>
              <w:tab/>
            </w:r>
            <w:r w:rsidR="00AA2744" w:rsidRPr="003B1E7D">
              <w:rPr>
                <w:rStyle w:val="Hyperlink"/>
                <w:noProof/>
              </w:rPr>
              <w:t>Recommendations for Implementation Code</w:t>
            </w:r>
            <w:r w:rsidR="00AA2744">
              <w:rPr>
                <w:noProof/>
                <w:webHidden/>
              </w:rPr>
              <w:tab/>
            </w:r>
            <w:r w:rsidR="00AA2744">
              <w:rPr>
                <w:noProof/>
                <w:webHidden/>
              </w:rPr>
              <w:fldChar w:fldCharType="begin"/>
            </w:r>
            <w:r w:rsidR="00AA2744">
              <w:rPr>
                <w:noProof/>
                <w:webHidden/>
              </w:rPr>
              <w:instrText xml:space="preserve"> PAGEREF _Toc268300858 \h </w:instrText>
            </w:r>
            <w:r w:rsidR="00AA2744">
              <w:rPr>
                <w:noProof/>
                <w:webHidden/>
              </w:rPr>
            </w:r>
            <w:r w:rsidR="00AA2744">
              <w:rPr>
                <w:noProof/>
                <w:webHidden/>
              </w:rPr>
              <w:fldChar w:fldCharType="separate"/>
            </w:r>
            <w:r w:rsidR="00DF4E51">
              <w:rPr>
                <w:noProof/>
                <w:webHidden/>
              </w:rPr>
              <w:t>21</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859" w:history="1">
            <w:r w:rsidR="00AA2744" w:rsidRPr="003B1E7D">
              <w:rPr>
                <w:rStyle w:val="Hyperlink"/>
                <w:noProof/>
              </w:rPr>
              <w:t>5.1</w:t>
            </w:r>
            <w:r w:rsidR="00AA2744">
              <w:rPr>
                <w:rFonts w:asciiTheme="minorHAnsi" w:eastAsiaTheme="minorEastAsia" w:hAnsiTheme="minorHAnsi" w:cstheme="minorBidi"/>
                <w:noProof/>
                <w:lang w:val="en-GB" w:eastAsia="en-GB"/>
              </w:rPr>
              <w:tab/>
            </w:r>
            <w:r w:rsidR="00AA2744" w:rsidRPr="003B1E7D">
              <w:rPr>
                <w:rStyle w:val="Hyperlink"/>
                <w:noProof/>
              </w:rPr>
              <w:t>Suggested Naming Conventions in F# Implementation Code</w:t>
            </w:r>
            <w:r w:rsidR="00AA2744">
              <w:rPr>
                <w:noProof/>
                <w:webHidden/>
              </w:rPr>
              <w:tab/>
            </w:r>
            <w:r w:rsidR="00AA2744">
              <w:rPr>
                <w:noProof/>
                <w:webHidden/>
              </w:rPr>
              <w:fldChar w:fldCharType="begin"/>
            </w:r>
            <w:r w:rsidR="00AA2744">
              <w:rPr>
                <w:noProof/>
                <w:webHidden/>
              </w:rPr>
              <w:instrText xml:space="preserve"> PAGEREF _Toc268300859 \h </w:instrText>
            </w:r>
            <w:r w:rsidR="00AA2744">
              <w:rPr>
                <w:noProof/>
                <w:webHidden/>
              </w:rPr>
            </w:r>
            <w:r w:rsidR="00AA2744">
              <w:rPr>
                <w:noProof/>
                <w:webHidden/>
              </w:rPr>
              <w:fldChar w:fldCharType="separate"/>
            </w:r>
            <w:r w:rsidR="00DF4E51">
              <w:rPr>
                <w:noProof/>
                <w:webHidden/>
              </w:rPr>
              <w:t>21</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860" w:history="1">
            <w:r w:rsidR="00AA2744" w:rsidRPr="003B1E7D">
              <w:rPr>
                <w:rStyle w:val="Hyperlink"/>
                <w:noProof/>
              </w:rPr>
              <w:t>5.2</w:t>
            </w:r>
            <w:r w:rsidR="00AA2744">
              <w:rPr>
                <w:rFonts w:asciiTheme="minorHAnsi" w:eastAsiaTheme="minorEastAsia" w:hAnsiTheme="minorHAnsi" w:cstheme="minorBidi"/>
                <w:noProof/>
                <w:lang w:val="en-GB" w:eastAsia="en-GB"/>
              </w:rPr>
              <w:tab/>
            </w:r>
            <w:r w:rsidR="00AA2744" w:rsidRPr="003B1E7D">
              <w:rPr>
                <w:rStyle w:val="Hyperlink"/>
                <w:noProof/>
              </w:rPr>
              <w:t>Suggested Coding Conventions in F# Implementation Code</w:t>
            </w:r>
            <w:r w:rsidR="00AA2744">
              <w:rPr>
                <w:noProof/>
                <w:webHidden/>
              </w:rPr>
              <w:tab/>
            </w:r>
            <w:r w:rsidR="00AA2744">
              <w:rPr>
                <w:noProof/>
                <w:webHidden/>
              </w:rPr>
              <w:fldChar w:fldCharType="begin"/>
            </w:r>
            <w:r w:rsidR="00AA2744">
              <w:rPr>
                <w:noProof/>
                <w:webHidden/>
              </w:rPr>
              <w:instrText xml:space="preserve"> PAGEREF _Toc268300860 \h </w:instrText>
            </w:r>
            <w:r w:rsidR="00AA2744">
              <w:rPr>
                <w:noProof/>
                <w:webHidden/>
              </w:rPr>
            </w:r>
            <w:r w:rsidR="00AA2744">
              <w:rPr>
                <w:noProof/>
                <w:webHidden/>
              </w:rPr>
              <w:fldChar w:fldCharType="separate"/>
            </w:r>
            <w:r w:rsidR="00DF4E51">
              <w:rPr>
                <w:noProof/>
                <w:webHidden/>
              </w:rPr>
              <w:t>22</w:t>
            </w:r>
            <w:r w:rsidR="00AA2744">
              <w:rPr>
                <w:noProof/>
                <w:webHidden/>
              </w:rPr>
              <w:fldChar w:fldCharType="end"/>
            </w:r>
          </w:hyperlink>
        </w:p>
        <w:p w:rsidR="00AA2744" w:rsidRDefault="00207109">
          <w:pPr>
            <w:pStyle w:val="TOC1"/>
            <w:tabs>
              <w:tab w:val="left" w:pos="440"/>
              <w:tab w:val="right" w:leader="dot" w:pos="9350"/>
            </w:tabs>
            <w:rPr>
              <w:rFonts w:asciiTheme="minorHAnsi" w:eastAsiaTheme="minorEastAsia" w:hAnsiTheme="minorHAnsi" w:cstheme="minorBidi"/>
              <w:noProof/>
              <w:lang w:val="en-GB" w:eastAsia="en-GB"/>
            </w:rPr>
          </w:pPr>
          <w:hyperlink w:anchor="_Toc268300861" w:history="1">
            <w:r w:rsidR="00AA2744" w:rsidRPr="003B1E7D">
              <w:rPr>
                <w:rStyle w:val="Hyperlink"/>
                <w:noProof/>
              </w:rPr>
              <w:t>6</w:t>
            </w:r>
            <w:r w:rsidR="00AA2744">
              <w:rPr>
                <w:rFonts w:asciiTheme="minorHAnsi" w:eastAsiaTheme="minorEastAsia" w:hAnsiTheme="minorHAnsi" w:cstheme="minorBidi"/>
                <w:noProof/>
                <w:lang w:val="en-GB" w:eastAsia="en-GB"/>
              </w:rPr>
              <w:tab/>
            </w:r>
            <w:r w:rsidR="00AA2744" w:rsidRPr="003B1E7D">
              <w:rPr>
                <w:rStyle w:val="Hyperlink"/>
                <w:noProof/>
              </w:rPr>
              <w:t>Appendix</w:t>
            </w:r>
            <w:r w:rsidR="00AA2744">
              <w:rPr>
                <w:noProof/>
                <w:webHidden/>
              </w:rPr>
              <w:tab/>
            </w:r>
            <w:r w:rsidR="00AA2744">
              <w:rPr>
                <w:noProof/>
                <w:webHidden/>
              </w:rPr>
              <w:fldChar w:fldCharType="begin"/>
            </w:r>
            <w:r w:rsidR="00AA2744">
              <w:rPr>
                <w:noProof/>
                <w:webHidden/>
              </w:rPr>
              <w:instrText xml:space="preserve"> PAGEREF _Toc268300861 \h </w:instrText>
            </w:r>
            <w:r w:rsidR="00AA2744">
              <w:rPr>
                <w:noProof/>
                <w:webHidden/>
              </w:rPr>
            </w:r>
            <w:r w:rsidR="00AA2744">
              <w:rPr>
                <w:noProof/>
                <w:webHidden/>
              </w:rPr>
              <w:fldChar w:fldCharType="separate"/>
            </w:r>
            <w:r w:rsidR="00DF4E51">
              <w:rPr>
                <w:noProof/>
                <w:webHidden/>
              </w:rPr>
              <w:t>23</w:t>
            </w:r>
            <w:r w:rsidR="00AA2744">
              <w:rPr>
                <w:noProof/>
                <w:webHidden/>
              </w:rPr>
              <w:fldChar w:fldCharType="end"/>
            </w:r>
          </w:hyperlink>
        </w:p>
        <w:p w:rsidR="00AA2744" w:rsidRDefault="00207109">
          <w:pPr>
            <w:pStyle w:val="TOC2"/>
            <w:tabs>
              <w:tab w:val="left" w:pos="880"/>
              <w:tab w:val="right" w:leader="dot" w:pos="9350"/>
            </w:tabs>
            <w:rPr>
              <w:rFonts w:asciiTheme="minorHAnsi" w:eastAsiaTheme="minorEastAsia" w:hAnsiTheme="minorHAnsi" w:cstheme="minorBidi"/>
              <w:noProof/>
              <w:lang w:val="en-GB" w:eastAsia="en-GB"/>
            </w:rPr>
          </w:pPr>
          <w:hyperlink w:anchor="_Toc268300862" w:history="1">
            <w:r w:rsidR="00AA2744" w:rsidRPr="003B1E7D">
              <w:rPr>
                <w:rStyle w:val="Hyperlink"/>
                <w:noProof/>
              </w:rPr>
              <w:t>6.1</w:t>
            </w:r>
            <w:r w:rsidR="00AA2744">
              <w:rPr>
                <w:rFonts w:asciiTheme="minorHAnsi" w:eastAsiaTheme="minorEastAsia" w:hAnsiTheme="minorHAnsi" w:cstheme="minorBidi"/>
                <w:noProof/>
                <w:lang w:val="en-GB" w:eastAsia="en-GB"/>
              </w:rPr>
              <w:tab/>
            </w:r>
            <w:r w:rsidR="00AA2744" w:rsidRPr="003B1E7D">
              <w:rPr>
                <w:rStyle w:val="Hyperlink"/>
                <w:noProof/>
              </w:rPr>
              <w:t>End-to-end example of designing F# code for use by other .NET languages</w:t>
            </w:r>
            <w:r w:rsidR="00AA2744">
              <w:rPr>
                <w:noProof/>
                <w:webHidden/>
              </w:rPr>
              <w:tab/>
            </w:r>
            <w:r w:rsidR="00AA2744">
              <w:rPr>
                <w:noProof/>
                <w:webHidden/>
              </w:rPr>
              <w:fldChar w:fldCharType="begin"/>
            </w:r>
            <w:r w:rsidR="00AA2744">
              <w:rPr>
                <w:noProof/>
                <w:webHidden/>
              </w:rPr>
              <w:instrText xml:space="preserve"> PAGEREF _Toc268300862 \h </w:instrText>
            </w:r>
            <w:r w:rsidR="00AA2744">
              <w:rPr>
                <w:noProof/>
                <w:webHidden/>
              </w:rPr>
            </w:r>
            <w:r w:rsidR="00AA2744">
              <w:rPr>
                <w:noProof/>
                <w:webHidden/>
              </w:rPr>
              <w:fldChar w:fldCharType="separate"/>
            </w:r>
            <w:r w:rsidR="00DF4E51">
              <w:rPr>
                <w:noProof/>
                <w:webHidden/>
              </w:rPr>
              <w:t>23</w:t>
            </w:r>
            <w:r w:rsidR="00AA2744">
              <w:rPr>
                <w:noProof/>
                <w:webHidden/>
              </w:rPr>
              <w:fldChar w:fldCharType="end"/>
            </w:r>
          </w:hyperlink>
        </w:p>
        <w:p w:rsidR="00A106D1" w:rsidRDefault="008E0806">
          <w:r>
            <w:fldChar w:fldCharType="end"/>
          </w:r>
        </w:p>
      </w:sdtContent>
    </w:sdt>
    <w:p w:rsidR="008E752E" w:rsidRDefault="008E752E" w:rsidP="00B42658">
      <w:pPr>
        <w:pStyle w:val="BodyText"/>
        <w:rPr>
          <w:rFonts w:asciiTheme="majorHAnsi" w:eastAsiaTheme="majorEastAsia" w:hAnsiTheme="majorHAnsi" w:cstheme="majorBidi"/>
          <w:color w:val="365F91" w:themeColor="accent1" w:themeShade="BF"/>
          <w:sz w:val="28"/>
          <w:szCs w:val="28"/>
        </w:rPr>
      </w:pPr>
      <w:r>
        <w:br w:type="page"/>
      </w:r>
    </w:p>
    <w:p w:rsidR="00935B5B" w:rsidRDefault="00090567">
      <w:pPr>
        <w:pStyle w:val="Heading1"/>
      </w:pPr>
      <w:bookmarkStart w:id="0" w:name="_Toc268300579"/>
      <w:r>
        <w:lastRenderedPageBreak/>
        <w:t>Overview</w:t>
      </w:r>
      <w:bookmarkEnd w:id="0"/>
    </w:p>
    <w:p w:rsidR="00CF0759" w:rsidRDefault="00B47535" w:rsidP="00B42658">
      <w:pPr>
        <w:pStyle w:val="BodyText"/>
      </w:pPr>
      <w:r>
        <w:t xml:space="preserve">This document </w:t>
      </w:r>
      <w:r w:rsidR="00866402">
        <w:t>look</w:t>
      </w:r>
      <w:r>
        <w:t>s</w:t>
      </w:r>
      <w:r w:rsidR="00866402">
        <w:t xml:space="preserve"> at some of the issues related to F# </w:t>
      </w:r>
      <w:r w:rsidR="00090567">
        <w:t xml:space="preserve">component </w:t>
      </w:r>
      <w:r w:rsidR="00866402">
        <w:t>design</w:t>
      </w:r>
      <w:r w:rsidR="0050516F">
        <w:t xml:space="preserve"> and coding</w:t>
      </w:r>
      <w:r w:rsidR="007B7AD6">
        <w:t xml:space="preserve">. In particular, </w:t>
      </w:r>
      <w:r>
        <w:t xml:space="preserve">it </w:t>
      </w:r>
      <w:r w:rsidR="007B7AD6">
        <w:t>cover</w:t>
      </w:r>
      <w:r>
        <w:t>s</w:t>
      </w:r>
      <w:r w:rsidR="007B7AD6">
        <w:t>:</w:t>
      </w:r>
    </w:p>
    <w:p w:rsidR="00866402" w:rsidRDefault="00567A51" w:rsidP="00B47535">
      <w:pPr>
        <w:pStyle w:val="Bullet"/>
        <w:numPr>
          <w:ilvl w:val="0"/>
          <w:numId w:val="43"/>
        </w:numPr>
      </w:pPr>
      <w:r>
        <w:t>G</w:t>
      </w:r>
      <w:r w:rsidR="00866402">
        <w:t xml:space="preserve">uidelines for designing “vanilla” .NET libraries </w:t>
      </w:r>
      <w:r w:rsidR="00B47535">
        <w:t>for use from any .NET language.</w:t>
      </w:r>
    </w:p>
    <w:p w:rsidR="00866402" w:rsidRDefault="00567A51" w:rsidP="00B47535">
      <w:pPr>
        <w:pStyle w:val="Bullet"/>
        <w:numPr>
          <w:ilvl w:val="0"/>
          <w:numId w:val="43"/>
        </w:numPr>
      </w:pPr>
      <w:r>
        <w:t>G</w:t>
      </w:r>
      <w:r w:rsidR="0050516F">
        <w:t>uidelines fo</w:t>
      </w:r>
      <w:r w:rsidR="007B7AD6">
        <w:t xml:space="preserve">r </w:t>
      </w:r>
      <w:r w:rsidR="00B47535">
        <w:t xml:space="preserve">F#-to-F# libraries and </w:t>
      </w:r>
      <w:r w:rsidR="007B7AD6">
        <w:t>F# implementation code.</w:t>
      </w:r>
    </w:p>
    <w:p w:rsidR="00866402" w:rsidRDefault="007B7AD6" w:rsidP="00B47535">
      <w:pPr>
        <w:pStyle w:val="Bullet"/>
        <w:numPr>
          <w:ilvl w:val="0"/>
          <w:numId w:val="43"/>
        </w:numPr>
      </w:pPr>
      <w:r>
        <w:t>S</w:t>
      </w:r>
      <w:r w:rsidR="00866402">
        <w:t xml:space="preserve">uggestions on coding conventions for F# implementation code. </w:t>
      </w:r>
    </w:p>
    <w:p w:rsidR="00357E60" w:rsidRDefault="00866402" w:rsidP="00B42658">
      <w:pPr>
        <w:pStyle w:val="BodyText"/>
      </w:pPr>
      <w:r>
        <w:t>F# is often seen</w:t>
      </w:r>
      <w:r w:rsidR="007B7AD6">
        <w:t xml:space="preserve"> as a functional language, but </w:t>
      </w:r>
      <w:r>
        <w:t xml:space="preserve">in reality </w:t>
      </w:r>
      <w:r w:rsidR="00B47535">
        <w:t xml:space="preserve">is </w:t>
      </w:r>
      <w:r>
        <w:t>a multi</w:t>
      </w:r>
      <w:r w:rsidR="00CF19C6">
        <w:t>-</w:t>
      </w:r>
      <w:r>
        <w:t>paradigm language;</w:t>
      </w:r>
      <w:r w:rsidR="007B7AD6">
        <w:t xml:space="preserve"> the OO, functional and imperative</w:t>
      </w:r>
      <w:r>
        <w:t xml:space="preserve"> paradigms are all well supported. That is, F# is a </w:t>
      </w:r>
      <w:r>
        <w:rPr>
          <w:i/>
        </w:rPr>
        <w:t>function</w:t>
      </w:r>
      <w:r w:rsidR="00090567">
        <w:rPr>
          <w:i/>
        </w:rPr>
        <w:t>al</w:t>
      </w:r>
      <w:r>
        <w:rPr>
          <w:i/>
        </w:rPr>
        <w:t>-oriented</w:t>
      </w:r>
      <w:r>
        <w:t xml:space="preserve"> language—many of the defaults are set up to encourage functional programming, but programming in the other paradigms is effective and efficient, and a combination is often best of all. It is a common misconception that the functional and object-oriented programming methodologies are competing</w:t>
      </w:r>
      <w:r w:rsidR="00357E60">
        <w:t>.</w:t>
      </w:r>
      <w:r>
        <w:t xml:space="preserve"> </w:t>
      </w:r>
      <w:r w:rsidR="00357E60">
        <w:t xml:space="preserve"> In</w:t>
      </w:r>
      <w:r>
        <w:t xml:space="preserve"> fact, they are </w:t>
      </w:r>
      <w:r w:rsidR="00090567">
        <w:t xml:space="preserve">generally </w:t>
      </w:r>
      <w:r>
        <w:t>orthogonal</w:t>
      </w:r>
      <w:r w:rsidR="00567A51">
        <w:t xml:space="preserve"> and largely complementary</w:t>
      </w:r>
      <w:r w:rsidR="00090567">
        <w:t xml:space="preserve">. Often, </w:t>
      </w:r>
      <w:r w:rsidR="00357E60">
        <w:t xml:space="preserve">functional programming playing a stronger role “in the small” </w:t>
      </w:r>
      <w:r w:rsidR="00013EF4">
        <w:t xml:space="preserve">(e.g. at the implementation level of functions/method and the code contained therein) </w:t>
      </w:r>
      <w:r w:rsidR="00357E60">
        <w:t>and OO playing a bigger role “in the large”</w:t>
      </w:r>
      <w:r w:rsidR="00013EF4">
        <w:t xml:space="preserve"> (e.g. at the structural level of classes, interfaces, and namespaces, and the organization of APIs for frameworks)</w:t>
      </w:r>
      <w:r>
        <w:t xml:space="preserve">. </w:t>
      </w:r>
    </w:p>
    <w:p w:rsidR="00866402" w:rsidRDefault="00357E60" w:rsidP="00B42658">
      <w:pPr>
        <w:pStyle w:val="BodyText"/>
      </w:pPr>
      <w:r>
        <w:t xml:space="preserve">Regardless of the methodology, </w:t>
      </w:r>
      <w:r w:rsidR="005777E9">
        <w:t xml:space="preserve">the </w:t>
      </w:r>
      <w:r w:rsidR="00090567">
        <w:t xml:space="preserve">component and </w:t>
      </w:r>
      <w:r w:rsidR="005777E9">
        <w:t xml:space="preserve">library designer faces a number of </w:t>
      </w:r>
      <w:r w:rsidR="00866402">
        <w:t>practical and prosaic issues</w:t>
      </w:r>
      <w:r w:rsidR="005777E9">
        <w:t xml:space="preserve"> when trying to craft </w:t>
      </w:r>
      <w:r w:rsidR="00013EF4">
        <w:t xml:space="preserve">an </w:t>
      </w:r>
      <w:r w:rsidR="005777E9">
        <w:t>API</w:t>
      </w:r>
      <w:r w:rsidR="00013EF4">
        <w:t xml:space="preserve"> that is most easily usable by developers</w:t>
      </w:r>
      <w:r>
        <w:t xml:space="preserve">.  One of the strengths of the .NET platform is </w:t>
      </w:r>
      <w:r w:rsidR="005777E9">
        <w:t xml:space="preserve">its </w:t>
      </w:r>
      <w:r w:rsidR="00F337D8" w:rsidRPr="00F337D8">
        <w:rPr>
          <w:i/>
        </w:rPr>
        <w:t>unified programming model</w:t>
      </w:r>
      <w:r>
        <w:t xml:space="preserve"> </w:t>
      </w:r>
      <w:r w:rsidR="005777E9">
        <w:t>that is independent of the programming language being used</w:t>
      </w:r>
      <w:r w:rsidR="00866402">
        <w:t xml:space="preserve">. </w:t>
      </w:r>
      <w:r w:rsidR="005777E9">
        <w:t xml:space="preserve"> The consistency throughout both the .NET Framework and other .NET libraries is the result of </w:t>
      </w:r>
      <w:r w:rsidR="00090567">
        <w:t xml:space="preserve">conscientious </w:t>
      </w:r>
      <w:r w:rsidR="005777E9">
        <w:t xml:space="preserve">application of </w:t>
      </w:r>
      <w:r w:rsidR="00866402">
        <w:t xml:space="preserve">the </w:t>
      </w:r>
      <w:r w:rsidR="00866402">
        <w:rPr>
          <w:i/>
        </w:rPr>
        <w:t>.NET Library Design Guidelines</w:t>
      </w:r>
      <w:r w:rsidR="008E0806">
        <w:rPr>
          <w:i/>
        </w:rPr>
        <w:fldChar w:fldCharType="begin"/>
      </w:r>
      <w:r w:rsidR="00866402">
        <w:rPr>
          <w:i/>
        </w:rPr>
        <w:instrText xml:space="preserve"> XE ".NET Library Design Guidelines  (ital)" </w:instrText>
      </w:r>
      <w:r w:rsidR="008E0806">
        <w:rPr>
          <w:i/>
        </w:rPr>
        <w:fldChar w:fldCharType="end"/>
      </w:r>
      <w:r w:rsidR="008E0806">
        <w:rPr>
          <w:i/>
        </w:rPr>
        <w:fldChar w:fldCharType="begin"/>
      </w:r>
      <w:r w:rsidR="00866402">
        <w:rPr>
          <w:i/>
        </w:rPr>
        <w:instrText xml:space="preserve"> XE "libraries:.NET Library Design Guidelines  (ital)" </w:instrText>
      </w:r>
      <w:r w:rsidR="008E0806">
        <w:rPr>
          <w:i/>
        </w:rPr>
        <w:fldChar w:fldCharType="end"/>
      </w:r>
      <w:r w:rsidR="00866402">
        <w:t xml:space="preserve">, published </w:t>
      </w:r>
      <w:hyperlink r:id="rId11" w:history="1">
        <w:r w:rsidR="00866402" w:rsidRPr="00CF19C6">
          <w:rPr>
            <w:rStyle w:val="Hyperlink"/>
          </w:rPr>
          <w:t>online</w:t>
        </w:r>
      </w:hyperlink>
      <w:r w:rsidR="00866402">
        <w:t xml:space="preserve"> by Microsoft and as a book </w:t>
      </w:r>
      <w:r w:rsidR="00CF19C6">
        <w:t>(“</w:t>
      </w:r>
      <w:r w:rsidR="00CF19C6" w:rsidRPr="00CF19C6">
        <w:t>Framework Design Guidelines: Conventions, Idioms, and Patterns for Reusable .NET Libraries</w:t>
      </w:r>
      <w:r w:rsidR="00CF19C6">
        <w:t>”</w:t>
      </w:r>
      <w:r w:rsidR="00CF19C6" w:rsidRPr="00CF19C6">
        <w:t xml:space="preserve"> by Krzysztof </w:t>
      </w:r>
      <w:proofErr w:type="spellStart"/>
      <w:r w:rsidR="00CF19C6" w:rsidRPr="00CF19C6">
        <w:t>Cwalina</w:t>
      </w:r>
      <w:proofErr w:type="spellEnd"/>
      <w:r w:rsidR="00CF19C6" w:rsidRPr="00CF19C6">
        <w:t xml:space="preserve"> and Brad Abrams</w:t>
      </w:r>
      <w:r w:rsidR="00CF19C6">
        <w:t xml:space="preserve">) </w:t>
      </w:r>
      <w:r w:rsidR="00866402">
        <w:t xml:space="preserve">by Addison-Wesley. </w:t>
      </w:r>
      <w:r w:rsidR="00013EF4">
        <w:t>These guidelines steer library designers towards creating a consistent set of APIs which enables components to be both easily authored in, and seamlessly consumed by, a variety of .NET languages</w:t>
      </w:r>
      <w:r w:rsidR="00CE26E0">
        <w:t>.</w:t>
      </w:r>
      <w:r w:rsidR="00013EF4">
        <w:t xml:space="preserve">  </w:t>
      </w:r>
    </w:p>
    <w:p w:rsidR="008900EA" w:rsidRPr="008E752E" w:rsidRDefault="00090567" w:rsidP="00B42658">
      <w:pPr>
        <w:pStyle w:val="BodyText"/>
      </w:pPr>
      <w:r>
        <w:t xml:space="preserve">As a </w:t>
      </w:r>
      <w:r w:rsidR="008900EA" w:rsidRPr="008E752E">
        <w:t>.NET programming language</w:t>
      </w:r>
      <w:r>
        <w:t xml:space="preserve">, </w:t>
      </w:r>
      <w:r w:rsidR="008900EA" w:rsidRPr="008E752E">
        <w:t xml:space="preserve">the general guidelines and conventions for .NET </w:t>
      </w:r>
      <w:r>
        <w:t xml:space="preserve">component </w:t>
      </w:r>
      <w:r w:rsidR="008900EA" w:rsidRPr="008E752E">
        <w:t xml:space="preserve">programming </w:t>
      </w:r>
      <w:r>
        <w:t xml:space="preserve">and library design </w:t>
      </w:r>
      <w:r w:rsidR="008900EA" w:rsidRPr="008E752E">
        <w:t xml:space="preserve">apply to F#.  Nevertheless F# has a number of unique features, as well as some of its own conventions and idioms, which make it worthwhile to provide prescriptive advice specific to using F#.  Even if you are writing small F# scripts, it </w:t>
      </w:r>
      <w:r>
        <w:t xml:space="preserve">can be </w:t>
      </w:r>
      <w:r w:rsidR="008900EA" w:rsidRPr="008E752E">
        <w:t>useful to be familiar with these design guidelines</w:t>
      </w:r>
      <w:r w:rsidR="00C25436">
        <w:t>,</w:t>
      </w:r>
      <w:r w:rsidR="008900EA" w:rsidRPr="008E752E">
        <w:t xml:space="preserve"> as today’s scripts and tiny projects often evolve into tomorrow’s reusable library components.</w:t>
      </w:r>
    </w:p>
    <w:p w:rsidR="00866402" w:rsidRDefault="00E63F16" w:rsidP="00B42658">
      <w:pPr>
        <w:pStyle w:val="BodyText"/>
      </w:pPr>
      <w:r>
        <w:t>T</w:t>
      </w:r>
      <w:r w:rsidR="00866402">
        <w:t xml:space="preserve">he </w:t>
      </w:r>
      <w:r>
        <w:t>.NET Library Design Guidelines are</w:t>
      </w:r>
      <w:r w:rsidR="00866402">
        <w:t xml:space="preserve"> described in terms of conventions and guidelines for the use of the following constructs in public </w:t>
      </w:r>
      <w:r w:rsidR="008E0806">
        <w:fldChar w:fldCharType="begin"/>
      </w:r>
      <w:r w:rsidR="00866402">
        <w:instrText xml:space="preserve"> XE "F# library design" </w:instrText>
      </w:r>
      <w:r w:rsidR="008E0806">
        <w:fldChar w:fldCharType="end"/>
      </w:r>
      <w:r w:rsidR="008E0806">
        <w:fldChar w:fldCharType="begin"/>
      </w:r>
      <w:r w:rsidR="00866402">
        <w:instrText xml:space="preserve"> XE "libraries:F# library design" </w:instrText>
      </w:r>
      <w:r w:rsidR="008E0806">
        <w:fldChar w:fldCharType="end"/>
      </w:r>
      <w:r w:rsidR="008E0806">
        <w:fldChar w:fldCharType="begin"/>
      </w:r>
      <w:r w:rsidR="00866402">
        <w:instrText xml:space="preserve"> XE "designing:F# libraries" </w:instrText>
      </w:r>
      <w:r w:rsidR="008E0806">
        <w:fldChar w:fldCharType="end"/>
      </w:r>
      <w:r w:rsidR="00866402">
        <w:t>framework libraries:</w:t>
      </w:r>
    </w:p>
    <w:p w:rsidR="00866402" w:rsidRPr="00866402" w:rsidRDefault="00866402" w:rsidP="00B47535">
      <w:pPr>
        <w:pStyle w:val="Bullet"/>
        <w:numPr>
          <w:ilvl w:val="0"/>
          <w:numId w:val="43"/>
        </w:numPr>
      </w:pPr>
      <w:r w:rsidRPr="00866402">
        <w:t xml:space="preserve">Assemblies, namespaces, and types </w:t>
      </w:r>
    </w:p>
    <w:p w:rsidR="00866402" w:rsidRDefault="00866402" w:rsidP="00B47535">
      <w:pPr>
        <w:pStyle w:val="Bullet"/>
        <w:numPr>
          <w:ilvl w:val="0"/>
          <w:numId w:val="43"/>
        </w:numPr>
      </w:pPr>
      <w:r>
        <w:t xml:space="preserve">Classes and </w:t>
      </w:r>
      <w:r w:rsidR="00D07496">
        <w:t>interfaces</w:t>
      </w:r>
      <w:r>
        <w:t xml:space="preserve">, containing properties, methods, and events </w:t>
      </w:r>
    </w:p>
    <w:p w:rsidR="00866402" w:rsidRDefault="00866402" w:rsidP="00B47535">
      <w:pPr>
        <w:pStyle w:val="Bullet"/>
        <w:numPr>
          <w:ilvl w:val="0"/>
          <w:numId w:val="43"/>
        </w:numPr>
      </w:pPr>
      <w:r>
        <w:t xml:space="preserve">.NET delegate types </w:t>
      </w:r>
    </w:p>
    <w:p w:rsidR="00866402" w:rsidRDefault="00866402" w:rsidP="00B47535">
      <w:pPr>
        <w:pStyle w:val="Bullet"/>
        <w:numPr>
          <w:ilvl w:val="0"/>
          <w:numId w:val="43"/>
        </w:numPr>
      </w:pPr>
      <w:r>
        <w:t xml:space="preserve">Enumerations (that is, </w:t>
      </w:r>
      <w:proofErr w:type="spellStart"/>
      <w:r>
        <w:t>enums</w:t>
      </w:r>
      <w:proofErr w:type="spellEnd"/>
      <w:r>
        <w:t xml:space="preserve"> from languages such as C</w:t>
      </w:r>
      <w:r w:rsidR="00E63F16">
        <w:t>#</w:t>
      </w:r>
      <w:r>
        <w:t>)</w:t>
      </w:r>
    </w:p>
    <w:p w:rsidR="00866402" w:rsidRDefault="00866402" w:rsidP="00B47535">
      <w:pPr>
        <w:pStyle w:val="Bullet"/>
        <w:numPr>
          <w:ilvl w:val="0"/>
          <w:numId w:val="43"/>
        </w:numPr>
      </w:pPr>
      <w:r>
        <w:lastRenderedPageBreak/>
        <w:t>Constants (that is, constant literals from languages such as C#)</w:t>
      </w:r>
    </w:p>
    <w:p w:rsidR="00866402" w:rsidRDefault="00866402" w:rsidP="00B47535">
      <w:pPr>
        <w:pStyle w:val="Bullet"/>
        <w:numPr>
          <w:ilvl w:val="0"/>
          <w:numId w:val="43"/>
        </w:numPr>
      </w:pPr>
      <w:r>
        <w:t>Type paramete</w:t>
      </w:r>
      <w:r w:rsidR="00E63F16">
        <w:t>rs (that is, generic parameters</w:t>
      </w:r>
      <w:r>
        <w:t>)</w:t>
      </w:r>
    </w:p>
    <w:p w:rsidR="00866402" w:rsidRDefault="00866402" w:rsidP="00B42658">
      <w:pPr>
        <w:pStyle w:val="BodyText"/>
      </w:pPr>
      <w:r>
        <w:t xml:space="preserve">From the perspective of F# programming, you must also consider </w:t>
      </w:r>
      <w:r w:rsidR="00D07496">
        <w:t>a variety of other constructs, including:</w:t>
      </w:r>
    </w:p>
    <w:p w:rsidR="00866402" w:rsidRPr="00866402" w:rsidRDefault="00866402" w:rsidP="00B47535">
      <w:pPr>
        <w:pStyle w:val="Bullet"/>
        <w:numPr>
          <w:ilvl w:val="0"/>
          <w:numId w:val="43"/>
        </w:numPr>
      </w:pPr>
      <w:r>
        <w:t>U</w:t>
      </w:r>
      <w:r w:rsidRPr="00866402">
        <w:t xml:space="preserve">nion types </w:t>
      </w:r>
      <w:r w:rsidR="00D07496">
        <w:t>and record types</w:t>
      </w:r>
    </w:p>
    <w:p w:rsidR="00866402" w:rsidRDefault="00866402" w:rsidP="00B47535">
      <w:pPr>
        <w:pStyle w:val="Bullet"/>
        <w:numPr>
          <w:ilvl w:val="0"/>
          <w:numId w:val="43"/>
        </w:numPr>
      </w:pPr>
      <w:r>
        <w:t xml:space="preserve">Values and functions </w:t>
      </w:r>
      <w:r w:rsidR="008E0806">
        <w:fldChar w:fldCharType="begin"/>
      </w:r>
      <w:r>
        <w:instrText xml:space="preserve"> XE "F# library design" </w:instrText>
      </w:r>
      <w:r w:rsidR="008E0806">
        <w:fldChar w:fldCharType="end"/>
      </w:r>
      <w:r w:rsidR="008E0806">
        <w:fldChar w:fldCharType="begin"/>
      </w:r>
      <w:r>
        <w:instrText xml:space="preserve"> XE "libraries:F# library design" </w:instrText>
      </w:r>
      <w:r w:rsidR="008E0806">
        <w:fldChar w:fldCharType="end"/>
      </w:r>
      <w:r w:rsidR="008E0806">
        <w:fldChar w:fldCharType="begin"/>
      </w:r>
      <w:r>
        <w:instrText xml:space="preserve"> XE "designing:F# libraries" </w:instrText>
      </w:r>
      <w:r w:rsidR="008E0806">
        <w:fldChar w:fldCharType="end"/>
      </w:r>
      <w:r>
        <w:t xml:space="preserve">declared using </w:t>
      </w:r>
      <w:r w:rsidRPr="001A153B">
        <w:rPr>
          <w:rStyle w:val="CodeInline"/>
        </w:rPr>
        <w:t>let</w:t>
      </w:r>
      <w:r>
        <w:t xml:space="preserve"> and </w:t>
      </w:r>
      <w:r w:rsidRPr="001A153B">
        <w:rPr>
          <w:rStyle w:val="CodeInline"/>
        </w:rPr>
        <w:t>let rec</w:t>
      </w:r>
      <w:r>
        <w:t xml:space="preserve">  </w:t>
      </w:r>
    </w:p>
    <w:p w:rsidR="00866402" w:rsidRDefault="00866402" w:rsidP="00B47535">
      <w:pPr>
        <w:pStyle w:val="Bullet"/>
        <w:numPr>
          <w:ilvl w:val="0"/>
          <w:numId w:val="43"/>
        </w:numPr>
      </w:pPr>
      <w:r>
        <w:t xml:space="preserve">Modules </w:t>
      </w:r>
    </w:p>
    <w:p w:rsidR="00121762" w:rsidRDefault="00121762" w:rsidP="00B47535">
      <w:pPr>
        <w:pStyle w:val="Bullet"/>
        <w:numPr>
          <w:ilvl w:val="0"/>
          <w:numId w:val="43"/>
        </w:numPr>
      </w:pPr>
      <w:r>
        <w:t>Function types</w:t>
      </w:r>
    </w:p>
    <w:p w:rsidR="00866402" w:rsidRDefault="00D07496" w:rsidP="00B47535">
      <w:pPr>
        <w:pStyle w:val="Bullet"/>
        <w:numPr>
          <w:ilvl w:val="0"/>
          <w:numId w:val="43"/>
        </w:numPr>
      </w:pPr>
      <w:r>
        <w:t>F#  optional parameters</w:t>
      </w:r>
      <w:r w:rsidR="00866402">
        <w:t xml:space="preserve"> </w:t>
      </w:r>
      <w:r w:rsidR="00494144">
        <w:t>and extension methods</w:t>
      </w:r>
    </w:p>
    <w:p w:rsidR="00866402" w:rsidRDefault="00B368CB" w:rsidP="00B42658">
      <w:pPr>
        <w:pStyle w:val="BodyText"/>
      </w:pPr>
      <w:r>
        <w:t>Good f</w:t>
      </w:r>
      <w:r w:rsidR="00866402">
        <w:t xml:space="preserve">ramework library design is always nontrivial and often underestimated. F# framework and library design methodology is inevitably strongly rooted in the context of .NET object-oriented programming. In this </w:t>
      </w:r>
      <w:r w:rsidR="009B6F4F">
        <w:t>document</w:t>
      </w:r>
      <w:r w:rsidR="00866402">
        <w:t xml:space="preserve">, we give our </w:t>
      </w:r>
      <w:r w:rsidR="00B47535">
        <w:t xml:space="preserve">guidelines </w:t>
      </w:r>
      <w:r w:rsidR="00866402">
        <w:t xml:space="preserve">on how you can go about approaching library design in the context of F# programming. </w:t>
      </w:r>
      <w:r w:rsidR="009B6F4F">
        <w:t>As with the .NET Library Design Guidelines, t</w:t>
      </w:r>
      <w:r w:rsidR="00866402">
        <w:t>he</w:t>
      </w:r>
      <w:r w:rsidR="009B6F4F">
        <w:t>se</w:t>
      </w:r>
      <w:r w:rsidR="00866402">
        <w:t xml:space="preserve"> </w:t>
      </w:r>
      <w:r w:rsidR="00B47535">
        <w:t xml:space="preserve">guidelines </w:t>
      </w:r>
      <w:r w:rsidR="00866402">
        <w:t xml:space="preserve">are not </w:t>
      </w:r>
      <w:r w:rsidR="009B6F4F">
        <w:t xml:space="preserve">completely </w:t>
      </w:r>
      <w:r w:rsidR="00866402">
        <w:t>proscriptive</w:t>
      </w:r>
      <w:r w:rsidR="005666CA">
        <w:t xml:space="preserve"> –</w:t>
      </w:r>
      <w:r w:rsidR="00866402">
        <w:t xml:space="preserve">ultimately the final choices lie with F# programmers and software </w:t>
      </w:r>
      <w:r w:rsidR="008E0806">
        <w:fldChar w:fldCharType="begin"/>
      </w:r>
      <w:r w:rsidR="00866402">
        <w:instrText xml:space="preserve"> XE "F# library design" </w:instrText>
      </w:r>
      <w:r w:rsidR="008E0806">
        <w:fldChar w:fldCharType="end"/>
      </w:r>
      <w:r w:rsidR="008E0806">
        <w:fldChar w:fldCharType="begin"/>
      </w:r>
      <w:r w:rsidR="00866402">
        <w:instrText xml:space="preserve"> XE "libraries:F# library design" </w:instrText>
      </w:r>
      <w:r w:rsidR="008E0806">
        <w:fldChar w:fldCharType="end"/>
      </w:r>
      <w:r w:rsidR="008E0806">
        <w:fldChar w:fldCharType="begin"/>
      </w:r>
      <w:r w:rsidR="00866402">
        <w:instrText xml:space="preserve"> XE "designing:F# libraries" </w:instrText>
      </w:r>
      <w:r w:rsidR="008E0806">
        <w:fldChar w:fldCharType="end"/>
      </w:r>
      <w:r w:rsidR="00866402">
        <w:t>architects.</w:t>
      </w:r>
    </w:p>
    <w:p w:rsidR="00A106D1" w:rsidRDefault="00141372" w:rsidP="00B42658">
      <w:pPr>
        <w:pStyle w:val="BodyText"/>
      </w:pPr>
      <w:r w:rsidRPr="00141372">
        <w:t xml:space="preserve">A primary decision point is whether you are </w:t>
      </w:r>
      <w:r w:rsidR="00090567">
        <w:t xml:space="preserve">designing components </w:t>
      </w:r>
      <w:r w:rsidRPr="00141372">
        <w:t>for use exclusively from F#</w:t>
      </w:r>
      <w:r w:rsidR="00F07322">
        <w:t>,</w:t>
      </w:r>
      <w:r w:rsidRPr="00141372">
        <w:t xml:space="preserve"> or whether your </w:t>
      </w:r>
      <w:r w:rsidR="00090567">
        <w:t>components</w:t>
      </w:r>
      <w:r w:rsidR="00090567" w:rsidRPr="00141372">
        <w:t xml:space="preserve"> </w:t>
      </w:r>
      <w:r w:rsidR="00090567">
        <w:t>are</w:t>
      </w:r>
      <w:r w:rsidR="00090567" w:rsidRPr="00141372">
        <w:t xml:space="preserve"> </w:t>
      </w:r>
      <w:r w:rsidRPr="00141372">
        <w:t>intended for use from other .NET languages (like C# and Visual Basic).</w:t>
      </w:r>
      <w:r w:rsidR="00A106D1">
        <w:t xml:space="preserve"> </w:t>
      </w:r>
      <w:r w:rsidR="006C2FDE">
        <w:t xml:space="preserve"> APIs aimed specifically at F# developers can and should take advantage of the variety of F#-specific types and constructs that provide some of the unique strengths of the F# language.  </w:t>
      </w:r>
      <w:r w:rsidR="00090567">
        <w:t xml:space="preserve">While </w:t>
      </w:r>
      <w:r w:rsidR="006C2FDE">
        <w:t xml:space="preserve">it is </w:t>
      </w:r>
      <w:r w:rsidR="006C2FDE" w:rsidRPr="006C2FDE">
        <w:t>possible</w:t>
      </w:r>
      <w:r w:rsidR="006C2FDE">
        <w:t xml:space="preserve"> to consume all of these components from other languages, a well-designed API designed for developers of any .NET language should use a more restricted subset of F# in the public interface, so as to provide familiar, idiomatic APIs that are consistent with the rest of .NET Framework.</w:t>
      </w:r>
    </w:p>
    <w:p w:rsidR="007B7AD6" w:rsidRDefault="00915CF3" w:rsidP="00B42658">
      <w:pPr>
        <w:pStyle w:val="BodyText"/>
      </w:pPr>
      <w:r>
        <w:t>Section</w:t>
      </w:r>
      <w:r w:rsidR="00CF0759">
        <w:t xml:space="preserve">s </w:t>
      </w:r>
      <w:r w:rsidR="00551040">
        <w:t xml:space="preserve">2-4 </w:t>
      </w:r>
      <w:r w:rsidR="006C2FDE">
        <w:t xml:space="preserve">give recommendations for authoring F# libraries depending on the library’s intended audience.  First </w:t>
      </w:r>
      <w:r w:rsidR="00551040">
        <w:t xml:space="preserve">in </w:t>
      </w:r>
      <w:r>
        <w:t>Section</w:t>
      </w:r>
      <w:r w:rsidR="00551040">
        <w:t xml:space="preserve"> 2 </w:t>
      </w:r>
      <w:r w:rsidR="006C2FDE">
        <w:t>we provide universal guidelines for all F# libraries.  Next</w:t>
      </w:r>
      <w:r w:rsidR="00C15B0F">
        <w:t xml:space="preserve"> in Section 3 we offer advice regarding APIs designed specifically for F# developers</w:t>
      </w:r>
      <w:r w:rsidR="008C447B">
        <w:t xml:space="preserve">.  Then </w:t>
      </w:r>
      <w:r w:rsidR="00C15B0F">
        <w:t>in Section 4 we describe recommendations for libraries that are intended to be consumed by any .NET language</w:t>
      </w:r>
      <w:r w:rsidR="008C447B">
        <w:t xml:space="preserve">.  These </w:t>
      </w:r>
      <w:r>
        <w:t>Section</w:t>
      </w:r>
      <w:r w:rsidR="00CF0759">
        <w:t xml:space="preserve">s </w:t>
      </w:r>
      <w:r w:rsidR="008C447B">
        <w:t>together provide all our advice regarding the design of the public interface published by an F# assembly.</w:t>
      </w:r>
    </w:p>
    <w:p w:rsidR="008C447B" w:rsidRDefault="00915CF3" w:rsidP="00B42658">
      <w:pPr>
        <w:pStyle w:val="BodyText"/>
      </w:pPr>
      <w:r>
        <w:t>Section</w:t>
      </w:r>
      <w:r w:rsidR="00551040">
        <w:t xml:space="preserve"> 5 offers </w:t>
      </w:r>
      <w:r w:rsidR="008C447B">
        <w:t xml:space="preserve">suggestions for F# coding conventions.  Whereas the other </w:t>
      </w:r>
      <w:r>
        <w:t>Section</w:t>
      </w:r>
      <w:r w:rsidR="00CF0759">
        <w:t xml:space="preserve">s </w:t>
      </w:r>
      <w:r w:rsidR="008C447B">
        <w:t xml:space="preserve">focus on the </w:t>
      </w:r>
      <w:r w:rsidR="00090567">
        <w:t>component design</w:t>
      </w:r>
      <w:r w:rsidR="008C447B">
        <w:t>, th</w:t>
      </w:r>
      <w:r w:rsidR="00551040">
        <w:t xml:space="preserve">is </w:t>
      </w:r>
      <w:r>
        <w:t>Section</w:t>
      </w:r>
      <w:r w:rsidR="00CF0759">
        <w:t xml:space="preserve"> </w:t>
      </w:r>
      <w:r w:rsidR="008C447B">
        <w:t xml:space="preserve">suggests some </w:t>
      </w:r>
      <w:r w:rsidR="007F5049">
        <w:t xml:space="preserve">recommendations regarding style </w:t>
      </w:r>
      <w:r w:rsidR="008C447B">
        <w:t xml:space="preserve">and conventions for </w:t>
      </w:r>
      <w:r w:rsidR="00283D29">
        <w:t xml:space="preserve">general </w:t>
      </w:r>
      <w:r w:rsidR="008C447B">
        <w:t>F# coding</w:t>
      </w:r>
      <w:r w:rsidR="00283D29">
        <w:t xml:space="preserve"> (e.g. the implementation of internal components).</w:t>
      </w:r>
    </w:p>
    <w:p w:rsidR="00551040" w:rsidRDefault="00551040" w:rsidP="00B42658">
      <w:pPr>
        <w:pStyle w:val="BodyText"/>
      </w:pPr>
      <w:r>
        <w:t xml:space="preserve">The document concludes with an appendix containing an extended </w:t>
      </w:r>
      <w:r w:rsidR="00D35228">
        <w:t xml:space="preserve">design </w:t>
      </w:r>
      <w:r>
        <w:t>example.</w:t>
      </w:r>
    </w:p>
    <w:p w:rsidR="00935B5B" w:rsidRDefault="00622BF5">
      <w:pPr>
        <w:pStyle w:val="Heading1"/>
      </w:pPr>
      <w:bookmarkStart w:id="1" w:name="_Toc268300580"/>
      <w:r>
        <w:t xml:space="preserve">General </w:t>
      </w:r>
      <w:r w:rsidR="00847B57">
        <w:t>Guidelines</w:t>
      </w:r>
      <w:bookmarkEnd w:id="1"/>
      <w:r w:rsidR="00847B57">
        <w:t xml:space="preserve"> </w:t>
      </w:r>
    </w:p>
    <w:p w:rsidR="00A258EC" w:rsidRDefault="00A258EC" w:rsidP="00B42658">
      <w:pPr>
        <w:pStyle w:val="BodyText"/>
      </w:pPr>
      <w:r>
        <w:t xml:space="preserve">There are </w:t>
      </w:r>
      <w:r w:rsidR="00935B5B">
        <w:t>a few</w:t>
      </w:r>
      <w:r>
        <w:t xml:space="preserve"> universal guidelines that apply </w:t>
      </w:r>
      <w:r w:rsidR="005666CA">
        <w:t xml:space="preserve">to F# libraries, </w:t>
      </w:r>
      <w:r>
        <w:t>regardless of the intended audience for the library.  For all F# libraries, we propose the guidelines</w:t>
      </w:r>
      <w:r w:rsidR="00935B5B">
        <w:t xml:space="preserve"> below.  The first bullet is paramount, echoing one of the main themes of this document.</w:t>
      </w:r>
    </w:p>
    <w:p w:rsidR="00CA2B07" w:rsidRDefault="00CA2B07" w:rsidP="00CA2B07">
      <w:pPr>
        <w:pStyle w:val="GuidelinePositive"/>
        <w:numPr>
          <w:ilvl w:val="0"/>
          <w:numId w:val="2"/>
        </w:numPr>
        <w:ind w:left="360"/>
        <w:rPr>
          <w:rFonts w:ascii="Calibri" w:hAnsi="Calibri" w:cs="Calibri"/>
        </w:rPr>
      </w:pPr>
      <w:r>
        <w:rPr>
          <w:rFonts w:ascii="Calibri" w:hAnsi="Calibri" w:cs="Calibri"/>
          <w:b/>
          <w:bCs/>
          <w:u w:val="single"/>
        </w:rPr>
        <w:lastRenderedPageBreak/>
        <w:t>Do</w:t>
      </w:r>
      <w:r>
        <w:rPr>
          <w:rFonts w:ascii="Calibri" w:hAnsi="Calibri" w:cs="Calibri"/>
        </w:rPr>
        <w:t xml:space="preserve"> be familiar with </w:t>
      </w:r>
      <w:r w:rsidRPr="00E31521">
        <w:rPr>
          <w:rFonts w:ascii="Calibri" w:hAnsi="Calibri" w:cs="Calibri"/>
        </w:rPr>
        <w:t xml:space="preserve">the .NET Library Design Guidelines </w:t>
      </w:r>
    </w:p>
    <w:p w:rsidR="00CA2B07" w:rsidRDefault="00CA2B07" w:rsidP="00B42658">
      <w:pPr>
        <w:pStyle w:val="GuidelineDescription"/>
      </w:pPr>
      <w:r>
        <w:t xml:space="preserve">Regardless of the kind of F# coding you are doing, </w:t>
      </w:r>
      <w:r w:rsidR="008900EA">
        <w:t xml:space="preserve">it is </w:t>
      </w:r>
      <w:r w:rsidR="009A62B7">
        <w:t xml:space="preserve">valuable </w:t>
      </w:r>
      <w:r w:rsidR="008900EA">
        <w:t xml:space="preserve">to have a working knowledge of the </w:t>
      </w:r>
      <w:hyperlink r:id="rId12" w:history="1">
        <w:r w:rsidR="008900EA" w:rsidRPr="00E13E5F">
          <w:rPr>
            <w:rStyle w:val="Hyperlink"/>
          </w:rPr>
          <w:t>.NET Library Design Guidelines</w:t>
        </w:r>
      </w:hyperlink>
      <w:r w:rsidR="008900EA">
        <w:t xml:space="preserve">. Most </w:t>
      </w:r>
      <w:r>
        <w:t>other F# and .NET programmers will be familiar with these guidelines</w:t>
      </w:r>
      <w:r w:rsidR="008900EA">
        <w:t>, and expect .NET code to conform to them</w:t>
      </w:r>
      <w:r>
        <w:t>.</w:t>
      </w:r>
    </w:p>
    <w:p w:rsidR="00CA2B07" w:rsidRDefault="00CA2B07" w:rsidP="00CA2B07">
      <w:pPr>
        <w:pStyle w:val="GuidelinePositive"/>
        <w:numPr>
          <w:ilvl w:val="0"/>
          <w:numId w:val="0"/>
        </w:numPr>
        <w:ind w:left="360"/>
        <w:rPr>
          <w:rFonts w:ascii="Calibri" w:hAnsi="Calibri" w:cs="Calibri"/>
        </w:rPr>
      </w:pPr>
      <w:r>
        <w:rPr>
          <w:rFonts w:ascii="Calibri" w:hAnsi="Calibri" w:cs="Calibri"/>
        </w:rPr>
        <w:t>This in turn may require familiarity with C# and/or Visual Basic coding techniques.</w:t>
      </w:r>
    </w:p>
    <w:p w:rsidR="0003058E" w:rsidRDefault="0003058E" w:rsidP="00CA2B07">
      <w:pPr>
        <w:pStyle w:val="GuidelinePositive"/>
        <w:numPr>
          <w:ilvl w:val="0"/>
          <w:numId w:val="0"/>
        </w:numPr>
        <w:ind w:left="360"/>
        <w:rPr>
          <w:rFonts w:ascii="Calibri" w:hAnsi="Calibri" w:cs="Calibri"/>
        </w:rPr>
      </w:pPr>
      <w:r>
        <w:rPr>
          <w:rFonts w:ascii="Calibri" w:hAnsi="Calibri" w:cs="Calibri"/>
        </w:rPr>
        <w:t xml:space="preserve">The .NET Library Design Guidelines provide lots of general guidance regarding </w:t>
      </w:r>
      <w:r w:rsidR="00DE49A2">
        <w:rPr>
          <w:rFonts w:ascii="Calibri" w:hAnsi="Calibri" w:cs="Calibri"/>
        </w:rPr>
        <w:t xml:space="preserve">naming, designing classes and interfaces, member design (properties, methods, </w:t>
      </w:r>
      <w:proofErr w:type="gramStart"/>
      <w:r w:rsidR="00DE49A2">
        <w:rPr>
          <w:rFonts w:ascii="Calibri" w:hAnsi="Calibri" w:cs="Calibri"/>
        </w:rPr>
        <w:t>events, …)</w:t>
      </w:r>
      <w:proofErr w:type="gramEnd"/>
      <w:r w:rsidR="00DE49A2">
        <w:rPr>
          <w:rFonts w:ascii="Calibri" w:hAnsi="Calibri" w:cs="Calibri"/>
        </w:rPr>
        <w:t xml:space="preserve"> and more, and </w:t>
      </w:r>
      <w:r w:rsidR="00935B5B">
        <w:rPr>
          <w:rFonts w:ascii="Calibri" w:hAnsi="Calibri" w:cs="Calibri"/>
        </w:rPr>
        <w:t xml:space="preserve">are </w:t>
      </w:r>
      <w:r w:rsidR="00DE49A2">
        <w:rPr>
          <w:rFonts w:ascii="Calibri" w:hAnsi="Calibri" w:cs="Calibri"/>
        </w:rPr>
        <w:t>a useful first point of reference for a variety of design guidance.</w:t>
      </w:r>
    </w:p>
    <w:p w:rsidR="009046D7" w:rsidRPr="0096196D" w:rsidRDefault="009046D7" w:rsidP="0096196D">
      <w:pPr>
        <w:pStyle w:val="GuidelinePositive"/>
        <w:numPr>
          <w:ilvl w:val="0"/>
          <w:numId w:val="0"/>
        </w:numPr>
        <w:ind w:left="360"/>
        <w:rPr>
          <w:rFonts w:ascii="Calibri" w:hAnsi="Calibri" w:cs="Calibri"/>
        </w:rPr>
      </w:pPr>
    </w:p>
    <w:p w:rsidR="009D5C9C" w:rsidRDefault="00CA2B07" w:rsidP="00CA2B07">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add XML documentation comments to your code.</w:t>
      </w:r>
      <w:r w:rsidR="00A06757">
        <w:rPr>
          <w:rFonts w:ascii="Calibri" w:hAnsi="Calibri" w:cs="Calibri"/>
        </w:rPr>
        <w:t xml:space="preserve"> </w:t>
      </w:r>
    </w:p>
    <w:p w:rsidR="00935B5B" w:rsidRDefault="006831A3">
      <w:pPr>
        <w:pStyle w:val="GuidelinePositive"/>
        <w:numPr>
          <w:ilvl w:val="0"/>
          <w:numId w:val="0"/>
        </w:numPr>
        <w:ind w:left="360"/>
        <w:rPr>
          <w:rFonts w:ascii="Calibri" w:hAnsi="Calibri" w:cs="Calibri"/>
        </w:rPr>
      </w:pPr>
      <w:r>
        <w:rPr>
          <w:rFonts w:ascii="Calibri" w:hAnsi="Calibri" w:cs="Calibri"/>
        </w:rPr>
        <w:t xml:space="preserve">XML documents on public APIs ensure that users can get great </w:t>
      </w:r>
      <w:proofErr w:type="spellStart"/>
      <w:r>
        <w:rPr>
          <w:rFonts w:ascii="Calibri" w:hAnsi="Calibri" w:cs="Calibri"/>
        </w:rPr>
        <w:t>Intellisense</w:t>
      </w:r>
      <w:proofErr w:type="spellEnd"/>
      <w:r>
        <w:rPr>
          <w:rFonts w:ascii="Calibri" w:hAnsi="Calibri" w:cs="Calibri"/>
        </w:rPr>
        <w:t xml:space="preserve"> and </w:t>
      </w:r>
      <w:proofErr w:type="spellStart"/>
      <w:r>
        <w:rPr>
          <w:rFonts w:ascii="Calibri" w:hAnsi="Calibri" w:cs="Calibri"/>
        </w:rPr>
        <w:t>Quickinfo</w:t>
      </w:r>
      <w:proofErr w:type="spellEnd"/>
      <w:r>
        <w:rPr>
          <w:rFonts w:ascii="Calibri" w:hAnsi="Calibri" w:cs="Calibri"/>
        </w:rPr>
        <w:t xml:space="preserve"> when using these types and members, and enable building documentation files for the library.  </w:t>
      </w:r>
      <w:r w:rsidR="00A06757">
        <w:rPr>
          <w:rFonts w:ascii="Calibri" w:hAnsi="Calibri" w:cs="Calibri"/>
        </w:rPr>
        <w:t xml:space="preserve">  See the F# documentation about various xml tags that can be used for additional markup within </w:t>
      </w:r>
      <w:proofErr w:type="spellStart"/>
      <w:r w:rsidR="00A06757">
        <w:rPr>
          <w:rFonts w:ascii="Calibri" w:hAnsi="Calibri" w:cs="Calibri"/>
        </w:rPr>
        <w:t>xmldoc</w:t>
      </w:r>
      <w:proofErr w:type="spellEnd"/>
      <w:r w:rsidR="00A06757">
        <w:rPr>
          <w:rFonts w:ascii="Calibri" w:hAnsi="Calibri" w:cs="Calibri"/>
        </w:rPr>
        <w:t xml:space="preserve"> comments.</w:t>
      </w:r>
      <w:r w:rsidR="00A06757">
        <w:rPr>
          <w:rFonts w:ascii="Calibri" w:hAnsi="Calibri" w:cs="Calibri"/>
        </w:rPr>
        <w:br/>
      </w:r>
      <w:r w:rsidR="00A06757">
        <w:sym w:font="Wingdings" w:char="F0FC"/>
      </w:r>
      <w:r w:rsidR="00A06757">
        <w:t xml:space="preserve">  </w:t>
      </w:r>
      <w:r w:rsidR="00F337D8" w:rsidRPr="00F337D8">
        <w:rPr>
          <w:rFonts w:ascii="Consolas" w:hAnsi="Consolas"/>
          <w:color w:val="4F81BD" w:themeColor="accent1"/>
          <w:sz w:val="20"/>
          <w:szCs w:val="20"/>
          <w:lang w:eastAsia="en-GB"/>
        </w:rPr>
        <w:t xml:space="preserve">/// </w:t>
      </w:r>
      <w:r w:rsidR="00DE49A2">
        <w:rPr>
          <w:rFonts w:ascii="Consolas" w:hAnsi="Consolas"/>
          <w:color w:val="4F81BD" w:themeColor="accent1"/>
          <w:sz w:val="20"/>
          <w:szCs w:val="20"/>
          <w:lang w:eastAsia="en-GB"/>
        </w:rPr>
        <w:t xml:space="preserve">A class for representing </w:t>
      </w:r>
      <w:r w:rsidR="0036275E">
        <w:rPr>
          <w:rFonts w:ascii="Consolas" w:hAnsi="Consolas"/>
          <w:color w:val="4F81BD" w:themeColor="accent1"/>
          <w:sz w:val="20"/>
          <w:szCs w:val="20"/>
          <w:lang w:eastAsia="en-GB"/>
        </w:rPr>
        <w:t>(</w:t>
      </w:r>
      <w:proofErr w:type="spellStart"/>
      <w:r w:rsidR="0036275E">
        <w:rPr>
          <w:rFonts w:ascii="Consolas" w:hAnsi="Consolas"/>
          <w:color w:val="4F81BD" w:themeColor="accent1"/>
          <w:sz w:val="20"/>
          <w:szCs w:val="20"/>
          <w:lang w:eastAsia="en-GB"/>
        </w:rPr>
        <w:t>x</w:t>
      </w:r>
      <w:proofErr w:type="gramStart"/>
      <w:r w:rsidR="0036275E">
        <w:rPr>
          <w:rFonts w:ascii="Consolas" w:hAnsi="Consolas"/>
          <w:color w:val="4F81BD" w:themeColor="accent1"/>
          <w:sz w:val="20"/>
          <w:szCs w:val="20"/>
          <w:lang w:eastAsia="en-GB"/>
        </w:rPr>
        <w:t>,y</w:t>
      </w:r>
      <w:proofErr w:type="spellEnd"/>
      <w:proofErr w:type="gramEnd"/>
      <w:r w:rsidR="0036275E">
        <w:rPr>
          <w:rFonts w:ascii="Consolas" w:hAnsi="Consolas"/>
          <w:color w:val="4F81BD" w:themeColor="accent1"/>
          <w:sz w:val="20"/>
          <w:szCs w:val="20"/>
          <w:lang w:eastAsia="en-GB"/>
        </w:rPr>
        <w:t xml:space="preserve">) </w:t>
      </w:r>
      <w:r w:rsidR="00DE49A2">
        <w:rPr>
          <w:rFonts w:ascii="Consolas" w:hAnsi="Consolas"/>
          <w:color w:val="4F81BD" w:themeColor="accent1"/>
          <w:sz w:val="20"/>
          <w:szCs w:val="20"/>
          <w:lang w:eastAsia="en-GB"/>
        </w:rPr>
        <w:t>coordinates</w:t>
      </w:r>
      <w:r w:rsidR="00A06757">
        <w:t xml:space="preserve"> </w:t>
      </w:r>
      <w:r w:rsidR="00A06757">
        <w:br/>
        <w:t xml:space="preserve">    </w:t>
      </w:r>
      <w:r w:rsidR="00F337D8" w:rsidRPr="00F337D8">
        <w:rPr>
          <w:rFonts w:ascii="Consolas" w:hAnsi="Consolas"/>
          <w:color w:val="4F81BD" w:themeColor="accent1"/>
          <w:sz w:val="20"/>
          <w:szCs w:val="20"/>
          <w:lang w:eastAsia="en-GB"/>
        </w:rPr>
        <w:t>type</w:t>
      </w:r>
      <w:r w:rsidR="00A06757">
        <w:rPr>
          <w:rFonts w:ascii="Consolas" w:hAnsi="Consolas"/>
          <w:color w:val="4F81BD" w:themeColor="accent1"/>
          <w:sz w:val="20"/>
          <w:szCs w:val="20"/>
          <w:lang w:eastAsia="en-GB"/>
        </w:rPr>
        <w:t xml:space="preserve"> </w:t>
      </w:r>
      <w:r w:rsidR="0036275E">
        <w:rPr>
          <w:rFonts w:ascii="Consolas" w:hAnsi="Consolas"/>
          <w:color w:val="4F81BD" w:themeColor="accent1"/>
          <w:sz w:val="20"/>
          <w:szCs w:val="20"/>
          <w:lang w:eastAsia="en-GB"/>
        </w:rPr>
        <w:t>Point</w:t>
      </w:r>
      <w:r w:rsidR="00A06757">
        <w:rPr>
          <w:rFonts w:ascii="Consolas" w:hAnsi="Consolas"/>
          <w:color w:val="4F81BD" w:themeColor="accent1"/>
          <w:sz w:val="20"/>
          <w:szCs w:val="20"/>
          <w:lang w:eastAsia="en-GB"/>
        </w:rPr>
        <w:t xml:space="preserve"> =</w:t>
      </w:r>
      <w:r w:rsidR="00A06757">
        <w:rPr>
          <w:rFonts w:ascii="Consolas" w:hAnsi="Consolas"/>
          <w:color w:val="4F81BD" w:themeColor="accent1"/>
          <w:sz w:val="20"/>
          <w:szCs w:val="20"/>
          <w:lang w:eastAsia="en-GB"/>
        </w:rPr>
        <w:br/>
        <w:t xml:space="preserve">      /// </w:t>
      </w:r>
      <w:r w:rsidR="0036275E">
        <w:rPr>
          <w:rFonts w:ascii="Consolas" w:hAnsi="Consolas"/>
          <w:color w:val="4F81BD" w:themeColor="accent1"/>
          <w:sz w:val="20"/>
          <w:szCs w:val="20"/>
          <w:lang w:eastAsia="en-GB"/>
        </w:rPr>
        <w:t>Computes the distance between this point and another</w:t>
      </w:r>
      <w:r w:rsidR="00A06757">
        <w:rPr>
          <w:rFonts w:ascii="Consolas" w:hAnsi="Consolas"/>
          <w:color w:val="4F81BD" w:themeColor="accent1"/>
          <w:sz w:val="20"/>
          <w:szCs w:val="20"/>
          <w:lang w:eastAsia="en-GB"/>
        </w:rPr>
        <w:br/>
        <w:t xml:space="preserve">      member </w:t>
      </w:r>
      <w:proofErr w:type="spellStart"/>
      <w:r w:rsidR="0036275E">
        <w:rPr>
          <w:rFonts w:ascii="Consolas" w:hAnsi="Consolas"/>
          <w:color w:val="4F81BD" w:themeColor="accent1"/>
          <w:sz w:val="20"/>
          <w:szCs w:val="20"/>
          <w:lang w:eastAsia="en-GB"/>
        </w:rPr>
        <w:t>DistanceTo</w:t>
      </w:r>
      <w:proofErr w:type="spellEnd"/>
      <w:r w:rsidR="00A06757">
        <w:rPr>
          <w:rFonts w:ascii="Consolas" w:hAnsi="Consolas"/>
          <w:color w:val="4F81BD" w:themeColor="accent1"/>
          <w:sz w:val="20"/>
          <w:szCs w:val="20"/>
          <w:lang w:eastAsia="en-GB"/>
        </w:rPr>
        <w:t xml:space="preserve"> : </w:t>
      </w:r>
      <w:proofErr w:type="spellStart"/>
      <w:r w:rsidR="0036275E">
        <w:rPr>
          <w:rFonts w:ascii="Consolas" w:hAnsi="Consolas"/>
          <w:color w:val="4F81BD" w:themeColor="accent1"/>
          <w:sz w:val="20"/>
          <w:szCs w:val="20"/>
          <w:lang w:eastAsia="en-GB"/>
        </w:rPr>
        <w:t>anotherPoint</w:t>
      </w:r>
      <w:r w:rsidR="00A06757">
        <w:rPr>
          <w:rFonts w:ascii="Consolas" w:hAnsi="Consolas"/>
          <w:color w:val="4F81BD" w:themeColor="accent1"/>
          <w:sz w:val="20"/>
          <w:szCs w:val="20"/>
          <w:lang w:eastAsia="en-GB"/>
        </w:rPr>
        <w:t>:</w:t>
      </w:r>
      <w:r w:rsidR="0036275E">
        <w:rPr>
          <w:rFonts w:ascii="Consolas" w:hAnsi="Consolas"/>
          <w:color w:val="4F81BD" w:themeColor="accent1"/>
          <w:sz w:val="20"/>
          <w:szCs w:val="20"/>
          <w:lang w:eastAsia="en-GB"/>
        </w:rPr>
        <w:t>Point</w:t>
      </w:r>
      <w:proofErr w:type="spellEnd"/>
      <w:r w:rsidR="00A06757">
        <w:rPr>
          <w:rFonts w:ascii="Consolas" w:hAnsi="Consolas"/>
          <w:color w:val="4F81BD" w:themeColor="accent1"/>
          <w:sz w:val="20"/>
          <w:szCs w:val="20"/>
          <w:lang w:eastAsia="en-GB"/>
        </w:rPr>
        <w:t xml:space="preserve"> -&gt; </w:t>
      </w:r>
      <w:r w:rsidR="0036275E">
        <w:rPr>
          <w:rFonts w:ascii="Consolas" w:hAnsi="Consolas"/>
          <w:color w:val="4F81BD" w:themeColor="accent1"/>
          <w:sz w:val="20"/>
          <w:szCs w:val="20"/>
          <w:lang w:eastAsia="en-GB"/>
        </w:rPr>
        <w:t>float</w:t>
      </w:r>
    </w:p>
    <w:p w:rsidR="009046D7" w:rsidRPr="0096196D" w:rsidRDefault="009046D7" w:rsidP="0096196D">
      <w:pPr>
        <w:pStyle w:val="GuidelinePositive"/>
        <w:numPr>
          <w:ilvl w:val="0"/>
          <w:numId w:val="0"/>
        </w:numPr>
        <w:ind w:left="360"/>
        <w:rPr>
          <w:rFonts w:ascii="Calibri" w:hAnsi="Calibri" w:cs="Calibri"/>
        </w:rPr>
      </w:pPr>
    </w:p>
    <w:p w:rsidR="00847B57" w:rsidRPr="00805547" w:rsidRDefault="00847B57" w:rsidP="00847B57">
      <w:pPr>
        <w:pStyle w:val="GuidelinePositive"/>
        <w:numPr>
          <w:ilvl w:val="0"/>
          <w:numId w:val="2"/>
        </w:numPr>
        <w:ind w:left="360"/>
        <w:rPr>
          <w:rFonts w:ascii="Calibri" w:hAnsi="Calibri" w:cs="Calibri"/>
        </w:rPr>
      </w:pPr>
      <w:r>
        <w:rPr>
          <w:rFonts w:ascii="Calibri" w:hAnsi="Calibri" w:cs="Calibri"/>
          <w:b/>
          <w:bCs/>
          <w:u w:val="single"/>
        </w:rPr>
        <w:t>Consider</w:t>
      </w:r>
      <w:r w:rsidRPr="00D67015">
        <w:rPr>
          <w:rFonts w:ascii="Calibri" w:hAnsi="Calibri" w:cs="Calibri"/>
          <w:bCs/>
        </w:rPr>
        <w:t xml:space="preserve"> </w:t>
      </w:r>
      <w:r>
        <w:rPr>
          <w:rFonts w:ascii="Calibri" w:hAnsi="Calibri" w:cs="Calibri"/>
          <w:bCs/>
        </w:rPr>
        <w:t>using explicit signature file</w:t>
      </w:r>
      <w:r w:rsidR="008900EA">
        <w:rPr>
          <w:rFonts w:ascii="Calibri" w:hAnsi="Calibri" w:cs="Calibri"/>
          <w:bCs/>
        </w:rPr>
        <w:t>s</w:t>
      </w:r>
      <w:r>
        <w:rPr>
          <w:rFonts w:ascii="Calibri" w:hAnsi="Calibri" w:cs="Calibri"/>
          <w:bCs/>
        </w:rPr>
        <w:t xml:space="preserve"> </w:t>
      </w:r>
      <w:r w:rsidR="004E7E45">
        <w:rPr>
          <w:rFonts w:ascii="Calibri" w:hAnsi="Calibri" w:cs="Calibri"/>
          <w:bCs/>
        </w:rPr>
        <w:t>(.</w:t>
      </w:r>
      <w:proofErr w:type="spellStart"/>
      <w:r w:rsidR="004E7E45">
        <w:rPr>
          <w:rFonts w:ascii="Calibri" w:hAnsi="Calibri" w:cs="Calibri"/>
          <w:bCs/>
        </w:rPr>
        <w:t>fsi</w:t>
      </w:r>
      <w:proofErr w:type="spellEnd"/>
      <w:r w:rsidR="004E7E45">
        <w:rPr>
          <w:rFonts w:ascii="Calibri" w:hAnsi="Calibri" w:cs="Calibri"/>
          <w:bCs/>
        </w:rPr>
        <w:t xml:space="preserve">) </w:t>
      </w:r>
      <w:r>
        <w:rPr>
          <w:rFonts w:ascii="Calibri" w:hAnsi="Calibri" w:cs="Calibri"/>
          <w:bCs/>
        </w:rPr>
        <w:t xml:space="preserve">for </w:t>
      </w:r>
      <w:r w:rsidR="00EC7F56">
        <w:rPr>
          <w:rFonts w:ascii="Calibri" w:hAnsi="Calibri" w:cs="Calibri"/>
          <w:bCs/>
        </w:rPr>
        <w:t xml:space="preserve">stable </w:t>
      </w:r>
      <w:r>
        <w:rPr>
          <w:rFonts w:ascii="Calibri" w:hAnsi="Calibri" w:cs="Calibri"/>
          <w:bCs/>
        </w:rPr>
        <w:t>library</w:t>
      </w:r>
      <w:r w:rsidR="00EC7F56">
        <w:rPr>
          <w:rFonts w:ascii="Calibri" w:hAnsi="Calibri" w:cs="Calibri"/>
          <w:bCs/>
        </w:rPr>
        <w:t xml:space="preserve"> </w:t>
      </w:r>
      <w:r w:rsidR="00915CF3">
        <w:rPr>
          <w:rFonts w:ascii="Calibri" w:hAnsi="Calibri" w:cs="Calibri"/>
          <w:bCs/>
        </w:rPr>
        <w:t xml:space="preserve">and component </w:t>
      </w:r>
      <w:r w:rsidR="00EC7F56">
        <w:rPr>
          <w:rFonts w:ascii="Calibri" w:hAnsi="Calibri" w:cs="Calibri"/>
          <w:bCs/>
        </w:rPr>
        <w:t>APIs</w:t>
      </w:r>
      <w:r>
        <w:rPr>
          <w:rFonts w:ascii="Calibri" w:hAnsi="Calibri" w:cs="Calibri"/>
          <w:bCs/>
        </w:rPr>
        <w:t>.</w:t>
      </w:r>
    </w:p>
    <w:p w:rsidR="00CB284D" w:rsidRDefault="00847B57" w:rsidP="00B42658">
      <w:pPr>
        <w:pStyle w:val="GuidelineDescription"/>
      </w:pPr>
      <w:r>
        <w:t xml:space="preserve">Using explicit signatures files </w:t>
      </w:r>
      <w:r w:rsidR="0022678B">
        <w:t xml:space="preserve">in an F# library provides a succinct summary of public API, which both helps to </w:t>
      </w:r>
      <w:r>
        <w:t xml:space="preserve">ensure that you know the full public surface of your </w:t>
      </w:r>
      <w:r w:rsidR="0022678B">
        <w:t>library,</w:t>
      </w:r>
      <w:r>
        <w:t xml:space="preserve"> </w:t>
      </w:r>
      <w:r w:rsidR="0022678B">
        <w:t xml:space="preserve">as well as provides a </w:t>
      </w:r>
      <w:r>
        <w:t>clean separat</w:t>
      </w:r>
      <w:r w:rsidR="0022678B">
        <w:t>ion between</w:t>
      </w:r>
      <w:r>
        <w:t xml:space="preserve"> public documentation </w:t>
      </w:r>
      <w:r w:rsidR="0022678B">
        <w:t xml:space="preserve">and </w:t>
      </w:r>
      <w:r>
        <w:t xml:space="preserve">internal implementation details. </w:t>
      </w:r>
      <w:r w:rsidR="009A62B7">
        <w:t xml:space="preserve">Note that signature files </w:t>
      </w:r>
      <w:r w:rsidR="00CF0759">
        <w:t xml:space="preserve">add friction to changing </w:t>
      </w:r>
      <w:r w:rsidR="009A62B7">
        <w:t xml:space="preserve">the public API, by requiring changes to be made in </w:t>
      </w:r>
      <w:r w:rsidR="00CF0759">
        <w:t>both the implementation and signature files</w:t>
      </w:r>
      <w:r w:rsidR="009A62B7">
        <w:t xml:space="preserve">.  As a result, </w:t>
      </w:r>
      <w:r w:rsidR="00CF0759">
        <w:t xml:space="preserve">signature files </w:t>
      </w:r>
      <w:r w:rsidR="009A62B7">
        <w:t xml:space="preserve">should typically only be introduced when an API has become solidified and is no </w:t>
      </w:r>
      <w:r w:rsidR="00CF0759">
        <w:t xml:space="preserve">longer </w:t>
      </w:r>
      <w:r w:rsidR="009A62B7">
        <w:t>expected to change sign</w:t>
      </w:r>
      <w:r w:rsidR="00CF0759">
        <w:t>i</w:t>
      </w:r>
      <w:r w:rsidR="009A62B7">
        <w:t>ficantly.</w:t>
      </w:r>
    </w:p>
    <w:p w:rsidR="001A153B" w:rsidRDefault="001A153B" w:rsidP="001A153B">
      <w:pPr>
        <w:pStyle w:val="Heading1"/>
      </w:pPr>
      <w:bookmarkStart w:id="2" w:name="_Toc268300581"/>
      <w:r w:rsidRPr="00862FAD">
        <w:t>Guidelines for F#-Facing Libraries</w:t>
      </w:r>
      <w:bookmarkEnd w:id="2"/>
      <w:r w:rsidRPr="00862FAD">
        <w:t xml:space="preserve"> </w:t>
      </w:r>
    </w:p>
    <w:p w:rsidR="001A153B" w:rsidRDefault="001A153B" w:rsidP="00B42658">
      <w:pPr>
        <w:pStyle w:val="BodyText"/>
      </w:pPr>
      <w:r>
        <w:t>In this section, we will</w:t>
      </w:r>
      <w:r w:rsidR="008E0806">
        <w:fldChar w:fldCharType="begin"/>
      </w:r>
      <w:r>
        <w:instrText xml:space="preserve"> XE "F# library design:applying .NET Framework Design Guidelines to F#" </w:instrText>
      </w:r>
      <w:r w:rsidR="008E0806">
        <w:fldChar w:fldCharType="end"/>
      </w:r>
      <w:r w:rsidR="008E0806">
        <w:fldChar w:fldCharType="begin"/>
      </w:r>
      <w:r>
        <w:instrText xml:space="preserve"> XE "libraries:F# library design:applying .NET Framework Design Guidelines to F#" </w:instrText>
      </w:r>
      <w:r w:rsidR="008E0806">
        <w:fldChar w:fldCharType="end"/>
      </w:r>
      <w:r w:rsidR="008E0806">
        <w:fldChar w:fldCharType="begin"/>
      </w:r>
      <w:r>
        <w:instrText xml:space="preserve"> XE "designing:F# libraries:applying .NET Framework Design Guidelines to F#" </w:instrText>
      </w:r>
      <w:r w:rsidR="008E0806">
        <w:fldChar w:fldCharType="end"/>
      </w:r>
      <w:r w:rsidR="008E0806">
        <w:fldChar w:fldCharType="begin"/>
      </w:r>
      <w:r>
        <w:instrText xml:space="preserve"> XE ".NET libraries:applying .NET Framework Design Guidelines to F#" </w:instrText>
      </w:r>
      <w:r w:rsidR="008E0806">
        <w:fldChar w:fldCharType="end"/>
      </w:r>
      <w:r w:rsidR="008E0806">
        <w:fldChar w:fldCharType="begin"/>
      </w:r>
      <w:r>
        <w:instrText xml:space="preserve"> XE ".NET Framework Design Guidelines:applying guidelines to F#" </w:instrText>
      </w:r>
      <w:r w:rsidR="008E0806">
        <w:fldChar w:fldCharType="end"/>
      </w:r>
      <w:r>
        <w:t xml:space="preserve"> present recommendations for developing public F#-facing libraries, that is, libraries exposing public APIs that are intended to be consumed by F# developers. (For guidance for internal/private F# implementation code, see the Section</w:t>
      </w:r>
      <w:r w:rsidR="00C15B0F">
        <w:t xml:space="preserve"> 5</w:t>
      </w:r>
      <w:r>
        <w:t>.)  There are a variety of library-design recommendations applicable specifically to F#.  In the absence of specific recommendations below, the .NET Library Design Guidelines are the fallback guidance.</w:t>
      </w:r>
    </w:p>
    <w:p w:rsidR="001A153B" w:rsidRDefault="001A153B" w:rsidP="001A153B">
      <w:pPr>
        <w:pStyle w:val="Heading2"/>
      </w:pPr>
      <w:bookmarkStart w:id="3" w:name="_Toc268300582"/>
      <w:r>
        <w:t>Naming Conventions</w:t>
      </w:r>
      <w:bookmarkEnd w:id="3"/>
      <w:r>
        <w:t xml:space="preserve"> </w:t>
      </w: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w:t>
      </w:r>
      <w:r w:rsidRPr="00D67015">
        <w:rPr>
          <w:rFonts w:ascii="Calibri" w:hAnsi="Calibri" w:cs="Calibri"/>
        </w:rPr>
        <w:t xml:space="preserve">se </w:t>
      </w:r>
      <w:r>
        <w:rPr>
          <w:rFonts w:ascii="Calibri" w:hAnsi="Calibri" w:cs="Calibri"/>
        </w:rPr>
        <w:t xml:space="preserve">the .NET naming and capitalization conventions for object-oriented code, including F#-facing libraries.  </w:t>
      </w:r>
    </w:p>
    <w:p w:rsidR="001A153B" w:rsidRDefault="001A153B" w:rsidP="001A153B">
      <w:pPr>
        <w:pStyle w:val="TableCaption"/>
        <w:widowControl w:val="0"/>
        <w:tabs>
          <w:tab w:val="left" w:pos="936"/>
        </w:tabs>
      </w:pPr>
      <w:r w:rsidRPr="008D4CCE">
        <w:t xml:space="preserve">Table 2. </w:t>
      </w:r>
      <w:r>
        <w:t xml:space="preserve">Conventions Associated with Public Constructs in .NET Frameworks and Extensions </w:t>
      </w:r>
      <w:r w:rsidR="008E0806">
        <w:fldChar w:fldCharType="begin"/>
      </w:r>
      <w:r>
        <w:instrText xml:space="preserve"> XE "naming conventions" </w:instrText>
      </w:r>
      <w:r w:rsidR="008E0806">
        <w:fldChar w:fldCharType="end"/>
      </w:r>
      <w:r w:rsidR="008E0806">
        <w:fldChar w:fldCharType="begin"/>
      </w:r>
      <w:r>
        <w:instrText xml:space="preserve"> XE "capitalization conventions" </w:instrText>
      </w:r>
      <w:r w:rsidR="008E0806">
        <w:fldChar w:fldCharType="end"/>
      </w:r>
      <w:r>
        <w:t>for F# Constructs in F#-to-F# libraries</w:t>
      </w:r>
    </w:p>
    <w:tbl>
      <w:tblPr>
        <w:tblStyle w:val="TableGrid"/>
        <w:tblW w:w="0" w:type="auto"/>
        <w:tblInd w:w="198" w:type="dxa"/>
        <w:tblLayout w:type="fixed"/>
        <w:tblLook w:val="04A0" w:firstRow="1" w:lastRow="0" w:firstColumn="1" w:lastColumn="0" w:noHBand="0" w:noVBand="1"/>
      </w:tblPr>
      <w:tblGrid>
        <w:gridCol w:w="1260"/>
        <w:gridCol w:w="1170"/>
        <w:gridCol w:w="990"/>
        <w:gridCol w:w="2610"/>
        <w:gridCol w:w="3348"/>
      </w:tblGrid>
      <w:tr w:rsidR="001A153B" w:rsidRPr="004E71FE" w:rsidTr="0004312D">
        <w:tc>
          <w:tcPr>
            <w:tcW w:w="1260" w:type="dxa"/>
          </w:tcPr>
          <w:p w:rsidR="001A153B" w:rsidRPr="004E71FE" w:rsidRDefault="001A153B" w:rsidP="0004312D">
            <w:pPr>
              <w:pStyle w:val="TableHead"/>
              <w:pBdr>
                <w:top w:val="none" w:sz="0" w:space="0" w:color="auto"/>
              </w:pBdr>
              <w:ind w:left="0" w:firstLine="0"/>
            </w:pPr>
            <w:r w:rsidRPr="004E71FE">
              <w:lastRenderedPageBreak/>
              <w:t>Construct</w:t>
            </w:r>
          </w:p>
        </w:tc>
        <w:tc>
          <w:tcPr>
            <w:tcW w:w="1170" w:type="dxa"/>
          </w:tcPr>
          <w:p w:rsidR="001A153B" w:rsidRPr="004E71FE" w:rsidRDefault="001A153B" w:rsidP="0004312D">
            <w:pPr>
              <w:pStyle w:val="TableHead"/>
              <w:pBdr>
                <w:top w:val="none" w:sz="0" w:space="0" w:color="auto"/>
              </w:pBdr>
              <w:ind w:left="0" w:firstLine="0"/>
            </w:pPr>
            <w:r w:rsidRPr="004E71FE">
              <w:t>Case</w:t>
            </w:r>
          </w:p>
        </w:tc>
        <w:tc>
          <w:tcPr>
            <w:tcW w:w="990" w:type="dxa"/>
          </w:tcPr>
          <w:p w:rsidR="001A153B" w:rsidRPr="004E71FE" w:rsidRDefault="001A153B" w:rsidP="0004312D">
            <w:pPr>
              <w:pStyle w:val="TableHead"/>
              <w:pBdr>
                <w:top w:val="none" w:sz="0" w:space="0" w:color="auto"/>
              </w:pBdr>
              <w:ind w:left="0" w:firstLine="0"/>
            </w:pPr>
            <w:r w:rsidRPr="004E71FE">
              <w:t>Part</w:t>
            </w:r>
          </w:p>
        </w:tc>
        <w:tc>
          <w:tcPr>
            <w:tcW w:w="2610" w:type="dxa"/>
          </w:tcPr>
          <w:p w:rsidR="001A153B" w:rsidRPr="004E71FE" w:rsidRDefault="001A153B" w:rsidP="0004312D">
            <w:pPr>
              <w:pStyle w:val="TableHead"/>
              <w:pBdr>
                <w:top w:val="none" w:sz="0" w:space="0" w:color="auto"/>
              </w:pBdr>
              <w:ind w:left="0" w:firstLine="0"/>
            </w:pPr>
            <w:r w:rsidRPr="004E71FE">
              <w:t>Examples</w:t>
            </w:r>
          </w:p>
        </w:tc>
        <w:tc>
          <w:tcPr>
            <w:tcW w:w="3348" w:type="dxa"/>
          </w:tcPr>
          <w:p w:rsidR="001A153B" w:rsidRPr="004E71FE" w:rsidRDefault="001A153B" w:rsidP="0004312D">
            <w:pPr>
              <w:pStyle w:val="TableHead"/>
              <w:pBdr>
                <w:top w:val="none" w:sz="0" w:space="0" w:color="auto"/>
              </w:pBdr>
              <w:ind w:left="0" w:firstLine="0"/>
            </w:pPr>
            <w:r w:rsidRPr="004E71FE">
              <w:t>Notes</w:t>
            </w:r>
          </w:p>
        </w:tc>
      </w:tr>
      <w:tr w:rsidR="001A153B" w:rsidRPr="004E71FE" w:rsidTr="0004312D">
        <w:tc>
          <w:tcPr>
            <w:tcW w:w="1260" w:type="dxa"/>
          </w:tcPr>
          <w:p w:rsidR="001A153B" w:rsidRPr="004E71FE" w:rsidRDefault="001A153B" w:rsidP="0004312D">
            <w:pPr>
              <w:pStyle w:val="TableText"/>
            </w:pPr>
            <w:r w:rsidRPr="004E71FE">
              <w:t>Concrete types</w:t>
            </w:r>
          </w:p>
        </w:tc>
        <w:tc>
          <w:tcPr>
            <w:tcW w:w="1170" w:type="dxa"/>
          </w:tcPr>
          <w:p w:rsidR="001A153B" w:rsidRPr="004E71FE" w:rsidRDefault="001A153B" w:rsidP="0004312D">
            <w:pPr>
              <w:pStyle w:val="TableText"/>
            </w:pPr>
            <w:proofErr w:type="spellStart"/>
            <w:r w:rsidRPr="004E71FE">
              <w:t>PascalCase</w:t>
            </w:r>
            <w:proofErr w:type="spellEnd"/>
          </w:p>
        </w:tc>
        <w:tc>
          <w:tcPr>
            <w:tcW w:w="990" w:type="dxa"/>
          </w:tcPr>
          <w:p w:rsidR="001A153B" w:rsidRPr="004E71FE" w:rsidRDefault="001A153B" w:rsidP="0004312D">
            <w:pPr>
              <w:pStyle w:val="TableText"/>
            </w:pPr>
            <w:r w:rsidRPr="004E71FE">
              <w:t>Noun/ adjective</w:t>
            </w:r>
          </w:p>
        </w:tc>
        <w:tc>
          <w:tcPr>
            <w:tcW w:w="2610" w:type="dxa"/>
          </w:tcPr>
          <w:p w:rsidR="001A153B" w:rsidRPr="004E71FE" w:rsidRDefault="001A153B" w:rsidP="0004312D">
            <w:pPr>
              <w:pStyle w:val="TableText"/>
            </w:pPr>
            <w:r w:rsidRPr="001A153B">
              <w:rPr>
                <w:rStyle w:val="CodeInline"/>
              </w:rPr>
              <w:t>List</w:t>
            </w:r>
            <w:r w:rsidRPr="004E71FE">
              <w:t>,</w:t>
            </w:r>
            <w:r>
              <w:t xml:space="preserve"> </w:t>
            </w:r>
            <w:r w:rsidRPr="004E71FE">
              <w:t xml:space="preserve"> </w:t>
            </w:r>
            <w:r w:rsidRPr="001A153B">
              <w:rPr>
                <w:rStyle w:val="CodeInline"/>
              </w:rPr>
              <w:t>Double, Complex</w:t>
            </w:r>
          </w:p>
        </w:tc>
        <w:tc>
          <w:tcPr>
            <w:tcW w:w="3348" w:type="dxa"/>
          </w:tcPr>
          <w:p w:rsidR="001A153B" w:rsidRPr="004E71FE" w:rsidRDefault="001A153B" w:rsidP="0004312D">
            <w:pPr>
              <w:pStyle w:val="TableText"/>
            </w:pPr>
            <w:r w:rsidRPr="004E71FE">
              <w:t xml:space="preserve">Concrete types are </w:t>
            </w:r>
            <w:proofErr w:type="spellStart"/>
            <w:r w:rsidRPr="004E71FE">
              <w:t>structs</w:t>
            </w:r>
            <w:proofErr w:type="spellEnd"/>
            <w:r w:rsidRPr="004E71FE">
              <w:t xml:space="preserve">, classes, enumerations, delegates, records, and unions. Though type names are traditionally lowercase in </w:t>
            </w:r>
            <w:proofErr w:type="spellStart"/>
            <w:r w:rsidRPr="004E71FE">
              <w:t>OCaml</w:t>
            </w:r>
            <w:proofErr w:type="spellEnd"/>
            <w:r w:rsidRPr="004E71FE">
              <w:t>, F# has adopted the .NET naming scheme for types.</w:t>
            </w:r>
          </w:p>
        </w:tc>
      </w:tr>
      <w:tr w:rsidR="001A153B" w:rsidRPr="004E71FE" w:rsidTr="0004312D">
        <w:tc>
          <w:tcPr>
            <w:tcW w:w="1260" w:type="dxa"/>
          </w:tcPr>
          <w:p w:rsidR="001A153B" w:rsidRPr="004E71FE" w:rsidRDefault="001A153B" w:rsidP="0004312D">
            <w:pPr>
              <w:pStyle w:val="TableText"/>
            </w:pPr>
            <w:r w:rsidRPr="004E71FE">
              <w:t>DLLs</w:t>
            </w:r>
          </w:p>
        </w:tc>
        <w:tc>
          <w:tcPr>
            <w:tcW w:w="1170" w:type="dxa"/>
          </w:tcPr>
          <w:p w:rsidR="001A153B" w:rsidRPr="004E71FE" w:rsidRDefault="001A153B" w:rsidP="0004312D">
            <w:pPr>
              <w:pStyle w:val="TableText"/>
            </w:pPr>
            <w:proofErr w:type="spellStart"/>
            <w:r w:rsidRPr="004E71FE">
              <w:t>PascalCase</w:t>
            </w:r>
            <w:proofErr w:type="spellEnd"/>
          </w:p>
        </w:tc>
        <w:tc>
          <w:tcPr>
            <w:tcW w:w="990" w:type="dxa"/>
          </w:tcPr>
          <w:p w:rsidR="001A153B" w:rsidRPr="004E71FE" w:rsidRDefault="001A153B" w:rsidP="0004312D">
            <w:pPr>
              <w:pStyle w:val="TableText"/>
            </w:pPr>
          </w:p>
        </w:tc>
        <w:tc>
          <w:tcPr>
            <w:tcW w:w="2610" w:type="dxa"/>
          </w:tcPr>
          <w:p w:rsidR="001A153B" w:rsidRPr="001A153B" w:rsidRDefault="001A153B" w:rsidP="0004312D">
            <w:pPr>
              <w:pStyle w:val="TableText"/>
              <w:rPr>
                <w:rStyle w:val="CodeInline"/>
              </w:rPr>
            </w:pPr>
            <w:r w:rsidRPr="001A153B">
              <w:rPr>
                <w:rStyle w:val="CodeInline"/>
              </w:rPr>
              <w:t>Fabrikom.Core.dll</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Union tags</w:t>
            </w:r>
          </w:p>
        </w:tc>
        <w:tc>
          <w:tcPr>
            <w:tcW w:w="1170" w:type="dxa"/>
          </w:tcPr>
          <w:p w:rsidR="001A153B" w:rsidRPr="004E71FE" w:rsidRDefault="001A153B" w:rsidP="0004312D">
            <w:pPr>
              <w:pStyle w:val="TableText"/>
            </w:pPr>
            <w:proofErr w:type="spellStart"/>
            <w:r w:rsidRPr="004E71FE">
              <w:t>PascalCase</w:t>
            </w:r>
            <w:proofErr w:type="spellEnd"/>
          </w:p>
        </w:tc>
        <w:tc>
          <w:tcPr>
            <w:tcW w:w="990" w:type="dxa"/>
          </w:tcPr>
          <w:p w:rsidR="001A153B" w:rsidRPr="004E71FE" w:rsidRDefault="001A153B" w:rsidP="0004312D">
            <w:pPr>
              <w:pStyle w:val="TableText"/>
            </w:pPr>
            <w:r w:rsidRPr="004E71FE">
              <w:t>Noun</w:t>
            </w:r>
          </w:p>
        </w:tc>
        <w:tc>
          <w:tcPr>
            <w:tcW w:w="2610" w:type="dxa"/>
          </w:tcPr>
          <w:p w:rsidR="001A153B" w:rsidRPr="004E71FE" w:rsidRDefault="001A153B" w:rsidP="0004312D">
            <w:pPr>
              <w:pStyle w:val="TableText"/>
            </w:pPr>
            <w:r w:rsidRPr="001A153B">
              <w:rPr>
                <w:rStyle w:val="CodeInline"/>
              </w:rPr>
              <w:t>Some</w:t>
            </w:r>
            <w:r w:rsidRPr="004E71FE">
              <w:t xml:space="preserve">, </w:t>
            </w:r>
            <w:r>
              <w:t xml:space="preserve"> </w:t>
            </w:r>
            <w:r w:rsidRPr="001A153B">
              <w:rPr>
                <w:rStyle w:val="CodeInline"/>
              </w:rPr>
              <w:t>Add</w:t>
            </w:r>
            <w:r w:rsidRPr="004E71FE">
              <w:t xml:space="preserve">, </w:t>
            </w:r>
            <w:r>
              <w:t xml:space="preserve"> </w:t>
            </w:r>
            <w:r w:rsidRPr="001A153B">
              <w:rPr>
                <w:rStyle w:val="CodeInline"/>
              </w:rPr>
              <w:t>Success</w:t>
            </w:r>
          </w:p>
        </w:tc>
        <w:tc>
          <w:tcPr>
            <w:tcW w:w="3348" w:type="dxa"/>
          </w:tcPr>
          <w:p w:rsidR="001A153B" w:rsidRPr="004E71FE" w:rsidRDefault="001A153B" w:rsidP="0004312D">
            <w:pPr>
              <w:pStyle w:val="TableText"/>
            </w:pPr>
            <w:r w:rsidRPr="004E71FE">
              <w:t xml:space="preserve">Do not use a prefix in public APIs. Optionally use a prefix when internal, such as </w:t>
            </w:r>
            <w:r w:rsidRPr="001A153B">
              <w:rPr>
                <w:rStyle w:val="CodeInline"/>
              </w:rPr>
              <w:t xml:space="preserve">type Teams = </w:t>
            </w:r>
            <w:proofErr w:type="spellStart"/>
            <w:r w:rsidRPr="001A153B">
              <w:rPr>
                <w:rStyle w:val="CodeInline"/>
              </w:rPr>
              <w:t>TAlpha</w:t>
            </w:r>
            <w:proofErr w:type="spellEnd"/>
            <w:r w:rsidRPr="001A153B">
              <w:rPr>
                <w:rStyle w:val="CodeInline"/>
              </w:rPr>
              <w:t xml:space="preserve"> | </w:t>
            </w:r>
            <w:proofErr w:type="spellStart"/>
            <w:r w:rsidRPr="001A153B">
              <w:rPr>
                <w:rStyle w:val="CodeInline"/>
              </w:rPr>
              <w:t>TBeta</w:t>
            </w:r>
            <w:proofErr w:type="spellEnd"/>
            <w:r w:rsidRPr="001A153B">
              <w:rPr>
                <w:rStyle w:val="CodeInline"/>
              </w:rPr>
              <w:t xml:space="preserve"> | </w:t>
            </w:r>
            <w:proofErr w:type="spellStart"/>
            <w:r w:rsidRPr="001A153B">
              <w:rPr>
                <w:rStyle w:val="CodeInline"/>
              </w:rPr>
              <w:t>TDelta</w:t>
            </w:r>
            <w:proofErr w:type="spellEnd"/>
            <w:r w:rsidRPr="004E71FE">
              <w:t xml:space="preserve">. </w:t>
            </w:r>
          </w:p>
        </w:tc>
      </w:tr>
      <w:tr w:rsidR="001A153B" w:rsidRPr="004E71FE" w:rsidTr="0004312D">
        <w:tc>
          <w:tcPr>
            <w:tcW w:w="1260" w:type="dxa"/>
          </w:tcPr>
          <w:p w:rsidR="001A153B" w:rsidRPr="004E71FE" w:rsidRDefault="001A153B" w:rsidP="0004312D">
            <w:pPr>
              <w:pStyle w:val="TableText"/>
            </w:pPr>
            <w:r w:rsidRPr="004E71FE">
              <w:t>Event</w:t>
            </w:r>
          </w:p>
        </w:tc>
        <w:tc>
          <w:tcPr>
            <w:tcW w:w="1170" w:type="dxa"/>
          </w:tcPr>
          <w:p w:rsidR="001A153B" w:rsidRPr="004E71FE" w:rsidRDefault="001A153B" w:rsidP="0004312D">
            <w:pPr>
              <w:pStyle w:val="TableText"/>
            </w:pPr>
            <w:proofErr w:type="spellStart"/>
            <w:r w:rsidRPr="004E71FE">
              <w:t>PascalCase</w:t>
            </w:r>
            <w:proofErr w:type="spellEnd"/>
          </w:p>
        </w:tc>
        <w:tc>
          <w:tcPr>
            <w:tcW w:w="990" w:type="dxa"/>
          </w:tcPr>
          <w:p w:rsidR="001A153B" w:rsidRPr="004E71FE" w:rsidRDefault="001A153B" w:rsidP="0004312D">
            <w:pPr>
              <w:pStyle w:val="TableText"/>
            </w:pPr>
            <w:r w:rsidRPr="004E71FE">
              <w:t>Verb</w:t>
            </w:r>
          </w:p>
        </w:tc>
        <w:tc>
          <w:tcPr>
            <w:tcW w:w="2610" w:type="dxa"/>
          </w:tcPr>
          <w:p w:rsidR="001A153B" w:rsidRPr="001A153B" w:rsidRDefault="001A153B" w:rsidP="0004312D">
            <w:pPr>
              <w:pStyle w:val="TableText"/>
              <w:rPr>
                <w:rStyle w:val="CodeInline"/>
              </w:rPr>
            </w:pPr>
            <w:proofErr w:type="spellStart"/>
            <w:r w:rsidRPr="001A153B">
              <w:rPr>
                <w:rStyle w:val="CodeInline"/>
              </w:rPr>
              <w:t>ValueChanged</w:t>
            </w:r>
            <w:proofErr w:type="spellEnd"/>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Exceptions</w:t>
            </w:r>
          </w:p>
        </w:tc>
        <w:tc>
          <w:tcPr>
            <w:tcW w:w="1170" w:type="dxa"/>
          </w:tcPr>
          <w:p w:rsidR="001A153B" w:rsidRPr="004E71FE" w:rsidRDefault="001A153B" w:rsidP="0004312D">
            <w:pPr>
              <w:pStyle w:val="TableText"/>
            </w:pPr>
            <w:proofErr w:type="spellStart"/>
            <w:r w:rsidRPr="004E71FE">
              <w:t>PascalCase</w:t>
            </w:r>
            <w:proofErr w:type="spellEnd"/>
          </w:p>
        </w:tc>
        <w:tc>
          <w:tcPr>
            <w:tcW w:w="990" w:type="dxa"/>
          </w:tcPr>
          <w:p w:rsidR="001A153B" w:rsidRPr="004E71FE" w:rsidRDefault="001A153B" w:rsidP="0004312D">
            <w:pPr>
              <w:pStyle w:val="TableText"/>
            </w:pPr>
          </w:p>
        </w:tc>
        <w:tc>
          <w:tcPr>
            <w:tcW w:w="2610" w:type="dxa"/>
          </w:tcPr>
          <w:p w:rsidR="001A153B" w:rsidRPr="001A153B" w:rsidRDefault="001A153B" w:rsidP="0004312D">
            <w:pPr>
              <w:pStyle w:val="TableText"/>
              <w:rPr>
                <w:rStyle w:val="CodeInline"/>
              </w:rPr>
            </w:pPr>
            <w:proofErr w:type="spellStart"/>
            <w:r w:rsidRPr="001A153B">
              <w:rPr>
                <w:rStyle w:val="CodeInline"/>
              </w:rPr>
              <w:t>WebException</w:t>
            </w:r>
            <w:proofErr w:type="spellEnd"/>
          </w:p>
        </w:tc>
        <w:tc>
          <w:tcPr>
            <w:tcW w:w="3348" w:type="dxa"/>
          </w:tcPr>
          <w:p w:rsidR="001A153B" w:rsidRPr="004E71FE" w:rsidRDefault="001A153B" w:rsidP="0004312D">
            <w:pPr>
              <w:pStyle w:val="TableText"/>
            </w:pPr>
            <w:r>
              <w:t>Name should end with “Exception”.</w:t>
            </w:r>
          </w:p>
        </w:tc>
      </w:tr>
      <w:tr w:rsidR="001A153B" w:rsidRPr="004E71FE" w:rsidTr="0004312D">
        <w:tc>
          <w:tcPr>
            <w:tcW w:w="1260" w:type="dxa"/>
          </w:tcPr>
          <w:p w:rsidR="001A153B" w:rsidRPr="004E71FE" w:rsidRDefault="001A153B" w:rsidP="0004312D">
            <w:pPr>
              <w:pStyle w:val="TableText"/>
            </w:pPr>
            <w:r w:rsidRPr="004E71FE">
              <w:t>Field</w:t>
            </w:r>
          </w:p>
        </w:tc>
        <w:tc>
          <w:tcPr>
            <w:tcW w:w="1170" w:type="dxa"/>
          </w:tcPr>
          <w:p w:rsidR="001A153B" w:rsidRPr="004E71FE" w:rsidRDefault="001A153B" w:rsidP="0004312D">
            <w:pPr>
              <w:pStyle w:val="TableText"/>
            </w:pPr>
            <w:proofErr w:type="spellStart"/>
            <w:r w:rsidRPr="004E71FE">
              <w:t>PascalCase</w:t>
            </w:r>
            <w:proofErr w:type="spellEnd"/>
          </w:p>
        </w:tc>
        <w:tc>
          <w:tcPr>
            <w:tcW w:w="990" w:type="dxa"/>
          </w:tcPr>
          <w:p w:rsidR="001A153B" w:rsidRPr="004E71FE" w:rsidRDefault="001A153B" w:rsidP="0004312D">
            <w:pPr>
              <w:pStyle w:val="TableText"/>
            </w:pPr>
            <w:r w:rsidRPr="004E71FE">
              <w:t>Noun</w:t>
            </w:r>
          </w:p>
        </w:tc>
        <w:tc>
          <w:tcPr>
            <w:tcW w:w="2610" w:type="dxa"/>
          </w:tcPr>
          <w:p w:rsidR="001A153B" w:rsidRPr="001A153B" w:rsidRDefault="001A153B" w:rsidP="0004312D">
            <w:pPr>
              <w:pStyle w:val="TableText"/>
              <w:rPr>
                <w:rStyle w:val="CodeInline"/>
              </w:rPr>
            </w:pPr>
            <w:proofErr w:type="spellStart"/>
            <w:r w:rsidRPr="001A153B">
              <w:rPr>
                <w:rStyle w:val="CodeInline"/>
              </w:rPr>
              <w:t>CurrentName</w:t>
            </w:r>
            <w:proofErr w:type="spellEnd"/>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Interface types</w:t>
            </w:r>
          </w:p>
        </w:tc>
        <w:tc>
          <w:tcPr>
            <w:tcW w:w="1170" w:type="dxa"/>
          </w:tcPr>
          <w:p w:rsidR="001A153B" w:rsidRPr="004E71FE" w:rsidRDefault="001A153B" w:rsidP="0004312D">
            <w:pPr>
              <w:pStyle w:val="TableText"/>
            </w:pPr>
            <w:proofErr w:type="spellStart"/>
            <w:r w:rsidRPr="004E71FE">
              <w:t>PascalCase</w:t>
            </w:r>
            <w:proofErr w:type="spellEnd"/>
          </w:p>
        </w:tc>
        <w:tc>
          <w:tcPr>
            <w:tcW w:w="990" w:type="dxa"/>
          </w:tcPr>
          <w:p w:rsidR="001A153B" w:rsidRPr="004E71FE" w:rsidRDefault="001A153B" w:rsidP="0004312D">
            <w:pPr>
              <w:pStyle w:val="TableText"/>
            </w:pPr>
            <w:r w:rsidRPr="004E71FE">
              <w:t>Noun/ adjective</w:t>
            </w:r>
          </w:p>
        </w:tc>
        <w:tc>
          <w:tcPr>
            <w:tcW w:w="2610" w:type="dxa"/>
          </w:tcPr>
          <w:p w:rsidR="001A153B" w:rsidRPr="001A153B" w:rsidRDefault="001A153B" w:rsidP="0004312D">
            <w:pPr>
              <w:pStyle w:val="TableText"/>
              <w:rPr>
                <w:rStyle w:val="CodeInline"/>
              </w:rPr>
            </w:pPr>
            <w:proofErr w:type="spellStart"/>
            <w:r w:rsidRPr="001A153B">
              <w:rPr>
                <w:rStyle w:val="CodeInline"/>
              </w:rPr>
              <w:t>IDisposable</w:t>
            </w:r>
            <w:proofErr w:type="spellEnd"/>
          </w:p>
        </w:tc>
        <w:tc>
          <w:tcPr>
            <w:tcW w:w="3348" w:type="dxa"/>
          </w:tcPr>
          <w:p w:rsidR="001A153B" w:rsidRPr="004E71FE" w:rsidRDefault="001A153B" w:rsidP="0004312D">
            <w:pPr>
              <w:pStyle w:val="TableText"/>
            </w:pPr>
            <w:r>
              <w:t>Name should start with “I”.</w:t>
            </w:r>
          </w:p>
        </w:tc>
      </w:tr>
      <w:tr w:rsidR="001A153B" w:rsidRPr="004E71FE" w:rsidTr="0004312D">
        <w:tc>
          <w:tcPr>
            <w:tcW w:w="1260" w:type="dxa"/>
          </w:tcPr>
          <w:p w:rsidR="001A153B" w:rsidRPr="004E71FE" w:rsidRDefault="001A153B" w:rsidP="0004312D">
            <w:pPr>
              <w:pStyle w:val="TableText"/>
            </w:pPr>
            <w:r w:rsidRPr="004E71FE">
              <w:t>Method</w:t>
            </w:r>
          </w:p>
        </w:tc>
        <w:tc>
          <w:tcPr>
            <w:tcW w:w="1170" w:type="dxa"/>
          </w:tcPr>
          <w:p w:rsidR="001A153B" w:rsidRPr="004E71FE" w:rsidRDefault="001A153B" w:rsidP="0004312D">
            <w:pPr>
              <w:pStyle w:val="TableText"/>
            </w:pPr>
            <w:proofErr w:type="spellStart"/>
            <w:r w:rsidRPr="004E71FE">
              <w:t>PascalCase</w:t>
            </w:r>
            <w:proofErr w:type="spellEnd"/>
          </w:p>
        </w:tc>
        <w:tc>
          <w:tcPr>
            <w:tcW w:w="990" w:type="dxa"/>
          </w:tcPr>
          <w:p w:rsidR="001A153B" w:rsidRPr="004E71FE" w:rsidRDefault="001A153B" w:rsidP="0004312D">
            <w:pPr>
              <w:pStyle w:val="TableText"/>
            </w:pPr>
            <w:r w:rsidRPr="004E71FE">
              <w:t>Verb</w:t>
            </w:r>
          </w:p>
        </w:tc>
        <w:tc>
          <w:tcPr>
            <w:tcW w:w="2610" w:type="dxa"/>
          </w:tcPr>
          <w:p w:rsidR="001A153B" w:rsidRPr="001A153B" w:rsidRDefault="001A153B" w:rsidP="0004312D">
            <w:pPr>
              <w:pStyle w:val="TableText"/>
              <w:rPr>
                <w:rStyle w:val="CodeInline"/>
              </w:rPr>
            </w:pPr>
            <w:proofErr w:type="spellStart"/>
            <w:r w:rsidRPr="001A153B">
              <w:rPr>
                <w:rStyle w:val="CodeInline"/>
              </w:rPr>
              <w:t>ToString</w:t>
            </w:r>
            <w:proofErr w:type="spellEnd"/>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Namespace</w:t>
            </w:r>
          </w:p>
        </w:tc>
        <w:tc>
          <w:tcPr>
            <w:tcW w:w="1170" w:type="dxa"/>
          </w:tcPr>
          <w:p w:rsidR="001A153B" w:rsidRPr="004E71FE" w:rsidRDefault="001A153B" w:rsidP="0004312D">
            <w:pPr>
              <w:pStyle w:val="TableText"/>
            </w:pPr>
            <w:proofErr w:type="spellStart"/>
            <w:r w:rsidRPr="004E71FE">
              <w:t>PascalCase</w:t>
            </w:r>
            <w:proofErr w:type="spellEnd"/>
          </w:p>
        </w:tc>
        <w:tc>
          <w:tcPr>
            <w:tcW w:w="990" w:type="dxa"/>
          </w:tcPr>
          <w:p w:rsidR="001A153B" w:rsidRPr="004E71FE" w:rsidRDefault="001A153B" w:rsidP="0004312D">
            <w:pPr>
              <w:pStyle w:val="TableText"/>
            </w:pPr>
          </w:p>
        </w:tc>
        <w:tc>
          <w:tcPr>
            <w:tcW w:w="2610" w:type="dxa"/>
          </w:tcPr>
          <w:p w:rsidR="001A153B" w:rsidRPr="001A153B" w:rsidRDefault="001A153B" w:rsidP="0004312D">
            <w:pPr>
              <w:pStyle w:val="TableText"/>
              <w:rPr>
                <w:rStyle w:val="CodeInline"/>
              </w:rPr>
            </w:pPr>
            <w:proofErr w:type="spellStart"/>
            <w:r w:rsidRPr="001A153B">
              <w:rPr>
                <w:rStyle w:val="CodeInline"/>
              </w:rPr>
              <w:t>Microsoft.FSharp.Core</w:t>
            </w:r>
            <w:proofErr w:type="spellEnd"/>
          </w:p>
        </w:tc>
        <w:tc>
          <w:tcPr>
            <w:tcW w:w="3348" w:type="dxa"/>
          </w:tcPr>
          <w:p w:rsidR="001A153B" w:rsidRPr="004E71FE" w:rsidRDefault="001A153B" w:rsidP="0004312D">
            <w:pPr>
              <w:pStyle w:val="TableText"/>
            </w:pPr>
            <w:r w:rsidRPr="004E71FE">
              <w:t xml:space="preserve">Generally use </w:t>
            </w:r>
            <w:r w:rsidRPr="001A153B">
              <w:rPr>
                <w:rStyle w:val="CodeInline"/>
              </w:rPr>
              <w:t>&lt;Organization&gt;.&lt;Technology</w:t>
            </w:r>
            <w:proofErr w:type="gramStart"/>
            <w:r w:rsidRPr="001A153B">
              <w:rPr>
                <w:rStyle w:val="CodeInline"/>
              </w:rPr>
              <w:t>&gt;[</w:t>
            </w:r>
            <w:proofErr w:type="gramEnd"/>
            <w:r w:rsidRPr="001A153B">
              <w:rPr>
                <w:rStyle w:val="CodeInline"/>
              </w:rPr>
              <w:t>.&lt;</w:t>
            </w:r>
            <w:proofErr w:type="spellStart"/>
            <w:r w:rsidRPr="001A153B">
              <w:rPr>
                <w:rStyle w:val="CodeInline"/>
              </w:rPr>
              <w:t>Subnamespace</w:t>
            </w:r>
            <w:proofErr w:type="spellEnd"/>
            <w:r w:rsidRPr="001A153B">
              <w:rPr>
                <w:rStyle w:val="CodeInline"/>
              </w:rPr>
              <w:t>&gt;]</w:t>
            </w:r>
            <w:r w:rsidRPr="004E71FE">
              <w:t>, though drop the organization if the technology is independent of organization.</w:t>
            </w:r>
          </w:p>
        </w:tc>
      </w:tr>
      <w:tr w:rsidR="001A153B" w:rsidRPr="004E71FE" w:rsidTr="0004312D">
        <w:tc>
          <w:tcPr>
            <w:tcW w:w="1260" w:type="dxa"/>
          </w:tcPr>
          <w:p w:rsidR="001A153B" w:rsidRPr="004E71FE" w:rsidRDefault="001A153B" w:rsidP="0004312D">
            <w:pPr>
              <w:pStyle w:val="TableText"/>
            </w:pPr>
            <w:r w:rsidRPr="004E71FE">
              <w:t>Parameters</w:t>
            </w:r>
          </w:p>
        </w:tc>
        <w:tc>
          <w:tcPr>
            <w:tcW w:w="1170" w:type="dxa"/>
          </w:tcPr>
          <w:p w:rsidR="001A153B" w:rsidRPr="004E71FE" w:rsidRDefault="001A153B" w:rsidP="0004312D">
            <w:pPr>
              <w:pStyle w:val="TableText"/>
            </w:pPr>
            <w:proofErr w:type="spellStart"/>
            <w:r w:rsidRPr="004E71FE">
              <w:t>camelCase</w:t>
            </w:r>
            <w:proofErr w:type="spellEnd"/>
          </w:p>
        </w:tc>
        <w:tc>
          <w:tcPr>
            <w:tcW w:w="990" w:type="dxa"/>
          </w:tcPr>
          <w:p w:rsidR="001A153B" w:rsidRPr="004E71FE" w:rsidRDefault="001A153B" w:rsidP="0004312D">
            <w:pPr>
              <w:pStyle w:val="TableText"/>
            </w:pPr>
            <w:r w:rsidRPr="004E71FE">
              <w:t>Noun</w:t>
            </w:r>
          </w:p>
        </w:tc>
        <w:tc>
          <w:tcPr>
            <w:tcW w:w="2610" w:type="dxa"/>
          </w:tcPr>
          <w:p w:rsidR="001A153B" w:rsidRPr="004E71FE" w:rsidRDefault="001A153B" w:rsidP="0004312D">
            <w:pPr>
              <w:pStyle w:val="TableText"/>
            </w:pPr>
            <w:proofErr w:type="spellStart"/>
            <w:r w:rsidRPr="001A153B">
              <w:rPr>
                <w:rStyle w:val="CodeInline"/>
              </w:rPr>
              <w:t>typeName</w:t>
            </w:r>
            <w:proofErr w:type="spellEnd"/>
            <w:r w:rsidRPr="004E71FE">
              <w:t xml:space="preserve">, </w:t>
            </w:r>
            <w:r w:rsidRPr="001A153B">
              <w:rPr>
                <w:rStyle w:val="CodeInline"/>
              </w:rPr>
              <w:t>transform</w:t>
            </w:r>
            <w:r w:rsidRPr="004E71FE">
              <w:t xml:space="preserve">, </w:t>
            </w:r>
            <w:r w:rsidRPr="001A153B">
              <w:rPr>
                <w:rStyle w:val="CodeInline"/>
              </w:rPr>
              <w:t>range</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 xml:space="preserve"> </w:t>
            </w:r>
            <w:r w:rsidRPr="001A153B">
              <w:rPr>
                <w:rStyle w:val="CodeInline"/>
              </w:rPr>
              <w:t>let</w:t>
            </w:r>
            <w:r w:rsidRPr="004E71FE">
              <w:t xml:space="preserve"> values (internal)</w:t>
            </w:r>
          </w:p>
        </w:tc>
        <w:tc>
          <w:tcPr>
            <w:tcW w:w="1170" w:type="dxa"/>
          </w:tcPr>
          <w:p w:rsidR="001A153B" w:rsidRPr="004E71FE" w:rsidRDefault="001A153B" w:rsidP="0004312D">
            <w:pPr>
              <w:pStyle w:val="TableText"/>
            </w:pPr>
            <w:proofErr w:type="spellStart"/>
            <w:r w:rsidRPr="004E71FE">
              <w:t>camelCase</w:t>
            </w:r>
            <w:proofErr w:type="spellEnd"/>
          </w:p>
        </w:tc>
        <w:tc>
          <w:tcPr>
            <w:tcW w:w="990" w:type="dxa"/>
          </w:tcPr>
          <w:p w:rsidR="001A153B" w:rsidRPr="004E71FE" w:rsidRDefault="001A153B" w:rsidP="0004312D">
            <w:pPr>
              <w:pStyle w:val="TableText"/>
            </w:pPr>
            <w:r w:rsidRPr="004E71FE">
              <w:t>Noun/</w:t>
            </w:r>
            <w:r>
              <w:t xml:space="preserve"> </w:t>
            </w:r>
            <w:r w:rsidRPr="004E71FE">
              <w:t>verb</w:t>
            </w:r>
          </w:p>
        </w:tc>
        <w:tc>
          <w:tcPr>
            <w:tcW w:w="2610" w:type="dxa"/>
          </w:tcPr>
          <w:p w:rsidR="001A153B" w:rsidRPr="004E71FE" w:rsidRDefault="001A153B" w:rsidP="0004312D">
            <w:pPr>
              <w:pStyle w:val="TableText"/>
            </w:pPr>
            <w:proofErr w:type="spellStart"/>
            <w:r w:rsidRPr="001A153B">
              <w:rPr>
                <w:rStyle w:val="CodeInline"/>
              </w:rPr>
              <w:t>getValue</w:t>
            </w:r>
            <w:proofErr w:type="spellEnd"/>
            <w:r w:rsidRPr="004E71FE">
              <w:t xml:space="preserve">, </w:t>
            </w:r>
            <w:proofErr w:type="spellStart"/>
            <w:r w:rsidRPr="001A153B">
              <w:rPr>
                <w:rStyle w:val="CodeInline"/>
              </w:rPr>
              <w:t>myTable</w:t>
            </w:r>
            <w:proofErr w:type="spellEnd"/>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 xml:space="preserve"> </w:t>
            </w:r>
            <w:r w:rsidRPr="001A153B">
              <w:rPr>
                <w:rStyle w:val="CodeInline"/>
              </w:rPr>
              <w:t>let</w:t>
            </w:r>
            <w:r w:rsidRPr="004E71FE">
              <w:t xml:space="preserve"> values (external)</w:t>
            </w:r>
          </w:p>
        </w:tc>
        <w:tc>
          <w:tcPr>
            <w:tcW w:w="1170" w:type="dxa"/>
          </w:tcPr>
          <w:p w:rsidR="001A153B" w:rsidRPr="004E71FE" w:rsidRDefault="001A153B" w:rsidP="0004312D">
            <w:pPr>
              <w:pStyle w:val="TableText"/>
            </w:pPr>
            <w:proofErr w:type="spellStart"/>
            <w:proofErr w:type="gramStart"/>
            <w:r w:rsidRPr="004E71FE">
              <w:t>camelCase</w:t>
            </w:r>
            <w:proofErr w:type="spellEnd"/>
            <w:proofErr w:type="gramEnd"/>
            <w:r w:rsidRPr="004E71FE">
              <w:t xml:space="preserve"> </w:t>
            </w:r>
            <w:r>
              <w:t>…</w:t>
            </w:r>
            <w:r w:rsidRPr="004E71FE">
              <w:t>or</w:t>
            </w:r>
            <w:r>
              <w:t>…</w:t>
            </w:r>
            <w:r w:rsidRPr="004E71FE">
              <w:t xml:space="preserve"> </w:t>
            </w:r>
            <w:proofErr w:type="spellStart"/>
            <w:r w:rsidRPr="004E71FE">
              <w:t>PascalCase</w:t>
            </w:r>
            <w:proofErr w:type="spellEnd"/>
          </w:p>
        </w:tc>
        <w:tc>
          <w:tcPr>
            <w:tcW w:w="990" w:type="dxa"/>
          </w:tcPr>
          <w:p w:rsidR="001A153B" w:rsidRPr="004E71FE" w:rsidRDefault="001A153B" w:rsidP="0004312D">
            <w:pPr>
              <w:pStyle w:val="TableText"/>
            </w:pPr>
            <w:r w:rsidRPr="004E71FE">
              <w:t>Noun</w:t>
            </w:r>
          </w:p>
        </w:tc>
        <w:tc>
          <w:tcPr>
            <w:tcW w:w="2610" w:type="dxa"/>
          </w:tcPr>
          <w:p w:rsidR="001A153B" w:rsidRPr="004E71FE" w:rsidRDefault="001A153B" w:rsidP="0004312D">
            <w:pPr>
              <w:pStyle w:val="TableText"/>
            </w:pPr>
            <w:proofErr w:type="spellStart"/>
            <w:r w:rsidRPr="001A153B">
              <w:rPr>
                <w:rStyle w:val="CodeInline"/>
              </w:rPr>
              <w:t>List.map</w:t>
            </w:r>
            <w:proofErr w:type="spellEnd"/>
            <w:r w:rsidRPr="004E71FE">
              <w:t xml:space="preserve">, </w:t>
            </w:r>
            <w:proofErr w:type="spellStart"/>
            <w:r w:rsidRPr="001A153B">
              <w:rPr>
                <w:rStyle w:val="CodeInline"/>
              </w:rPr>
              <w:t>Dates.Today</w:t>
            </w:r>
            <w:proofErr w:type="spellEnd"/>
          </w:p>
        </w:tc>
        <w:tc>
          <w:tcPr>
            <w:tcW w:w="3348" w:type="dxa"/>
          </w:tcPr>
          <w:p w:rsidR="001A153B" w:rsidRPr="004E71FE" w:rsidRDefault="001A153B" w:rsidP="0004312D">
            <w:pPr>
              <w:pStyle w:val="TableText"/>
            </w:pPr>
            <w:proofErr w:type="gramStart"/>
            <w:r w:rsidRPr="001A153B">
              <w:rPr>
                <w:rStyle w:val="CodeInline"/>
              </w:rPr>
              <w:t>let</w:t>
            </w:r>
            <w:r w:rsidRPr="004E71FE">
              <w:t>-bound</w:t>
            </w:r>
            <w:proofErr w:type="gramEnd"/>
            <w:r w:rsidRPr="004E71FE">
              <w:t xml:space="preserve"> values are often public when following traditional functional design patterns. However, generally use </w:t>
            </w:r>
            <w:proofErr w:type="spellStart"/>
            <w:r w:rsidRPr="004E71FE">
              <w:t>PascalCase</w:t>
            </w:r>
            <w:proofErr w:type="spellEnd"/>
            <w:r w:rsidRPr="004E71FE">
              <w:t xml:space="preserve"> when the identifier can be used from other .NET </w:t>
            </w:r>
            <w:r w:rsidR="008E0806" w:rsidRPr="004E71FE">
              <w:fldChar w:fldCharType="begin"/>
            </w:r>
            <w:r w:rsidRPr="004E71FE">
              <w:instrText xml:space="preserve"> XE "naming conventions" </w:instrText>
            </w:r>
            <w:r w:rsidR="008E0806" w:rsidRPr="004E71FE">
              <w:fldChar w:fldCharType="end"/>
            </w:r>
            <w:r w:rsidR="008E0806" w:rsidRPr="004E71FE">
              <w:fldChar w:fldCharType="begin"/>
            </w:r>
            <w:r w:rsidRPr="004E71FE">
              <w:instrText xml:space="preserve"> XE "capitalization conventions" </w:instrText>
            </w:r>
            <w:r w:rsidR="008E0806" w:rsidRPr="004E71FE">
              <w:fldChar w:fldCharType="end"/>
            </w:r>
            <w:r w:rsidRPr="004E71FE">
              <w:t>languages.</w:t>
            </w:r>
          </w:p>
        </w:tc>
      </w:tr>
      <w:tr w:rsidR="001A153B" w:rsidRPr="004E71FE" w:rsidTr="0004312D">
        <w:tc>
          <w:tcPr>
            <w:tcW w:w="1260" w:type="dxa"/>
          </w:tcPr>
          <w:p w:rsidR="001A153B" w:rsidRPr="004E71FE" w:rsidRDefault="001A153B" w:rsidP="0004312D">
            <w:pPr>
              <w:pStyle w:val="TableText"/>
            </w:pPr>
            <w:r w:rsidRPr="004E71FE">
              <w:t>Property</w:t>
            </w:r>
          </w:p>
        </w:tc>
        <w:tc>
          <w:tcPr>
            <w:tcW w:w="1170" w:type="dxa"/>
          </w:tcPr>
          <w:p w:rsidR="001A153B" w:rsidRPr="004E71FE" w:rsidRDefault="001A153B" w:rsidP="0004312D">
            <w:pPr>
              <w:pStyle w:val="TableText"/>
            </w:pPr>
            <w:proofErr w:type="spellStart"/>
            <w:r w:rsidRPr="004E71FE">
              <w:t>PascalCase</w:t>
            </w:r>
            <w:proofErr w:type="spellEnd"/>
          </w:p>
        </w:tc>
        <w:tc>
          <w:tcPr>
            <w:tcW w:w="990" w:type="dxa"/>
          </w:tcPr>
          <w:p w:rsidR="001A153B" w:rsidRPr="004E71FE" w:rsidRDefault="001A153B" w:rsidP="0004312D">
            <w:pPr>
              <w:pStyle w:val="TableText"/>
            </w:pPr>
            <w:r w:rsidRPr="004E71FE">
              <w:t>Noun/ adjective</w:t>
            </w:r>
          </w:p>
        </w:tc>
        <w:tc>
          <w:tcPr>
            <w:tcW w:w="2610" w:type="dxa"/>
          </w:tcPr>
          <w:p w:rsidR="001A153B" w:rsidRPr="004E71FE" w:rsidRDefault="001A153B" w:rsidP="0004312D">
            <w:pPr>
              <w:pStyle w:val="TableText"/>
            </w:pPr>
            <w:proofErr w:type="spellStart"/>
            <w:r w:rsidRPr="001A153B">
              <w:rPr>
                <w:rStyle w:val="CodeInline"/>
              </w:rPr>
              <w:t>IsEndOfFile</w:t>
            </w:r>
            <w:proofErr w:type="spellEnd"/>
            <w:r w:rsidRPr="004E71FE">
              <w:t xml:space="preserve">, </w:t>
            </w:r>
            <w:proofErr w:type="spellStart"/>
            <w:r w:rsidRPr="001A153B">
              <w:rPr>
                <w:rStyle w:val="CodeInline"/>
              </w:rPr>
              <w:t>BackColor</w:t>
            </w:r>
            <w:proofErr w:type="spellEnd"/>
          </w:p>
        </w:tc>
        <w:tc>
          <w:tcPr>
            <w:tcW w:w="3348" w:type="dxa"/>
          </w:tcPr>
          <w:p w:rsidR="001A153B" w:rsidRPr="004E71FE" w:rsidRDefault="001A153B" w:rsidP="0004312D">
            <w:pPr>
              <w:pStyle w:val="TableText"/>
            </w:pPr>
            <w:r w:rsidRPr="004E71FE">
              <w:t xml:space="preserve">Boolean properties generally use </w:t>
            </w:r>
            <w:r w:rsidRPr="001A153B">
              <w:rPr>
                <w:rStyle w:val="CodeInline"/>
              </w:rPr>
              <w:t>Is</w:t>
            </w:r>
            <w:r w:rsidRPr="004E71FE">
              <w:t xml:space="preserve"> and </w:t>
            </w:r>
            <w:r w:rsidRPr="001A153B">
              <w:rPr>
                <w:rStyle w:val="CodeInline"/>
              </w:rPr>
              <w:t>Can</w:t>
            </w:r>
            <w:r w:rsidRPr="004E71FE">
              <w:t xml:space="preserve"> and should be affirmative, as in </w:t>
            </w:r>
            <w:proofErr w:type="spellStart"/>
            <w:r w:rsidRPr="001A153B">
              <w:rPr>
                <w:rStyle w:val="CodeInline"/>
              </w:rPr>
              <w:t>IsEndOfFile</w:t>
            </w:r>
            <w:proofErr w:type="spellEnd"/>
            <w:r w:rsidRPr="004E71FE">
              <w:t xml:space="preserve">, not </w:t>
            </w:r>
            <w:proofErr w:type="spellStart"/>
            <w:r w:rsidRPr="001A153B">
              <w:rPr>
                <w:rStyle w:val="CodeInline"/>
              </w:rPr>
              <w:t>IsNotEndOfFile</w:t>
            </w:r>
            <w:proofErr w:type="spellEnd"/>
            <w:r w:rsidRPr="004E71FE">
              <w:t>.</w:t>
            </w:r>
          </w:p>
        </w:tc>
      </w:tr>
    </w:tbl>
    <w:p w:rsidR="001A153B" w:rsidRDefault="001A153B" w:rsidP="00B42658">
      <w:pPr>
        <w:pStyle w:val="GuidelineDescription"/>
      </w:pPr>
      <w:r>
        <w:t xml:space="preserve">Table 2 summarizes the .NET guidelines for naming and capitalization in code. We have added our own recommendations for how these should be adjusted for some F# constructs. </w:t>
      </w:r>
    </w:p>
    <w:p w:rsidR="001A153B" w:rsidRPr="00A106D1" w:rsidRDefault="001A153B" w:rsidP="00B42658">
      <w:pPr>
        <w:pStyle w:val="GuidelineDescription"/>
      </w:pPr>
      <w:r>
        <w:t>Be aware of the following specific guidelines:</w:t>
      </w:r>
    </w:p>
    <w:p w:rsidR="001A153B" w:rsidRDefault="001A153B" w:rsidP="001A153B">
      <w:pPr>
        <w:pStyle w:val="Bullet"/>
      </w:pPr>
      <w:r>
        <w:lastRenderedPageBreak/>
        <w:t xml:space="preserve">The .NET guidelines discourage the use of abbreviations (for example, “use </w:t>
      </w:r>
      <w:proofErr w:type="spellStart"/>
      <w:r w:rsidRPr="00141372">
        <w:rPr>
          <w:rStyle w:val="CodeChar"/>
        </w:rPr>
        <w:t>OnButtonClick</w:t>
      </w:r>
      <w:proofErr w:type="spellEnd"/>
      <w:r>
        <w:t xml:space="preserve"> rather than </w:t>
      </w:r>
      <w:proofErr w:type="spellStart"/>
      <w:r w:rsidRPr="00141372">
        <w:rPr>
          <w:rStyle w:val="CodeChar"/>
        </w:rPr>
        <w:t>OnBtnClick</w:t>
      </w:r>
      <w:proofErr w:type="spellEnd"/>
      <w:r>
        <w:t>”). Very common abbreviations, such as “</w:t>
      </w:r>
      <w:proofErr w:type="spellStart"/>
      <w:r w:rsidRPr="00A106D1">
        <w:t>Async</w:t>
      </w:r>
      <w:proofErr w:type="spellEnd"/>
      <w:r>
        <w:t>” for “</w:t>
      </w:r>
      <w:r w:rsidRPr="00A106D1">
        <w:t>Asynchronous</w:t>
      </w:r>
      <w:r>
        <w:t xml:space="preserve">”, are tolerated. This guideline is sometimes ignored for functional programming; for example, </w:t>
      </w:r>
      <w:proofErr w:type="spellStart"/>
      <w:r w:rsidRPr="00141372">
        <w:rPr>
          <w:rStyle w:val="CodeChar"/>
        </w:rPr>
        <w:t>List.iter</w:t>
      </w:r>
      <w:proofErr w:type="spellEnd"/>
      <w:r>
        <w:t xml:space="preserve"> uses an abbreviation for “</w:t>
      </w:r>
      <w:r w:rsidRPr="00A106D1">
        <w:t>iterate</w:t>
      </w:r>
      <w:r>
        <w:t>”. For this reason, using abbreviations tends to be tolerated to a greater degree in F#-to-F# programming, but should still generally be avoided in public component design.</w:t>
      </w:r>
    </w:p>
    <w:p w:rsidR="001A153B" w:rsidRDefault="001A153B" w:rsidP="001A153B">
      <w:pPr>
        <w:pStyle w:val="Bullet"/>
      </w:pPr>
      <w:r>
        <w:t xml:space="preserve">Acronyms such as XML are not abbreviations and are widely used in .NET libraries in </w:t>
      </w:r>
      <w:proofErr w:type="spellStart"/>
      <w:r>
        <w:t>uncapitalized</w:t>
      </w:r>
      <w:proofErr w:type="spellEnd"/>
      <w:r>
        <w:t xml:space="preserve"> form (</w:t>
      </w:r>
      <w:r w:rsidRPr="00141372">
        <w:rPr>
          <w:rStyle w:val="CodeChar"/>
        </w:rPr>
        <w:t>Xml</w:t>
      </w:r>
      <w:r>
        <w:t xml:space="preserve">). Only well-known, widely recognized acronyms should be used. </w:t>
      </w:r>
    </w:p>
    <w:p w:rsidR="001A153B" w:rsidRDefault="001A153B" w:rsidP="001A153B">
      <w:pPr>
        <w:pStyle w:val="Bullet"/>
      </w:pPr>
      <w:r>
        <w:t xml:space="preserve">The .NET guidelines say that casing alone cannot be used to avoid name collisions, since some client languages (e.g. Visual Basic) are case-insensitive. </w:t>
      </w:r>
    </w:p>
    <w:p w:rsidR="009046D7" w:rsidRDefault="009046D7" w:rsidP="0096196D">
      <w:pPr>
        <w:pStyle w:val="Bullet"/>
        <w:numPr>
          <w:ilvl w:val="0"/>
          <w:numId w:val="0"/>
        </w:numPr>
        <w:ind w:left="1290"/>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w:t>
      </w:r>
      <w:proofErr w:type="spellStart"/>
      <w:r>
        <w:rPr>
          <w:rFonts w:ascii="Calibri" w:hAnsi="Calibri" w:cs="Calibri"/>
        </w:rPr>
        <w:t>PascalCase</w:t>
      </w:r>
      <w:proofErr w:type="spellEnd"/>
      <w:r>
        <w:rPr>
          <w:rFonts w:ascii="Calibri" w:hAnsi="Calibri" w:cs="Calibri"/>
        </w:rPr>
        <w:t xml:space="preserve"> for generic parameter names in public APIs, including for F#-facing libraries.</w:t>
      </w:r>
      <w:r>
        <w:rPr>
          <w:rFonts w:ascii="Calibri" w:hAnsi="Calibri" w:cs="Calibri"/>
        </w:rPr>
        <w:br/>
        <w:t xml:space="preserve">In particular, use names like </w:t>
      </w:r>
      <w:r w:rsidRPr="00141372">
        <w:rPr>
          <w:rStyle w:val="CodeChar"/>
        </w:rPr>
        <w:t>T</w:t>
      </w:r>
      <w:r>
        <w:rPr>
          <w:rFonts w:ascii="Calibri" w:hAnsi="Calibri" w:cs="Calibri"/>
        </w:rPr>
        <w:t xml:space="preserve">, </w:t>
      </w:r>
      <w:r w:rsidRPr="00141372">
        <w:rPr>
          <w:rStyle w:val="CodeChar"/>
        </w:rPr>
        <w:t>U</w:t>
      </w:r>
      <w:r>
        <w:rPr>
          <w:rFonts w:ascii="Calibri" w:hAnsi="Calibri" w:cs="Calibri"/>
        </w:rPr>
        <w:t xml:space="preserve">, </w:t>
      </w:r>
      <w:r w:rsidRPr="00141372">
        <w:rPr>
          <w:rStyle w:val="CodeChar"/>
        </w:rPr>
        <w:t>T1</w:t>
      </w:r>
      <w:r>
        <w:rPr>
          <w:rFonts w:ascii="Calibri" w:hAnsi="Calibri" w:cs="Calibri"/>
        </w:rPr>
        <w:t xml:space="preserve">, </w:t>
      </w:r>
      <w:r w:rsidRPr="00141372">
        <w:rPr>
          <w:rStyle w:val="CodeChar"/>
        </w:rPr>
        <w:t>T2</w:t>
      </w:r>
      <w:r>
        <w:rPr>
          <w:rFonts w:ascii="Calibri" w:hAnsi="Calibri" w:cs="Calibri"/>
        </w:rPr>
        <w:t xml:space="preserve"> for arbitrary generic parameters, and when specific names make sense, then for F#-facing libraries use names like </w:t>
      </w:r>
      <w:r w:rsidRPr="00141372">
        <w:rPr>
          <w:rStyle w:val="CodeChar"/>
        </w:rPr>
        <w:t>Key</w:t>
      </w:r>
      <w:r>
        <w:rPr>
          <w:rFonts w:ascii="Calibri" w:hAnsi="Calibri" w:cs="Calibri"/>
        </w:rPr>
        <w:t xml:space="preserve">, </w:t>
      </w:r>
      <w:r w:rsidRPr="00141372">
        <w:rPr>
          <w:rStyle w:val="CodeChar"/>
        </w:rPr>
        <w:t>Value</w:t>
      </w:r>
      <w:r>
        <w:rPr>
          <w:rFonts w:ascii="Calibri" w:hAnsi="Calibri" w:cs="Calibri"/>
        </w:rPr>
        <w:t xml:space="preserve">, </w:t>
      </w:r>
      <w:proofErr w:type="spellStart"/>
      <w:r w:rsidRPr="00141372">
        <w:rPr>
          <w:rStyle w:val="CodeChar"/>
        </w:rPr>
        <w:t>Arg</w:t>
      </w:r>
      <w:proofErr w:type="spellEnd"/>
      <w:r>
        <w:rPr>
          <w:rFonts w:ascii="Calibri" w:hAnsi="Calibri" w:cs="Calibri"/>
        </w:rPr>
        <w:t xml:space="preserve"> (but not e.g. </w:t>
      </w:r>
      <w:proofErr w:type="spellStart"/>
      <w:r w:rsidRPr="00141372">
        <w:rPr>
          <w:rStyle w:val="CodeChar"/>
        </w:rPr>
        <w:t>TKey</w:t>
      </w:r>
      <w:proofErr w:type="spellEnd"/>
      <w:r>
        <w:rPr>
          <w:rFonts w:ascii="Calibri" w:hAnsi="Calibri" w:cs="Calibri"/>
        </w:rPr>
        <w:t>).</w:t>
      </w:r>
    </w:p>
    <w:p w:rsidR="009046D7" w:rsidRDefault="009046D7" w:rsidP="0096196D">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w:t>
      </w:r>
      <w:r w:rsidRPr="00D67015">
        <w:rPr>
          <w:rFonts w:ascii="Calibri" w:hAnsi="Calibri" w:cs="Calibri"/>
        </w:rPr>
        <w:t xml:space="preserve">se </w:t>
      </w:r>
      <w:r>
        <w:rPr>
          <w:rFonts w:ascii="Calibri" w:hAnsi="Calibri" w:cs="Calibri"/>
        </w:rPr>
        <w:t xml:space="preserve">either </w:t>
      </w:r>
      <w:proofErr w:type="spellStart"/>
      <w:r>
        <w:rPr>
          <w:rFonts w:ascii="Calibri" w:hAnsi="Calibri" w:cs="Calibri"/>
        </w:rPr>
        <w:t>PascalCase</w:t>
      </w:r>
      <w:proofErr w:type="spellEnd"/>
      <w:r>
        <w:rPr>
          <w:rFonts w:ascii="Calibri" w:hAnsi="Calibri" w:cs="Calibri"/>
        </w:rPr>
        <w:t xml:space="preserve"> or </w:t>
      </w:r>
      <w:proofErr w:type="spellStart"/>
      <w:r>
        <w:rPr>
          <w:rFonts w:ascii="Calibri" w:hAnsi="Calibri" w:cs="Calibri"/>
        </w:rPr>
        <w:t>camelCase</w:t>
      </w:r>
      <w:proofErr w:type="spellEnd"/>
      <w:r>
        <w:rPr>
          <w:rFonts w:ascii="Calibri" w:hAnsi="Calibri" w:cs="Calibri"/>
        </w:rPr>
        <w:t xml:space="preserve"> for public functions and values in F# modules. </w:t>
      </w:r>
      <w:r>
        <w:rPr>
          <w:rFonts w:ascii="Calibri" w:hAnsi="Calibri" w:cs="Calibri"/>
        </w:rPr>
        <w:br/>
      </w:r>
      <w:proofErr w:type="spellStart"/>
      <w:proofErr w:type="gramStart"/>
      <w:r>
        <w:rPr>
          <w:rFonts w:ascii="Calibri" w:hAnsi="Calibri" w:cs="Calibri"/>
        </w:rPr>
        <w:t>camelCase</w:t>
      </w:r>
      <w:proofErr w:type="spellEnd"/>
      <w:proofErr w:type="gramEnd"/>
      <w:r>
        <w:rPr>
          <w:rFonts w:ascii="Calibri" w:hAnsi="Calibri" w:cs="Calibri"/>
        </w:rPr>
        <w:t xml:space="preserve"> is generally used for public functions which are designed to be used unqualified (e.g. </w:t>
      </w:r>
      <w:proofErr w:type="spellStart"/>
      <w:r w:rsidRPr="00141372">
        <w:rPr>
          <w:rStyle w:val="CodeChar"/>
        </w:rPr>
        <w:t>invalidArg</w:t>
      </w:r>
      <w:proofErr w:type="spellEnd"/>
      <w:r>
        <w:rPr>
          <w:rFonts w:ascii="Calibri" w:hAnsi="Calibri" w:cs="Calibri"/>
        </w:rPr>
        <w:t xml:space="preserve">), and for the “standard collection functions” (e.g. </w:t>
      </w:r>
      <w:proofErr w:type="spellStart"/>
      <w:r w:rsidRPr="00141372">
        <w:rPr>
          <w:rStyle w:val="CodeChar"/>
        </w:rPr>
        <w:t>List.map</w:t>
      </w:r>
      <w:proofErr w:type="spellEnd"/>
      <w:r>
        <w:rPr>
          <w:rFonts w:ascii="Calibri" w:hAnsi="Calibri" w:cs="Calibri"/>
        </w:rPr>
        <w:t>). In both these cases, the function names act much like keywords in the language.</w:t>
      </w:r>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Heading2"/>
      </w:pPr>
      <w:bookmarkStart w:id="4" w:name="_Toc268300583"/>
      <w:r>
        <w:t>Object, Type and Module Design</w:t>
      </w:r>
      <w:bookmarkEnd w:id="4"/>
    </w:p>
    <w:p w:rsidR="001A153B" w:rsidRDefault="001A153B" w:rsidP="001A153B">
      <w:pPr>
        <w:pStyle w:val="GuidelinePositive"/>
        <w:numPr>
          <w:ilvl w:val="0"/>
          <w:numId w:val="2"/>
        </w:numPr>
        <w:ind w:left="360"/>
        <w:rPr>
          <w:rFonts w:ascii="Calibri" w:hAnsi="Calibri" w:cs="Calibri"/>
        </w:rPr>
      </w:pPr>
      <w:r>
        <w:rPr>
          <w:rFonts w:ascii="Calibri" w:hAnsi="Calibri" w:cs="Calibri"/>
          <w:b/>
          <w:u w:val="single"/>
        </w:rPr>
        <w:t>Do</w:t>
      </w:r>
      <w:r>
        <w:rPr>
          <w:rFonts w:ascii="Calibri" w:hAnsi="Calibri" w:cs="Calibri"/>
        </w:rPr>
        <w:t xml:space="preserve"> use namespaces or modules to contain your types and modules.</w:t>
      </w:r>
    </w:p>
    <w:p w:rsidR="001A153B" w:rsidRDefault="001A153B" w:rsidP="001A153B">
      <w:pPr>
        <w:pStyle w:val="GuidelinePositive"/>
        <w:numPr>
          <w:ilvl w:val="0"/>
          <w:numId w:val="0"/>
        </w:numPr>
        <w:ind w:left="360"/>
        <w:rPr>
          <w:rFonts w:ascii="Calibri" w:hAnsi="Calibri" w:cs="Calibri"/>
        </w:rPr>
      </w:pPr>
      <w:r>
        <w:rPr>
          <w:rFonts w:ascii="Calibri" w:hAnsi="Calibri" w:cs="Calibri"/>
        </w:rPr>
        <w:t>Each F# file in a component should begin with either a namespace declaration or a module declaration.</w:t>
      </w:r>
    </w:p>
    <w:p w:rsidR="001A153B" w:rsidRDefault="001A153B" w:rsidP="001A153B">
      <w:pPr>
        <w:autoSpaceDE w:val="0"/>
        <w:autoSpaceDN w:val="0"/>
        <w:ind w:left="720"/>
        <w:rPr>
          <w:rFonts w:ascii="Consolas" w:hAnsi="Consolas" w:cstheme="minorBidi"/>
          <w:color w:val="4F81BD" w:themeColor="accent1"/>
          <w:sz w:val="20"/>
          <w:szCs w:val="20"/>
          <w:lang w:eastAsia="en-GB"/>
        </w:rPr>
      </w:pPr>
      <w:r w:rsidRPr="008C6C0C">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proofErr w:type="gramStart"/>
      <w:r>
        <w:rPr>
          <w:rFonts w:ascii="Consolas" w:hAnsi="Consolas"/>
          <w:color w:val="4F81BD" w:themeColor="accent1"/>
          <w:sz w:val="20"/>
          <w:szCs w:val="20"/>
          <w:lang w:val="en-GB" w:eastAsia="en-GB"/>
        </w:rPr>
        <w:t>namespace</w:t>
      </w:r>
      <w:proofErr w:type="gramEnd"/>
      <w:r w:rsidRPr="008C21B0">
        <w:rPr>
          <w:rFonts w:ascii="Consolas" w:eastAsia="Times New Roman" w:hAnsi="Consolas" w:cstheme="minorHAnsi"/>
          <w:color w:val="4F81BD" w:themeColor="accent1"/>
          <w:sz w:val="20"/>
          <w:szCs w:val="20"/>
          <w:lang w:val="en-GB" w:eastAsia="en-GB"/>
        </w:rPr>
        <w:t xml:space="preserve"> </w:t>
      </w:r>
      <w:proofErr w:type="spellStart"/>
      <w:r w:rsidRPr="00B646C9">
        <w:rPr>
          <w:rFonts w:ascii="Consolas" w:hAnsi="Consolas" w:cstheme="minorBidi"/>
          <w:color w:val="4F81BD" w:themeColor="accent1"/>
          <w:sz w:val="20"/>
          <w:szCs w:val="20"/>
          <w:lang w:eastAsia="en-GB"/>
        </w:rPr>
        <w:t>Fabrikom</w:t>
      </w:r>
      <w:r>
        <w:rPr>
          <w:rFonts w:ascii="Consolas" w:hAnsi="Consolas" w:cstheme="minorBidi"/>
          <w:color w:val="4F81BD" w:themeColor="accent1"/>
          <w:sz w:val="20"/>
          <w:szCs w:val="20"/>
          <w:lang w:eastAsia="en-GB"/>
        </w:rPr>
        <w:t>.BasicOperationsAndTypes</w:t>
      </w:r>
      <w:proofErr w:type="spellEnd"/>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proofErr w:type="gramStart"/>
      <w:r>
        <w:rPr>
          <w:lang w:val="en-GB" w:eastAsia="en-GB"/>
        </w:rPr>
        <w:t>type</w:t>
      </w:r>
      <w:proofErr w:type="gramEnd"/>
      <w:r>
        <w:rPr>
          <w:lang w:val="en-GB" w:eastAsia="en-GB"/>
        </w:rPr>
        <w:t xml:space="preserve"> ObjectType1()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proofErr w:type="gramStart"/>
      <w:r>
        <w:rPr>
          <w:lang w:val="en-GB" w:eastAsia="en-GB"/>
        </w:rPr>
        <w:t>type</w:t>
      </w:r>
      <w:proofErr w:type="gramEnd"/>
      <w:r>
        <w:rPr>
          <w:lang w:val="en-GB" w:eastAsia="en-GB"/>
        </w:rPr>
        <w:t xml:space="preserve"> ObjectType2()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Pr>
          <w:lang w:val="en-GB" w:eastAsia="en-GB"/>
        </w:rPr>
        <w:t xml:space="preserve">  </w:t>
      </w:r>
      <w:proofErr w:type="gramStart"/>
      <w:r>
        <w:rPr>
          <w:lang w:val="en-GB" w:eastAsia="en-GB"/>
        </w:rPr>
        <w:t>module</w:t>
      </w:r>
      <w:proofErr w:type="gramEnd"/>
      <w:r>
        <w:rPr>
          <w:lang w:val="en-GB" w:eastAsia="en-GB"/>
        </w:rPr>
        <w:t xml:space="preserve"> </w:t>
      </w:r>
      <w:proofErr w:type="spellStart"/>
      <w:r>
        <w:rPr>
          <w:lang w:val="en-GB" w:eastAsia="en-GB"/>
        </w:rPr>
        <w:t>CommonOperations</w:t>
      </w:r>
      <w:proofErr w:type="spellEnd"/>
      <w:r>
        <w:rPr>
          <w:lang w:val="en-GB" w:eastAsia="en-GB"/>
        </w:rPr>
        <w:t xml:space="preserve"> = </w:t>
      </w:r>
    </w:p>
    <w:p w:rsidR="001A153B" w:rsidRDefault="001A153B" w:rsidP="00B42658">
      <w:pPr>
        <w:pStyle w:val="GuidelineDescription"/>
        <w:rPr>
          <w:lang w:val="en-GB" w:eastAsia="en-GB"/>
        </w:rPr>
      </w:pPr>
      <w:r>
        <w:rPr>
          <w:lang w:val="en-GB" w:eastAsia="en-GB"/>
        </w:rPr>
        <w:t xml:space="preserve">       ....</w:t>
      </w:r>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0"/>
        </w:numPr>
        <w:ind w:left="360"/>
        <w:rPr>
          <w:rFonts w:ascii="Calibri" w:hAnsi="Calibri" w:cs="Calibri"/>
        </w:rPr>
      </w:pPr>
    </w:p>
    <w:p w:rsidR="001A153B" w:rsidRPr="002A73E5" w:rsidRDefault="001A153B" w:rsidP="001A153B">
      <w:pPr>
        <w:pStyle w:val="GuidelinePositive"/>
        <w:numPr>
          <w:ilvl w:val="0"/>
          <w:numId w:val="0"/>
        </w:numPr>
        <w:ind w:left="360"/>
        <w:rPr>
          <w:rFonts w:ascii="Calibri" w:hAnsi="Calibri" w:cs="Calibri"/>
        </w:rPr>
      </w:pPr>
      <w:proofErr w:type="gramStart"/>
      <w:r w:rsidRPr="002A73E5">
        <w:rPr>
          <w:rFonts w:ascii="Calibri" w:hAnsi="Calibri" w:cs="Calibri"/>
          <w:u w:val="single"/>
        </w:rPr>
        <w:t>or</w:t>
      </w:r>
      <w:proofErr w:type="gramEnd"/>
    </w:p>
    <w:p w:rsidR="001A153B" w:rsidRDefault="001A153B" w:rsidP="001A153B">
      <w:pPr>
        <w:autoSpaceDE w:val="0"/>
        <w:autoSpaceDN w:val="0"/>
        <w:ind w:left="720"/>
        <w:rPr>
          <w:rFonts w:ascii="Consolas" w:hAnsi="Consolas" w:cstheme="minorBidi"/>
          <w:color w:val="4F81BD" w:themeColor="accent1"/>
          <w:sz w:val="20"/>
          <w:szCs w:val="20"/>
          <w:lang w:eastAsia="en-GB"/>
        </w:rPr>
      </w:pPr>
      <w:r w:rsidRPr="008C6C0C">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proofErr w:type="gramStart"/>
      <w:r>
        <w:rPr>
          <w:rFonts w:ascii="Consolas" w:hAnsi="Consolas"/>
          <w:color w:val="4F81BD" w:themeColor="accent1"/>
          <w:sz w:val="20"/>
          <w:szCs w:val="20"/>
          <w:lang w:val="en-GB" w:eastAsia="en-GB"/>
        </w:rPr>
        <w:t>module</w:t>
      </w:r>
      <w:proofErr w:type="gramEnd"/>
      <w:r w:rsidRPr="008C21B0">
        <w:rPr>
          <w:rFonts w:ascii="Consolas" w:eastAsia="Times New Roman" w:hAnsi="Consolas" w:cstheme="minorHAnsi"/>
          <w:color w:val="4F81BD" w:themeColor="accent1"/>
          <w:sz w:val="20"/>
          <w:szCs w:val="20"/>
          <w:lang w:val="en-GB" w:eastAsia="en-GB"/>
        </w:rPr>
        <w:t xml:space="preserve"> </w:t>
      </w:r>
      <w:proofErr w:type="spellStart"/>
      <w:r w:rsidRPr="00B646C9">
        <w:rPr>
          <w:rFonts w:ascii="Consolas" w:hAnsi="Consolas" w:cstheme="minorBidi"/>
          <w:color w:val="4F81BD" w:themeColor="accent1"/>
          <w:sz w:val="20"/>
          <w:szCs w:val="20"/>
          <w:lang w:eastAsia="en-GB"/>
        </w:rPr>
        <w:t>Fabrikom</w:t>
      </w:r>
      <w:r>
        <w:rPr>
          <w:rFonts w:ascii="Consolas" w:hAnsi="Consolas" w:cstheme="minorBidi"/>
          <w:color w:val="4F81BD" w:themeColor="accent1"/>
          <w:sz w:val="20"/>
          <w:szCs w:val="20"/>
          <w:lang w:eastAsia="en-GB"/>
        </w:rPr>
        <w:t>.BasicOperationsAndTypes</w:t>
      </w:r>
      <w:proofErr w:type="spellEnd"/>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proofErr w:type="gramStart"/>
      <w:r>
        <w:rPr>
          <w:lang w:val="en-GB" w:eastAsia="en-GB"/>
        </w:rPr>
        <w:t>type</w:t>
      </w:r>
      <w:proofErr w:type="gramEnd"/>
      <w:r>
        <w:rPr>
          <w:lang w:val="en-GB" w:eastAsia="en-GB"/>
        </w:rPr>
        <w:t xml:space="preserve"> ObjectType1()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proofErr w:type="gramStart"/>
      <w:r>
        <w:rPr>
          <w:lang w:val="en-GB" w:eastAsia="en-GB"/>
        </w:rPr>
        <w:t>type</w:t>
      </w:r>
      <w:proofErr w:type="gramEnd"/>
      <w:r>
        <w:rPr>
          <w:lang w:val="en-GB" w:eastAsia="en-GB"/>
        </w:rPr>
        <w:t xml:space="preserve"> ObjectType2()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Pr>
          <w:lang w:val="en-GB" w:eastAsia="en-GB"/>
        </w:rPr>
        <w:t xml:space="preserve">  </w:t>
      </w:r>
      <w:proofErr w:type="gramStart"/>
      <w:r>
        <w:rPr>
          <w:lang w:val="en-GB" w:eastAsia="en-GB"/>
        </w:rPr>
        <w:t>module</w:t>
      </w:r>
      <w:proofErr w:type="gramEnd"/>
      <w:r>
        <w:rPr>
          <w:lang w:val="en-GB" w:eastAsia="en-GB"/>
        </w:rPr>
        <w:t xml:space="preserve"> </w:t>
      </w:r>
      <w:proofErr w:type="spellStart"/>
      <w:r>
        <w:rPr>
          <w:lang w:val="en-GB" w:eastAsia="en-GB"/>
        </w:rPr>
        <w:t>CommonOperations</w:t>
      </w:r>
      <w:proofErr w:type="spellEnd"/>
      <w:r>
        <w:rPr>
          <w:lang w:val="en-GB" w:eastAsia="en-GB"/>
        </w:rPr>
        <w:t xml:space="preserve"> = </w:t>
      </w:r>
    </w:p>
    <w:p w:rsidR="001A153B" w:rsidRDefault="001A153B" w:rsidP="00B42658">
      <w:pPr>
        <w:pStyle w:val="GuidelineDescription"/>
        <w:rPr>
          <w:lang w:val="en-GB" w:eastAsia="en-GB"/>
        </w:rPr>
      </w:pPr>
      <w:r>
        <w:rPr>
          <w:lang w:val="en-GB" w:eastAsia="en-GB"/>
        </w:rPr>
        <w:t xml:space="preserve">       ....</w:t>
      </w:r>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0"/>
        </w:numPr>
        <w:ind w:left="360"/>
        <w:rPr>
          <w:rFonts w:ascii="Calibri" w:hAnsi="Calibri" w:cs="Calibri"/>
        </w:rPr>
      </w:pPr>
      <w:r>
        <w:rPr>
          <w:rFonts w:ascii="Calibri" w:hAnsi="Calibri" w:cs="Calibri"/>
        </w:rPr>
        <w:t xml:space="preserve">From the F# coding perspective there is not a lot of difference between these options: the use of a module allows utility functions to be defined as part of the module, and is useful for prototyping, but these should be made private in a public-facing component.  The choice affects the compiled form of the code, and thus will affect the view from other .NET language. </w:t>
      </w:r>
    </w:p>
    <w:p w:rsidR="002558E5" w:rsidRDefault="002558E5" w:rsidP="001A153B">
      <w:pPr>
        <w:pStyle w:val="GuidelinePositive"/>
        <w:numPr>
          <w:ilvl w:val="0"/>
          <w:numId w:val="0"/>
        </w:numPr>
        <w:ind w:left="360"/>
        <w:rPr>
          <w:rFonts w:ascii="Calibri" w:hAnsi="Calibri" w:cs="Calibri"/>
        </w:rPr>
      </w:pPr>
    </w:p>
    <w:p w:rsidR="001A153B" w:rsidRPr="00E24F68" w:rsidRDefault="001A153B" w:rsidP="001A153B">
      <w:pPr>
        <w:pStyle w:val="GuidelinePositive"/>
        <w:numPr>
          <w:ilvl w:val="0"/>
          <w:numId w:val="2"/>
        </w:numPr>
        <w:ind w:left="360"/>
      </w:pPr>
      <w:r>
        <w:rPr>
          <w:rFonts w:ascii="Calibri" w:hAnsi="Calibri" w:cs="Calibri"/>
          <w:b/>
          <w:bCs/>
          <w:u w:val="single"/>
        </w:rPr>
        <w:t>Do</w:t>
      </w:r>
      <w:r>
        <w:rPr>
          <w:rFonts w:ascii="Calibri" w:hAnsi="Calibri" w:cs="Calibri"/>
        </w:rPr>
        <w:t xml:space="preserve"> use properties and methods for operations intrinsic to types. </w:t>
      </w:r>
    </w:p>
    <w:p w:rsidR="001A153B" w:rsidRDefault="001A153B" w:rsidP="001A153B">
      <w:pPr>
        <w:pStyle w:val="GuidelinePositive"/>
        <w:numPr>
          <w:ilvl w:val="0"/>
          <w:numId w:val="0"/>
        </w:numPr>
        <w:ind w:left="360"/>
      </w:pPr>
      <w:r>
        <w:rPr>
          <w:rFonts w:ascii="Calibri" w:hAnsi="Calibri" w:cs="Calibri"/>
        </w:rPr>
        <w:t xml:space="preserve">This is called out specifically because some people from a functional programming background avoid the use of object oriented programming together, preferring a module containing a set of functions defining the intrinsic functions related to a type (e.g. </w:t>
      </w:r>
      <w:r w:rsidRPr="00141372">
        <w:rPr>
          <w:rStyle w:val="CodeChar"/>
        </w:rPr>
        <w:t>length</w:t>
      </w:r>
      <w:r>
        <w:rPr>
          <w:rStyle w:val="CodeChar"/>
        </w:rPr>
        <w:t xml:space="preserve"> </w:t>
      </w:r>
      <w:r w:rsidRPr="00141372">
        <w:rPr>
          <w:rStyle w:val="CodeChar"/>
        </w:rPr>
        <w:t>foo</w:t>
      </w:r>
      <w:r>
        <w:rPr>
          <w:rFonts w:ascii="Calibri" w:hAnsi="Calibri" w:cs="Calibri"/>
        </w:rPr>
        <w:t xml:space="preserve"> rather than </w:t>
      </w:r>
      <w:proofErr w:type="spellStart"/>
      <w:r w:rsidRPr="00141372">
        <w:rPr>
          <w:rStyle w:val="CodeChar"/>
        </w:rPr>
        <w:t>foo.Length</w:t>
      </w:r>
      <w:proofErr w:type="spellEnd"/>
      <w:r>
        <w:rPr>
          <w:rFonts w:ascii="Calibri" w:hAnsi="Calibri" w:cs="Calibri"/>
        </w:rPr>
        <w:t>). But see also the next bullet. In general, in F#, the use of object-oriented programming is preferred as a software engineering device.  This strategy also provides some tooling benefits such as Visual Studio’s “</w:t>
      </w:r>
      <w:proofErr w:type="spellStart"/>
      <w:r>
        <w:rPr>
          <w:rFonts w:ascii="Calibri" w:hAnsi="Calibri" w:cs="Calibri"/>
        </w:rPr>
        <w:t>Intellisense</w:t>
      </w:r>
      <w:proofErr w:type="spellEnd"/>
      <w:r>
        <w:rPr>
          <w:rFonts w:ascii="Calibri" w:hAnsi="Calibri" w:cs="Calibri"/>
        </w:rPr>
        <w:t>” feature to discover the methods on a type by “dotting into” an object.</w:t>
      </w:r>
    </w:p>
    <w:p w:rsidR="001A153B" w:rsidRDefault="001A153B" w:rsidP="00B42658">
      <w:pPr>
        <w:pStyle w:val="BodyText"/>
      </w:pPr>
      <w:r>
        <w:t>For example</w:t>
      </w:r>
      <w:r w:rsidR="008E0806">
        <w:fldChar w:fldCharType="begin"/>
      </w:r>
      <w:r>
        <w:instrText xml:space="preserve"> XE "types:properties and methods, .NET guidelines " </w:instrText>
      </w:r>
      <w:r w:rsidR="008E0806">
        <w:fldChar w:fldCharType="end"/>
      </w:r>
      <w:r w:rsidR="008E0806">
        <w:fldChar w:fldCharType="begin"/>
      </w:r>
      <w:r>
        <w:instrText xml:space="preserve"> XE "properties:.NET guidelines " </w:instrText>
      </w:r>
      <w:r w:rsidR="008E0806">
        <w:fldChar w:fldCharType="end"/>
      </w:r>
      <w:r w:rsidR="008E0806">
        <w:fldChar w:fldCharType="begin"/>
      </w:r>
      <w:r>
        <w:instrText xml:space="preserve"> XE "methods:.NET guidelines " </w:instrText>
      </w:r>
      <w:r w:rsidR="008E0806">
        <w:fldChar w:fldCharType="end"/>
      </w:r>
      <w:r>
        <w:t>:</w:t>
      </w:r>
    </w:p>
    <w:p w:rsidR="001A153B" w:rsidRDefault="001A153B" w:rsidP="001A153B">
      <w:pPr>
        <w:pStyle w:val="Code"/>
      </w:pPr>
      <w:r>
        <w:sym w:font="Wingdings" w:char="F0FC"/>
      </w:r>
      <w:r>
        <w:t xml:space="preserve"> </w:t>
      </w:r>
      <w:proofErr w:type="gramStart"/>
      <w:r>
        <w:t>type</w:t>
      </w:r>
      <w:proofErr w:type="gramEnd"/>
      <w:r>
        <w:t xml:space="preserve"> </w:t>
      </w:r>
      <w:proofErr w:type="spellStart"/>
      <w:r>
        <w:t>HardwareDevice</w:t>
      </w:r>
      <w:proofErr w:type="spellEnd"/>
      <w:r>
        <w:t xml:space="preserve"> with </w:t>
      </w:r>
    </w:p>
    <w:p w:rsidR="001A153B" w:rsidRPr="00034179" w:rsidRDefault="001A153B" w:rsidP="001A153B">
      <w:pPr>
        <w:pStyle w:val="Code"/>
      </w:pPr>
      <w:r w:rsidRPr="00034179">
        <w:t xml:space="preserve">      ...</w:t>
      </w:r>
    </w:p>
    <w:p w:rsidR="001A153B" w:rsidRPr="00034179" w:rsidRDefault="001A153B" w:rsidP="001A153B">
      <w:pPr>
        <w:pStyle w:val="Code"/>
      </w:pPr>
      <w:r w:rsidRPr="00034179">
        <w:t xml:space="preserve">      </w:t>
      </w:r>
      <w:proofErr w:type="gramStart"/>
      <w:r w:rsidRPr="00034179">
        <w:t>member</w:t>
      </w:r>
      <w:proofErr w:type="gramEnd"/>
      <w:r w:rsidRPr="00034179">
        <w:t xml:space="preserve"> </w:t>
      </w:r>
      <w:r>
        <w:t>this.</w:t>
      </w:r>
      <w:r w:rsidRPr="00034179">
        <w:t>ID: string</w:t>
      </w:r>
    </w:p>
    <w:p w:rsidR="001A153B" w:rsidRDefault="001A153B" w:rsidP="001A153B">
      <w:pPr>
        <w:pStyle w:val="Code"/>
      </w:pPr>
      <w:r>
        <w:t xml:space="preserve">      </w:t>
      </w:r>
      <w:proofErr w:type="gramStart"/>
      <w:r>
        <w:t>member</w:t>
      </w:r>
      <w:proofErr w:type="gramEnd"/>
      <w:r>
        <w:t xml:space="preserve"> </w:t>
      </w:r>
      <w:proofErr w:type="spellStart"/>
      <w:r>
        <w:t>this.SupportedProtocols</w:t>
      </w:r>
      <w:proofErr w:type="spellEnd"/>
      <w:r>
        <w:t xml:space="preserve">: </w:t>
      </w:r>
      <w:proofErr w:type="spellStart"/>
      <w:r>
        <w:t>seq</w:t>
      </w:r>
      <w:proofErr w:type="spellEnd"/>
      <w:r>
        <w:t>&lt;Protocol&gt;</w:t>
      </w:r>
    </w:p>
    <w:p w:rsidR="001A153B" w:rsidRDefault="001A153B" w:rsidP="001A153B">
      <w:pPr>
        <w:pStyle w:val="Code"/>
      </w:pPr>
    </w:p>
    <w:p w:rsidR="001A153B" w:rsidRDefault="001A153B" w:rsidP="001A153B">
      <w:pPr>
        <w:pStyle w:val="Code"/>
      </w:pPr>
      <w:r>
        <w:sym w:font="Wingdings" w:char="F0FC"/>
      </w:r>
      <w:r>
        <w:t xml:space="preserve"> </w:t>
      </w:r>
      <w:proofErr w:type="gramStart"/>
      <w:r>
        <w:t>type</w:t>
      </w:r>
      <w:proofErr w:type="gramEnd"/>
      <w:r>
        <w:rPr>
          <w:b/>
        </w:rPr>
        <w:t xml:space="preserve"> </w:t>
      </w:r>
      <w:proofErr w:type="spellStart"/>
      <w:r>
        <w:t>HashTable</w:t>
      </w:r>
      <w:proofErr w:type="spellEnd"/>
      <w:r>
        <w:t>&lt;'</w:t>
      </w:r>
      <w:proofErr w:type="spellStart"/>
      <w:r>
        <w:t>Key,'Value</w:t>
      </w:r>
      <w:proofErr w:type="spellEnd"/>
      <w:r>
        <w:t>&gt;</w:t>
      </w:r>
      <w:r>
        <w:rPr>
          <w:b/>
        </w:rPr>
        <w:t xml:space="preserve"> </w:t>
      </w:r>
      <w:r w:rsidRPr="00AD23DB">
        <w:t>with</w:t>
      </w:r>
    </w:p>
    <w:p w:rsidR="001A153B" w:rsidRPr="00034179" w:rsidRDefault="001A153B" w:rsidP="001A153B">
      <w:pPr>
        <w:pStyle w:val="Code"/>
      </w:pPr>
      <w:r w:rsidRPr="00034179">
        <w:t xml:space="preserve">      ...</w:t>
      </w:r>
    </w:p>
    <w:p w:rsidR="00505902" w:rsidRDefault="00505902" w:rsidP="00505902">
      <w:pPr>
        <w:pStyle w:val="Code"/>
      </w:pPr>
      <w:r>
        <w:t xml:space="preserve">      </w:t>
      </w:r>
      <w:proofErr w:type="gramStart"/>
      <w:r>
        <w:t>new</w:t>
      </w:r>
      <w:proofErr w:type="gramEnd"/>
      <w:r>
        <w:t xml:space="preserve">: </w:t>
      </w:r>
      <w:proofErr w:type="spellStart"/>
      <w:r>
        <w:t>IEqualityComparer</w:t>
      </w:r>
      <w:proofErr w:type="spellEnd"/>
      <w:r>
        <w:t xml:space="preserve">&lt;'Key&gt; -&gt; </w:t>
      </w:r>
      <w:proofErr w:type="spellStart"/>
      <w:r>
        <w:t>HashTable</w:t>
      </w:r>
      <w:proofErr w:type="spellEnd"/>
      <w:r>
        <w:t>&lt;'</w:t>
      </w:r>
      <w:proofErr w:type="spellStart"/>
      <w:r>
        <w:t>Key,'Value</w:t>
      </w:r>
      <w:proofErr w:type="spellEnd"/>
      <w:r>
        <w:t xml:space="preserve">&gt; </w:t>
      </w:r>
    </w:p>
    <w:p w:rsidR="001A153B" w:rsidRPr="00034179" w:rsidRDefault="001A153B" w:rsidP="001A153B">
      <w:pPr>
        <w:pStyle w:val="Code"/>
      </w:pPr>
      <w:r w:rsidRPr="00034179">
        <w:rPr>
          <w:b/>
        </w:rPr>
        <w:t xml:space="preserve">      </w:t>
      </w:r>
      <w:proofErr w:type="gramStart"/>
      <w:r w:rsidRPr="00034179">
        <w:t>member</w:t>
      </w:r>
      <w:proofErr w:type="gramEnd"/>
      <w:r w:rsidRPr="00034179">
        <w:rPr>
          <w:b/>
        </w:rPr>
        <w:t xml:space="preserve"> </w:t>
      </w:r>
      <w:proofErr w:type="spellStart"/>
      <w:r>
        <w:t>this.</w:t>
      </w:r>
      <w:r w:rsidRPr="00034179">
        <w:t>Add</w:t>
      </w:r>
      <w:proofErr w:type="spellEnd"/>
      <w:r w:rsidRPr="00034179">
        <w:t xml:space="preserve">           : 'Key * 'Value -&gt; unit</w:t>
      </w:r>
    </w:p>
    <w:p w:rsidR="001A153B" w:rsidRPr="00034179" w:rsidRDefault="001A153B" w:rsidP="001A153B">
      <w:pPr>
        <w:pStyle w:val="Code"/>
      </w:pPr>
      <w:r w:rsidRPr="00034179">
        <w:rPr>
          <w:b/>
        </w:rPr>
        <w:t xml:space="preserve">      </w:t>
      </w:r>
      <w:proofErr w:type="gramStart"/>
      <w:r w:rsidRPr="00034179">
        <w:t>member</w:t>
      </w:r>
      <w:proofErr w:type="gramEnd"/>
      <w:r w:rsidRPr="00034179">
        <w:rPr>
          <w:b/>
        </w:rPr>
        <w:t xml:space="preserve"> </w:t>
      </w:r>
      <w:proofErr w:type="spellStart"/>
      <w:r>
        <w:t>this.</w:t>
      </w:r>
      <w:r w:rsidRPr="00034179">
        <w:t>ContainsKey</w:t>
      </w:r>
      <w:proofErr w:type="spellEnd"/>
      <w:r w:rsidRPr="00034179">
        <w:t xml:space="preserve">   : 'Key -&gt; </w:t>
      </w:r>
      <w:proofErr w:type="spellStart"/>
      <w:r w:rsidRPr="00034179">
        <w:t>bool</w:t>
      </w:r>
      <w:proofErr w:type="spellEnd"/>
    </w:p>
    <w:p w:rsidR="001A153B" w:rsidRDefault="001A153B" w:rsidP="001A153B">
      <w:pPr>
        <w:pStyle w:val="Code"/>
      </w:pPr>
      <w:r>
        <w:rPr>
          <w:b/>
        </w:rPr>
        <w:t xml:space="preserve">      </w:t>
      </w:r>
      <w:proofErr w:type="gramStart"/>
      <w:r>
        <w:t>member</w:t>
      </w:r>
      <w:proofErr w:type="gramEnd"/>
      <w:r>
        <w:rPr>
          <w:b/>
        </w:rPr>
        <w:t xml:space="preserve"> </w:t>
      </w:r>
      <w:proofErr w:type="spellStart"/>
      <w:r>
        <w:t>this.ContainsValue</w:t>
      </w:r>
      <w:proofErr w:type="spellEnd"/>
      <w:r>
        <w:t xml:space="preserve"> : 'Value -&gt; </w:t>
      </w:r>
      <w:proofErr w:type="spellStart"/>
      <w:r>
        <w:t>bool</w:t>
      </w:r>
      <w:proofErr w:type="spellEnd"/>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Pr>
          <w:rFonts w:ascii="Calibri" w:hAnsi="Calibri" w:cs="Calibri"/>
        </w:rPr>
        <w:t>classes to encapsulate mutable state, according to standard OO methodology.</w:t>
      </w:r>
    </w:p>
    <w:p w:rsidR="001A153B" w:rsidRDefault="001A153B" w:rsidP="00B42658">
      <w:pPr>
        <w:pStyle w:val="GuidelineDescription"/>
      </w:pPr>
      <w:r>
        <w:t>In F#, this only needs to be done where that state is not already encapsulated by another language construct, e.g. a closure, sequence expression, or asynchronous computation.</w:t>
      </w:r>
    </w:p>
    <w:p w:rsidR="001A153B" w:rsidRDefault="001A153B" w:rsidP="00B42658">
      <w:pPr>
        <w:pStyle w:val="GuidelineDescription"/>
      </w:pPr>
      <w:r>
        <w:t>For example:</w:t>
      </w:r>
    </w:p>
    <w:p w:rsidR="001A153B" w:rsidRPr="00B646C9" w:rsidRDefault="00505902" w:rsidP="001A153B">
      <w:pPr>
        <w:autoSpaceDE w:val="0"/>
        <w:autoSpaceDN w:val="0"/>
        <w:adjustRightInd w:val="0"/>
        <w:ind w:left="720"/>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C"/>
      </w:r>
      <w:r w:rsidRPr="00505902">
        <w:rPr>
          <w:rFonts w:ascii="Consolas" w:hAnsi="Consolas" w:cstheme="minorBidi"/>
          <w:color w:val="4F81BD" w:themeColor="accent1"/>
          <w:sz w:val="20"/>
          <w:szCs w:val="20"/>
          <w:lang w:eastAsia="en-GB"/>
        </w:rPr>
        <w:t xml:space="preserve"> </w:t>
      </w:r>
      <w:proofErr w:type="gramStart"/>
      <w:r w:rsidR="001A153B" w:rsidRPr="00B646C9">
        <w:rPr>
          <w:rFonts w:ascii="Consolas" w:hAnsi="Consolas" w:cstheme="minorBidi"/>
          <w:color w:val="4F81BD" w:themeColor="accent1"/>
          <w:sz w:val="20"/>
          <w:szCs w:val="20"/>
          <w:lang w:eastAsia="en-GB"/>
        </w:rPr>
        <w:t>type</w:t>
      </w:r>
      <w:proofErr w:type="gramEnd"/>
      <w:r w:rsidR="001A153B" w:rsidRPr="00B646C9">
        <w:rPr>
          <w:rFonts w:ascii="Consolas" w:hAnsi="Consolas" w:cstheme="minorBidi"/>
          <w:color w:val="4F81BD" w:themeColor="accent1"/>
          <w:sz w:val="20"/>
          <w:szCs w:val="20"/>
          <w:lang w:eastAsia="en-GB"/>
        </w:rPr>
        <w:t xml:space="preserve"> Counter() = </w:t>
      </w:r>
    </w:p>
    <w:p w:rsidR="001A153B" w:rsidRPr="00B646C9" w:rsidRDefault="001A153B" w:rsidP="001A153B">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proofErr w:type="gramStart"/>
      <w:r w:rsidRPr="00B646C9">
        <w:rPr>
          <w:rFonts w:ascii="Consolas" w:hAnsi="Consolas" w:cstheme="minorBidi"/>
          <w:color w:val="4F81BD" w:themeColor="accent1"/>
          <w:sz w:val="20"/>
          <w:szCs w:val="20"/>
          <w:lang w:eastAsia="en-GB"/>
        </w:rPr>
        <w:t>let</w:t>
      </w:r>
      <w:proofErr w:type="gramEnd"/>
      <w:r w:rsidRPr="00B646C9">
        <w:rPr>
          <w:rFonts w:ascii="Consolas" w:hAnsi="Consolas" w:cstheme="minorBidi"/>
          <w:color w:val="4F81BD" w:themeColor="accent1"/>
          <w:sz w:val="20"/>
          <w:szCs w:val="20"/>
          <w:lang w:eastAsia="en-GB"/>
        </w:rPr>
        <w:t xml:space="preserve"> mutable count = 0</w:t>
      </w:r>
    </w:p>
    <w:p w:rsidR="001A153B" w:rsidRPr="00B646C9" w:rsidRDefault="001A153B" w:rsidP="001A153B">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proofErr w:type="gramStart"/>
      <w:r w:rsidRPr="00B646C9">
        <w:rPr>
          <w:rFonts w:ascii="Consolas" w:hAnsi="Consolas" w:cstheme="minorBidi"/>
          <w:color w:val="4F81BD" w:themeColor="accent1"/>
          <w:sz w:val="20"/>
          <w:szCs w:val="20"/>
          <w:lang w:eastAsia="en-GB"/>
        </w:rPr>
        <w:t>member</w:t>
      </w:r>
      <w:proofErr w:type="gramEnd"/>
      <w:r w:rsidRPr="00B646C9">
        <w:rPr>
          <w:rFonts w:ascii="Consolas" w:hAnsi="Consolas" w:cstheme="minorBidi"/>
          <w:color w:val="4F81BD" w:themeColor="accent1"/>
          <w:sz w:val="20"/>
          <w:szCs w:val="20"/>
          <w:lang w:eastAsia="en-GB"/>
        </w:rPr>
        <w:t xml:space="preserve"> </w:t>
      </w:r>
      <w:proofErr w:type="spellStart"/>
      <w:r w:rsidRPr="00B646C9">
        <w:rPr>
          <w:rFonts w:ascii="Consolas" w:hAnsi="Consolas" w:cstheme="minorBidi"/>
          <w:color w:val="4F81BD" w:themeColor="accent1"/>
          <w:sz w:val="20"/>
          <w:szCs w:val="20"/>
          <w:lang w:eastAsia="en-GB"/>
        </w:rPr>
        <w:t>this.Next</w:t>
      </w:r>
      <w:proofErr w:type="spellEnd"/>
      <w:r w:rsidRPr="00B646C9">
        <w:rPr>
          <w:rFonts w:ascii="Consolas" w:hAnsi="Consolas" w:cstheme="minorBidi"/>
          <w:color w:val="4F81BD" w:themeColor="accent1"/>
          <w:sz w:val="20"/>
          <w:szCs w:val="20"/>
          <w:lang w:eastAsia="en-GB"/>
        </w:rPr>
        <w:t xml:space="preserve">() = </w:t>
      </w:r>
    </w:p>
    <w:p w:rsidR="001A153B" w:rsidRPr="00B646C9" w:rsidRDefault="001A153B" w:rsidP="001A153B">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proofErr w:type="gramStart"/>
      <w:r w:rsidRPr="00B646C9">
        <w:rPr>
          <w:rFonts w:ascii="Consolas" w:hAnsi="Consolas" w:cstheme="minorBidi"/>
          <w:color w:val="4F81BD" w:themeColor="accent1"/>
          <w:sz w:val="20"/>
          <w:szCs w:val="20"/>
          <w:lang w:eastAsia="en-GB"/>
        </w:rPr>
        <w:t>count</w:t>
      </w:r>
      <w:proofErr w:type="gramEnd"/>
      <w:r w:rsidRPr="00B646C9">
        <w:rPr>
          <w:rFonts w:ascii="Consolas" w:hAnsi="Consolas" w:cstheme="minorBidi"/>
          <w:color w:val="4F81BD" w:themeColor="accent1"/>
          <w:sz w:val="20"/>
          <w:szCs w:val="20"/>
          <w:lang w:eastAsia="en-GB"/>
        </w:rPr>
        <w:t xml:space="preserve"> &lt;- count + 1</w:t>
      </w:r>
    </w:p>
    <w:p w:rsidR="001A153B" w:rsidRDefault="001A153B" w:rsidP="001A153B">
      <w:pPr>
        <w:autoSpaceDE w:val="0"/>
        <w:autoSpaceDN w:val="0"/>
        <w:adjustRightInd w:val="0"/>
        <w:ind w:left="720"/>
        <w:rPr>
          <w:rFonts w:ascii="Consolas" w:hAnsi="Consolas" w:cs="Consolas"/>
          <w:sz w:val="19"/>
          <w:szCs w:val="19"/>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proofErr w:type="gramStart"/>
      <w:r w:rsidRPr="00B646C9">
        <w:rPr>
          <w:rFonts w:ascii="Consolas" w:hAnsi="Consolas" w:cstheme="minorBidi"/>
          <w:color w:val="4F81BD" w:themeColor="accent1"/>
          <w:sz w:val="20"/>
          <w:szCs w:val="20"/>
          <w:lang w:eastAsia="en-GB"/>
        </w:rPr>
        <w:t>count</w:t>
      </w:r>
      <w:proofErr w:type="gramEnd"/>
    </w:p>
    <w:p w:rsidR="0004312D" w:rsidRDefault="001A153B" w:rsidP="001A153B">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interface types </w:t>
      </w:r>
      <w:r w:rsidR="00505902">
        <w:rPr>
          <w:rFonts w:ascii="Calibri" w:hAnsi="Calibri" w:cs="Calibri"/>
        </w:rPr>
        <w:t>to represent</w:t>
      </w:r>
      <w:r w:rsidR="0004312D">
        <w:rPr>
          <w:rFonts w:ascii="Calibri" w:hAnsi="Calibri" w:cs="Calibri"/>
        </w:rPr>
        <w:t xml:space="preserve"> related groups of operations that may be implemented in multiple ways. </w:t>
      </w:r>
    </w:p>
    <w:p w:rsidR="001A153B" w:rsidRDefault="001A153B" w:rsidP="00B42658">
      <w:pPr>
        <w:pStyle w:val="GuidelineDescription"/>
      </w:pPr>
      <w:r>
        <w:lastRenderedPageBreak/>
        <w:t>In F# there are a number of ways to represent a dictionary of operations, such as using tuples of functions or records of functions. In general, we recommend you use interface types</w:t>
      </w:r>
      <w:r w:rsidR="008E0806">
        <w:fldChar w:fldCharType="begin"/>
      </w:r>
      <w:r>
        <w:instrText xml:space="preserve"> XE "object interface types:.NET Framework Design Guidelines" </w:instrText>
      </w:r>
      <w:r w:rsidR="008E0806">
        <w:fldChar w:fldCharType="end"/>
      </w:r>
      <w:r w:rsidR="008E0806">
        <w:fldChar w:fldCharType="begin"/>
      </w:r>
      <w:r>
        <w:instrText xml:space="preserve"> XE "types:object interface types:.NET Framework Design Guidelines" </w:instrText>
      </w:r>
      <w:r w:rsidR="008E0806">
        <w:fldChar w:fldCharType="end"/>
      </w:r>
      <w:r>
        <w:t xml:space="preserve"> for this purpose.</w:t>
      </w:r>
    </w:p>
    <w:p w:rsidR="0004312D" w:rsidRPr="00B646C9" w:rsidRDefault="00505902" w:rsidP="0004312D">
      <w:pPr>
        <w:autoSpaceDE w:val="0"/>
        <w:autoSpaceDN w:val="0"/>
        <w:adjustRightInd w:val="0"/>
        <w:ind w:left="720"/>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C"/>
      </w:r>
      <w:r w:rsidRPr="00505902">
        <w:rPr>
          <w:rFonts w:ascii="Consolas" w:hAnsi="Consolas" w:cstheme="minorBidi"/>
          <w:color w:val="4F81BD" w:themeColor="accent1"/>
          <w:sz w:val="20"/>
          <w:szCs w:val="20"/>
          <w:lang w:eastAsia="en-GB"/>
        </w:rPr>
        <w:t xml:space="preserve"> </w:t>
      </w:r>
      <w:proofErr w:type="gramStart"/>
      <w:r w:rsidR="0004312D" w:rsidRPr="00B646C9">
        <w:rPr>
          <w:rFonts w:ascii="Consolas" w:hAnsi="Consolas" w:cstheme="minorBidi"/>
          <w:color w:val="4F81BD" w:themeColor="accent1"/>
          <w:sz w:val="20"/>
          <w:szCs w:val="20"/>
          <w:lang w:eastAsia="en-GB"/>
        </w:rPr>
        <w:t>type</w:t>
      </w:r>
      <w:proofErr w:type="gramEnd"/>
      <w:r w:rsidR="0004312D" w:rsidRPr="00B646C9">
        <w:rPr>
          <w:rFonts w:ascii="Consolas" w:hAnsi="Consolas" w:cstheme="minorBidi"/>
          <w:color w:val="4F81BD" w:themeColor="accent1"/>
          <w:sz w:val="20"/>
          <w:szCs w:val="20"/>
          <w:lang w:eastAsia="en-GB"/>
        </w:rPr>
        <w:t xml:space="preserve"> </w:t>
      </w:r>
      <w:proofErr w:type="spellStart"/>
      <w:r w:rsidR="0004312D">
        <w:rPr>
          <w:rFonts w:ascii="Consolas" w:hAnsi="Consolas" w:cstheme="minorBidi"/>
          <w:color w:val="4F81BD" w:themeColor="accent1"/>
          <w:sz w:val="20"/>
          <w:szCs w:val="20"/>
          <w:lang w:eastAsia="en-GB"/>
        </w:rPr>
        <w:t>ICounter</w:t>
      </w:r>
      <w:proofErr w:type="spellEnd"/>
      <w:r w:rsidR="0004312D" w:rsidRPr="00B646C9">
        <w:rPr>
          <w:rFonts w:ascii="Consolas" w:hAnsi="Consolas" w:cstheme="minorBidi"/>
          <w:color w:val="4F81BD" w:themeColor="accent1"/>
          <w:sz w:val="20"/>
          <w:szCs w:val="20"/>
          <w:lang w:eastAsia="en-GB"/>
        </w:rPr>
        <w:t xml:space="preserve"> = </w:t>
      </w:r>
    </w:p>
    <w:p w:rsidR="0004312D" w:rsidRDefault="0004312D" w:rsidP="0004312D">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proofErr w:type="gramStart"/>
      <w:r>
        <w:rPr>
          <w:rFonts w:ascii="Consolas" w:hAnsi="Consolas" w:cstheme="minorBidi"/>
          <w:color w:val="4F81BD" w:themeColor="accent1"/>
          <w:sz w:val="20"/>
          <w:szCs w:val="20"/>
          <w:lang w:eastAsia="en-GB"/>
        </w:rPr>
        <w:t>abstract</w:t>
      </w:r>
      <w:proofErr w:type="gramEnd"/>
      <w:r>
        <w:rPr>
          <w:rFonts w:ascii="Consolas" w:hAnsi="Consolas" w:cstheme="minorBidi"/>
          <w:color w:val="4F81BD" w:themeColor="accent1"/>
          <w:sz w:val="20"/>
          <w:szCs w:val="20"/>
          <w:lang w:eastAsia="en-GB"/>
        </w:rPr>
        <w:t xml:space="preserve"> Increment : unit -&gt; unit</w:t>
      </w:r>
    </w:p>
    <w:p w:rsidR="0004312D" w:rsidRDefault="0004312D" w:rsidP="0004312D">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proofErr w:type="gramStart"/>
      <w:r>
        <w:rPr>
          <w:rFonts w:ascii="Consolas" w:hAnsi="Consolas" w:cstheme="minorBidi"/>
          <w:color w:val="4F81BD" w:themeColor="accent1"/>
          <w:sz w:val="20"/>
          <w:szCs w:val="20"/>
          <w:lang w:eastAsia="en-GB"/>
        </w:rPr>
        <w:t>abstract</w:t>
      </w:r>
      <w:proofErr w:type="gramEnd"/>
      <w:r>
        <w:rPr>
          <w:rFonts w:ascii="Consolas" w:hAnsi="Consolas" w:cstheme="minorBidi"/>
          <w:color w:val="4F81BD" w:themeColor="accent1"/>
          <w:sz w:val="20"/>
          <w:szCs w:val="20"/>
          <w:lang w:eastAsia="en-GB"/>
        </w:rPr>
        <w:t xml:space="preserve"> Decrement : unit -&gt; unit</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w:t>
      </w:r>
      <w:proofErr w:type="gramStart"/>
      <w:r>
        <w:rPr>
          <w:rFonts w:ascii="Consolas" w:hAnsi="Consolas" w:cstheme="minorBidi"/>
          <w:color w:val="4F81BD" w:themeColor="accent1"/>
          <w:sz w:val="20"/>
          <w:szCs w:val="20"/>
          <w:lang w:eastAsia="en-GB"/>
        </w:rPr>
        <w:t>abstract</w:t>
      </w:r>
      <w:proofErr w:type="gramEnd"/>
      <w:r>
        <w:rPr>
          <w:rFonts w:ascii="Consolas" w:hAnsi="Consolas" w:cstheme="minorBidi"/>
          <w:color w:val="4F81BD" w:themeColor="accent1"/>
          <w:sz w:val="20"/>
          <w:szCs w:val="20"/>
          <w:lang w:eastAsia="en-GB"/>
        </w:rPr>
        <w:t xml:space="preserve"> Value : </w:t>
      </w:r>
      <w:proofErr w:type="spellStart"/>
      <w:r>
        <w:rPr>
          <w:rFonts w:ascii="Consolas" w:hAnsi="Consolas" w:cstheme="minorBidi"/>
          <w:color w:val="4F81BD" w:themeColor="accent1"/>
          <w:sz w:val="20"/>
          <w:szCs w:val="20"/>
          <w:lang w:eastAsia="en-GB"/>
        </w:rPr>
        <w:t>int</w:t>
      </w:r>
      <w:proofErr w:type="spellEnd"/>
    </w:p>
    <w:p w:rsidR="0004312D" w:rsidRDefault="00505902" w:rsidP="00B42658">
      <w:pPr>
        <w:pStyle w:val="GuidelineDescription"/>
      </w:pPr>
      <w:r>
        <w:t>In preference to:</w:t>
      </w:r>
    </w:p>
    <w:p w:rsidR="00505902" w:rsidRPr="00B646C9"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B"/>
      </w:r>
      <w:r w:rsidRPr="00505902">
        <w:rPr>
          <w:rFonts w:ascii="Consolas" w:hAnsi="Consolas" w:cstheme="minorBidi"/>
          <w:color w:val="4F81BD" w:themeColor="accent1"/>
          <w:sz w:val="20"/>
          <w:szCs w:val="20"/>
          <w:lang w:eastAsia="en-GB"/>
        </w:rPr>
        <w:t xml:space="preserve"> </w:t>
      </w:r>
      <w:proofErr w:type="gramStart"/>
      <w:r w:rsidRPr="00B646C9">
        <w:rPr>
          <w:rFonts w:ascii="Consolas" w:hAnsi="Consolas" w:cstheme="minorBidi"/>
          <w:color w:val="4F81BD" w:themeColor="accent1"/>
          <w:sz w:val="20"/>
          <w:szCs w:val="20"/>
          <w:lang w:eastAsia="en-GB"/>
        </w:rPr>
        <w:t>type</w:t>
      </w:r>
      <w:proofErr w:type="gramEnd"/>
      <w:r w:rsidRPr="00B646C9">
        <w:rPr>
          <w:rFonts w:ascii="Consolas" w:hAnsi="Consolas" w:cstheme="minorBidi"/>
          <w:color w:val="4F81BD" w:themeColor="accent1"/>
          <w:sz w:val="20"/>
          <w:szCs w:val="20"/>
          <w:lang w:eastAsia="en-GB"/>
        </w:rPr>
        <w:t xml:space="preserve"> </w:t>
      </w:r>
      <w:proofErr w:type="spellStart"/>
      <w:r>
        <w:rPr>
          <w:rFonts w:ascii="Consolas" w:hAnsi="Consolas" w:cstheme="minorBidi"/>
          <w:color w:val="4F81BD" w:themeColor="accent1"/>
          <w:sz w:val="20"/>
          <w:szCs w:val="20"/>
          <w:lang w:eastAsia="en-GB"/>
        </w:rPr>
        <w:t>CounterOps</w:t>
      </w:r>
      <w:proofErr w:type="spellEnd"/>
      <w:r w:rsidRPr="00B646C9">
        <w:rPr>
          <w:rFonts w:ascii="Consolas" w:hAnsi="Consolas" w:cstheme="minorBidi"/>
          <w:color w:val="4F81BD" w:themeColor="accent1"/>
          <w:sz w:val="20"/>
          <w:szCs w:val="20"/>
          <w:lang w:eastAsia="en-GB"/>
        </w:rPr>
        <w:t xml:space="preserve"> = </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proofErr w:type="gramStart"/>
      <w:r>
        <w:rPr>
          <w:rFonts w:ascii="Consolas" w:hAnsi="Consolas" w:cstheme="minorBidi"/>
          <w:color w:val="4F81BD" w:themeColor="accent1"/>
          <w:sz w:val="20"/>
          <w:szCs w:val="20"/>
          <w:lang w:eastAsia="en-GB"/>
        </w:rPr>
        <w:t>{ Increment</w:t>
      </w:r>
      <w:proofErr w:type="gramEnd"/>
      <w:r>
        <w:rPr>
          <w:rFonts w:ascii="Consolas" w:hAnsi="Consolas" w:cstheme="minorBidi"/>
          <w:color w:val="4F81BD" w:themeColor="accent1"/>
          <w:sz w:val="20"/>
          <w:szCs w:val="20"/>
          <w:lang w:eastAsia="en-GB"/>
        </w:rPr>
        <w:t xml:space="preserve"> : unit -&gt; unit</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w:t>
      </w:r>
      <w:proofErr w:type="gramStart"/>
      <w:r>
        <w:rPr>
          <w:rFonts w:ascii="Consolas" w:hAnsi="Consolas" w:cstheme="minorBidi"/>
          <w:color w:val="4F81BD" w:themeColor="accent1"/>
          <w:sz w:val="20"/>
          <w:szCs w:val="20"/>
          <w:lang w:eastAsia="en-GB"/>
        </w:rPr>
        <w:t>Decrement :</w:t>
      </w:r>
      <w:proofErr w:type="gramEnd"/>
      <w:r>
        <w:rPr>
          <w:rFonts w:ascii="Consolas" w:hAnsi="Consolas" w:cstheme="minorBidi"/>
          <w:color w:val="4F81BD" w:themeColor="accent1"/>
          <w:sz w:val="20"/>
          <w:szCs w:val="20"/>
          <w:lang w:eastAsia="en-GB"/>
        </w:rPr>
        <w:t xml:space="preserve"> unit -&gt; unit</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w:t>
      </w:r>
      <w:proofErr w:type="spellStart"/>
      <w:proofErr w:type="gramStart"/>
      <w:r>
        <w:rPr>
          <w:rFonts w:ascii="Consolas" w:hAnsi="Consolas" w:cstheme="minorBidi"/>
          <w:color w:val="4F81BD" w:themeColor="accent1"/>
          <w:sz w:val="20"/>
          <w:szCs w:val="20"/>
          <w:lang w:eastAsia="en-GB"/>
        </w:rPr>
        <w:t>GetValue</w:t>
      </w:r>
      <w:proofErr w:type="spellEnd"/>
      <w:r>
        <w:rPr>
          <w:rFonts w:ascii="Consolas" w:hAnsi="Consolas" w:cstheme="minorBidi"/>
          <w:color w:val="4F81BD" w:themeColor="accent1"/>
          <w:sz w:val="20"/>
          <w:szCs w:val="20"/>
          <w:lang w:eastAsia="en-GB"/>
        </w:rPr>
        <w:t xml:space="preserve"> :</w:t>
      </w:r>
      <w:proofErr w:type="gramEnd"/>
      <w:r>
        <w:rPr>
          <w:rFonts w:ascii="Consolas" w:hAnsi="Consolas" w:cstheme="minorBidi"/>
          <w:color w:val="4F81BD" w:themeColor="accent1"/>
          <w:sz w:val="20"/>
          <w:szCs w:val="20"/>
          <w:lang w:eastAsia="en-GB"/>
        </w:rPr>
        <w:t xml:space="preserve"> unit -&gt; </w:t>
      </w:r>
      <w:proofErr w:type="spellStart"/>
      <w:r>
        <w:rPr>
          <w:rFonts w:ascii="Consolas" w:hAnsi="Consolas" w:cstheme="minorBidi"/>
          <w:color w:val="4F81BD" w:themeColor="accent1"/>
          <w:sz w:val="20"/>
          <w:szCs w:val="20"/>
          <w:lang w:eastAsia="en-GB"/>
        </w:rPr>
        <w:t>int</w:t>
      </w:r>
      <w:proofErr w:type="spellEnd"/>
      <w:r>
        <w:rPr>
          <w:rFonts w:ascii="Consolas" w:hAnsi="Consolas" w:cstheme="minorBidi"/>
          <w:color w:val="4F81BD" w:themeColor="accent1"/>
          <w:sz w:val="20"/>
          <w:szCs w:val="20"/>
          <w:lang w:eastAsia="en-GB"/>
        </w:rPr>
        <w:t xml:space="preserve"> }</w:t>
      </w:r>
    </w:p>
    <w:p w:rsidR="00505902" w:rsidRDefault="00505902" w:rsidP="00B42658">
      <w:pPr>
        <w:pStyle w:val="GuidelineDescription"/>
      </w:pPr>
    </w:p>
    <w:p w:rsidR="001A153B" w:rsidRPr="0096196D" w:rsidRDefault="001A153B" w:rsidP="001A153B">
      <w:pPr>
        <w:pStyle w:val="GuidelinePositive"/>
        <w:numPr>
          <w:ilvl w:val="0"/>
          <w:numId w:val="2"/>
        </w:numPr>
        <w:ind w:left="360"/>
      </w:pPr>
      <w:r>
        <w:rPr>
          <w:rFonts w:ascii="Calibri" w:hAnsi="Calibri" w:cs="Calibri"/>
          <w:b/>
          <w:bCs/>
          <w:u w:val="single"/>
        </w:rPr>
        <w:t>Consider</w:t>
      </w:r>
      <w:r>
        <w:rPr>
          <w:rFonts w:ascii="Calibri" w:hAnsi="Calibri" w:cs="Calibri"/>
        </w:rPr>
        <w:t xml:space="preserve"> using the “module of collection functions” pattern (e.g. standard set of operations like </w:t>
      </w:r>
      <w:proofErr w:type="spellStart"/>
      <w:r w:rsidR="0004312D">
        <w:rPr>
          <w:rStyle w:val="CodeChar"/>
        </w:rPr>
        <w:t>CollectionType.m</w:t>
      </w:r>
      <w:r w:rsidRPr="00141372">
        <w:rPr>
          <w:rStyle w:val="CodeChar"/>
        </w:rPr>
        <w:t>ap</w:t>
      </w:r>
      <w:proofErr w:type="spellEnd"/>
      <w:r>
        <w:rPr>
          <w:rFonts w:ascii="Calibri" w:hAnsi="Calibri" w:cs="Calibri"/>
        </w:rPr>
        <w:t xml:space="preserve"> and </w:t>
      </w:r>
      <w:proofErr w:type="spellStart"/>
      <w:r w:rsidR="0004312D">
        <w:rPr>
          <w:rStyle w:val="CodeChar"/>
        </w:rPr>
        <w:t>CollectionType.</w:t>
      </w:r>
      <w:r w:rsidRPr="00141372">
        <w:rPr>
          <w:rStyle w:val="CodeChar"/>
        </w:rPr>
        <w:t>iter</w:t>
      </w:r>
      <w:proofErr w:type="spellEnd"/>
      <w:r>
        <w:rPr>
          <w:rFonts w:ascii="Calibri" w:hAnsi="Calibri" w:cs="Calibri"/>
        </w:rPr>
        <w:t xml:space="preserve">) for new collection types. </w:t>
      </w:r>
    </w:p>
    <w:p w:rsidR="009046D7" w:rsidRDefault="009046D7" w:rsidP="0096196D">
      <w:pPr>
        <w:pStyle w:val="Code"/>
      </w:pPr>
    </w:p>
    <w:p w:rsidR="009046D7" w:rsidRDefault="0004312D" w:rsidP="0096196D">
      <w:pPr>
        <w:pStyle w:val="Code"/>
      </w:pPr>
      <w:proofErr w:type="gramStart"/>
      <w:r>
        <w:t>module</w:t>
      </w:r>
      <w:proofErr w:type="gramEnd"/>
      <w:r>
        <w:t xml:space="preserve"> </w:t>
      </w:r>
      <w:proofErr w:type="spellStart"/>
      <w:r>
        <w:t>CollectionType</w:t>
      </w:r>
      <w:proofErr w:type="spellEnd"/>
      <w:r>
        <w:t xml:space="preserve"> = </w:t>
      </w:r>
    </w:p>
    <w:p w:rsidR="009046D7" w:rsidRDefault="009046D7" w:rsidP="0096196D">
      <w:pPr>
        <w:pStyle w:val="Code"/>
      </w:pPr>
    </w:p>
    <w:p w:rsidR="009046D7" w:rsidRDefault="0004312D" w:rsidP="0096196D">
      <w:pPr>
        <w:pStyle w:val="Code"/>
      </w:pPr>
      <w:r>
        <w:t xml:space="preserve">    </w:t>
      </w:r>
      <w:proofErr w:type="gramStart"/>
      <w:r>
        <w:t>let</w:t>
      </w:r>
      <w:proofErr w:type="gramEnd"/>
      <w:r>
        <w:t xml:space="preserve"> map f c = ...</w:t>
      </w:r>
    </w:p>
    <w:p w:rsidR="009046D7" w:rsidRDefault="009046D7" w:rsidP="0096196D">
      <w:pPr>
        <w:pStyle w:val="Code"/>
      </w:pPr>
    </w:p>
    <w:p w:rsidR="009046D7" w:rsidRDefault="0004312D" w:rsidP="0096196D">
      <w:pPr>
        <w:pStyle w:val="Code"/>
      </w:pPr>
      <w:r>
        <w:t xml:space="preserve">    </w:t>
      </w:r>
      <w:proofErr w:type="gramStart"/>
      <w:r>
        <w:t>let</w:t>
      </w:r>
      <w:proofErr w:type="gramEnd"/>
      <w:r>
        <w:t xml:space="preserve"> </w:t>
      </w:r>
      <w:proofErr w:type="spellStart"/>
      <w:r>
        <w:t>iter</w:t>
      </w:r>
      <w:proofErr w:type="spellEnd"/>
      <w:r>
        <w:t xml:space="preserve"> f c = ...</w:t>
      </w:r>
    </w:p>
    <w:p w:rsidR="009046D7" w:rsidRDefault="009046D7" w:rsidP="0096196D">
      <w:pPr>
        <w:pStyle w:val="Code"/>
      </w:pPr>
    </w:p>
    <w:p w:rsidR="001A153B" w:rsidRDefault="001A153B" w:rsidP="001A153B">
      <w:pPr>
        <w:pStyle w:val="GuidelinePositive"/>
        <w:numPr>
          <w:ilvl w:val="0"/>
          <w:numId w:val="0"/>
        </w:numPr>
        <w:ind w:left="360"/>
        <w:rPr>
          <w:rFonts w:ascii="Calibri" w:hAnsi="Calibri" w:cs="Calibri"/>
        </w:rPr>
      </w:pPr>
      <w:r w:rsidRPr="00A10093">
        <w:rPr>
          <w:rFonts w:ascii="Calibri" w:hAnsi="Calibri" w:cs="Calibri"/>
        </w:rPr>
        <w:t xml:space="preserve">If you include such a module, follow the standard naming conventions for functions found in </w:t>
      </w:r>
      <w:r w:rsidRPr="001A153B">
        <w:rPr>
          <w:rStyle w:val="CodeInline"/>
        </w:rPr>
        <w:t>FSharp.Core.dll</w:t>
      </w:r>
      <w:r w:rsidRPr="00A10093">
        <w:rPr>
          <w:rFonts w:ascii="Calibri" w:hAnsi="Calibri" w:cs="Calibri"/>
        </w:rPr>
        <w:t>.</w:t>
      </w:r>
      <w:r>
        <w:rPr>
          <w:rFonts w:ascii="Calibri" w:hAnsi="Calibri" w:cs="Calibri"/>
        </w:rPr>
        <w:t xml:space="preserve"> </w:t>
      </w:r>
    </w:p>
    <w:p w:rsidR="009046D7" w:rsidRDefault="009046D7" w:rsidP="0096196D">
      <w:pPr>
        <w:pStyle w:val="GuidelinePositive"/>
        <w:numPr>
          <w:ilvl w:val="0"/>
          <w:numId w:val="0"/>
        </w:numPr>
        <w:ind w:left="960" w:hanging="360"/>
      </w:pPr>
    </w:p>
    <w:p w:rsidR="00D875C3" w:rsidRDefault="00D875C3" w:rsidP="00D875C3">
      <w:pPr>
        <w:pStyle w:val="GuidelinePositive"/>
        <w:numPr>
          <w:ilvl w:val="0"/>
          <w:numId w:val="2"/>
        </w:numPr>
        <w:ind w:left="360"/>
      </w:pPr>
      <w:r>
        <w:rPr>
          <w:rFonts w:ascii="Calibri" w:hAnsi="Calibri" w:cs="Calibri"/>
          <w:b/>
          <w:bCs/>
          <w:u w:val="single"/>
        </w:rPr>
        <w:t>Consider</w:t>
      </w:r>
      <w:r>
        <w:rPr>
          <w:rFonts w:ascii="Calibri" w:hAnsi="Calibri" w:cs="Calibri"/>
        </w:rPr>
        <w:t xml:space="preserve"> using the “module of top-level functions” design pattern for common, canonical functions, especially in math and DSL libraries. </w:t>
      </w:r>
    </w:p>
    <w:p w:rsidR="00D875C3" w:rsidRDefault="00D875C3" w:rsidP="00B42658">
      <w:pPr>
        <w:pStyle w:val="GuidelineDescription"/>
      </w:pPr>
      <w:r>
        <w:t xml:space="preserve">For example, </w:t>
      </w:r>
      <w:proofErr w:type="spellStart"/>
      <w:r w:rsidR="008E0806" w:rsidRPr="0096196D">
        <w:rPr>
          <w:rStyle w:val="CodeInline"/>
        </w:rPr>
        <w:t>Microsoft.FSharp.Core.Operators</w:t>
      </w:r>
      <w:proofErr w:type="spellEnd"/>
      <w:r>
        <w:t xml:space="preserve"> is an automatically opened collection of top-level functions (like </w:t>
      </w:r>
      <w:r w:rsidRPr="00141372">
        <w:rPr>
          <w:rStyle w:val="CodeChar"/>
        </w:rPr>
        <w:t>abs</w:t>
      </w:r>
      <w:r>
        <w:t xml:space="preserve"> and </w:t>
      </w:r>
      <w:r w:rsidRPr="00141372">
        <w:rPr>
          <w:rStyle w:val="CodeChar"/>
        </w:rPr>
        <w:t>sin</w:t>
      </w:r>
      <w:r>
        <w:t>) provided by FSharp.Core.dll.</w:t>
      </w:r>
    </w:p>
    <w:p w:rsidR="00D875C3" w:rsidRDefault="002558E5" w:rsidP="00B42658">
      <w:pPr>
        <w:pStyle w:val="GuidelineDescription"/>
      </w:pPr>
      <w:r>
        <w:t>Likewise</w:t>
      </w:r>
      <w:r w:rsidR="00D875C3">
        <w:t xml:space="preserve">, a statistics library might include a module with functions </w:t>
      </w:r>
      <w:proofErr w:type="spellStart"/>
      <w:r w:rsidR="00D875C3" w:rsidRPr="00141372">
        <w:rPr>
          <w:rStyle w:val="CodeChar"/>
        </w:rPr>
        <w:t>erf</w:t>
      </w:r>
      <w:proofErr w:type="spellEnd"/>
      <w:r w:rsidR="00D875C3">
        <w:t xml:space="preserve"> and </w:t>
      </w:r>
      <w:proofErr w:type="spellStart"/>
      <w:r w:rsidR="00D875C3" w:rsidRPr="00141372">
        <w:rPr>
          <w:rStyle w:val="CodeChar"/>
        </w:rPr>
        <w:t>erfc</w:t>
      </w:r>
      <w:proofErr w:type="spellEnd"/>
      <w:r w:rsidR="00D875C3">
        <w:t xml:space="preserve">, where this module is designed to be explicitly </w:t>
      </w:r>
      <w:r>
        <w:t xml:space="preserve">or automatically </w:t>
      </w:r>
      <w:r w:rsidR="00D875C3">
        <w:t>opened.</w:t>
      </w:r>
    </w:p>
    <w:p w:rsidR="00D875C3" w:rsidRDefault="00D875C3" w:rsidP="00B42658">
      <w:pPr>
        <w:pStyle w:val="GuidelineDescription"/>
      </w:pPr>
    </w:p>
    <w:p w:rsidR="00D875C3" w:rsidRPr="002A73E5" w:rsidRDefault="00D875C3" w:rsidP="00D875C3">
      <w:pPr>
        <w:pStyle w:val="GuidelinePositive"/>
        <w:numPr>
          <w:ilvl w:val="0"/>
          <w:numId w:val="2"/>
        </w:numPr>
        <w:ind w:left="360"/>
        <w:rPr>
          <w:rFonts w:ascii="Calibri" w:hAnsi="Calibri" w:cs="Calibri"/>
        </w:rPr>
      </w:pPr>
      <w:r>
        <w:rPr>
          <w:rFonts w:ascii="Calibri" w:hAnsi="Calibri" w:cs="Calibri"/>
          <w:b/>
          <w:bCs/>
          <w:u w:val="single"/>
        </w:rPr>
        <w:t>Consider</w:t>
      </w:r>
      <w:r w:rsidRPr="008C6C0C">
        <w:rPr>
          <w:rFonts w:ascii="Calibri" w:hAnsi="Calibri" w:cs="Calibri"/>
          <w:b/>
          <w:bCs/>
        </w:rPr>
        <w:t xml:space="preserve"> </w:t>
      </w:r>
      <w:r w:rsidRPr="008C6C0C">
        <w:rPr>
          <w:rFonts w:ascii="Calibri" w:hAnsi="Calibri" w:cs="Calibri"/>
          <w:bCs/>
        </w:rPr>
        <w:t xml:space="preserve">using </w:t>
      </w:r>
      <w:r>
        <w:rPr>
          <w:rFonts w:ascii="Calibri" w:hAnsi="Calibri" w:cs="Calibri"/>
          <w:bCs/>
        </w:rPr>
        <w:t>the</w:t>
      </w:r>
      <w:r w:rsidRPr="008C6C0C">
        <w:rPr>
          <w:rFonts w:ascii="Calibri" w:hAnsi="Calibri" w:cs="Calibri"/>
          <w:bCs/>
        </w:rPr>
        <w:t xml:space="preserve"> </w:t>
      </w:r>
      <w:r w:rsidRPr="001A153B">
        <w:rPr>
          <w:rStyle w:val="CodeInline"/>
        </w:rPr>
        <w:t>[&lt;</w:t>
      </w:r>
      <w:proofErr w:type="spellStart"/>
      <w:r w:rsidRPr="001A153B">
        <w:rPr>
          <w:rStyle w:val="CodeInline"/>
        </w:rPr>
        <w:t>RequiredQualifiedAccess</w:t>
      </w:r>
      <w:proofErr w:type="spellEnd"/>
      <w:r w:rsidRPr="001A153B">
        <w:rPr>
          <w:rStyle w:val="CodeInline"/>
        </w:rPr>
        <w:t xml:space="preserve">&gt;] </w:t>
      </w:r>
      <w:r>
        <w:rPr>
          <w:rFonts w:ascii="Calibri" w:hAnsi="Calibri" w:cs="Calibri"/>
          <w:bCs/>
        </w:rPr>
        <w:t xml:space="preserve">and </w:t>
      </w:r>
      <w:r w:rsidRPr="00141372">
        <w:rPr>
          <w:rStyle w:val="CodeChar"/>
        </w:rPr>
        <w:t>[&lt;AutoOpen&gt;]</w:t>
      </w:r>
      <w:r w:rsidRPr="008C6C0C">
        <w:rPr>
          <w:rFonts w:ascii="Calibri" w:hAnsi="Calibri" w:cs="Calibri"/>
          <w:bCs/>
        </w:rPr>
        <w:t xml:space="preserve"> </w:t>
      </w:r>
      <w:r>
        <w:rPr>
          <w:rFonts w:ascii="Calibri" w:hAnsi="Calibri" w:cs="Calibri"/>
          <w:bCs/>
        </w:rPr>
        <w:t xml:space="preserve">attributes </w:t>
      </w:r>
      <w:r w:rsidRPr="008C6C0C">
        <w:rPr>
          <w:rFonts w:ascii="Calibri" w:hAnsi="Calibri" w:cs="Calibri"/>
          <w:bCs/>
        </w:rPr>
        <w:t xml:space="preserve">if this improves the </w:t>
      </w:r>
      <w:r>
        <w:rPr>
          <w:rFonts w:ascii="Calibri" w:hAnsi="Calibri" w:cs="Calibri"/>
          <w:bCs/>
        </w:rPr>
        <w:t xml:space="preserve">default ease of use and long-term maintainability </w:t>
      </w:r>
      <w:r w:rsidRPr="008C6C0C">
        <w:rPr>
          <w:rFonts w:ascii="Calibri" w:hAnsi="Calibri" w:cs="Calibri"/>
          <w:bCs/>
        </w:rPr>
        <w:t>of the library in common situations.</w:t>
      </w:r>
      <w:r w:rsidRPr="002A73E5">
        <w:rPr>
          <w:rFonts w:ascii="Calibri" w:hAnsi="Calibri" w:cs="Calibri"/>
        </w:rPr>
        <w:t xml:space="preserve"> </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 xml:space="preserve">Adding the </w:t>
      </w:r>
      <w:r w:rsidRPr="00141372">
        <w:rPr>
          <w:rStyle w:val="CodeChar"/>
        </w:rPr>
        <w:t>[&lt;AutoOpen&gt;]</w:t>
      </w:r>
      <w:r>
        <w:rPr>
          <w:rFonts w:ascii="Calibri" w:hAnsi="Calibri" w:cs="Calibri"/>
          <w:bCs/>
        </w:rPr>
        <w:t xml:space="preserve"> attribute to a module </w:t>
      </w:r>
      <w:r w:rsidRPr="008C6C0C">
        <w:rPr>
          <w:rFonts w:ascii="Calibri" w:hAnsi="Calibri" w:cs="Calibri"/>
          <w:bCs/>
        </w:rPr>
        <w:t xml:space="preserve">means the module will be opened when the containing namespace is opened. </w:t>
      </w:r>
      <w:r>
        <w:rPr>
          <w:rFonts w:ascii="Calibri" w:hAnsi="Calibri" w:cs="Calibri"/>
          <w:bCs/>
        </w:rPr>
        <w:t xml:space="preserve">The </w:t>
      </w:r>
      <w:r w:rsidRPr="00141372">
        <w:rPr>
          <w:rStyle w:val="CodeChar"/>
        </w:rPr>
        <w:t>[&lt;AutoOpen&gt;]</w:t>
      </w:r>
      <w:r>
        <w:rPr>
          <w:rStyle w:val="CodeChar"/>
        </w:rPr>
        <w:t xml:space="preserve"> </w:t>
      </w:r>
      <w:r>
        <w:rPr>
          <w:rFonts w:ascii="Calibri" w:hAnsi="Calibri" w:cs="Calibri"/>
          <w:bCs/>
        </w:rPr>
        <w:t>attribute may also be applied to an assembly indicate a namespace or module that is automatically opened when the assembly is referenced.</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For</w:t>
      </w:r>
      <w:r w:rsidRPr="008C6C0C">
        <w:rPr>
          <w:rFonts w:ascii="Calibri" w:hAnsi="Calibri" w:cs="Calibri"/>
          <w:bCs/>
        </w:rPr>
        <w:t xml:space="preserve"> example, a statistics library </w:t>
      </w:r>
      <w:r w:rsidRPr="001A153B">
        <w:rPr>
          <w:rStyle w:val="CodeChar"/>
        </w:rPr>
        <w:t>MathsHeaven.Statistics.dll</w:t>
      </w:r>
      <w:r w:rsidRPr="008C6C0C">
        <w:rPr>
          <w:rFonts w:ascii="Calibri" w:hAnsi="Calibri" w:cs="Calibri"/>
          <w:bCs/>
        </w:rPr>
        <w:t xml:space="preserve"> might contain a module </w:t>
      </w:r>
      <w:proofErr w:type="spellStart"/>
      <w:r w:rsidRPr="001A153B">
        <w:rPr>
          <w:rStyle w:val="CodeInline"/>
        </w:rPr>
        <w:t>MathsHeaven.Statistics.Operators</w:t>
      </w:r>
      <w:proofErr w:type="spellEnd"/>
      <w:r w:rsidRPr="008C6C0C">
        <w:rPr>
          <w:rFonts w:ascii="Calibri" w:hAnsi="Calibri" w:cs="Calibri"/>
          <w:bCs/>
        </w:rPr>
        <w:t xml:space="preserve"> containing </w:t>
      </w:r>
      <w:r>
        <w:rPr>
          <w:rFonts w:ascii="Calibri" w:hAnsi="Calibri" w:cs="Calibri"/>
          <w:bCs/>
        </w:rPr>
        <w:t>functions</w:t>
      </w:r>
      <w:r w:rsidRPr="008C6C0C">
        <w:rPr>
          <w:rFonts w:ascii="Calibri" w:hAnsi="Calibri" w:cs="Calibri"/>
          <w:bCs/>
        </w:rPr>
        <w:t xml:space="preserve"> </w:t>
      </w:r>
      <w:proofErr w:type="spellStart"/>
      <w:r w:rsidRPr="00141372">
        <w:rPr>
          <w:rStyle w:val="CodeChar"/>
        </w:rPr>
        <w:t>erf</w:t>
      </w:r>
      <w:proofErr w:type="spellEnd"/>
      <w:r w:rsidRPr="008C6C0C">
        <w:rPr>
          <w:rFonts w:ascii="Calibri" w:hAnsi="Calibri" w:cs="Calibri"/>
          <w:bCs/>
        </w:rPr>
        <w:t xml:space="preserve"> and </w:t>
      </w:r>
      <w:proofErr w:type="spellStart"/>
      <w:proofErr w:type="gramStart"/>
      <w:r w:rsidRPr="00141372">
        <w:rPr>
          <w:rStyle w:val="CodeChar"/>
        </w:rPr>
        <w:t>erfc</w:t>
      </w:r>
      <w:proofErr w:type="spellEnd"/>
      <w:r w:rsidRPr="008C6C0C">
        <w:rPr>
          <w:rFonts w:ascii="Calibri" w:hAnsi="Calibri" w:cs="Calibri"/>
          <w:bCs/>
        </w:rPr>
        <w:t xml:space="preserve"> </w:t>
      </w:r>
      <w:r>
        <w:rPr>
          <w:rFonts w:ascii="Calibri" w:hAnsi="Calibri" w:cs="Calibri"/>
          <w:bCs/>
        </w:rPr>
        <w:t>.</w:t>
      </w:r>
      <w:proofErr w:type="gramEnd"/>
      <w:r>
        <w:rPr>
          <w:rFonts w:ascii="Calibri" w:hAnsi="Calibri" w:cs="Calibri"/>
          <w:bCs/>
        </w:rPr>
        <w:t xml:space="preserve"> It is reasonable to mark this module as </w:t>
      </w:r>
      <w:r>
        <w:rPr>
          <w:rStyle w:val="CodeInline"/>
        </w:rPr>
        <w:t>[&lt;A</w:t>
      </w:r>
      <w:r w:rsidRPr="00505902">
        <w:rPr>
          <w:rStyle w:val="CodeInline"/>
        </w:rPr>
        <w:t>utoOpe</w:t>
      </w:r>
      <w:r>
        <w:rPr>
          <w:rStyle w:val="CodeInline"/>
        </w:rPr>
        <w:t>n&gt;]</w:t>
      </w:r>
      <w:r w:rsidRPr="008C6C0C">
        <w:rPr>
          <w:rFonts w:ascii="Calibri" w:hAnsi="Calibri" w:cs="Calibri"/>
          <w:bCs/>
        </w:rPr>
        <w:t>.  This means “</w:t>
      </w:r>
      <w:r w:rsidRPr="001A153B">
        <w:rPr>
          <w:rStyle w:val="CodeInline"/>
        </w:rPr>
        <w:t xml:space="preserve">open </w:t>
      </w:r>
      <w:proofErr w:type="spellStart"/>
      <w:r w:rsidRPr="001A153B">
        <w:rPr>
          <w:rStyle w:val="CodeInline"/>
        </w:rPr>
        <w:t>MathsHeaven.Statistics</w:t>
      </w:r>
      <w:proofErr w:type="spellEnd"/>
      <w:r w:rsidRPr="008C6C0C">
        <w:rPr>
          <w:rFonts w:ascii="Calibri" w:hAnsi="Calibri" w:cs="Calibri"/>
          <w:bCs/>
        </w:rPr>
        <w:t xml:space="preserve">” will also open this module and bring the names </w:t>
      </w:r>
      <w:proofErr w:type="spellStart"/>
      <w:r w:rsidRPr="00141372">
        <w:rPr>
          <w:rStyle w:val="CodeChar"/>
        </w:rPr>
        <w:t>erf</w:t>
      </w:r>
      <w:proofErr w:type="spellEnd"/>
      <w:r w:rsidRPr="008C6C0C">
        <w:rPr>
          <w:rFonts w:ascii="Calibri" w:hAnsi="Calibri" w:cs="Calibri"/>
          <w:bCs/>
        </w:rPr>
        <w:t xml:space="preserve"> and </w:t>
      </w:r>
      <w:proofErr w:type="spellStart"/>
      <w:r w:rsidRPr="00141372">
        <w:rPr>
          <w:rStyle w:val="CodeChar"/>
        </w:rPr>
        <w:t>erfc</w:t>
      </w:r>
      <w:proofErr w:type="spellEnd"/>
      <w:r w:rsidRPr="008C6C0C">
        <w:rPr>
          <w:rFonts w:ascii="Calibri" w:hAnsi="Calibri" w:cs="Calibri"/>
          <w:bCs/>
        </w:rPr>
        <w:t xml:space="preserve"> into scope.  Another good use of </w:t>
      </w:r>
      <w:r>
        <w:rPr>
          <w:rStyle w:val="CodeInline"/>
        </w:rPr>
        <w:t>[&lt;A</w:t>
      </w:r>
      <w:r w:rsidRPr="001A153B">
        <w:rPr>
          <w:rStyle w:val="CodeInline"/>
        </w:rPr>
        <w:t>utoOpe</w:t>
      </w:r>
      <w:r>
        <w:rPr>
          <w:rStyle w:val="CodeInline"/>
        </w:rPr>
        <w:t>n&gt;]</w:t>
      </w:r>
      <w:r w:rsidRPr="008C6C0C">
        <w:rPr>
          <w:rFonts w:ascii="Calibri" w:hAnsi="Calibri" w:cs="Calibri"/>
          <w:bCs/>
        </w:rPr>
        <w:t xml:space="preserve"> is for </w:t>
      </w:r>
      <w:r>
        <w:rPr>
          <w:rFonts w:ascii="Calibri" w:hAnsi="Calibri" w:cs="Calibri"/>
          <w:bCs/>
        </w:rPr>
        <w:t xml:space="preserve">modules containing </w:t>
      </w:r>
      <w:r w:rsidRPr="008C6C0C">
        <w:rPr>
          <w:rFonts w:ascii="Calibri" w:hAnsi="Calibri" w:cs="Calibri"/>
          <w:bCs/>
        </w:rPr>
        <w:t>extension methods</w:t>
      </w:r>
      <w:r>
        <w:rPr>
          <w:rFonts w:ascii="Calibri" w:hAnsi="Calibri" w:cs="Calibri"/>
          <w:bCs/>
        </w:rPr>
        <w:t>.</w:t>
      </w:r>
    </w:p>
    <w:p w:rsidR="00D875C3" w:rsidRDefault="00D875C3" w:rsidP="00D875C3">
      <w:pPr>
        <w:pStyle w:val="GuidelineNegative"/>
        <w:tabs>
          <w:tab w:val="clear" w:pos="720"/>
        </w:tabs>
        <w:ind w:firstLine="0"/>
        <w:rPr>
          <w:rFonts w:ascii="Calibri" w:hAnsi="Calibri" w:cs="Calibri"/>
          <w:bCs/>
        </w:rPr>
      </w:pPr>
      <w:r w:rsidRPr="008C6C0C">
        <w:rPr>
          <w:rFonts w:ascii="Calibri" w:hAnsi="Calibri" w:cs="Calibri"/>
          <w:bCs/>
        </w:rPr>
        <w:lastRenderedPageBreak/>
        <w:t xml:space="preserve">Overuse of </w:t>
      </w:r>
      <w:r>
        <w:rPr>
          <w:rStyle w:val="CodeInline"/>
        </w:rPr>
        <w:t>[&lt;A</w:t>
      </w:r>
      <w:r w:rsidRPr="001A153B">
        <w:rPr>
          <w:rStyle w:val="CodeInline"/>
        </w:rPr>
        <w:t>utoOpe</w:t>
      </w:r>
      <w:r>
        <w:rPr>
          <w:rStyle w:val="CodeInline"/>
        </w:rPr>
        <w:t>n&gt;]</w:t>
      </w:r>
      <w:r w:rsidRPr="008C6C0C">
        <w:rPr>
          <w:rFonts w:ascii="Calibri" w:hAnsi="Calibri" w:cs="Calibri"/>
          <w:bCs/>
        </w:rPr>
        <w:t xml:space="preserve"> leads to polluted namespaces, </w:t>
      </w:r>
      <w:r>
        <w:rPr>
          <w:rFonts w:ascii="Calibri" w:hAnsi="Calibri" w:cs="Calibri"/>
          <w:bCs/>
        </w:rPr>
        <w:t>and the attribute should be used with care. F</w:t>
      </w:r>
      <w:r w:rsidRPr="008C6C0C">
        <w:rPr>
          <w:rFonts w:ascii="Calibri" w:hAnsi="Calibri" w:cs="Calibri"/>
          <w:bCs/>
        </w:rPr>
        <w:t xml:space="preserve">or specific libraries in specific domains, judicious use of </w:t>
      </w:r>
      <w:r>
        <w:rPr>
          <w:rStyle w:val="CodeInline"/>
        </w:rPr>
        <w:t>[&lt;A</w:t>
      </w:r>
      <w:r w:rsidRPr="001A153B">
        <w:rPr>
          <w:rStyle w:val="CodeInline"/>
        </w:rPr>
        <w:t>utoOpe</w:t>
      </w:r>
      <w:r>
        <w:rPr>
          <w:rStyle w:val="CodeInline"/>
        </w:rPr>
        <w:t>n&gt;]</w:t>
      </w:r>
      <w:r w:rsidRPr="008C6C0C">
        <w:rPr>
          <w:rFonts w:ascii="Calibri" w:hAnsi="Calibri" w:cs="Calibri"/>
          <w:bCs/>
        </w:rPr>
        <w:t xml:space="preserve"> can lead to better usability.</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 xml:space="preserve">Adding the </w:t>
      </w:r>
      <w:r>
        <w:rPr>
          <w:rStyle w:val="CodeInline"/>
        </w:rPr>
        <w:t>[&lt;</w:t>
      </w:r>
      <w:proofErr w:type="spellStart"/>
      <w:r>
        <w:rPr>
          <w:rStyle w:val="CodeInline"/>
        </w:rPr>
        <w:t>RequireQualifiedAccess</w:t>
      </w:r>
      <w:proofErr w:type="spellEnd"/>
      <w:r>
        <w:rPr>
          <w:rStyle w:val="CodeInline"/>
        </w:rPr>
        <w:t xml:space="preserve">&gt;] </w:t>
      </w:r>
      <w:r>
        <w:rPr>
          <w:rFonts w:ascii="Calibri" w:hAnsi="Calibri" w:cs="Calibri"/>
          <w:bCs/>
        </w:rPr>
        <w:t xml:space="preserve">attribute to a module </w:t>
      </w:r>
      <w:r w:rsidRPr="00D875C3">
        <w:rPr>
          <w:rFonts w:ascii="Calibri" w:hAnsi="Calibri" w:cs="Calibri"/>
          <w:bCs/>
        </w:rPr>
        <w:t>indicate</w:t>
      </w:r>
      <w:r>
        <w:rPr>
          <w:rFonts w:ascii="Calibri" w:hAnsi="Calibri" w:cs="Calibri"/>
          <w:bCs/>
        </w:rPr>
        <w:t>s</w:t>
      </w:r>
      <w:r w:rsidRPr="00D875C3">
        <w:rPr>
          <w:rFonts w:ascii="Calibri" w:hAnsi="Calibri" w:cs="Calibri"/>
          <w:bCs/>
        </w:rPr>
        <w:t xml:space="preserve"> th</w:t>
      </w:r>
      <w:r>
        <w:rPr>
          <w:rFonts w:ascii="Calibri" w:hAnsi="Calibri" w:cs="Calibri"/>
          <w:bCs/>
        </w:rPr>
        <w:t xml:space="preserve">at the module may not be opened and that references to the elements of the </w:t>
      </w:r>
      <w:r w:rsidRPr="00D875C3">
        <w:rPr>
          <w:rFonts w:ascii="Calibri" w:hAnsi="Calibri" w:cs="Calibri"/>
          <w:bCs/>
        </w:rPr>
        <w:t>module</w:t>
      </w:r>
      <w:r>
        <w:rPr>
          <w:rFonts w:ascii="Calibri" w:hAnsi="Calibri" w:cs="Calibri"/>
          <w:bCs/>
        </w:rPr>
        <w:t xml:space="preserve"> </w:t>
      </w:r>
      <w:r w:rsidRPr="00D875C3">
        <w:rPr>
          <w:rFonts w:ascii="Calibri" w:hAnsi="Calibri" w:cs="Calibri"/>
          <w:bCs/>
        </w:rPr>
        <w:t>require explicit qualified access.</w:t>
      </w:r>
      <w:r>
        <w:rPr>
          <w:rFonts w:ascii="Calibri" w:hAnsi="Calibri" w:cs="Calibri"/>
          <w:bCs/>
        </w:rPr>
        <w:t xml:space="preserve"> For example, the </w:t>
      </w:r>
      <w:proofErr w:type="spellStart"/>
      <w:r>
        <w:rPr>
          <w:rFonts w:ascii="Calibri" w:hAnsi="Calibri" w:cs="Calibri"/>
          <w:bCs/>
        </w:rPr>
        <w:t>Microsoft.FSharp.Collections.List</w:t>
      </w:r>
      <w:proofErr w:type="spellEnd"/>
      <w:r>
        <w:rPr>
          <w:rFonts w:ascii="Calibri" w:hAnsi="Calibri" w:cs="Calibri"/>
          <w:bCs/>
        </w:rPr>
        <w:t xml:space="preserve"> module has this attribute.</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 xml:space="preserve">This is useful when functions and values in the module have names that are likely to conflict with names in other modules and requiring qualified access can greatly increase the long-term maintainability and </w:t>
      </w:r>
      <w:proofErr w:type="spellStart"/>
      <w:r>
        <w:rPr>
          <w:rFonts w:ascii="Calibri" w:hAnsi="Calibri" w:cs="Calibri"/>
          <w:bCs/>
        </w:rPr>
        <w:t>evolvability</w:t>
      </w:r>
      <w:proofErr w:type="spellEnd"/>
      <w:r>
        <w:rPr>
          <w:rFonts w:ascii="Calibri" w:hAnsi="Calibri" w:cs="Calibri"/>
          <w:bCs/>
        </w:rPr>
        <w:t xml:space="preserve"> of a library: functions can be added to the module without breaking source compatibility. </w:t>
      </w:r>
    </w:p>
    <w:p w:rsidR="009046D7" w:rsidRDefault="009046D7" w:rsidP="0096196D">
      <w:pPr>
        <w:pStyle w:val="GuidelinePositive"/>
        <w:numPr>
          <w:ilvl w:val="0"/>
          <w:numId w:val="0"/>
        </w:num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defining operator members on types where using well-known operators is appropriate.</w:t>
      </w:r>
    </w:p>
    <w:p w:rsidR="001A153B" w:rsidRDefault="001A153B" w:rsidP="001A153B">
      <w:pPr>
        <w:pStyle w:val="GuidelinePositive"/>
        <w:numPr>
          <w:ilvl w:val="0"/>
          <w:numId w:val="0"/>
        </w:numPr>
        <w:ind w:left="360"/>
        <w:rPr>
          <w:rFonts w:ascii="Calibri" w:hAnsi="Calibri" w:cs="Calibri"/>
        </w:rPr>
      </w:pPr>
      <w:r w:rsidRPr="00862FAD">
        <w:rPr>
          <w:rFonts w:ascii="Calibri" w:hAnsi="Calibri" w:cs="Calibri"/>
          <w:bCs/>
        </w:rPr>
        <w:t>For example</w:t>
      </w:r>
    </w:p>
    <w:p w:rsidR="001A153B" w:rsidRDefault="001A153B" w:rsidP="001A153B">
      <w:pPr>
        <w:pStyle w:val="Code"/>
      </w:pPr>
      <w:r>
        <w:sym w:font="Wingdings" w:char="F0FC"/>
      </w:r>
      <w:r>
        <w:t xml:space="preserve"> </w:t>
      </w:r>
      <w:proofErr w:type="gramStart"/>
      <w:r>
        <w:t>type</w:t>
      </w:r>
      <w:proofErr w:type="gramEnd"/>
      <w:r>
        <w:t xml:space="preserve"> Vector(</w:t>
      </w:r>
      <w:proofErr w:type="spellStart"/>
      <w:r>
        <w:t>x:float</w:t>
      </w:r>
      <w:proofErr w:type="spellEnd"/>
      <w:r>
        <w:t>) =</w:t>
      </w:r>
    </w:p>
    <w:p w:rsidR="001A153B" w:rsidRDefault="001A153B" w:rsidP="001A153B">
      <w:pPr>
        <w:pStyle w:val="Code"/>
      </w:pPr>
    </w:p>
    <w:p w:rsidR="001A153B" w:rsidRDefault="001A153B" w:rsidP="001A153B">
      <w:pPr>
        <w:pStyle w:val="Code"/>
      </w:pPr>
      <w:r>
        <w:t xml:space="preserve">    </w:t>
      </w:r>
      <w:proofErr w:type="gramStart"/>
      <w:r>
        <w:t>member</w:t>
      </w:r>
      <w:proofErr w:type="gramEnd"/>
      <w:r>
        <w:t xml:space="preserve"> </w:t>
      </w:r>
      <w:proofErr w:type="spellStart"/>
      <w:r>
        <w:t>v.X</w:t>
      </w:r>
      <w:proofErr w:type="spellEnd"/>
      <w:r>
        <w:t xml:space="preserve"> = x</w:t>
      </w:r>
    </w:p>
    <w:p w:rsidR="001A153B" w:rsidRDefault="001A153B" w:rsidP="001A153B">
      <w:pPr>
        <w:pStyle w:val="Code"/>
      </w:pPr>
    </w:p>
    <w:p w:rsidR="001A153B" w:rsidRDefault="001A153B" w:rsidP="001A153B">
      <w:pPr>
        <w:pStyle w:val="Code"/>
      </w:pPr>
      <w:r>
        <w:t xml:space="preserve">    </w:t>
      </w:r>
      <w:proofErr w:type="gramStart"/>
      <w:r>
        <w:t>static</w:t>
      </w:r>
      <w:proofErr w:type="gramEnd"/>
      <w:r>
        <w:t xml:space="preserve"> member (*) (</w:t>
      </w:r>
      <w:proofErr w:type="spellStart"/>
      <w:r>
        <w:t>vector:Vector</w:t>
      </w:r>
      <w:proofErr w:type="spellEnd"/>
      <w:r>
        <w:t xml:space="preserve">, </w:t>
      </w:r>
      <w:proofErr w:type="spellStart"/>
      <w:r>
        <w:t>scalar:float</w:t>
      </w:r>
      <w:proofErr w:type="spellEnd"/>
      <w:r>
        <w:t xml:space="preserve">) = </w:t>
      </w:r>
    </w:p>
    <w:p w:rsidR="001A153B" w:rsidRDefault="001A153B" w:rsidP="001A153B">
      <w:pPr>
        <w:pStyle w:val="Code"/>
      </w:pPr>
      <w:r>
        <w:t xml:space="preserve">        </w:t>
      </w:r>
      <w:proofErr w:type="gramStart"/>
      <w:r>
        <w:t>Vector(</w:t>
      </w:r>
      <w:proofErr w:type="spellStart"/>
      <w:proofErr w:type="gramEnd"/>
      <w:r>
        <w:t>vector.X</w:t>
      </w:r>
      <w:proofErr w:type="spellEnd"/>
      <w:r>
        <w:t xml:space="preserve"> * scalar)</w:t>
      </w:r>
    </w:p>
    <w:p w:rsidR="001A153B" w:rsidRDefault="001A153B" w:rsidP="001A153B">
      <w:pPr>
        <w:pStyle w:val="Code"/>
      </w:pPr>
    </w:p>
    <w:p w:rsidR="001A153B" w:rsidRDefault="001A153B" w:rsidP="001A153B">
      <w:pPr>
        <w:pStyle w:val="Code"/>
      </w:pPr>
      <w:r>
        <w:t xml:space="preserve">    </w:t>
      </w:r>
      <w:proofErr w:type="gramStart"/>
      <w:r>
        <w:t>static</w:t>
      </w:r>
      <w:proofErr w:type="gramEnd"/>
      <w:r>
        <w:t xml:space="preserve"> member (+) (vector1:Vector, vector2:Vector) =</w:t>
      </w:r>
    </w:p>
    <w:p w:rsidR="001A153B" w:rsidRDefault="001A153B" w:rsidP="001A153B">
      <w:pPr>
        <w:pStyle w:val="Code"/>
      </w:pPr>
      <w:r>
        <w:t xml:space="preserve">        </w:t>
      </w:r>
      <w:proofErr w:type="gramStart"/>
      <w:r>
        <w:t>Vector(</w:t>
      </w:r>
      <w:proofErr w:type="gramEnd"/>
      <w:r>
        <w:t>vector1.X + vector2.X)</w:t>
      </w:r>
    </w:p>
    <w:p w:rsidR="001A153B" w:rsidRDefault="001A153B" w:rsidP="001A153B">
      <w:pPr>
        <w:pStyle w:val="Code"/>
      </w:pPr>
    </w:p>
    <w:p w:rsidR="001A153B" w:rsidRDefault="001A153B" w:rsidP="001A153B">
      <w:pPr>
        <w:pStyle w:val="Code"/>
      </w:pPr>
      <w:r>
        <w:t xml:space="preserve">  </w:t>
      </w:r>
      <w:proofErr w:type="gramStart"/>
      <w:r>
        <w:t>let</w:t>
      </w:r>
      <w:proofErr w:type="gramEnd"/>
      <w:r>
        <w:t xml:space="preserve"> v = Vector(5.0)</w:t>
      </w:r>
    </w:p>
    <w:p w:rsidR="001A153B" w:rsidRDefault="001A153B" w:rsidP="001A153B">
      <w:pPr>
        <w:pStyle w:val="Code"/>
      </w:pPr>
      <w:r>
        <w:t xml:space="preserve">  </w:t>
      </w:r>
      <w:proofErr w:type="gramStart"/>
      <w:r>
        <w:t>let</w:t>
      </w:r>
      <w:proofErr w:type="gramEnd"/>
      <w:r>
        <w:t xml:space="preserve"> u = v * 10.0    </w:t>
      </w:r>
    </w:p>
    <w:p w:rsidR="001A153B" w:rsidRDefault="001A153B" w:rsidP="001A153B">
      <w:pPr>
        <w:pStyle w:val="GuidelinePositive"/>
        <w:numPr>
          <w:ilvl w:val="0"/>
          <w:numId w:val="0"/>
        </w:numPr>
        <w:ind w:left="360"/>
        <w:rPr>
          <w:rFonts w:ascii="Calibri" w:hAnsi="Calibri" w:cs="Calibri"/>
          <w:bCs/>
        </w:rPr>
      </w:pPr>
      <w:r>
        <w:rPr>
          <w:rFonts w:ascii="Calibri" w:hAnsi="Calibri" w:cs="Calibri"/>
          <w:bCs/>
        </w:rPr>
        <w:t xml:space="preserve">This guidance corresponds to general .NET guidance for these types. However, it can be additionally important in F# coding as this will allow these types to be used in conjunction with F# functions and methods with member constraints, such as </w:t>
      </w:r>
      <w:proofErr w:type="spellStart"/>
      <w:r w:rsidRPr="001A153B">
        <w:rPr>
          <w:rStyle w:val="CodeInline"/>
        </w:rPr>
        <w:t>List.sumBy</w:t>
      </w:r>
      <w:proofErr w:type="spellEnd"/>
      <w:r>
        <w:rPr>
          <w:rFonts w:ascii="Calibri" w:hAnsi="Calibri" w:cs="Calibri"/>
          <w:bCs/>
        </w:rPr>
        <w:t>.</w:t>
      </w:r>
    </w:p>
    <w:p w:rsidR="00505902" w:rsidRDefault="00505902"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method overloading for member functions, if doing so provides a simpler API.  </w:t>
      </w:r>
    </w:p>
    <w:p w:rsidR="009046D7" w:rsidRDefault="009046D7" w:rsidP="0096196D">
      <w:pPr>
        <w:pStyle w:val="GuidelinePositive"/>
        <w:numPr>
          <w:ilvl w:val="0"/>
          <w:numId w:val="0"/>
        </w:numPr>
        <w:ind w:left="360"/>
        <w:rPr>
          <w:rFonts w:ascii="Calibri" w:hAnsi="Calibri" w:cs="Calibri"/>
        </w:rPr>
      </w:pPr>
    </w:p>
    <w:p w:rsidR="001A153B" w:rsidRPr="002A73E5"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sidRPr="00BF7726">
        <w:rPr>
          <w:rFonts w:ascii="Calibri" w:hAnsi="Calibri" w:cs="Calibri"/>
          <w:bCs/>
        </w:rPr>
        <w:t xml:space="preserve"> </w:t>
      </w:r>
      <w:r>
        <w:rPr>
          <w:rFonts w:ascii="Calibri" w:hAnsi="Calibri" w:cs="Calibri"/>
          <w:bCs/>
        </w:rPr>
        <w:t>hide the representations of record and union types if the design of these types is likely to evolve.</w:t>
      </w:r>
    </w:p>
    <w:p w:rsidR="001A153B" w:rsidRDefault="001A153B" w:rsidP="00B42658">
      <w:pPr>
        <w:pStyle w:val="GuidelineDescription"/>
      </w:pPr>
      <w:r>
        <w:t xml:space="preserve">The rationale for this is to avoid revealing concrete representations of objects. For example, the concrete representation of </w:t>
      </w:r>
      <w:proofErr w:type="spellStart"/>
      <w:r w:rsidRPr="001A153B">
        <w:rPr>
          <w:rStyle w:val="CodeInline"/>
        </w:rPr>
        <w:t>System.DateTime</w:t>
      </w:r>
      <w:proofErr w:type="spellEnd"/>
      <w:r>
        <w:t xml:space="preserve"> values is not revealed by the external, public API of the .NET library design. At runtime the Common Language Runtime knows the committed implementation that will be used throughout execution. However, compiled code does not itself pick up dependencies on the concrete representation. </w:t>
      </w:r>
    </w:p>
    <w:p w:rsidR="00505902" w:rsidRPr="002A73E5" w:rsidRDefault="00505902" w:rsidP="00B42658">
      <w:pPr>
        <w:pStyle w:val="GuidelineDescription"/>
      </w:pPr>
    </w:p>
    <w:p w:rsidR="001A153B" w:rsidRPr="0084619B" w:rsidRDefault="001A153B" w:rsidP="001A153B">
      <w:pPr>
        <w:pStyle w:val="GuidelineNegative"/>
        <w:numPr>
          <w:ilvl w:val="0"/>
          <w:numId w:val="1"/>
        </w:numPr>
        <w:ind w:left="360"/>
        <w:rPr>
          <w:rFonts w:ascii="Calibri" w:hAnsi="Calibri" w:cs="Calibri"/>
        </w:rPr>
      </w:pPr>
      <w:r w:rsidRPr="00805547">
        <w:rPr>
          <w:rFonts w:ascii="Calibri" w:hAnsi="Calibri" w:cs="Calibri"/>
          <w:b/>
          <w:bCs/>
          <w:u w:val="single"/>
        </w:rPr>
        <w:t>Avoid</w:t>
      </w:r>
      <w:r w:rsidRPr="00805547">
        <w:rPr>
          <w:rFonts w:ascii="Calibri" w:hAnsi="Calibri" w:cs="Calibri"/>
        </w:rPr>
        <w:t xml:space="preserve"> </w:t>
      </w:r>
      <w:r>
        <w:rPr>
          <w:rFonts w:ascii="Calibri" w:hAnsi="Calibri" w:cs="Calibri"/>
        </w:rPr>
        <w:t>the use of implementation inheritance for extensibility.</w:t>
      </w:r>
      <w:r w:rsidRPr="00805547">
        <w:rPr>
          <w:rFonts w:ascii="Calibri" w:hAnsi="Calibri" w:cs="Calibri"/>
        </w:rPr>
        <w:t xml:space="preserve"> </w:t>
      </w:r>
    </w:p>
    <w:p w:rsidR="001A153B" w:rsidRDefault="001A153B" w:rsidP="00B42658">
      <w:pPr>
        <w:pStyle w:val="GuidelineDescription"/>
      </w:pPr>
      <w:r>
        <w:t xml:space="preserve">In general, the .NET guidelines are quite agnostic with regard to the use of implementation inheritance. In F#, implementation inheritance is used more rarely than in other .NET languages. In F# there are many alternative techniques for designing and implementing object-oriented types using F#. Other object-oriented extensibility topics discussed in the .NET guidelines include events </w:t>
      </w:r>
      <w:r>
        <w:lastRenderedPageBreak/>
        <w:t xml:space="preserve">and callbacks, virtual members, abstract types and </w:t>
      </w:r>
      <w:r w:rsidR="008E0806">
        <w:fldChar w:fldCharType="begin"/>
      </w:r>
      <w:r>
        <w:instrText xml:space="preserve"> XE "implementation inheritance:.NET guidelines " </w:instrText>
      </w:r>
      <w:r w:rsidR="008E0806">
        <w:fldChar w:fldCharType="end"/>
      </w:r>
      <w:r w:rsidR="008E0806">
        <w:fldChar w:fldCharType="begin"/>
      </w:r>
      <w:r>
        <w:instrText xml:space="preserve"> XE "inheritance:.NET guidelines " </w:instrText>
      </w:r>
      <w:r w:rsidR="008E0806">
        <w:fldChar w:fldCharType="end"/>
      </w:r>
      <w:r>
        <w:t>inheritance, and limiting extensibility by sealing classes.</w:t>
      </w:r>
    </w:p>
    <w:p w:rsidR="00505902" w:rsidRDefault="00505902" w:rsidP="001A153B">
      <w:pPr>
        <w:pStyle w:val="GuidelineNegative"/>
        <w:tabs>
          <w:tab w:val="clear" w:pos="720"/>
        </w:tabs>
        <w:ind w:firstLine="0"/>
        <w:rPr>
          <w:rFonts w:ascii="Calibri" w:hAnsi="Calibri" w:cs="Calibri"/>
        </w:rPr>
      </w:pPr>
    </w:p>
    <w:p w:rsidR="001A153B" w:rsidRDefault="001A153B" w:rsidP="001A153B">
      <w:pPr>
        <w:pStyle w:val="Heading2"/>
      </w:pPr>
      <w:bookmarkStart w:id="5" w:name="_Toc268300584"/>
      <w:r>
        <w:t>Function and Member Signatures</w:t>
      </w:r>
      <w:bookmarkEnd w:id="5"/>
    </w:p>
    <w:p w:rsidR="001A153B" w:rsidRDefault="001A153B" w:rsidP="001A153B">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sidRPr="00034179">
        <w:rPr>
          <w:rFonts w:ascii="Calibri" w:hAnsi="Calibri" w:cs="Calibri"/>
        </w:rPr>
        <w:t xml:space="preserve">tuples </w:t>
      </w:r>
      <w:r>
        <w:rPr>
          <w:rFonts w:ascii="Calibri" w:hAnsi="Calibri" w:cs="Calibri"/>
        </w:rPr>
        <w:t xml:space="preserve">when appropriate </w:t>
      </w:r>
      <w:r w:rsidRPr="00034179">
        <w:rPr>
          <w:rFonts w:ascii="Calibri" w:hAnsi="Calibri" w:cs="Calibri"/>
        </w:rPr>
        <w:t>for return values</w:t>
      </w:r>
      <w:r>
        <w:rPr>
          <w:rFonts w:ascii="Calibri" w:hAnsi="Calibri" w:cs="Calibri"/>
        </w:rPr>
        <w:t>.</w:t>
      </w:r>
    </w:p>
    <w:p w:rsidR="001A153B" w:rsidRDefault="001A153B" w:rsidP="00B42658">
      <w:pPr>
        <w:pStyle w:val="BodyText"/>
      </w:pPr>
      <w:r>
        <w:t xml:space="preserve">Here is a good example of using a tuple in a return </w:t>
      </w:r>
      <w:r w:rsidR="008E0806">
        <w:fldChar w:fldCharType="begin"/>
      </w:r>
      <w:r>
        <w:instrText xml:space="preserve"> XE "F# library design:applying .NET Framework Design Guidelines to F#" </w:instrText>
      </w:r>
      <w:r w:rsidR="008E0806">
        <w:fldChar w:fldCharType="end"/>
      </w:r>
      <w:r w:rsidR="008E0806">
        <w:fldChar w:fldCharType="begin"/>
      </w:r>
      <w:r>
        <w:instrText xml:space="preserve"> XE "libraries:F# library design:applying .NET Framework Design Guidelines to F#" </w:instrText>
      </w:r>
      <w:r w:rsidR="008E0806">
        <w:fldChar w:fldCharType="end"/>
      </w:r>
      <w:r w:rsidR="008E0806">
        <w:fldChar w:fldCharType="begin"/>
      </w:r>
      <w:r>
        <w:instrText xml:space="preserve"> XE "designing:F# libraries:applying .NET Framework Design Guidelines to F#" </w:instrText>
      </w:r>
      <w:r w:rsidR="008E0806">
        <w:fldChar w:fldCharType="end"/>
      </w:r>
      <w:r w:rsidR="008E0806">
        <w:fldChar w:fldCharType="begin"/>
      </w:r>
      <w:r>
        <w:instrText xml:space="preserve"> XE ".NET libraries:applying .NET Framework Design Guidelines to F#" </w:instrText>
      </w:r>
      <w:r w:rsidR="008E0806">
        <w:fldChar w:fldCharType="end"/>
      </w:r>
      <w:r w:rsidR="008E0806">
        <w:fldChar w:fldCharType="begin"/>
      </w:r>
      <w:r>
        <w:instrText xml:space="preserve"> XE ".NET Framework Design Guidelines:applying guidelines to F#" </w:instrText>
      </w:r>
      <w:r w:rsidR="008E0806">
        <w:fldChar w:fldCharType="end"/>
      </w:r>
      <w:r>
        <w:t>type</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r>
        <w:t>:</w:t>
      </w:r>
    </w:p>
    <w:p w:rsidR="001A153B" w:rsidRPr="00090567" w:rsidRDefault="001A153B" w:rsidP="001A153B">
      <w:pPr>
        <w:pStyle w:val="Code"/>
        <w:rPr>
          <w:lang w:val="de-DE"/>
        </w:rPr>
      </w:pPr>
      <w:r>
        <w:sym w:font="Wingdings" w:char="F0FC"/>
      </w:r>
      <w:r w:rsidRPr="00090567">
        <w:rPr>
          <w:lang w:val="de-DE"/>
        </w:rPr>
        <w:t xml:space="preserve"> val divrem : BigInteger -&gt; BigInteger -&gt; BigInteger * BigInteger</w:t>
      </w:r>
    </w:p>
    <w:p w:rsidR="001A153B" w:rsidRDefault="001A153B" w:rsidP="00B42658">
      <w:pPr>
        <w:pStyle w:val="BodyText"/>
      </w:pPr>
      <w:r>
        <w:t>For return types containing</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r>
        <w:t xml:space="preserve"> many components, or where the components are related to a single identifiable entity, consider using a named type instead of a tuple.</w:t>
      </w:r>
    </w:p>
    <w:p w:rsidR="001A153B" w:rsidRDefault="001A153B" w:rsidP="001A153B">
      <w:pPr>
        <w:pStyle w:val="Code"/>
        <w:ind w:left="0"/>
      </w:pPr>
    </w:p>
    <w:p w:rsidR="001A153B" w:rsidRDefault="001A153B" w:rsidP="001A153B">
      <w:pPr>
        <w:pStyle w:val="GuidelinePositive"/>
        <w:numPr>
          <w:ilvl w:val="0"/>
          <w:numId w:val="2"/>
        </w:numPr>
        <w:ind w:left="360"/>
      </w:pPr>
      <w:r w:rsidRPr="008C6C0C">
        <w:rPr>
          <w:rFonts w:ascii="Calibri" w:hAnsi="Calibri" w:cs="Calibri"/>
          <w:b/>
        </w:rPr>
        <w:t>Do</w:t>
      </w:r>
      <w:r w:rsidRPr="00F966F8">
        <w:rPr>
          <w:rFonts w:ascii="Calibri" w:hAnsi="Calibri" w:cs="Calibri"/>
        </w:rPr>
        <w:t xml:space="preserve"> use </w:t>
      </w:r>
      <w:proofErr w:type="spellStart"/>
      <w:r w:rsidRPr="00141372">
        <w:rPr>
          <w:rStyle w:val="CodeChar"/>
        </w:rPr>
        <w:t>Async</w:t>
      </w:r>
      <w:proofErr w:type="spellEnd"/>
      <w:r w:rsidRPr="00141372">
        <w:rPr>
          <w:rStyle w:val="CodeChar"/>
        </w:rPr>
        <w:t>&lt;T&gt;</w:t>
      </w:r>
      <w:r w:rsidRPr="00F966F8">
        <w:rPr>
          <w:rFonts w:ascii="Calibri" w:hAnsi="Calibri" w:cs="Calibri"/>
        </w:rPr>
        <w:t xml:space="preserve"> for </w:t>
      </w:r>
      <w:proofErr w:type="spellStart"/>
      <w:r w:rsidRPr="00F966F8">
        <w:rPr>
          <w:rFonts w:ascii="Calibri" w:hAnsi="Calibri" w:cs="Calibri"/>
        </w:rPr>
        <w:t>async</w:t>
      </w:r>
      <w:proofErr w:type="spellEnd"/>
      <w:r w:rsidRPr="00F966F8">
        <w:rPr>
          <w:rFonts w:ascii="Calibri" w:hAnsi="Calibri" w:cs="Calibri"/>
        </w:rPr>
        <w:t xml:space="preserve"> programming at F# API boundaries.  </w:t>
      </w:r>
      <w:r w:rsidRPr="00F966F8">
        <w:rPr>
          <w:rFonts w:ascii="Calibri" w:hAnsi="Calibri" w:cs="Calibri"/>
        </w:rPr>
        <w:br/>
        <w:t xml:space="preserve">If there is a corresponding synchronous operation named </w:t>
      </w:r>
      <w:r w:rsidRPr="00141372">
        <w:rPr>
          <w:rStyle w:val="CodeChar"/>
        </w:rPr>
        <w:t>Foo</w:t>
      </w:r>
      <w:r w:rsidRPr="00F966F8">
        <w:rPr>
          <w:rFonts w:ascii="Calibri" w:hAnsi="Calibri" w:cs="Calibri"/>
        </w:rPr>
        <w:t xml:space="preserve"> that returns a </w:t>
      </w:r>
      <w:r w:rsidRPr="00141372">
        <w:rPr>
          <w:rStyle w:val="CodeChar"/>
        </w:rPr>
        <w:t>T</w:t>
      </w:r>
      <w:r w:rsidRPr="00F966F8">
        <w:rPr>
          <w:rFonts w:ascii="Calibri" w:hAnsi="Calibri" w:cs="Calibri"/>
        </w:rPr>
        <w:t xml:space="preserve">, then the </w:t>
      </w:r>
      <w:proofErr w:type="spellStart"/>
      <w:r w:rsidRPr="00F966F8">
        <w:rPr>
          <w:rFonts w:ascii="Calibri" w:hAnsi="Calibri" w:cs="Calibri"/>
        </w:rPr>
        <w:t>async</w:t>
      </w:r>
      <w:proofErr w:type="spellEnd"/>
      <w:r w:rsidRPr="00F966F8">
        <w:rPr>
          <w:rFonts w:ascii="Calibri" w:hAnsi="Calibri" w:cs="Calibri"/>
        </w:rPr>
        <w:t xml:space="preserve"> operation should be named </w:t>
      </w:r>
      <w:proofErr w:type="spellStart"/>
      <w:r w:rsidRPr="00141372">
        <w:rPr>
          <w:rStyle w:val="CodeChar"/>
        </w:rPr>
        <w:t>AsyncFoo</w:t>
      </w:r>
      <w:proofErr w:type="spellEnd"/>
      <w:r w:rsidRPr="00F966F8">
        <w:rPr>
          <w:rFonts w:ascii="Calibri" w:hAnsi="Calibri" w:cs="Calibri"/>
        </w:rPr>
        <w:t xml:space="preserve"> and return </w:t>
      </w:r>
      <w:proofErr w:type="spellStart"/>
      <w:r w:rsidRPr="00141372">
        <w:rPr>
          <w:rStyle w:val="CodeChar"/>
        </w:rPr>
        <w:t>Async</w:t>
      </w:r>
      <w:proofErr w:type="spellEnd"/>
      <w:r w:rsidRPr="00141372">
        <w:rPr>
          <w:rStyle w:val="CodeChar"/>
        </w:rPr>
        <w:t>&lt;T&gt;</w:t>
      </w:r>
      <w:r w:rsidRPr="00F966F8">
        <w:rPr>
          <w:rFonts w:ascii="Calibri" w:hAnsi="Calibri" w:cs="Calibri"/>
        </w:rPr>
        <w:t xml:space="preserve">.  </w:t>
      </w:r>
      <w:r w:rsidRPr="00F966F8">
        <w:rPr>
          <w:rFonts w:ascii="Calibri" w:hAnsi="Calibri" w:cs="Calibri"/>
        </w:rPr>
        <w:br/>
      </w:r>
      <w:r>
        <w:rPr>
          <w:rFonts w:ascii="Calibri" w:hAnsi="Calibri" w:cs="Calibri"/>
        </w:rPr>
        <w:t>For commonly-used .NET types that expose Begin/End methods, c</w:t>
      </w:r>
      <w:r w:rsidRPr="00F966F8">
        <w:rPr>
          <w:rFonts w:ascii="Calibri" w:hAnsi="Calibri" w:cs="Calibri"/>
        </w:rPr>
        <w:t xml:space="preserve">onsider </w:t>
      </w:r>
      <w:r>
        <w:rPr>
          <w:rFonts w:ascii="Calibri" w:hAnsi="Calibri" w:cs="Calibri"/>
        </w:rPr>
        <w:t xml:space="preserve">using </w:t>
      </w:r>
      <w:proofErr w:type="spellStart"/>
      <w:r w:rsidRPr="00141372">
        <w:rPr>
          <w:rStyle w:val="CodeChar"/>
        </w:rPr>
        <w:t>Async.FromBeginEnd</w:t>
      </w:r>
      <w:proofErr w:type="spellEnd"/>
      <w:r>
        <w:rPr>
          <w:rFonts w:ascii="Calibri" w:hAnsi="Calibri" w:cs="Calibri"/>
        </w:rPr>
        <w:t xml:space="preserve"> to write </w:t>
      </w:r>
      <w:r w:rsidRPr="00F966F8">
        <w:rPr>
          <w:rFonts w:ascii="Calibri" w:hAnsi="Calibri" w:cs="Calibri"/>
        </w:rPr>
        <w:t>extension methods as</w:t>
      </w:r>
      <w:r>
        <w:rPr>
          <w:rFonts w:ascii="Calibri" w:hAnsi="Calibri" w:cs="Calibri"/>
        </w:rPr>
        <w:t xml:space="preserve"> a</w:t>
      </w:r>
      <w:r w:rsidRPr="00F966F8">
        <w:rPr>
          <w:rFonts w:ascii="Calibri" w:hAnsi="Calibri" w:cs="Calibri"/>
        </w:rPr>
        <w:t xml:space="preserve"> façade </w:t>
      </w:r>
      <w:r>
        <w:rPr>
          <w:rFonts w:ascii="Calibri" w:hAnsi="Calibri" w:cs="Calibri"/>
        </w:rPr>
        <w:t xml:space="preserve">to provide the F# </w:t>
      </w:r>
      <w:proofErr w:type="spellStart"/>
      <w:r>
        <w:rPr>
          <w:rFonts w:ascii="Calibri" w:hAnsi="Calibri" w:cs="Calibri"/>
        </w:rPr>
        <w:t>async</w:t>
      </w:r>
      <w:proofErr w:type="spellEnd"/>
      <w:r>
        <w:rPr>
          <w:rFonts w:ascii="Calibri" w:hAnsi="Calibri" w:cs="Calibri"/>
        </w:rPr>
        <w:t xml:space="preserve"> programming model to those .NET APIs</w:t>
      </w:r>
      <w:r w:rsidRPr="00F966F8">
        <w:rPr>
          <w:rFonts w:ascii="Calibri" w:hAnsi="Calibri" w:cs="Calibri"/>
        </w:rPr>
        <w:t>.</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p>
    <w:p w:rsidR="001A153B" w:rsidRPr="00F966F8" w:rsidRDefault="001A153B" w:rsidP="001A153B">
      <w:pPr>
        <w:pStyle w:val="Code"/>
      </w:pPr>
      <w:r>
        <w:sym w:font="Wingdings" w:char="F0FC"/>
      </w:r>
      <w:r>
        <w:t xml:space="preserve"> </w:t>
      </w:r>
      <w:proofErr w:type="gramStart"/>
      <w:r w:rsidRPr="00F966F8">
        <w:t>type</w:t>
      </w:r>
      <w:proofErr w:type="gramEnd"/>
      <w:r w:rsidRPr="00F966F8">
        <w:t xml:space="preserve"> </w:t>
      </w:r>
      <w:proofErr w:type="spellStart"/>
      <w:r w:rsidRPr="00F966F8">
        <w:t>SomeType</w:t>
      </w:r>
      <w:proofErr w:type="spellEnd"/>
      <w:r w:rsidRPr="00F966F8">
        <w:t xml:space="preserve"> =</w:t>
      </w:r>
    </w:p>
    <w:p w:rsidR="001A153B" w:rsidRPr="00F966F8" w:rsidRDefault="001A153B" w:rsidP="001A153B">
      <w:pPr>
        <w:pStyle w:val="Code"/>
      </w:pPr>
      <w:r w:rsidRPr="00F966F8">
        <w:t xml:space="preserve">    </w:t>
      </w:r>
      <w:proofErr w:type="gramStart"/>
      <w:r w:rsidRPr="00F966F8">
        <w:t>member</w:t>
      </w:r>
      <w:proofErr w:type="gramEnd"/>
      <w:r w:rsidRPr="00F966F8">
        <w:t xml:space="preserve"> </w:t>
      </w:r>
      <w:proofErr w:type="spellStart"/>
      <w:r w:rsidRPr="00F966F8">
        <w:t>this.Compute</w:t>
      </w:r>
      <w:proofErr w:type="spellEnd"/>
      <w:r w:rsidRPr="00F966F8">
        <w:t>(</w:t>
      </w:r>
      <w:proofErr w:type="spellStart"/>
      <w:r w:rsidRPr="00F966F8">
        <w:t>x:int</w:t>
      </w:r>
      <w:proofErr w:type="spellEnd"/>
      <w:r w:rsidRPr="00F966F8">
        <w:t xml:space="preserve">) : </w:t>
      </w:r>
      <w:proofErr w:type="spellStart"/>
      <w:r w:rsidRPr="00F966F8">
        <w:t>int</w:t>
      </w:r>
      <w:proofErr w:type="spellEnd"/>
      <w:r w:rsidRPr="00F966F8">
        <w:t xml:space="preserve"> =</w:t>
      </w:r>
      <w:r>
        <w:t xml:space="preserve"> ...</w:t>
      </w:r>
    </w:p>
    <w:p w:rsidR="001A153B" w:rsidRPr="00F966F8" w:rsidRDefault="001A153B" w:rsidP="001A153B">
      <w:pPr>
        <w:pStyle w:val="Code"/>
      </w:pPr>
      <w:r w:rsidRPr="00F966F8">
        <w:t xml:space="preserve">    </w:t>
      </w:r>
      <w:proofErr w:type="gramStart"/>
      <w:r w:rsidRPr="00F966F8">
        <w:t>member</w:t>
      </w:r>
      <w:proofErr w:type="gramEnd"/>
      <w:r w:rsidRPr="00F966F8">
        <w:t xml:space="preserve"> </w:t>
      </w:r>
      <w:proofErr w:type="spellStart"/>
      <w:r w:rsidRPr="00F966F8">
        <w:t>this.AsyncCompute</w:t>
      </w:r>
      <w:proofErr w:type="spellEnd"/>
      <w:r w:rsidRPr="00F966F8">
        <w:t>(</w:t>
      </w:r>
      <w:proofErr w:type="spellStart"/>
      <w:r w:rsidRPr="00F966F8">
        <w:t>x:int</w:t>
      </w:r>
      <w:proofErr w:type="spellEnd"/>
      <w:r w:rsidRPr="00F966F8">
        <w:t xml:space="preserve">) : </w:t>
      </w:r>
      <w:proofErr w:type="spellStart"/>
      <w:r w:rsidRPr="00F966F8">
        <w:t>Async</w:t>
      </w:r>
      <w:proofErr w:type="spellEnd"/>
      <w:r w:rsidRPr="00F966F8">
        <w:t>&lt;</w:t>
      </w:r>
      <w:proofErr w:type="spellStart"/>
      <w:r w:rsidRPr="00F966F8">
        <w:t>int</w:t>
      </w:r>
      <w:proofErr w:type="spellEnd"/>
      <w:r w:rsidRPr="00F966F8">
        <w:t>&gt; =</w:t>
      </w:r>
      <w:r>
        <w:t xml:space="preserve"> ...</w:t>
      </w:r>
    </w:p>
    <w:p w:rsidR="001A153B" w:rsidRPr="00F966F8" w:rsidRDefault="001A153B" w:rsidP="001A153B">
      <w:pPr>
        <w:pStyle w:val="Code"/>
      </w:pPr>
    </w:p>
    <w:p w:rsidR="001A153B" w:rsidRPr="00F966F8" w:rsidRDefault="001A153B" w:rsidP="001A153B">
      <w:pPr>
        <w:pStyle w:val="Code"/>
      </w:pPr>
      <w:r>
        <w:sym w:font="Wingdings" w:char="F0FC"/>
      </w:r>
      <w:r>
        <w:t xml:space="preserve"> </w:t>
      </w:r>
      <w:proofErr w:type="gramStart"/>
      <w:r w:rsidRPr="00F966F8">
        <w:t>type</w:t>
      </w:r>
      <w:proofErr w:type="gramEnd"/>
      <w:r w:rsidRPr="00F966F8">
        <w:t xml:space="preserve"> </w:t>
      </w:r>
      <w:proofErr w:type="spellStart"/>
      <w:r w:rsidRPr="00F966F8">
        <w:t>System.ServiceModel.Channels.IInputChannel</w:t>
      </w:r>
      <w:proofErr w:type="spellEnd"/>
      <w:r w:rsidRPr="00F966F8">
        <w:t xml:space="preserve"> with</w:t>
      </w:r>
    </w:p>
    <w:p w:rsidR="001A153B" w:rsidRPr="00F966F8" w:rsidRDefault="001A153B" w:rsidP="001A153B">
      <w:pPr>
        <w:pStyle w:val="Code"/>
      </w:pPr>
      <w:r w:rsidRPr="00F966F8">
        <w:t xml:space="preserve">    </w:t>
      </w:r>
      <w:proofErr w:type="gramStart"/>
      <w:r w:rsidRPr="00F966F8">
        <w:t>member</w:t>
      </w:r>
      <w:proofErr w:type="gramEnd"/>
      <w:r w:rsidRPr="00F966F8">
        <w:t xml:space="preserve"> </w:t>
      </w:r>
      <w:proofErr w:type="spellStart"/>
      <w:r w:rsidRPr="00F966F8">
        <w:t>this.AsyncReceive</w:t>
      </w:r>
      <w:proofErr w:type="spellEnd"/>
      <w:r w:rsidRPr="00F966F8">
        <w:t>() =</w:t>
      </w:r>
    </w:p>
    <w:p w:rsidR="001A153B" w:rsidRDefault="001A153B" w:rsidP="001A153B">
      <w:pPr>
        <w:pStyle w:val="Code"/>
      </w:pPr>
      <w:r w:rsidRPr="00F966F8">
        <w:t xml:space="preserve">        </w:t>
      </w:r>
      <w:proofErr w:type="spellStart"/>
      <w:proofErr w:type="gramStart"/>
      <w:r w:rsidRPr="00F966F8">
        <w:t>Async.FromBeginEnd</w:t>
      </w:r>
      <w:proofErr w:type="spellEnd"/>
      <w:r w:rsidRPr="00F966F8">
        <w:t>(</w:t>
      </w:r>
      <w:proofErr w:type="spellStart"/>
      <w:proofErr w:type="gramEnd"/>
      <w:r w:rsidRPr="00F966F8">
        <w:t>this.BeginReceive</w:t>
      </w:r>
      <w:proofErr w:type="spellEnd"/>
      <w:r w:rsidRPr="00F966F8">
        <w:t xml:space="preserve">, </w:t>
      </w:r>
      <w:proofErr w:type="spellStart"/>
      <w:r w:rsidRPr="00F966F8">
        <w:t>this.EndReceive</w:t>
      </w:r>
      <w:proofErr w:type="spellEnd"/>
      <w:r w:rsidRPr="00F966F8">
        <w:t>)</w:t>
      </w:r>
    </w:p>
    <w:p w:rsidR="001A153B" w:rsidRDefault="001A153B" w:rsidP="001A153B">
      <w:pPr>
        <w:pStyle w:val="GuidelinePositive"/>
        <w:numPr>
          <w:ilvl w:val="0"/>
          <w:numId w:val="0"/>
        </w:numPr>
        <w:ind w:left="360"/>
        <w:rPr>
          <w:rFonts w:ascii="Calibri" w:hAnsi="Calibri" w:cs="Calibri"/>
        </w:rPr>
      </w:pPr>
    </w:p>
    <w:p w:rsidR="001A153B" w:rsidRPr="00D67015"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option values for return types instead of raising exceptions (for F#-facing code).</w:t>
      </w:r>
    </w:p>
    <w:p w:rsidR="001A153B" w:rsidRDefault="001A153B" w:rsidP="00B42658">
      <w:pPr>
        <w:pStyle w:val="GuidelineDescription"/>
      </w:pPr>
      <w:r>
        <w:t xml:space="preserve">The .NET approach to exceptions is that </w:t>
      </w:r>
      <w:r w:rsidR="008E0806">
        <w:fldChar w:fldCharType="begin"/>
      </w:r>
      <w:r>
        <w:instrText xml:space="preserve"> XE "option values" </w:instrText>
      </w:r>
      <w:r w:rsidR="008E0806">
        <w:fldChar w:fldCharType="end"/>
      </w:r>
      <w:r>
        <w:t>they should be “exceptional”; that is, they should occur relatively infrequently. However, some operations (for example, searching a table) may fail frequently. F# option values are an excellent way to represent the return types of these operations.  These operations conventionally start with the name prefix “try”.</w:t>
      </w:r>
    </w:p>
    <w:p w:rsidR="001A153B" w:rsidRDefault="001A153B" w:rsidP="001A153B">
      <w:pPr>
        <w:pStyle w:val="Code"/>
      </w:pPr>
      <w:r>
        <w:lastRenderedPageBreak/>
        <w:br/>
        <w:t xml:space="preserve">    // bad: throws exception if no element meets criteria</w:t>
      </w:r>
    </w:p>
    <w:p w:rsidR="001A153B" w:rsidRDefault="001A153B" w:rsidP="001A153B">
      <w:pPr>
        <w:pStyle w:val="Code"/>
      </w:pPr>
      <w:r>
        <w:sym w:font="Wingdings" w:char="F0FB"/>
      </w:r>
      <w:r>
        <w:t xml:space="preserve">   </w:t>
      </w:r>
      <w:proofErr w:type="gramStart"/>
      <w:r>
        <w:t>member</w:t>
      </w:r>
      <w:proofErr w:type="gramEnd"/>
      <w:r>
        <w:t xml:space="preserve"> </w:t>
      </w:r>
      <w:proofErr w:type="spellStart"/>
      <w:r>
        <w:t>this.FindFirstIndex</w:t>
      </w:r>
      <w:proofErr w:type="spellEnd"/>
      <w:r>
        <w:t>(</w:t>
      </w:r>
      <w:proofErr w:type="spellStart"/>
      <w:r>
        <w:t>pred</w:t>
      </w:r>
      <w:proofErr w:type="spellEnd"/>
      <w:r>
        <w:t xml:space="preserve"> : 'T -&gt; </w:t>
      </w:r>
      <w:proofErr w:type="spellStart"/>
      <w:r>
        <w:t>bool</w:t>
      </w:r>
      <w:proofErr w:type="spellEnd"/>
      <w:r>
        <w:t xml:space="preserve">) : </w:t>
      </w:r>
      <w:proofErr w:type="spellStart"/>
      <w:r>
        <w:t>int</w:t>
      </w:r>
      <w:proofErr w:type="spellEnd"/>
      <w:r>
        <w:t xml:space="preserve"> = ...</w:t>
      </w:r>
    </w:p>
    <w:p w:rsidR="001A153B" w:rsidRDefault="001A153B" w:rsidP="001A153B">
      <w:pPr>
        <w:pStyle w:val="Code"/>
      </w:pPr>
    </w:p>
    <w:p w:rsidR="001A153B" w:rsidRDefault="001A153B" w:rsidP="001A153B">
      <w:pPr>
        <w:pStyle w:val="Code"/>
      </w:pPr>
      <w:r>
        <w:t xml:space="preserve">    // bad: returns -1 if no element meets criteria</w:t>
      </w:r>
    </w:p>
    <w:p w:rsidR="001A153B" w:rsidRDefault="001A153B" w:rsidP="001A153B">
      <w:pPr>
        <w:pStyle w:val="Code"/>
      </w:pPr>
      <w:r>
        <w:sym w:font="Wingdings" w:char="F0FB"/>
      </w:r>
      <w:r>
        <w:t xml:space="preserve">   </w:t>
      </w:r>
      <w:proofErr w:type="gramStart"/>
      <w:r>
        <w:t>member</w:t>
      </w:r>
      <w:proofErr w:type="gramEnd"/>
      <w:r>
        <w:t xml:space="preserve"> </w:t>
      </w:r>
      <w:proofErr w:type="spellStart"/>
      <w:r>
        <w:t>this.FindFirstIndex</w:t>
      </w:r>
      <w:proofErr w:type="spellEnd"/>
      <w:r>
        <w:t>(</w:t>
      </w:r>
      <w:proofErr w:type="spellStart"/>
      <w:r>
        <w:t>pred</w:t>
      </w:r>
      <w:proofErr w:type="spellEnd"/>
      <w:r>
        <w:t xml:space="preserve"> : 'T -&gt; </w:t>
      </w:r>
      <w:proofErr w:type="spellStart"/>
      <w:r>
        <w:t>bool</w:t>
      </w:r>
      <w:proofErr w:type="spellEnd"/>
      <w:r>
        <w:t xml:space="preserve">) : </w:t>
      </w:r>
      <w:proofErr w:type="spellStart"/>
      <w:r>
        <w:t>int</w:t>
      </w:r>
      <w:proofErr w:type="spellEnd"/>
      <w:r>
        <w:t xml:space="preserve"> = ...</w:t>
      </w:r>
    </w:p>
    <w:p w:rsidR="001A153B" w:rsidRDefault="001A153B" w:rsidP="001A153B">
      <w:pPr>
        <w:pStyle w:val="Code"/>
      </w:pPr>
    </w:p>
    <w:p w:rsidR="001A153B" w:rsidRDefault="001A153B" w:rsidP="001A153B">
      <w:pPr>
        <w:pStyle w:val="Code"/>
      </w:pPr>
      <w:r>
        <w:t xml:space="preserve">    // good: returns </w:t>
      </w:r>
      <w:proofErr w:type="gramStart"/>
      <w:r>
        <w:t>None</w:t>
      </w:r>
      <w:proofErr w:type="gramEnd"/>
      <w:r>
        <w:t xml:space="preserve"> if no element meets criteria</w:t>
      </w:r>
    </w:p>
    <w:p w:rsidR="001A153B" w:rsidRDefault="001A153B" w:rsidP="001A153B">
      <w:pPr>
        <w:pStyle w:val="Code"/>
      </w:pPr>
      <w:r>
        <w:sym w:font="Wingdings" w:char="F0FC"/>
      </w:r>
      <w:r>
        <w:t xml:space="preserve">   </w:t>
      </w:r>
      <w:proofErr w:type="gramStart"/>
      <w:r>
        <w:t>member</w:t>
      </w:r>
      <w:proofErr w:type="gramEnd"/>
      <w:r>
        <w:t xml:space="preserve"> </w:t>
      </w:r>
      <w:proofErr w:type="spellStart"/>
      <w:r>
        <w:t>this.TryFindFirstIndex</w:t>
      </w:r>
      <w:proofErr w:type="spellEnd"/>
      <w:r>
        <w:t>(</w:t>
      </w:r>
      <w:proofErr w:type="spellStart"/>
      <w:r>
        <w:t>pred</w:t>
      </w:r>
      <w:proofErr w:type="spellEnd"/>
      <w:r>
        <w:t xml:space="preserve"> : 'T -&gt; </w:t>
      </w:r>
      <w:proofErr w:type="spellStart"/>
      <w:r>
        <w:t>bool</w:t>
      </w:r>
      <w:proofErr w:type="spellEnd"/>
      <w:r>
        <w:t xml:space="preserve">) : </w:t>
      </w:r>
      <w:proofErr w:type="spellStart"/>
      <w:r>
        <w:t>int</w:t>
      </w:r>
      <w:proofErr w:type="spellEnd"/>
      <w:r>
        <w:t xml:space="preserve"> option = ...</w:t>
      </w:r>
    </w:p>
    <w:p w:rsidR="001A153B" w:rsidRDefault="001A153B" w:rsidP="001A153B">
      <w:pPr>
        <w:pStyle w:val="Heading2"/>
      </w:pPr>
      <w:bookmarkStart w:id="6" w:name="_Toc268300585"/>
      <w:r>
        <w:t>Exceptions</w:t>
      </w:r>
      <w:bookmarkEnd w:id="6"/>
    </w:p>
    <w:p w:rsidR="001A153B" w:rsidRPr="00D67015"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f</w:t>
      </w:r>
      <w:r w:rsidRPr="00805547">
        <w:rPr>
          <w:rFonts w:ascii="Calibri" w:hAnsi="Calibri" w:cs="Calibri"/>
        </w:rPr>
        <w:t>ollow the .NET guide</w:t>
      </w:r>
      <w:r>
        <w:rPr>
          <w:rFonts w:ascii="Calibri" w:hAnsi="Calibri" w:cs="Calibri"/>
        </w:rPr>
        <w:t>lines for exceptions, including for F#-to-F# libraries.</w:t>
      </w:r>
    </w:p>
    <w:p w:rsidR="001A153B" w:rsidRDefault="001A153B" w:rsidP="00B42658">
      <w:pPr>
        <w:pStyle w:val="GuidelineDescription"/>
      </w:pPr>
      <w:r>
        <w:t xml:space="preserve">The .NET Library Design Guidelines give excellent advice </w:t>
      </w:r>
      <w:r w:rsidR="008E0806">
        <w:fldChar w:fldCharType="begin"/>
      </w:r>
      <w:r>
        <w:instrText xml:space="preserve"> XE "exceptions:.NET guidelines" </w:instrText>
      </w:r>
      <w:r w:rsidR="008E0806">
        <w:fldChar w:fldCharType="end"/>
      </w:r>
      <w:r>
        <w:t>on the use of exceptions in the context of all .NET programming. Some of these guidelines are as follows:</w:t>
      </w:r>
    </w:p>
    <w:p w:rsidR="001A153B" w:rsidRPr="00715F5D" w:rsidRDefault="001A153B" w:rsidP="001A153B">
      <w:pPr>
        <w:pStyle w:val="Bullet"/>
      </w:pPr>
      <w:r w:rsidRPr="00715F5D">
        <w:t>Do not return error codes. Exceptions are the main way of reporting errors in frameworks.</w:t>
      </w:r>
    </w:p>
    <w:p w:rsidR="001A153B" w:rsidRPr="00715F5D" w:rsidRDefault="001A153B" w:rsidP="001A153B">
      <w:pPr>
        <w:pStyle w:val="Bullet"/>
      </w:pPr>
      <w:r w:rsidRPr="00715F5D">
        <w:t xml:space="preserve">Do not use exceptions for normal flow of control. Although this technique is often used in languages such as </w:t>
      </w:r>
      <w:proofErr w:type="spellStart"/>
      <w:r w:rsidRPr="00715F5D">
        <w:t>OCaml</w:t>
      </w:r>
      <w:proofErr w:type="spellEnd"/>
      <w:r w:rsidRPr="00715F5D">
        <w:t xml:space="preserve">, it is bug-prone and </w:t>
      </w:r>
      <w:r>
        <w:t>can be inefficient</w:t>
      </w:r>
      <w:r w:rsidRPr="00715F5D">
        <w:t xml:space="preserve"> on .NET. Instead consider returning a </w:t>
      </w:r>
      <w:proofErr w:type="gramStart"/>
      <w:r w:rsidRPr="00141372">
        <w:rPr>
          <w:rStyle w:val="CodeChar"/>
        </w:rPr>
        <w:t>None</w:t>
      </w:r>
      <w:proofErr w:type="gramEnd"/>
      <w:r w:rsidRPr="00715F5D">
        <w:t xml:space="preserve"> option value to indicate failure.</w:t>
      </w:r>
    </w:p>
    <w:p w:rsidR="001A153B" w:rsidRPr="00715F5D" w:rsidRDefault="001A153B" w:rsidP="001A153B">
      <w:pPr>
        <w:pStyle w:val="Bullet"/>
      </w:pPr>
      <w:r w:rsidRPr="00715F5D">
        <w:t xml:space="preserve">Do document all exceptions thrown by </w:t>
      </w:r>
      <w:r>
        <w:t>your components</w:t>
      </w:r>
      <w:r w:rsidRPr="00715F5D">
        <w:t xml:space="preserve"> when a function is used incorrectly.</w:t>
      </w:r>
    </w:p>
    <w:p w:rsidR="001A153B" w:rsidRPr="00715F5D" w:rsidRDefault="001A153B" w:rsidP="001A153B">
      <w:pPr>
        <w:pStyle w:val="Bullet"/>
      </w:pPr>
      <w:r w:rsidRPr="00715F5D">
        <w:t xml:space="preserve">Where possible throw existing exceptions </w:t>
      </w:r>
      <w:r>
        <w:t>from</w:t>
      </w:r>
      <w:r w:rsidRPr="00715F5D">
        <w:t xml:space="preserve"> the </w:t>
      </w:r>
      <w:r w:rsidRPr="00141372">
        <w:rPr>
          <w:rStyle w:val="CodeChar"/>
        </w:rPr>
        <w:t>System</w:t>
      </w:r>
      <w:r w:rsidRPr="00715F5D">
        <w:t xml:space="preserve"> namespaces.</w:t>
      </w:r>
    </w:p>
    <w:p w:rsidR="001A153B" w:rsidRPr="00715F5D" w:rsidRDefault="001A153B" w:rsidP="001A153B">
      <w:pPr>
        <w:pStyle w:val="Bullet"/>
      </w:pPr>
      <w:r w:rsidRPr="00715F5D">
        <w:t xml:space="preserve">Do not throw </w:t>
      </w:r>
      <w:proofErr w:type="spellStart"/>
      <w:r w:rsidRPr="001A153B">
        <w:rPr>
          <w:rStyle w:val="CodeInline"/>
        </w:rPr>
        <w:t>System.Exception</w:t>
      </w:r>
      <w:proofErr w:type="spellEnd"/>
      <w:r w:rsidRPr="001A153B">
        <w:rPr>
          <w:rStyle w:val="CodeInline"/>
        </w:rPr>
        <w:t xml:space="preserve"> </w:t>
      </w:r>
      <w:r>
        <w:t xml:space="preserve">when it will </w:t>
      </w:r>
      <w:r w:rsidRPr="00B646C9">
        <w:t>escape to user code</w:t>
      </w:r>
      <w:r w:rsidRPr="00715F5D">
        <w:t xml:space="preserve">. This includes avoiding the use of </w:t>
      </w:r>
      <w:proofErr w:type="spellStart"/>
      <w:r w:rsidRPr="00141372">
        <w:rPr>
          <w:rStyle w:val="CodeChar"/>
        </w:rPr>
        <w:t>failwith</w:t>
      </w:r>
      <w:proofErr w:type="spellEnd"/>
      <w:r w:rsidRPr="00715F5D">
        <w:t xml:space="preserve">, </w:t>
      </w:r>
      <w:proofErr w:type="spellStart"/>
      <w:r w:rsidRPr="00141372">
        <w:rPr>
          <w:rStyle w:val="CodeChar"/>
        </w:rPr>
        <w:t>failwithf</w:t>
      </w:r>
      <w:proofErr w:type="spellEnd"/>
      <w:r>
        <w:t xml:space="preserve">, which are handy functions for use in scripting and for code under development, but should be removed from </w:t>
      </w:r>
      <w:r w:rsidRPr="00715F5D">
        <w:t>F# library code</w:t>
      </w:r>
      <w:r>
        <w:t xml:space="preserve"> in favor of throwing a more specific exception type</w:t>
      </w:r>
      <w:r w:rsidRPr="00715F5D">
        <w:t>.</w:t>
      </w:r>
    </w:p>
    <w:p w:rsidR="001A153B" w:rsidRPr="00715F5D" w:rsidRDefault="001A153B" w:rsidP="001A153B">
      <w:pPr>
        <w:pStyle w:val="Bullet"/>
      </w:pPr>
      <w:r>
        <w:t xml:space="preserve">Do </w:t>
      </w:r>
      <w:r w:rsidRPr="00715F5D">
        <w:t>us</w:t>
      </w:r>
      <w:r>
        <w:t>e</w:t>
      </w:r>
      <w:r w:rsidRPr="00715F5D">
        <w:t xml:space="preserve"> </w:t>
      </w:r>
      <w:proofErr w:type="spellStart"/>
      <w:r w:rsidRPr="00141372">
        <w:rPr>
          <w:rStyle w:val="CodeChar"/>
        </w:rPr>
        <w:t>nullArg</w:t>
      </w:r>
      <w:proofErr w:type="spellEnd"/>
      <w:r w:rsidRPr="001A153B">
        <w:rPr>
          <w:rStyle w:val="CodeInline"/>
        </w:rPr>
        <w:t xml:space="preserve">, </w:t>
      </w:r>
      <w:proofErr w:type="spellStart"/>
      <w:r w:rsidRPr="00141372">
        <w:rPr>
          <w:rStyle w:val="CodeChar"/>
        </w:rPr>
        <w:t>invalidArg</w:t>
      </w:r>
      <w:proofErr w:type="spellEnd"/>
      <w:r w:rsidRPr="00715F5D">
        <w:t xml:space="preserve"> and </w:t>
      </w:r>
      <w:proofErr w:type="spellStart"/>
      <w:r w:rsidRPr="00141372">
        <w:rPr>
          <w:rStyle w:val="CodeChar"/>
        </w:rPr>
        <w:t>invalidOp</w:t>
      </w:r>
      <w:proofErr w:type="spellEnd"/>
      <w:r w:rsidRPr="00715F5D">
        <w:t xml:space="preserve"> </w:t>
      </w:r>
      <w:r>
        <w:t xml:space="preserve">as the mechanism </w:t>
      </w:r>
      <w:r w:rsidRPr="00715F5D">
        <w:t xml:space="preserve">to throw </w:t>
      </w:r>
      <w:proofErr w:type="spellStart"/>
      <w:r w:rsidRPr="00141372">
        <w:rPr>
          <w:rStyle w:val="CodeChar"/>
        </w:rPr>
        <w:t>ArgumentNullException</w:t>
      </w:r>
      <w:proofErr w:type="spellEnd"/>
      <w:r>
        <w:t xml:space="preserve">, </w:t>
      </w:r>
      <w:proofErr w:type="spellStart"/>
      <w:r w:rsidRPr="00141372">
        <w:rPr>
          <w:rStyle w:val="CodeChar"/>
        </w:rPr>
        <w:t>ArgumentException</w:t>
      </w:r>
      <w:proofErr w:type="spellEnd"/>
      <w:r>
        <w:t xml:space="preserve"> and </w:t>
      </w:r>
      <w:proofErr w:type="spellStart"/>
      <w:r w:rsidRPr="00141372">
        <w:rPr>
          <w:rStyle w:val="CodeChar"/>
        </w:rPr>
        <w:t>InvalidOperationException</w:t>
      </w:r>
      <w:proofErr w:type="spellEnd"/>
      <w:r>
        <w:t xml:space="preserve"> </w:t>
      </w:r>
      <w:r w:rsidR="008E0806" w:rsidRPr="00715F5D">
        <w:fldChar w:fldCharType="begin"/>
      </w:r>
      <w:r w:rsidRPr="00715F5D">
        <w:instrText xml:space="preserve"> XE "exceptions:.NET guidelines" </w:instrText>
      </w:r>
      <w:r w:rsidR="008E0806" w:rsidRPr="00715F5D">
        <w:fldChar w:fldCharType="end"/>
      </w:r>
      <w:r>
        <w:t>when appropriate</w:t>
      </w:r>
      <w:r w:rsidRPr="00715F5D">
        <w:t>.</w:t>
      </w:r>
    </w:p>
    <w:p w:rsidR="001A153B" w:rsidRDefault="001A153B" w:rsidP="001A153B">
      <w:pPr>
        <w:pStyle w:val="Heading2"/>
      </w:pPr>
      <w:bookmarkStart w:id="7" w:name="_Toc268300586"/>
      <w:r>
        <w:t>Extension Members</w:t>
      </w:r>
      <w:bookmarkEnd w:id="7"/>
    </w:p>
    <w:p w:rsidR="001A153B" w:rsidRPr="00D67015"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F# extension members in F#-to-F# code and libraries. </w:t>
      </w:r>
    </w:p>
    <w:p w:rsidR="001A153B" w:rsidRDefault="001A153B" w:rsidP="001A153B">
      <w:pPr>
        <w:pStyle w:val="GuidelinePositive"/>
        <w:numPr>
          <w:ilvl w:val="0"/>
          <w:numId w:val="0"/>
        </w:numPr>
        <w:tabs>
          <w:tab w:val="left" w:pos="720"/>
        </w:tabs>
        <w:rPr>
          <w:rFonts w:ascii="Calibri" w:hAnsi="Calibri" w:cs="Calibri"/>
        </w:rPr>
      </w:pPr>
      <w:r>
        <w:rPr>
          <w:rFonts w:ascii="Calibri" w:hAnsi="Calibri" w:cs="Calibri"/>
        </w:rPr>
        <w:t>F# extension members should generally only be used for operations that are in the closure of intrinsic operations associated with a type in the majority of its modes of use.   One common use is to provide APIs that are more idiomatic to F# for various .NET types:</w:t>
      </w:r>
    </w:p>
    <w:p w:rsidR="001A153B" w:rsidRPr="00F966F8" w:rsidRDefault="001A153B" w:rsidP="001A153B">
      <w:pPr>
        <w:pStyle w:val="Code"/>
      </w:pPr>
    </w:p>
    <w:p w:rsidR="001A153B" w:rsidRPr="00F966F8" w:rsidRDefault="001A153B" w:rsidP="001A153B">
      <w:pPr>
        <w:pStyle w:val="Code"/>
      </w:pPr>
      <w:r>
        <w:sym w:font="Wingdings" w:char="F0FC"/>
      </w:r>
      <w:r>
        <w:t xml:space="preserve"> </w:t>
      </w:r>
      <w:proofErr w:type="gramStart"/>
      <w:r w:rsidRPr="00F966F8">
        <w:t>type</w:t>
      </w:r>
      <w:proofErr w:type="gramEnd"/>
      <w:r w:rsidRPr="00F966F8">
        <w:t xml:space="preserve"> </w:t>
      </w:r>
      <w:proofErr w:type="spellStart"/>
      <w:r w:rsidRPr="00F966F8">
        <w:t>System.ServiceModel.Channels.IInputChannel</w:t>
      </w:r>
      <w:proofErr w:type="spellEnd"/>
      <w:r w:rsidRPr="00F966F8">
        <w:t xml:space="preserve"> with</w:t>
      </w:r>
    </w:p>
    <w:p w:rsidR="001A153B" w:rsidRPr="00F966F8" w:rsidRDefault="001A153B" w:rsidP="001A153B">
      <w:pPr>
        <w:pStyle w:val="Code"/>
      </w:pPr>
      <w:r w:rsidRPr="00F966F8">
        <w:t xml:space="preserve">    </w:t>
      </w:r>
      <w:proofErr w:type="gramStart"/>
      <w:r w:rsidRPr="00F966F8">
        <w:t>member</w:t>
      </w:r>
      <w:proofErr w:type="gramEnd"/>
      <w:r w:rsidRPr="00F966F8">
        <w:t xml:space="preserve"> </w:t>
      </w:r>
      <w:proofErr w:type="spellStart"/>
      <w:r w:rsidRPr="00F966F8">
        <w:t>this.AsyncReceive</w:t>
      </w:r>
      <w:proofErr w:type="spellEnd"/>
      <w:r w:rsidRPr="00F966F8">
        <w:t>() =</w:t>
      </w:r>
    </w:p>
    <w:p w:rsidR="001A153B" w:rsidRDefault="001A153B" w:rsidP="001A153B">
      <w:pPr>
        <w:pStyle w:val="Code"/>
      </w:pPr>
      <w:r w:rsidRPr="00F966F8">
        <w:t xml:space="preserve">        </w:t>
      </w:r>
      <w:proofErr w:type="spellStart"/>
      <w:proofErr w:type="gramStart"/>
      <w:r w:rsidRPr="00F966F8">
        <w:t>Async.FromBeginEnd</w:t>
      </w:r>
      <w:proofErr w:type="spellEnd"/>
      <w:r w:rsidRPr="00F966F8">
        <w:t>(</w:t>
      </w:r>
      <w:proofErr w:type="spellStart"/>
      <w:proofErr w:type="gramEnd"/>
      <w:r w:rsidRPr="00F966F8">
        <w:t>this.BeginReceive</w:t>
      </w:r>
      <w:proofErr w:type="spellEnd"/>
      <w:r w:rsidRPr="00F966F8">
        <w:t xml:space="preserve">, </w:t>
      </w:r>
      <w:proofErr w:type="spellStart"/>
      <w:r w:rsidRPr="00F966F8">
        <w:t>this.EndReceive</w:t>
      </w:r>
      <w:proofErr w:type="spellEnd"/>
      <w:r w:rsidRPr="00F966F8">
        <w:t>)</w:t>
      </w:r>
    </w:p>
    <w:p w:rsidR="001A153B" w:rsidRDefault="001A153B" w:rsidP="001A153B">
      <w:pPr>
        <w:pStyle w:val="Code"/>
      </w:pPr>
    </w:p>
    <w:p w:rsidR="001A153B" w:rsidRDefault="001A153B" w:rsidP="001A153B">
      <w:pPr>
        <w:pStyle w:val="Code"/>
      </w:pPr>
      <w:r>
        <w:sym w:font="Wingdings" w:char="F0FC"/>
      </w:r>
      <w:r>
        <w:t xml:space="preserve"> </w:t>
      </w:r>
      <w:proofErr w:type="gramStart"/>
      <w:r>
        <w:t>type</w:t>
      </w:r>
      <w:proofErr w:type="gramEnd"/>
      <w:r>
        <w:t xml:space="preserve"> </w:t>
      </w:r>
      <w:proofErr w:type="spellStart"/>
      <w:r>
        <w:t>System.Collections.Generic.IDictionary</w:t>
      </w:r>
      <w:proofErr w:type="spellEnd"/>
      <w:r>
        <w:t>&lt;'</w:t>
      </w:r>
      <w:proofErr w:type="spellStart"/>
      <w:r>
        <w:t>Key,'Value</w:t>
      </w:r>
      <w:proofErr w:type="spellEnd"/>
      <w:r>
        <w:t>&gt; with</w:t>
      </w:r>
    </w:p>
    <w:p w:rsidR="001A153B" w:rsidRDefault="001A153B" w:rsidP="001A153B">
      <w:pPr>
        <w:pStyle w:val="Code"/>
      </w:pPr>
      <w:r>
        <w:t xml:space="preserve">     </w:t>
      </w:r>
      <w:proofErr w:type="gramStart"/>
      <w:r>
        <w:t>member</w:t>
      </w:r>
      <w:proofErr w:type="gramEnd"/>
      <w:r>
        <w:t xml:space="preserve"> </w:t>
      </w:r>
      <w:proofErr w:type="spellStart"/>
      <w:r>
        <w:t>this.TryGet</w:t>
      </w:r>
      <w:proofErr w:type="spellEnd"/>
      <w:r w:rsidR="002558E5">
        <w:t xml:space="preserve"> </w:t>
      </w:r>
      <w:r>
        <w:t>key =</w:t>
      </w:r>
    </w:p>
    <w:p w:rsidR="001A153B" w:rsidRDefault="001A153B" w:rsidP="001A153B">
      <w:pPr>
        <w:pStyle w:val="Code"/>
      </w:pPr>
      <w:r>
        <w:t xml:space="preserve">        </w:t>
      </w:r>
      <w:proofErr w:type="gramStart"/>
      <w:r>
        <w:t>let</w:t>
      </w:r>
      <w:proofErr w:type="gramEnd"/>
      <w:r>
        <w:t xml:space="preserve"> ok, v = </w:t>
      </w:r>
      <w:proofErr w:type="spellStart"/>
      <w:r>
        <w:t>this.TryGetValue</w:t>
      </w:r>
      <w:proofErr w:type="spellEnd"/>
      <w:r w:rsidR="002558E5">
        <w:t xml:space="preserve"> </w:t>
      </w:r>
      <w:r>
        <w:t>key</w:t>
      </w:r>
    </w:p>
    <w:p w:rsidR="001A153B" w:rsidRDefault="001A153B" w:rsidP="001A153B">
      <w:pPr>
        <w:pStyle w:val="Code"/>
      </w:pPr>
      <w:r>
        <w:t xml:space="preserve">        </w:t>
      </w:r>
      <w:proofErr w:type="gramStart"/>
      <w:r>
        <w:t>if</w:t>
      </w:r>
      <w:proofErr w:type="gramEnd"/>
      <w:r>
        <w:t xml:space="preserve"> ok then Some</w:t>
      </w:r>
      <w:r w:rsidR="002558E5">
        <w:t xml:space="preserve"> </w:t>
      </w:r>
      <w:r>
        <w:t>v else None</w:t>
      </w:r>
    </w:p>
    <w:p w:rsidR="001A153B" w:rsidRDefault="001A153B" w:rsidP="001A153B">
      <w:pPr>
        <w:pStyle w:val="GuidelinePositive"/>
        <w:numPr>
          <w:ilvl w:val="0"/>
          <w:numId w:val="0"/>
        </w:numPr>
        <w:tabs>
          <w:tab w:val="left" w:pos="720"/>
        </w:tabs>
        <w:rPr>
          <w:rFonts w:ascii="Calibri" w:hAnsi="Calibri" w:cs="Calibri"/>
        </w:rPr>
      </w:pPr>
    </w:p>
    <w:p w:rsidR="001A153B" w:rsidRDefault="001A153B" w:rsidP="001A153B">
      <w:pPr>
        <w:pStyle w:val="Heading2"/>
      </w:pPr>
      <w:bookmarkStart w:id="8" w:name="_Toc268300587"/>
      <w:r>
        <w:t>Union Types</w:t>
      </w:r>
      <w:bookmarkEnd w:id="8"/>
      <w:r>
        <w:t xml:space="preserve"> </w:t>
      </w:r>
    </w:p>
    <w:p w:rsidR="001A153B" w:rsidRDefault="001A153B" w:rsidP="001A153B">
      <w:pPr>
        <w:pStyle w:val="GuidelinePositive"/>
        <w:numPr>
          <w:ilvl w:val="0"/>
          <w:numId w:val="0"/>
        </w:numPr>
        <w:tabs>
          <w:tab w:val="left" w:pos="720"/>
        </w:tabs>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 xml:space="preserve">Do </w:t>
      </w:r>
      <w:r>
        <w:rPr>
          <w:rFonts w:ascii="Calibri" w:hAnsi="Calibri" w:cs="Calibri"/>
        </w:rPr>
        <w:t>use discriminated unions as an alternative to class hierarchies for creating tree-structured data.</w:t>
      </w:r>
    </w:p>
    <w:p w:rsidR="009046D7" w:rsidRDefault="009046D7" w:rsidP="0096196D">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the </w:t>
      </w:r>
      <w:r w:rsidRPr="001A153B">
        <w:rPr>
          <w:rStyle w:val="CodeInline"/>
        </w:rPr>
        <w:t>[&lt;</w:t>
      </w:r>
      <w:proofErr w:type="spellStart"/>
      <w:r w:rsidRPr="001A153B">
        <w:rPr>
          <w:rStyle w:val="CodeInline"/>
        </w:rPr>
        <w:t>RequiredQualifiedAccess</w:t>
      </w:r>
      <w:proofErr w:type="spellEnd"/>
      <w:r w:rsidRPr="001A153B">
        <w:rPr>
          <w:rStyle w:val="CodeInline"/>
        </w:rPr>
        <w:t xml:space="preserve">&gt;] </w:t>
      </w:r>
      <w:r>
        <w:rPr>
          <w:rFonts w:ascii="Calibri" w:hAnsi="Calibri" w:cs="Calibri"/>
        </w:rPr>
        <w:t>attribute on union types whose case names are not sufficiently unique.</w:t>
      </w:r>
    </w:p>
    <w:p w:rsidR="009046D7" w:rsidRDefault="009046D7" w:rsidP="0096196D">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hiding the representations of</w:t>
      </w:r>
      <w:r w:rsidRPr="008800CA">
        <w:rPr>
          <w:rFonts w:ascii="Calibri" w:hAnsi="Calibri" w:cs="Calibri"/>
        </w:rPr>
        <w:t xml:space="preserve"> discriminated unions</w:t>
      </w:r>
      <w:r>
        <w:rPr>
          <w:rFonts w:ascii="Calibri" w:hAnsi="Calibri" w:cs="Calibri"/>
        </w:rPr>
        <w:t xml:space="preserve"> for binary compatible APIs </w:t>
      </w:r>
      <w:r w:rsidRPr="001201F5">
        <w:rPr>
          <w:rFonts w:ascii="Calibri" w:hAnsi="Calibri" w:cs="Calibri"/>
        </w:rPr>
        <w:t xml:space="preserve">if </w:t>
      </w:r>
      <w:r>
        <w:rPr>
          <w:rFonts w:ascii="Calibri" w:hAnsi="Calibri" w:cs="Calibri"/>
        </w:rPr>
        <w:t xml:space="preserve">the design of these types is likely to evolve. </w:t>
      </w:r>
    </w:p>
    <w:p w:rsidR="001A153B" w:rsidRDefault="001A153B" w:rsidP="001A153B">
      <w:pPr>
        <w:pStyle w:val="GuidelinePositive"/>
        <w:numPr>
          <w:ilvl w:val="0"/>
          <w:numId w:val="0"/>
        </w:numPr>
        <w:ind w:left="360"/>
        <w:rPr>
          <w:rFonts w:ascii="Calibri" w:hAnsi="Calibri" w:cs="Calibri"/>
        </w:rPr>
      </w:pPr>
      <w:proofErr w:type="gramStart"/>
      <w:r w:rsidRPr="001368CD">
        <w:rPr>
          <w:rFonts w:ascii="Calibri" w:hAnsi="Calibri" w:cs="Calibri"/>
        </w:rPr>
        <w:t>Unions</w:t>
      </w:r>
      <w:proofErr w:type="gramEnd"/>
      <w:r w:rsidRPr="001368CD">
        <w:rPr>
          <w:rFonts w:ascii="Calibri" w:hAnsi="Calibri" w:cs="Calibri"/>
        </w:rPr>
        <w:t xml:space="preserve"> types rely on F# pattern-matching forms for a succinct programming model.  As mentioned </w:t>
      </w:r>
      <w:r>
        <w:rPr>
          <w:rFonts w:ascii="Calibri" w:hAnsi="Calibri" w:cs="Calibri"/>
        </w:rPr>
        <w:t>by previous guidelines</w:t>
      </w:r>
      <w:r w:rsidRPr="001368CD">
        <w:rPr>
          <w:rFonts w:ascii="Calibri" w:hAnsi="Calibri" w:cs="Calibri"/>
        </w:rPr>
        <w:t xml:space="preserve"> you should avoid revealing concrete data representations such as records and unions in type design if the design of these types is likely to evolve.</w:t>
      </w:r>
    </w:p>
    <w:p w:rsidR="001A153B" w:rsidRDefault="001A153B" w:rsidP="001A153B">
      <w:pPr>
        <w:pStyle w:val="GuidelinePositive"/>
        <w:numPr>
          <w:ilvl w:val="0"/>
          <w:numId w:val="0"/>
        </w:numPr>
        <w:ind w:left="360"/>
        <w:rPr>
          <w:rFonts w:ascii="Calibri" w:hAnsi="Calibri" w:cs="Calibri"/>
          <w:bCs/>
        </w:rPr>
      </w:pPr>
      <w:r>
        <w:rPr>
          <w:rFonts w:ascii="Calibri" w:hAnsi="Calibri" w:cs="Calibri"/>
          <w:bCs/>
        </w:rPr>
        <w:t xml:space="preserve">For example, the representation of a discriminated union can be hidden using a </w:t>
      </w:r>
      <w:r w:rsidRPr="001A153B">
        <w:rPr>
          <w:rStyle w:val="CodeInline"/>
        </w:rPr>
        <w:t>private</w:t>
      </w:r>
      <w:r>
        <w:rPr>
          <w:rFonts w:ascii="Calibri" w:hAnsi="Calibri" w:cs="Calibri"/>
          <w:bCs/>
        </w:rPr>
        <w:t xml:space="preserve"> or </w:t>
      </w:r>
      <w:r w:rsidRPr="001A153B">
        <w:rPr>
          <w:rStyle w:val="CodeInline"/>
        </w:rPr>
        <w:t>internal</w:t>
      </w:r>
      <w:r>
        <w:rPr>
          <w:rFonts w:ascii="Calibri" w:hAnsi="Calibri" w:cs="Calibri"/>
          <w:bCs/>
        </w:rPr>
        <w:t xml:space="preserve"> declaration, or by using a signature file.</w:t>
      </w:r>
    </w:p>
    <w:p w:rsidR="001A153B" w:rsidRDefault="001A153B" w:rsidP="001A153B">
      <w:pPr>
        <w:pStyle w:val="Code"/>
      </w:pPr>
      <w:proofErr w:type="gramStart"/>
      <w:r w:rsidRPr="00862FAD">
        <w:t>type</w:t>
      </w:r>
      <w:proofErr w:type="gramEnd"/>
      <w:r w:rsidRPr="00862FAD">
        <w:t xml:space="preserve"> Union = </w:t>
      </w:r>
    </w:p>
    <w:p w:rsidR="001A153B" w:rsidRDefault="001A153B" w:rsidP="001A153B">
      <w:pPr>
        <w:pStyle w:val="Code"/>
      </w:pPr>
      <w:r w:rsidRPr="00862FAD">
        <w:t xml:space="preserve">   </w:t>
      </w:r>
      <w:proofErr w:type="gramStart"/>
      <w:r w:rsidRPr="00862FAD">
        <w:t>private</w:t>
      </w:r>
      <w:proofErr w:type="gramEnd"/>
    </w:p>
    <w:p w:rsidR="001A153B" w:rsidRDefault="001A153B" w:rsidP="001A153B">
      <w:pPr>
        <w:pStyle w:val="Code"/>
      </w:pPr>
      <w:r w:rsidRPr="00862FAD">
        <w:t xml:space="preserve">      | </w:t>
      </w:r>
      <w:proofErr w:type="spellStart"/>
      <w:r w:rsidRPr="00862FAD">
        <w:t>CaseA</w:t>
      </w:r>
      <w:proofErr w:type="spellEnd"/>
      <w:r w:rsidRPr="00862FAD">
        <w:t xml:space="preserve"> of </w:t>
      </w:r>
      <w:proofErr w:type="spellStart"/>
      <w:r w:rsidRPr="00862FAD">
        <w:t>int</w:t>
      </w:r>
      <w:proofErr w:type="spellEnd"/>
    </w:p>
    <w:p w:rsidR="001A153B" w:rsidRDefault="001A153B" w:rsidP="001A153B">
      <w:pPr>
        <w:pStyle w:val="Code"/>
      </w:pPr>
      <w:r w:rsidRPr="00862FAD">
        <w:t xml:space="preserve">      | </w:t>
      </w:r>
      <w:proofErr w:type="spellStart"/>
      <w:r w:rsidRPr="00862FAD">
        <w:t>C</w:t>
      </w:r>
      <w:r>
        <w:t>a</w:t>
      </w:r>
      <w:r w:rsidRPr="00862FAD">
        <w:t>seB</w:t>
      </w:r>
      <w:proofErr w:type="spellEnd"/>
      <w:r w:rsidRPr="00862FAD">
        <w:t xml:space="preserve"> of string</w:t>
      </w:r>
    </w:p>
    <w:p w:rsidR="001A153B" w:rsidRDefault="001A153B" w:rsidP="00B42658">
      <w:pPr>
        <w:pStyle w:val="GuidelineDescription"/>
      </w:pPr>
      <w:r>
        <w:t xml:space="preserve">If you reveal discriminated unions indiscriminately, you may find it </w:t>
      </w:r>
      <w:r w:rsidR="008E0806">
        <w:fldChar w:fldCharType="begin"/>
      </w:r>
      <w:r>
        <w:instrText xml:space="preserve"> XE "discriminated unions:hiding" </w:instrText>
      </w:r>
      <w:r w:rsidR="008E0806">
        <w:fldChar w:fldCharType="end"/>
      </w:r>
      <w:r w:rsidR="008E0806">
        <w:fldChar w:fldCharType="begin"/>
      </w:r>
      <w:r>
        <w:instrText xml:space="preserve"> XE "active patterns:hiding discriminated unions" </w:instrText>
      </w:r>
      <w:r w:rsidR="008E0806">
        <w:fldChar w:fldCharType="end"/>
      </w:r>
      <w:r w:rsidR="008E0806">
        <w:fldChar w:fldCharType="begin"/>
      </w:r>
      <w:r>
        <w:instrText xml:space="preserve"> XE "patterns:active patterns:hiding discriminated unions" </w:instrText>
      </w:r>
      <w:r w:rsidR="008E0806">
        <w:fldChar w:fldCharType="end"/>
      </w:r>
      <w:r w:rsidR="008E0806">
        <w:fldChar w:fldCharType="begin"/>
      </w:r>
      <w:r>
        <w:instrText xml:space="preserve"> XE "hiding:discriminated unions" </w:instrText>
      </w:r>
      <w:r w:rsidR="008E0806">
        <w:fldChar w:fldCharType="end"/>
      </w:r>
      <w:r>
        <w:t>hard to version your library without breaking user code. You may consider revealing one or more active patterns to permit pattern matching over values of your type.</w:t>
      </w:r>
    </w:p>
    <w:p w:rsidR="001A153B" w:rsidRDefault="001A153B" w:rsidP="00B42658">
      <w:pPr>
        <w:pStyle w:val="GuidelineDescription"/>
      </w:pPr>
      <w:r>
        <w:t>Active patterns provide an alternate way to provide F# consumers with pattern matching while avoiding exposing F# Union Types directly.</w:t>
      </w:r>
    </w:p>
    <w:p w:rsidR="001A153B" w:rsidRDefault="001A153B" w:rsidP="001A153B">
      <w:pPr>
        <w:pStyle w:val="Heading2"/>
      </w:pPr>
      <w:bookmarkStart w:id="9" w:name="_Toc268300588"/>
      <w:r>
        <w:t>Inline Functions and Member Constraints</w:t>
      </w:r>
      <w:bookmarkEnd w:id="9"/>
    </w:p>
    <w:p w:rsidR="001A153B" w:rsidRDefault="001A153B" w:rsidP="001A153B">
      <w:pPr>
        <w:pStyle w:val="GuidelinePositive"/>
        <w:numPr>
          <w:ilvl w:val="0"/>
          <w:numId w:val="2"/>
        </w:numPr>
        <w:ind w:left="360"/>
      </w:pPr>
      <w:r w:rsidRPr="00F6637A">
        <w:rPr>
          <w:rFonts w:ascii="Calibri" w:hAnsi="Calibri" w:cs="Calibri"/>
          <w:b/>
          <w:bCs/>
          <w:u w:val="single"/>
        </w:rPr>
        <w:t>Consider</w:t>
      </w:r>
      <w:r w:rsidRPr="00F6637A">
        <w:rPr>
          <w:rFonts w:ascii="Calibri" w:hAnsi="Calibri" w:cs="Calibri"/>
        </w:rPr>
        <w:t xml:space="preserve"> defining generic numeric algorithms using inline functions with implied member constraints</w:t>
      </w:r>
      <w:r>
        <w:rPr>
          <w:rFonts w:ascii="Calibri" w:hAnsi="Calibri" w:cs="Calibri"/>
        </w:rPr>
        <w:t xml:space="preserve"> and statically resolved generic types</w:t>
      </w:r>
      <w:r w:rsidRPr="00F6637A">
        <w:rPr>
          <w:rFonts w:ascii="Calibri" w:hAnsi="Calibri" w:cs="Calibri"/>
        </w:rPr>
        <w:t>, for F#-facing code.</w:t>
      </w:r>
    </w:p>
    <w:p w:rsidR="001A153B" w:rsidRDefault="001A153B" w:rsidP="001A153B">
      <w:pPr>
        <w:pStyle w:val="GuidelinePositive"/>
        <w:numPr>
          <w:ilvl w:val="0"/>
          <w:numId w:val="0"/>
        </w:numPr>
        <w:ind w:left="360"/>
        <w:rPr>
          <w:rFonts w:ascii="Calibri" w:hAnsi="Calibri" w:cs="Calibri"/>
        </w:rPr>
      </w:pPr>
      <w:r>
        <w:rPr>
          <w:rFonts w:ascii="Calibri" w:hAnsi="Calibri" w:cs="Calibri"/>
        </w:rPr>
        <w:t xml:space="preserve">Arithmetic member constraints and F# comparison constraints are a highly regular standard for F# programming. </w:t>
      </w:r>
      <w:r w:rsidRPr="00862FAD">
        <w:rPr>
          <w:rFonts w:ascii="Calibri" w:hAnsi="Calibri" w:cs="Calibri"/>
        </w:rPr>
        <w:t xml:space="preserve">For example, consider the </w:t>
      </w:r>
      <w:r>
        <w:rPr>
          <w:rFonts w:ascii="Calibri" w:hAnsi="Calibri" w:cs="Calibri"/>
        </w:rPr>
        <w:t xml:space="preserve">following </w:t>
      </w:r>
    </w:p>
    <w:p w:rsidR="001A153B" w:rsidRDefault="001A153B" w:rsidP="001A153B">
      <w:pPr>
        <w:pStyle w:val="Code"/>
      </w:pPr>
      <w:proofErr w:type="gramStart"/>
      <w:r>
        <w:lastRenderedPageBreak/>
        <w:t>let</w:t>
      </w:r>
      <w:proofErr w:type="gramEnd"/>
      <w:r>
        <w:t xml:space="preserve"> inline </w:t>
      </w:r>
      <w:proofErr w:type="spellStart"/>
      <w:r>
        <w:t>highestCommonFactor</w:t>
      </w:r>
      <w:proofErr w:type="spellEnd"/>
      <w:r>
        <w:t xml:space="preserve"> a b =</w:t>
      </w:r>
    </w:p>
    <w:p w:rsidR="001A153B" w:rsidRDefault="001A153B" w:rsidP="001A153B">
      <w:pPr>
        <w:pStyle w:val="Code"/>
      </w:pPr>
      <w:r>
        <w:t xml:space="preserve">    </w:t>
      </w:r>
      <w:proofErr w:type="gramStart"/>
      <w:r>
        <w:t>let</w:t>
      </w:r>
      <w:proofErr w:type="gramEnd"/>
      <w:r>
        <w:t xml:space="preserve"> rec loop a b = </w:t>
      </w:r>
    </w:p>
    <w:p w:rsidR="001A153B" w:rsidRDefault="001A153B" w:rsidP="001A153B">
      <w:pPr>
        <w:pStyle w:val="Code"/>
      </w:pPr>
      <w:r>
        <w:t xml:space="preserve">        </w:t>
      </w:r>
      <w:proofErr w:type="gramStart"/>
      <w:r>
        <w:t>if</w:t>
      </w:r>
      <w:proofErr w:type="gramEnd"/>
      <w:r>
        <w:t xml:space="preserve"> a = </w:t>
      </w:r>
      <w:proofErr w:type="spellStart"/>
      <w:r>
        <w:t>LanguagePrimitives.GenericZero</w:t>
      </w:r>
      <w:proofErr w:type="spellEnd"/>
      <w:r>
        <w:t>&lt;_&gt; then b</w:t>
      </w:r>
    </w:p>
    <w:p w:rsidR="001A153B" w:rsidRDefault="001A153B" w:rsidP="001A153B">
      <w:pPr>
        <w:pStyle w:val="Code"/>
      </w:pPr>
      <w:r>
        <w:t xml:space="preserve">        </w:t>
      </w:r>
      <w:proofErr w:type="spellStart"/>
      <w:proofErr w:type="gramStart"/>
      <w:r>
        <w:t>elif</w:t>
      </w:r>
      <w:proofErr w:type="spellEnd"/>
      <w:proofErr w:type="gramEnd"/>
      <w:r>
        <w:t xml:space="preserve"> a &lt; b then loop a (b - a)</w:t>
      </w:r>
    </w:p>
    <w:p w:rsidR="001A153B" w:rsidRDefault="001A153B" w:rsidP="001A153B">
      <w:pPr>
        <w:pStyle w:val="Code"/>
      </w:pPr>
      <w:r>
        <w:t xml:space="preserve">        </w:t>
      </w:r>
      <w:proofErr w:type="gramStart"/>
      <w:r>
        <w:t>else</w:t>
      </w:r>
      <w:proofErr w:type="gramEnd"/>
      <w:r>
        <w:t xml:space="preserve"> loop (a - b) b</w:t>
      </w:r>
    </w:p>
    <w:p w:rsidR="001A153B" w:rsidRDefault="001A153B" w:rsidP="001A153B">
      <w:pPr>
        <w:pStyle w:val="Code"/>
      </w:pPr>
      <w:r>
        <w:t xml:space="preserve">    </w:t>
      </w:r>
      <w:proofErr w:type="gramStart"/>
      <w:r>
        <w:t>loop</w:t>
      </w:r>
      <w:proofErr w:type="gramEnd"/>
      <w:r>
        <w:t xml:space="preserve"> a b</w:t>
      </w:r>
    </w:p>
    <w:p w:rsidR="001A153B" w:rsidRDefault="001A153B" w:rsidP="00B42658">
      <w:pPr>
        <w:pStyle w:val="BodyText"/>
      </w:pPr>
      <w:r>
        <w:t>The type of this function is as follows:</w:t>
      </w:r>
    </w:p>
    <w:p w:rsidR="001A153B" w:rsidRDefault="001A153B" w:rsidP="001A153B">
      <w:pPr>
        <w:pStyle w:val="Code"/>
      </w:pPr>
      <w:proofErr w:type="spellStart"/>
      <w:proofErr w:type="gramStart"/>
      <w:r>
        <w:t>val</w:t>
      </w:r>
      <w:proofErr w:type="spellEnd"/>
      <w:proofErr w:type="gramEnd"/>
      <w:r>
        <w:t xml:space="preserve"> inline </w:t>
      </w:r>
      <w:proofErr w:type="spellStart"/>
      <w:r>
        <w:t>highestCommonFactor</w:t>
      </w:r>
      <w:proofErr w:type="spellEnd"/>
      <w:r>
        <w:t xml:space="preserve"> :</w:t>
      </w:r>
    </w:p>
    <w:p w:rsidR="001A153B" w:rsidRDefault="001A153B" w:rsidP="001A153B">
      <w:pPr>
        <w:pStyle w:val="Code"/>
      </w:pPr>
      <w:r>
        <w:t xml:space="preserve">    ^T -</w:t>
      </w:r>
      <w:proofErr w:type="gramStart"/>
      <w:r>
        <w:t>&gt;  ^</w:t>
      </w:r>
      <w:proofErr w:type="gramEnd"/>
      <w:r>
        <w:t>T -&gt;  ^T</w:t>
      </w:r>
    </w:p>
    <w:p w:rsidR="001A153B" w:rsidRPr="00090567" w:rsidRDefault="001A153B" w:rsidP="001A153B">
      <w:pPr>
        <w:pStyle w:val="Code"/>
        <w:rPr>
          <w:lang w:val="de-DE"/>
        </w:rPr>
      </w:pPr>
      <w:r>
        <w:t xml:space="preserve">    </w:t>
      </w:r>
      <w:r w:rsidRPr="00090567">
        <w:rPr>
          <w:lang w:val="de-DE"/>
        </w:rPr>
        <w:t xml:space="preserve">when ^T : (static member Zero : ^T) </w:t>
      </w:r>
    </w:p>
    <w:p w:rsidR="001A153B" w:rsidRPr="00090567" w:rsidRDefault="001A153B" w:rsidP="001A153B">
      <w:pPr>
        <w:pStyle w:val="Code"/>
        <w:rPr>
          <w:lang w:val="de-DE"/>
        </w:rPr>
      </w:pPr>
      <w:r w:rsidRPr="00090567">
        <w:rPr>
          <w:lang w:val="de-DE"/>
        </w:rPr>
        <w:t xml:space="preserve">    and  ^T : (static member ( - ) :  ^T *  ^T -&gt;  ^T)</w:t>
      </w:r>
    </w:p>
    <w:p w:rsidR="001A153B" w:rsidRDefault="001A153B" w:rsidP="001A153B">
      <w:pPr>
        <w:pStyle w:val="Code"/>
      </w:pPr>
      <w:r w:rsidRPr="00090567">
        <w:rPr>
          <w:lang w:val="de-DE"/>
        </w:rPr>
        <w:t xml:space="preserve">    </w:t>
      </w:r>
      <w:proofErr w:type="gramStart"/>
      <w:r>
        <w:t>and</w:t>
      </w:r>
      <w:proofErr w:type="gramEnd"/>
      <w:r>
        <w:t xml:space="preserve">   ^T : equality</w:t>
      </w:r>
    </w:p>
    <w:p w:rsidR="001A153B" w:rsidRDefault="001A153B" w:rsidP="001A153B">
      <w:pPr>
        <w:pStyle w:val="Code"/>
      </w:pPr>
      <w:r>
        <w:t xml:space="preserve">    </w:t>
      </w:r>
      <w:proofErr w:type="gramStart"/>
      <w:r>
        <w:t>and</w:t>
      </w:r>
      <w:proofErr w:type="gramEnd"/>
      <w:r>
        <w:t xml:space="preserve">   ^T : comparison</w:t>
      </w:r>
    </w:p>
    <w:p w:rsidR="001A153B" w:rsidRDefault="001A153B" w:rsidP="00B42658">
      <w:pPr>
        <w:pStyle w:val="BodyText"/>
      </w:pPr>
      <w:r>
        <w:t>This is a suitable function for a public API in a mathematical library.</w:t>
      </w:r>
    </w:p>
    <w:p w:rsidR="001A153B" w:rsidRPr="00387030" w:rsidRDefault="001A153B" w:rsidP="001A153B">
      <w:pPr>
        <w:pStyle w:val="GuidelineNegative"/>
        <w:numPr>
          <w:ilvl w:val="0"/>
          <w:numId w:val="1"/>
        </w:numPr>
        <w:ind w:left="360"/>
        <w:rPr>
          <w:rFonts w:ascii="Calibri" w:hAnsi="Calibri" w:cs="Calibri"/>
        </w:rPr>
      </w:pPr>
      <w:r>
        <w:rPr>
          <w:rFonts w:ascii="Calibri" w:hAnsi="Calibri" w:cs="Calibri"/>
          <w:b/>
          <w:bCs/>
          <w:u w:val="single"/>
        </w:rPr>
        <w:t>Avoid</w:t>
      </w:r>
      <w:r w:rsidRPr="00387030">
        <w:rPr>
          <w:rFonts w:ascii="Calibri" w:hAnsi="Calibri" w:cs="Calibri"/>
          <w:bCs/>
        </w:rPr>
        <w:t xml:space="preserve"> the </w:t>
      </w:r>
      <w:r>
        <w:rPr>
          <w:rFonts w:ascii="Calibri" w:hAnsi="Calibri" w:cs="Calibri"/>
          <w:bCs/>
        </w:rPr>
        <w:t xml:space="preserve">over-using </w:t>
      </w:r>
      <w:r>
        <w:rPr>
          <w:rFonts w:ascii="Calibri" w:hAnsi="Calibri" w:cs="Calibri"/>
        </w:rPr>
        <w:t>member constraints for other ad-hoc coding purposes in F# library designs.</w:t>
      </w:r>
    </w:p>
    <w:p w:rsidR="001A153B" w:rsidRDefault="001A153B" w:rsidP="00B42658">
      <w:pPr>
        <w:pStyle w:val="GuidelineDescription"/>
      </w:pPr>
      <w:r>
        <w:t>It is possible to simulate “duck typing” using F# member constraints. However, members that make use of this should not in general be used in F#-to-F# library designs. This is because library designs based on unfamiliar or non-standard implicit constraints tend to cause user code to become inflexible and strongly tied to one particular framework pattern.</w:t>
      </w:r>
    </w:p>
    <w:p w:rsidR="001A153B" w:rsidRDefault="001A153B" w:rsidP="001A153B">
      <w:pPr>
        <w:pStyle w:val="Heading2"/>
      </w:pPr>
      <w:bookmarkStart w:id="10" w:name="_Toc268300589"/>
      <w:r>
        <w:t>Operator Definitions</w:t>
      </w:r>
      <w:bookmarkEnd w:id="10"/>
    </w:p>
    <w:p w:rsidR="001A153B" w:rsidRDefault="001A153B" w:rsidP="001A153B">
      <w:pPr>
        <w:pStyle w:val="GuidelineNegative"/>
        <w:numPr>
          <w:ilvl w:val="0"/>
          <w:numId w:val="1"/>
        </w:numPr>
        <w:ind w:left="360"/>
        <w:rPr>
          <w:rFonts w:ascii="Calibri" w:hAnsi="Calibri" w:cs="Calibri"/>
        </w:rPr>
      </w:pPr>
      <w:r>
        <w:rPr>
          <w:rFonts w:ascii="Calibri" w:hAnsi="Calibri" w:cs="Calibri"/>
          <w:b/>
          <w:bCs/>
          <w:u w:val="single"/>
        </w:rPr>
        <w:t>Avoid</w:t>
      </w:r>
      <w:r>
        <w:rPr>
          <w:rFonts w:ascii="Calibri" w:hAnsi="Calibri" w:cs="Calibri"/>
        </w:rPr>
        <w:t xml:space="preserve"> defining custom symbolic operators in F#-facing library designs. </w:t>
      </w:r>
    </w:p>
    <w:p w:rsidR="001A153B" w:rsidRDefault="001A153B" w:rsidP="00B42658">
      <w:pPr>
        <w:pStyle w:val="GuidelineDescription"/>
      </w:pPr>
      <w:r>
        <w:t>Custom operators are essential in some situations and are highly useful notational devices within a large body of implementation code. For new users of a library, named functions are often easier to use.  In addition custom symbolic operators can be hard to document, and users find it more difficult to lookup help on operators, due to existing limitations in IDE and search engines.</w:t>
      </w:r>
    </w:p>
    <w:p w:rsidR="001A153B" w:rsidRDefault="001A153B" w:rsidP="00B42658">
      <w:pPr>
        <w:pStyle w:val="GuidelineDescription"/>
      </w:pPr>
      <w:r>
        <w:t xml:space="preserve">As a result, it is generally best to publish your functionality as named functions and members. </w:t>
      </w:r>
    </w:p>
    <w:p w:rsidR="001A153B" w:rsidRDefault="001A153B" w:rsidP="001A153B">
      <w:pPr>
        <w:pStyle w:val="Heading2"/>
      </w:pPr>
      <w:bookmarkStart w:id="11" w:name="_Toc268300590"/>
      <w:r>
        <w:t>Units of Measure</w:t>
      </w:r>
      <w:bookmarkEnd w:id="11"/>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w:t>
      </w:r>
      <w:r w:rsidRPr="008C6C0C">
        <w:rPr>
          <w:rFonts w:ascii="Calibri" w:hAnsi="Calibri" w:cs="Calibri"/>
          <w:bCs/>
        </w:rPr>
        <w:t>units of measure</w:t>
      </w:r>
      <w:r>
        <w:rPr>
          <w:rFonts w:ascii="Calibri" w:hAnsi="Calibri" w:cs="Calibri"/>
        </w:rPr>
        <w:t xml:space="preserve"> for added type safety in F# code, including in F#-facing libraries.</w:t>
      </w:r>
    </w:p>
    <w:p w:rsidR="001A153B" w:rsidRDefault="001A153B" w:rsidP="00B42658">
      <w:pPr>
        <w:pStyle w:val="GuidelineDescription"/>
      </w:pPr>
      <w:r>
        <w:rPr>
          <w:bCs/>
        </w:rPr>
        <w:t xml:space="preserve">This type information </w:t>
      </w:r>
      <w:r>
        <w:rPr>
          <w:rFonts w:ascii="Calibri" w:hAnsi="Calibri" w:cs="Calibri"/>
        </w:rPr>
        <w:t>is erased when viewed by other .Net languages, so</w:t>
      </w:r>
      <w:r>
        <w:rPr>
          <w:bCs/>
        </w:rPr>
        <w:t xml:space="preserve"> b</w:t>
      </w:r>
      <w:r>
        <w:t xml:space="preserve">e aware that .NET components, tools and reflection will just see types-sans-units (e.g. </w:t>
      </w:r>
      <w:r w:rsidR="008E0806" w:rsidRPr="0096196D">
        <w:rPr>
          <w:rStyle w:val="CodeInline"/>
        </w:rPr>
        <w:t>float</w:t>
      </w:r>
      <w:r>
        <w:t xml:space="preserve"> rather than </w:t>
      </w:r>
      <w:r w:rsidR="008E0806" w:rsidRPr="0096196D">
        <w:rPr>
          <w:rStyle w:val="CodeInline"/>
        </w:rPr>
        <w:t>float</w:t>
      </w:r>
      <w:r w:rsidRPr="001A153B">
        <w:rPr>
          <w:rStyle w:val="CodeChar"/>
        </w:rPr>
        <w:t>&lt;kg&gt;</w:t>
      </w:r>
      <w:r>
        <w:t>) after this information has been erased.</w:t>
      </w:r>
    </w:p>
    <w:p w:rsidR="001A153B" w:rsidRPr="007A6541" w:rsidRDefault="001A153B" w:rsidP="001A153B">
      <w:pPr>
        <w:pStyle w:val="Heading2"/>
      </w:pPr>
      <w:bookmarkStart w:id="12" w:name="_Toc268300591"/>
      <w:r w:rsidRPr="007A6541">
        <w:t>Type Abbreviations</w:t>
      </w:r>
      <w:bookmarkEnd w:id="12"/>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w:t>
      </w:r>
      <w:r w:rsidRPr="008C6C0C">
        <w:rPr>
          <w:rFonts w:ascii="Calibri" w:hAnsi="Calibri" w:cs="Calibri"/>
          <w:bCs/>
        </w:rPr>
        <w:t>type abbreviations</w:t>
      </w:r>
      <w:r>
        <w:rPr>
          <w:rFonts w:ascii="Calibri" w:hAnsi="Calibri" w:cs="Calibri"/>
        </w:rPr>
        <w:t xml:space="preserve"> to simplify F# code, including in F#-facing libraries.</w:t>
      </w:r>
    </w:p>
    <w:p w:rsidR="001A153B" w:rsidRDefault="001A153B" w:rsidP="00B42658">
      <w:pPr>
        <w:pStyle w:val="GuidelineDescription"/>
      </w:pPr>
      <w:r w:rsidRPr="00106737">
        <w:rPr>
          <w:bCs/>
        </w:rPr>
        <w:t>B</w:t>
      </w:r>
      <w:r>
        <w:t>e aware that .NET components, tools and reflection will just see the types-being-abbreviated.</w:t>
      </w:r>
    </w:p>
    <w:p w:rsidR="009046D7" w:rsidRDefault="009046D7" w:rsidP="00B42658">
      <w:pPr>
        <w:pStyle w:val="GuidelineDescription"/>
      </w:pPr>
    </w:p>
    <w:p w:rsidR="001A153B" w:rsidRDefault="001A153B" w:rsidP="001A153B">
      <w:pPr>
        <w:pStyle w:val="GuidelineNegative"/>
        <w:numPr>
          <w:ilvl w:val="0"/>
          <w:numId w:val="1"/>
        </w:numPr>
        <w:ind w:left="360"/>
        <w:rPr>
          <w:rFonts w:ascii="Calibri" w:hAnsi="Calibri" w:cs="Calibri"/>
        </w:rPr>
      </w:pPr>
      <w:r>
        <w:rPr>
          <w:rFonts w:ascii="Calibri" w:hAnsi="Calibri" w:cs="Calibri"/>
          <w:b/>
          <w:bCs/>
          <w:u w:val="single"/>
        </w:rPr>
        <w:lastRenderedPageBreak/>
        <w:t>Avoid</w:t>
      </w:r>
      <w:r>
        <w:rPr>
          <w:rFonts w:ascii="Calibri" w:hAnsi="Calibri" w:cs="Calibri"/>
        </w:rPr>
        <w:t xml:space="preserve"> using type abbreviations for public types whose members and properties should, logically speaking, be intrinsically different to those available on the type being abbreviated.</w:t>
      </w:r>
    </w:p>
    <w:p w:rsidR="001A153B" w:rsidRDefault="001A153B" w:rsidP="00B42658">
      <w:pPr>
        <w:pStyle w:val="GuidelineDescription"/>
      </w:pPr>
      <w:r>
        <w:t xml:space="preserve">In this case, the type being abbreviated reveals too much about the representation of the actual type being defined. Instead, consider wrapping the abbreviation in a class type or a single-case discriminated union (or, when performance is absolutely essential, consider using a </w:t>
      </w:r>
      <w:proofErr w:type="spellStart"/>
      <w:r>
        <w:t>struct</w:t>
      </w:r>
      <w:proofErr w:type="spellEnd"/>
      <w:r>
        <w:t xml:space="preserve"> type to wrap the abbreviation).</w:t>
      </w:r>
    </w:p>
    <w:p w:rsidR="001A153B" w:rsidRDefault="001A153B" w:rsidP="00B42658">
      <w:pPr>
        <w:pStyle w:val="GuidelineDescription"/>
      </w:pPr>
      <w:r>
        <w:t>For example, it is tempting to define a multi-map as a special case of an F# map, e.g.</w:t>
      </w:r>
    </w:p>
    <w:p w:rsidR="009046D7" w:rsidRDefault="001A153B" w:rsidP="0096196D">
      <w:pPr>
        <w:pStyle w:val="Code"/>
      </w:pPr>
      <w:proofErr w:type="gramStart"/>
      <w:r>
        <w:t>type</w:t>
      </w:r>
      <w:proofErr w:type="gramEnd"/>
      <w:r>
        <w:t xml:space="preserve"> </w:t>
      </w:r>
      <w:proofErr w:type="spellStart"/>
      <w:r>
        <w:t>MultiMap</w:t>
      </w:r>
      <w:proofErr w:type="spellEnd"/>
      <w:r>
        <w:t>&lt;'</w:t>
      </w:r>
      <w:proofErr w:type="spellStart"/>
      <w:r>
        <w:t>Key,'Value</w:t>
      </w:r>
      <w:proofErr w:type="spellEnd"/>
      <w:r>
        <w:t>&gt; = Map&lt;'</w:t>
      </w:r>
      <w:proofErr w:type="spellStart"/>
      <w:r>
        <w:t>Key,'Value</w:t>
      </w:r>
      <w:proofErr w:type="spellEnd"/>
      <w:r>
        <w:t xml:space="preserve"> list&gt;</w:t>
      </w:r>
    </w:p>
    <w:p w:rsidR="001A153B" w:rsidRDefault="001A153B" w:rsidP="00B42658">
      <w:pPr>
        <w:pStyle w:val="GuidelineDescription"/>
      </w:pPr>
      <w:r>
        <w:t xml:space="preserve">However, the logical dot-notation operations on this type are not the same as the operations on a Map – for example, it is reasonable that the lookup operator </w:t>
      </w:r>
      <w:r w:rsidR="008E0806" w:rsidRPr="0096196D">
        <w:rPr>
          <w:rStyle w:val="CodeInline"/>
        </w:rPr>
        <w:t>map</w:t>
      </w:r>
      <w:proofErr w:type="gramStart"/>
      <w:r w:rsidR="008E0806" w:rsidRPr="0096196D">
        <w:rPr>
          <w:rStyle w:val="CodeInline"/>
        </w:rPr>
        <w:t>.[</w:t>
      </w:r>
      <w:proofErr w:type="gramEnd"/>
      <w:r w:rsidR="008E0806" w:rsidRPr="0096196D">
        <w:rPr>
          <w:rStyle w:val="CodeInline"/>
        </w:rPr>
        <w:t>key]</w:t>
      </w:r>
      <w:r>
        <w:t xml:space="preserve"> return the empty list if the key is not in the dictionary, rather than raising an exception.</w:t>
      </w:r>
    </w:p>
    <w:p w:rsidR="009046D7" w:rsidRDefault="009046D7" w:rsidP="0096196D">
      <w:pPr>
        <w:pStyle w:val="Code"/>
      </w:pPr>
    </w:p>
    <w:p w:rsidR="00935B5B" w:rsidRDefault="00847B57">
      <w:pPr>
        <w:pStyle w:val="Heading1"/>
      </w:pPr>
      <w:bookmarkStart w:id="13" w:name="_Toc268300592"/>
      <w:r>
        <w:t>Guidelines for</w:t>
      </w:r>
      <w:r w:rsidR="00915CF3">
        <w:t xml:space="preserve"> Libraries for Use from other </w:t>
      </w:r>
      <w:r w:rsidR="00866402" w:rsidRPr="0050516F">
        <w:t xml:space="preserve">.NET </w:t>
      </w:r>
      <w:r w:rsidR="00915CF3">
        <w:t>Languages</w:t>
      </w:r>
      <w:bookmarkEnd w:id="13"/>
    </w:p>
    <w:p w:rsidR="00866402" w:rsidRDefault="005B31D6" w:rsidP="00B42658">
      <w:pPr>
        <w:pStyle w:val="BodyText"/>
      </w:pPr>
      <w:r>
        <w:t xml:space="preserve">When designing libraries for use from other .NET languages, it is </w:t>
      </w:r>
      <w:r w:rsidR="00297B81">
        <w:t xml:space="preserve">very </w:t>
      </w:r>
      <w:r>
        <w:t>important to adhere to the .NET Library Design Guidelines</w:t>
      </w:r>
      <w:r w:rsidR="00866402">
        <w:t xml:space="preserve">. </w:t>
      </w:r>
      <w:r w:rsidR="00297B81">
        <w:t>In this document w</w:t>
      </w:r>
      <w:r w:rsidR="00866402">
        <w:t xml:space="preserve">e </w:t>
      </w:r>
      <w:r w:rsidR="00297B81">
        <w:t xml:space="preserve">label </w:t>
      </w:r>
      <w:r w:rsidR="00866402">
        <w:t xml:space="preserve">these libraries </w:t>
      </w:r>
      <w:r w:rsidR="00866402">
        <w:rPr>
          <w:i/>
        </w:rPr>
        <w:t>vanilla .NET libraries</w:t>
      </w:r>
      <w:r w:rsidR="00866402">
        <w:t xml:space="preserve">, as opposed to </w:t>
      </w:r>
      <w:r w:rsidR="00EC7C15" w:rsidRPr="00EC7C15">
        <w:rPr>
          <w:i/>
        </w:rPr>
        <w:t>F#-facing libraries</w:t>
      </w:r>
      <w:r w:rsidR="00866402">
        <w:t xml:space="preserve"> </w:t>
      </w:r>
      <w:r w:rsidR="00297B81">
        <w:t xml:space="preserve">which </w:t>
      </w:r>
      <w:r w:rsidR="00866402">
        <w:t xml:space="preserve">use F# constructs without restriction and are mostly intended for use by F# applications. </w:t>
      </w:r>
      <w:r w:rsidR="00E31521">
        <w:t xml:space="preserve"> </w:t>
      </w:r>
      <w:r w:rsidR="00866402">
        <w:t xml:space="preserve">Designing vanilla .NET libraries </w:t>
      </w:r>
      <w:r>
        <w:t>means</w:t>
      </w:r>
      <w:r w:rsidR="00D839F9">
        <w:t xml:space="preserve"> provid</w:t>
      </w:r>
      <w:r w:rsidR="00147389">
        <w:t>ing</w:t>
      </w:r>
      <w:r w:rsidR="00D839F9">
        <w:t xml:space="preserve"> familiar and idiomatic APIs consistent with the rest of the .NET Framework</w:t>
      </w:r>
      <w:r w:rsidR="00147389">
        <w:t xml:space="preserve"> by minimizing the use of F#-specific constructs in the public API</w:t>
      </w:r>
      <w:r w:rsidR="00D839F9">
        <w:t xml:space="preserve">.  We propose </w:t>
      </w:r>
      <w:r w:rsidR="00866402">
        <w:t xml:space="preserve">the </w:t>
      </w:r>
      <w:r w:rsidR="009046D7">
        <w:t>rules in the following sections.</w:t>
      </w:r>
    </w:p>
    <w:p w:rsidR="009046D7" w:rsidRDefault="009046D7" w:rsidP="00B42658">
      <w:pPr>
        <w:pStyle w:val="Heading2"/>
      </w:pPr>
      <w:bookmarkStart w:id="14" w:name="_Toc268300593"/>
      <w:r>
        <w:t>Namespace and Type Design</w:t>
      </w:r>
      <w:bookmarkEnd w:id="14"/>
    </w:p>
    <w:p w:rsidR="009046D7" w:rsidRPr="009046D7" w:rsidRDefault="009046D7" w:rsidP="009046D7"/>
    <w:p w:rsidR="00BF7726" w:rsidRDefault="00E31521" w:rsidP="00E31521">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a</w:t>
      </w:r>
      <w:r w:rsidRPr="00E31521">
        <w:rPr>
          <w:rFonts w:ascii="Calibri" w:hAnsi="Calibri" w:cs="Calibri"/>
        </w:rPr>
        <w:t xml:space="preserve">pply the .NET Library Design Guidelines </w:t>
      </w:r>
      <w:r w:rsidR="009C77E8">
        <w:rPr>
          <w:rFonts w:ascii="Calibri" w:hAnsi="Calibri" w:cs="Calibri"/>
        </w:rPr>
        <w:t xml:space="preserve">to the public API of </w:t>
      </w:r>
      <w:r w:rsidR="00090567">
        <w:rPr>
          <w:rFonts w:ascii="Calibri" w:hAnsi="Calibri" w:cs="Calibri"/>
        </w:rPr>
        <w:t>your components</w:t>
      </w:r>
      <w:r w:rsidR="009C77E8">
        <w:rPr>
          <w:rFonts w:ascii="Calibri" w:hAnsi="Calibri" w:cs="Calibri"/>
        </w:rPr>
        <w:t>, for vanilla .NET APIs</w:t>
      </w:r>
      <w:r w:rsidR="00406FA8">
        <w:rPr>
          <w:rFonts w:ascii="Calibri" w:hAnsi="Calibri" w:cs="Calibri"/>
        </w:rPr>
        <w:t>.</w:t>
      </w:r>
    </w:p>
    <w:p w:rsidR="00662DA7" w:rsidRDefault="00D67015" w:rsidP="00B42658">
      <w:pPr>
        <w:pStyle w:val="GuidelineDescription"/>
      </w:pPr>
      <w:r>
        <w:t xml:space="preserve">In particular, </w:t>
      </w:r>
      <w:r w:rsidR="00BF7726">
        <w:t xml:space="preserve">apply the </w:t>
      </w:r>
      <w:r w:rsidR="000C5F45">
        <w:t xml:space="preserve">naming </w:t>
      </w:r>
      <w:r w:rsidR="00BF7726">
        <w:t>guidelines</w:t>
      </w:r>
      <w:r w:rsidR="00FE17B5">
        <w:t>, paying special attention</w:t>
      </w:r>
      <w:r w:rsidR="00BF7726">
        <w:t xml:space="preserve"> </w:t>
      </w:r>
      <w:r w:rsidR="00FE17B5">
        <w:t xml:space="preserve">to </w:t>
      </w:r>
      <w:r>
        <w:t xml:space="preserve">the use of </w:t>
      </w:r>
      <w:r w:rsidR="00BF7726">
        <w:t>abbreviated names</w:t>
      </w:r>
      <w:r>
        <w:t xml:space="preserve"> </w:t>
      </w:r>
      <w:r w:rsidR="00BF7726">
        <w:t xml:space="preserve">and </w:t>
      </w:r>
      <w:r>
        <w:t xml:space="preserve">the .NET capitalization guidelines. </w:t>
      </w:r>
    </w:p>
    <w:p w:rsidR="00662DA7" w:rsidRDefault="00662DA7" w:rsidP="00662DA7">
      <w:pPr>
        <w:pStyle w:val="Code"/>
      </w:pPr>
      <w:r>
        <w:sym w:font="Wingdings" w:char="F0FB"/>
      </w:r>
      <w:r>
        <w:t xml:space="preserve"> </w:t>
      </w:r>
      <w:proofErr w:type="gramStart"/>
      <w:r>
        <w:t>type</w:t>
      </w:r>
      <w:proofErr w:type="gramEnd"/>
      <w:r>
        <w:t xml:space="preserve"> </w:t>
      </w:r>
      <w:proofErr w:type="spellStart"/>
      <w:r>
        <w:t>pCoord</w:t>
      </w:r>
      <w:proofErr w:type="spellEnd"/>
      <w:r>
        <w:t xml:space="preserve"> = ...</w:t>
      </w:r>
    </w:p>
    <w:p w:rsidR="00662DA7" w:rsidRDefault="00662DA7" w:rsidP="00662DA7">
      <w:pPr>
        <w:pStyle w:val="Code"/>
      </w:pPr>
      <w:r>
        <w:t xml:space="preserve">      </w:t>
      </w:r>
      <w:proofErr w:type="gramStart"/>
      <w:r>
        <w:t>member</w:t>
      </w:r>
      <w:proofErr w:type="gramEnd"/>
      <w:r>
        <w:t xml:space="preserve"> </w:t>
      </w:r>
      <w:proofErr w:type="spellStart"/>
      <w:r>
        <w:t>this.theta</w:t>
      </w:r>
      <w:proofErr w:type="spellEnd"/>
      <w:r>
        <w:t xml:space="preserve"> = ...</w:t>
      </w:r>
    </w:p>
    <w:p w:rsidR="00915CF3" w:rsidRDefault="00915CF3" w:rsidP="00662DA7">
      <w:pPr>
        <w:pStyle w:val="Code"/>
      </w:pPr>
    </w:p>
    <w:p w:rsidR="00824DBE" w:rsidRDefault="00662DA7">
      <w:pPr>
        <w:pStyle w:val="Code"/>
      </w:pPr>
      <w:r>
        <w:sym w:font="Wingdings" w:char="F0FC"/>
      </w:r>
      <w:r>
        <w:t xml:space="preserve"> </w:t>
      </w:r>
      <w:proofErr w:type="gramStart"/>
      <w:r>
        <w:t>type</w:t>
      </w:r>
      <w:proofErr w:type="gramEnd"/>
      <w:r>
        <w:t xml:space="preserve"> </w:t>
      </w:r>
      <w:proofErr w:type="spellStart"/>
      <w:r>
        <w:t>PolarCoordinate</w:t>
      </w:r>
      <w:proofErr w:type="spellEnd"/>
      <w:r>
        <w:t xml:space="preserve"> = ...</w:t>
      </w:r>
    </w:p>
    <w:p w:rsidR="00824DBE" w:rsidRDefault="00662DA7">
      <w:pPr>
        <w:pStyle w:val="Code"/>
      </w:pPr>
      <w:r>
        <w:t xml:space="preserve">      </w:t>
      </w:r>
      <w:proofErr w:type="gramStart"/>
      <w:r w:rsidR="007436FB">
        <w:t>m</w:t>
      </w:r>
      <w:r>
        <w:t>ember</w:t>
      </w:r>
      <w:proofErr w:type="gramEnd"/>
      <w:r>
        <w:t xml:space="preserve"> </w:t>
      </w:r>
      <w:proofErr w:type="spellStart"/>
      <w:r>
        <w:t>this.Theta</w:t>
      </w:r>
      <w:proofErr w:type="spellEnd"/>
      <w:r>
        <w:t xml:space="preserve"> = ...</w:t>
      </w:r>
    </w:p>
    <w:p w:rsidR="009046D7" w:rsidRPr="0096196D" w:rsidRDefault="009046D7" w:rsidP="0096196D">
      <w:pPr>
        <w:pStyle w:val="GuidelinePositive"/>
        <w:numPr>
          <w:ilvl w:val="0"/>
          <w:numId w:val="0"/>
        </w:numPr>
        <w:ind w:left="360"/>
        <w:rPr>
          <w:rFonts w:ascii="Calibri" w:hAnsi="Calibri" w:cs="Calibri"/>
        </w:rPr>
      </w:pPr>
    </w:p>
    <w:p w:rsidR="00034179" w:rsidRDefault="00034179" w:rsidP="00034179">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w:t>
      </w:r>
      <w:r w:rsidR="00090567">
        <w:rPr>
          <w:rFonts w:ascii="Calibri" w:hAnsi="Calibri" w:cs="Calibri"/>
        </w:rPr>
        <w:t>use</w:t>
      </w:r>
      <w:r w:rsidR="00847B57">
        <w:rPr>
          <w:rFonts w:ascii="Calibri" w:hAnsi="Calibri" w:cs="Calibri"/>
        </w:rPr>
        <w:t xml:space="preserve"> namespaces</w:t>
      </w:r>
      <w:r w:rsidR="00090567">
        <w:rPr>
          <w:rFonts w:ascii="Calibri" w:hAnsi="Calibri" w:cs="Calibri"/>
        </w:rPr>
        <w:t xml:space="preserve">, </w:t>
      </w:r>
      <w:r w:rsidR="009C77E8">
        <w:rPr>
          <w:rFonts w:ascii="Calibri" w:hAnsi="Calibri" w:cs="Calibri"/>
        </w:rPr>
        <w:t>types</w:t>
      </w:r>
      <w:r w:rsidR="003E3186">
        <w:rPr>
          <w:rFonts w:ascii="Calibri" w:hAnsi="Calibri" w:cs="Calibri"/>
        </w:rPr>
        <w:t xml:space="preserve"> </w:t>
      </w:r>
      <w:r w:rsidR="00090567">
        <w:rPr>
          <w:rFonts w:ascii="Calibri" w:hAnsi="Calibri" w:cs="Calibri"/>
        </w:rPr>
        <w:t xml:space="preserve">and members as the primary organizational structure for your components </w:t>
      </w:r>
      <w:r w:rsidR="003E3186">
        <w:rPr>
          <w:rFonts w:ascii="Calibri" w:hAnsi="Calibri" w:cs="Calibri"/>
        </w:rPr>
        <w:t>(as opposed to modules)</w:t>
      </w:r>
      <w:r w:rsidR="009C77E8">
        <w:rPr>
          <w:rFonts w:ascii="Calibri" w:hAnsi="Calibri" w:cs="Calibri"/>
        </w:rPr>
        <w:t>,</w:t>
      </w:r>
      <w:r w:rsidR="00847B57">
        <w:rPr>
          <w:rFonts w:ascii="Calibri" w:hAnsi="Calibri" w:cs="Calibri"/>
        </w:rPr>
        <w:t xml:space="preserve"> for vanilla .NET APIs</w:t>
      </w:r>
      <w:r w:rsidR="00406FA8">
        <w:rPr>
          <w:rFonts w:ascii="Calibri" w:hAnsi="Calibri" w:cs="Calibri"/>
        </w:rPr>
        <w:t>.</w:t>
      </w:r>
    </w:p>
    <w:p w:rsidR="00847B57" w:rsidRDefault="0050516F" w:rsidP="00B42658">
      <w:pPr>
        <w:pStyle w:val="GuidelineDescription"/>
      </w:pPr>
      <w:r w:rsidRPr="00805547">
        <w:t>This means</w:t>
      </w:r>
      <w:r w:rsidR="00EC7C15" w:rsidRPr="00EC7C15">
        <w:rPr>
          <w:b/>
        </w:rPr>
        <w:t xml:space="preserve"> </w:t>
      </w:r>
      <w:r>
        <w:t xml:space="preserve">all files </w:t>
      </w:r>
      <w:r w:rsidR="00013266">
        <w:t xml:space="preserve">containing public functionality </w:t>
      </w:r>
      <w:r>
        <w:t xml:space="preserve">should begin </w:t>
      </w:r>
      <w:r w:rsidR="00847B57">
        <w:t>with a “namespace” declaration</w:t>
      </w:r>
      <w:r w:rsidR="003E3186">
        <w:t>,</w:t>
      </w:r>
      <w:r w:rsidR="00847B57">
        <w:t xml:space="preserve"> and the only public-facing entities </w:t>
      </w:r>
      <w:r w:rsidR="00370843">
        <w:t xml:space="preserve">in namespaces </w:t>
      </w:r>
      <w:r w:rsidR="00847B57">
        <w:t>should be types.</w:t>
      </w:r>
    </w:p>
    <w:p w:rsidR="0050516F" w:rsidRDefault="0050516F" w:rsidP="00B42658">
      <w:pPr>
        <w:pStyle w:val="GuidelineDescription"/>
      </w:pPr>
      <w:r>
        <w:lastRenderedPageBreak/>
        <w:t xml:space="preserve">Use </w:t>
      </w:r>
      <w:r w:rsidR="003E3186">
        <w:t xml:space="preserve">non-public </w:t>
      </w:r>
      <w:r>
        <w:t>modules to hold implementation code</w:t>
      </w:r>
      <w:r w:rsidR="00090567">
        <w:t>, utility types and utility functions</w:t>
      </w:r>
      <w:r>
        <w:t>.</w:t>
      </w:r>
    </w:p>
    <w:p w:rsidR="00EC7F56" w:rsidRDefault="00090567" w:rsidP="00B42658">
      <w:pPr>
        <w:pStyle w:val="GuidelineDescription"/>
      </w:pPr>
      <w:r>
        <w:t>S</w:t>
      </w:r>
      <w:r w:rsidR="00EC7F56">
        <w:t xml:space="preserve">tatic types should be preferred over modules, as they allow for future evolution of the API to use overloading and other .NET API design concepts which may not be </w:t>
      </w:r>
      <w:r>
        <w:t xml:space="preserve">used </w:t>
      </w:r>
      <w:r w:rsidR="00EC7F56">
        <w:t>within F# modules.</w:t>
      </w:r>
    </w:p>
    <w:p w:rsidR="00357C0D" w:rsidRDefault="00357C0D" w:rsidP="00B42658">
      <w:pPr>
        <w:pStyle w:val="GuidelineDescription"/>
      </w:pPr>
      <w:r>
        <w:t>For example, in place of the following public API:</w:t>
      </w:r>
    </w:p>
    <w:p w:rsidR="00357C0D" w:rsidRDefault="00357C0D" w:rsidP="00357C0D">
      <w:pPr>
        <w:autoSpaceDE w:val="0"/>
        <w:autoSpaceDN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sym w:font="Wingdings" w:char="F0FB"/>
      </w:r>
      <w:r w:rsidRPr="00B646C9">
        <w:rPr>
          <w:rFonts w:ascii="Consolas" w:hAnsi="Consolas" w:cstheme="minorBidi"/>
          <w:color w:val="4F81BD" w:themeColor="accent1"/>
          <w:sz w:val="20"/>
          <w:szCs w:val="20"/>
          <w:lang w:eastAsia="en-GB"/>
        </w:rPr>
        <w:t xml:space="preserve"> </w:t>
      </w:r>
      <w:proofErr w:type="gramStart"/>
      <w:r w:rsidRPr="00B646C9">
        <w:rPr>
          <w:rFonts w:ascii="Consolas" w:hAnsi="Consolas" w:cstheme="minorBidi"/>
          <w:color w:val="4F81BD" w:themeColor="accent1"/>
          <w:sz w:val="20"/>
          <w:szCs w:val="20"/>
          <w:lang w:eastAsia="en-GB"/>
        </w:rPr>
        <w:t>module</w:t>
      </w:r>
      <w:proofErr w:type="gramEnd"/>
      <w:r w:rsidRPr="00B646C9">
        <w:rPr>
          <w:rFonts w:ascii="Consolas" w:hAnsi="Consolas" w:cstheme="minorBidi"/>
          <w:color w:val="4F81BD" w:themeColor="accent1"/>
          <w:sz w:val="20"/>
          <w:szCs w:val="20"/>
          <w:lang w:eastAsia="en-GB"/>
        </w:rPr>
        <w:t xml:space="preserve"> </w:t>
      </w:r>
      <w:proofErr w:type="spellStart"/>
      <w:r w:rsidRPr="00B646C9">
        <w:rPr>
          <w:rFonts w:ascii="Consolas" w:hAnsi="Consolas" w:cstheme="minorBidi"/>
          <w:color w:val="4F81BD" w:themeColor="accent1"/>
          <w:sz w:val="20"/>
          <w:szCs w:val="20"/>
          <w:lang w:eastAsia="en-GB"/>
        </w:rPr>
        <w:t>Fabrikom</w:t>
      </w:r>
      <w:proofErr w:type="spellEnd"/>
    </w:p>
    <w:p w:rsidR="003C6012" w:rsidRPr="00B646C9" w:rsidRDefault="003C6012" w:rsidP="00357C0D">
      <w:pPr>
        <w:autoSpaceDE w:val="0"/>
        <w:autoSpaceDN w:val="0"/>
        <w:ind w:left="720"/>
        <w:rPr>
          <w:rFonts w:ascii="Consolas" w:hAnsi="Consolas" w:cstheme="minorBidi"/>
          <w:color w:val="4F81BD" w:themeColor="accent1"/>
          <w:sz w:val="20"/>
          <w:szCs w:val="20"/>
          <w:lang w:eastAsia="en-GB"/>
        </w:rPr>
      </w:pP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xml:space="preserve"> </w:t>
      </w:r>
      <w:proofErr w:type="gramStart"/>
      <w:r w:rsidR="00357C0D" w:rsidRPr="00B646C9">
        <w:rPr>
          <w:rFonts w:ascii="Consolas" w:hAnsi="Consolas" w:cstheme="minorBidi"/>
          <w:color w:val="4F81BD" w:themeColor="accent1"/>
          <w:sz w:val="20"/>
          <w:szCs w:val="20"/>
          <w:lang w:eastAsia="en-GB"/>
        </w:rPr>
        <w:t>module</w:t>
      </w:r>
      <w:proofErr w:type="gramEnd"/>
      <w:r w:rsidR="00357C0D" w:rsidRPr="00B646C9">
        <w:rPr>
          <w:rFonts w:ascii="Consolas" w:hAnsi="Consolas" w:cstheme="minorBidi"/>
          <w:color w:val="4F81BD" w:themeColor="accent1"/>
          <w:sz w:val="20"/>
          <w:szCs w:val="20"/>
          <w:lang w:eastAsia="en-GB"/>
        </w:rPr>
        <w:t xml:space="preserve"> Utilities = </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w:t>
      </w:r>
      <w:proofErr w:type="gramStart"/>
      <w:r w:rsidR="00357C0D" w:rsidRPr="00B646C9">
        <w:rPr>
          <w:rFonts w:ascii="Consolas" w:hAnsi="Consolas" w:cstheme="minorBidi"/>
          <w:color w:val="4F81BD" w:themeColor="accent1"/>
          <w:sz w:val="20"/>
          <w:szCs w:val="20"/>
          <w:lang w:eastAsia="en-GB"/>
        </w:rPr>
        <w:t>let</w:t>
      </w:r>
      <w:proofErr w:type="gramEnd"/>
      <w:r w:rsidR="00357C0D" w:rsidRPr="00B646C9">
        <w:rPr>
          <w:rFonts w:ascii="Consolas" w:hAnsi="Consolas" w:cstheme="minorBidi"/>
          <w:color w:val="4F81BD" w:themeColor="accent1"/>
          <w:sz w:val="20"/>
          <w:szCs w:val="20"/>
          <w:lang w:eastAsia="en-GB"/>
        </w:rPr>
        <w:t xml:space="preserve"> Name = "Bob"</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xml:space="preserve">    </w:t>
      </w:r>
      <w:proofErr w:type="gramStart"/>
      <w:r w:rsidR="00357C0D" w:rsidRPr="00B646C9">
        <w:rPr>
          <w:rFonts w:ascii="Consolas" w:hAnsi="Consolas" w:cstheme="minorBidi"/>
          <w:color w:val="4F81BD" w:themeColor="accent1"/>
          <w:sz w:val="20"/>
          <w:szCs w:val="20"/>
          <w:lang w:eastAsia="en-GB"/>
        </w:rPr>
        <w:t>let</w:t>
      </w:r>
      <w:proofErr w:type="gramEnd"/>
      <w:r w:rsidR="00357C0D" w:rsidRPr="00B646C9">
        <w:rPr>
          <w:rFonts w:ascii="Consolas" w:hAnsi="Consolas" w:cstheme="minorBidi"/>
          <w:color w:val="4F81BD" w:themeColor="accent1"/>
          <w:sz w:val="20"/>
          <w:szCs w:val="20"/>
          <w:lang w:eastAsia="en-GB"/>
        </w:rPr>
        <w:t xml:space="preserve"> Add2 x y = x + y</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xml:space="preserve">    </w:t>
      </w:r>
      <w:proofErr w:type="gramStart"/>
      <w:r w:rsidR="00357C0D" w:rsidRPr="00B646C9">
        <w:rPr>
          <w:rFonts w:ascii="Consolas" w:hAnsi="Consolas" w:cstheme="minorBidi"/>
          <w:color w:val="4F81BD" w:themeColor="accent1"/>
          <w:sz w:val="20"/>
          <w:szCs w:val="20"/>
          <w:lang w:eastAsia="en-GB"/>
        </w:rPr>
        <w:t>let</w:t>
      </w:r>
      <w:proofErr w:type="gramEnd"/>
      <w:r w:rsidR="00357C0D" w:rsidRPr="00B646C9">
        <w:rPr>
          <w:rFonts w:ascii="Consolas" w:hAnsi="Consolas" w:cstheme="minorBidi"/>
          <w:color w:val="4F81BD" w:themeColor="accent1"/>
          <w:sz w:val="20"/>
          <w:szCs w:val="20"/>
          <w:lang w:eastAsia="en-GB"/>
        </w:rPr>
        <w:t xml:space="preserve"> Add3 x y z = x + y + z</w:t>
      </w:r>
    </w:p>
    <w:p w:rsidR="00357C0D" w:rsidRDefault="00357C0D" w:rsidP="00B42658">
      <w:pPr>
        <w:pStyle w:val="GuidelineDescription"/>
      </w:pPr>
      <w:r>
        <w:t>Consider instead:</w:t>
      </w:r>
    </w:p>
    <w:p w:rsidR="00357C0D" w:rsidRDefault="00357C0D" w:rsidP="00357C0D">
      <w:pPr>
        <w:autoSpaceDE w:val="0"/>
        <w:autoSpaceDN w:val="0"/>
        <w:ind w:left="720"/>
        <w:rPr>
          <w:rFonts w:ascii="Consolas" w:hAnsi="Consolas" w:cstheme="minorBidi"/>
          <w:color w:val="4F81BD" w:themeColor="accent1"/>
          <w:sz w:val="20"/>
          <w:szCs w:val="20"/>
          <w:lang w:eastAsia="en-GB"/>
        </w:rPr>
      </w:pPr>
      <w:r w:rsidRPr="006C090C">
        <w:rPr>
          <w:rFonts w:ascii="Consolas" w:hAnsi="Consolas" w:cstheme="minorBidi"/>
          <w:color w:val="4F81BD" w:themeColor="accent1"/>
          <w:sz w:val="20"/>
          <w:szCs w:val="20"/>
          <w:lang w:eastAsia="en-GB"/>
        </w:rPr>
        <w:sym w:font="Wingdings" w:char="F0FC"/>
      </w:r>
      <w:r>
        <w:rPr>
          <w:rFonts w:ascii="Consolas" w:hAnsi="Consolas" w:cstheme="minorBidi"/>
          <w:color w:val="4F81BD" w:themeColor="accent1"/>
          <w:sz w:val="20"/>
          <w:szCs w:val="20"/>
          <w:lang w:eastAsia="en-GB"/>
        </w:rPr>
        <w:t xml:space="preserve"> </w:t>
      </w:r>
      <w:proofErr w:type="gramStart"/>
      <w:r w:rsidRPr="00B646C9">
        <w:rPr>
          <w:rFonts w:ascii="Consolas" w:hAnsi="Consolas" w:cstheme="minorBidi"/>
          <w:color w:val="4F81BD" w:themeColor="accent1"/>
          <w:sz w:val="20"/>
          <w:szCs w:val="20"/>
          <w:lang w:eastAsia="en-GB"/>
        </w:rPr>
        <w:t>namespace</w:t>
      </w:r>
      <w:proofErr w:type="gramEnd"/>
      <w:r w:rsidRPr="00B646C9">
        <w:rPr>
          <w:rFonts w:ascii="Consolas" w:hAnsi="Consolas" w:cstheme="minorBidi"/>
          <w:color w:val="4F81BD" w:themeColor="accent1"/>
          <w:sz w:val="20"/>
          <w:szCs w:val="20"/>
          <w:lang w:eastAsia="en-GB"/>
        </w:rPr>
        <w:t xml:space="preserve"> </w:t>
      </w:r>
      <w:proofErr w:type="spellStart"/>
      <w:r w:rsidRPr="00B646C9">
        <w:rPr>
          <w:rFonts w:ascii="Consolas" w:hAnsi="Consolas" w:cstheme="minorBidi"/>
          <w:color w:val="4F81BD" w:themeColor="accent1"/>
          <w:sz w:val="20"/>
          <w:szCs w:val="20"/>
          <w:lang w:eastAsia="en-GB"/>
        </w:rPr>
        <w:t>Fabrikom</w:t>
      </w:r>
      <w:proofErr w:type="spellEnd"/>
    </w:p>
    <w:p w:rsidR="003C6012" w:rsidRPr="00B646C9" w:rsidRDefault="003C6012" w:rsidP="00357C0D">
      <w:pPr>
        <w:autoSpaceDE w:val="0"/>
        <w:autoSpaceDN w:val="0"/>
        <w:ind w:left="720"/>
        <w:rPr>
          <w:rFonts w:ascii="Consolas" w:hAnsi="Consolas" w:cstheme="minorBidi"/>
          <w:color w:val="4F81BD" w:themeColor="accent1"/>
          <w:sz w:val="20"/>
          <w:szCs w:val="20"/>
          <w:lang w:eastAsia="en-GB"/>
        </w:rPr>
      </w:pPr>
    </w:p>
    <w:p w:rsidR="009046D7" w:rsidRDefault="00915CF3" w:rsidP="0096196D">
      <w:pPr>
        <w:pStyle w:val="Code"/>
      </w:pPr>
      <w:r>
        <w:t xml:space="preserve">   // A type in a component designed for use from other .NET languages</w:t>
      </w:r>
    </w:p>
    <w:p w:rsidR="009046D7" w:rsidRDefault="00915CF3" w:rsidP="0096196D">
      <w:pPr>
        <w:pStyle w:val="Code"/>
      </w:pPr>
      <w:r>
        <w:t xml:space="preserve">   </w:t>
      </w:r>
      <w:r w:rsidRPr="00B646C9">
        <w:t>[&lt;</w:t>
      </w:r>
      <w:proofErr w:type="spellStart"/>
      <w:r w:rsidRPr="00B646C9">
        <w:t>AbstractClass</w:t>
      </w:r>
      <w:proofErr w:type="spellEnd"/>
      <w:r>
        <w:t xml:space="preserve">; </w:t>
      </w:r>
      <w:r w:rsidRPr="00B646C9">
        <w:t>Sealed&gt;]</w:t>
      </w:r>
      <w:r>
        <w:t xml:space="preserve"> </w:t>
      </w:r>
    </w:p>
    <w:p w:rsidR="009046D7" w:rsidRDefault="00915CF3" w:rsidP="0096196D">
      <w:pPr>
        <w:pStyle w:val="Code"/>
      </w:pPr>
      <w:r>
        <w:t xml:space="preserve">   </w:t>
      </w:r>
      <w:r w:rsidR="00357C0D">
        <w:t xml:space="preserve"> </w:t>
      </w:r>
      <w:proofErr w:type="gramStart"/>
      <w:r w:rsidR="00357C0D" w:rsidRPr="00B646C9">
        <w:t>type</w:t>
      </w:r>
      <w:proofErr w:type="gramEnd"/>
      <w:r w:rsidR="00357C0D" w:rsidRPr="00B646C9">
        <w:t xml:space="preserve"> Utilities = </w:t>
      </w:r>
    </w:p>
    <w:p w:rsidR="009046D7" w:rsidRDefault="00915CF3" w:rsidP="0096196D">
      <w:pPr>
        <w:pStyle w:val="Code"/>
      </w:pPr>
      <w:r>
        <w:t xml:space="preserve"> </w:t>
      </w:r>
      <w:r w:rsidR="00357C0D" w:rsidRPr="00B646C9">
        <w:t>    </w:t>
      </w:r>
      <w:proofErr w:type="gramStart"/>
      <w:r w:rsidR="00357C0D" w:rsidRPr="00B646C9">
        <w:t>static</w:t>
      </w:r>
      <w:proofErr w:type="gramEnd"/>
      <w:r w:rsidR="00357C0D" w:rsidRPr="00B646C9">
        <w:t xml:space="preserve"> member Name = "Bob"</w:t>
      </w:r>
    </w:p>
    <w:p w:rsidR="009046D7" w:rsidRDefault="00915CF3" w:rsidP="0096196D">
      <w:pPr>
        <w:pStyle w:val="Code"/>
      </w:pPr>
      <w:r>
        <w:t xml:space="preserve"> </w:t>
      </w:r>
      <w:r w:rsidR="00357C0D" w:rsidRPr="00B646C9">
        <w:t xml:space="preserve">    </w:t>
      </w:r>
      <w:proofErr w:type="gramStart"/>
      <w:r w:rsidR="00357C0D" w:rsidRPr="00B646C9">
        <w:t>static</w:t>
      </w:r>
      <w:proofErr w:type="gramEnd"/>
      <w:r w:rsidR="00357C0D" w:rsidRPr="00B646C9">
        <w:t xml:space="preserve"> member Add(</w:t>
      </w:r>
      <w:proofErr w:type="spellStart"/>
      <w:r w:rsidR="00357C0D" w:rsidRPr="00B646C9">
        <w:t>x,y</w:t>
      </w:r>
      <w:proofErr w:type="spellEnd"/>
      <w:r w:rsidR="00357C0D" w:rsidRPr="00B646C9">
        <w:t xml:space="preserve">) = </w:t>
      </w:r>
      <w:r>
        <w:t>x</w:t>
      </w:r>
      <w:r w:rsidR="00357C0D" w:rsidRPr="00B646C9">
        <w:t xml:space="preserve"> + y</w:t>
      </w:r>
    </w:p>
    <w:p w:rsidR="009046D7" w:rsidRDefault="00915CF3" w:rsidP="0096196D">
      <w:pPr>
        <w:pStyle w:val="Code"/>
      </w:pPr>
      <w:r>
        <w:t xml:space="preserve"> </w:t>
      </w:r>
      <w:r w:rsidR="00357C0D" w:rsidRPr="00B646C9">
        <w:t xml:space="preserve">    </w:t>
      </w:r>
      <w:proofErr w:type="gramStart"/>
      <w:r w:rsidR="00357C0D" w:rsidRPr="00B646C9">
        <w:t>static</w:t>
      </w:r>
      <w:proofErr w:type="gramEnd"/>
      <w:r w:rsidR="00357C0D" w:rsidRPr="00B646C9">
        <w:t xml:space="preserve"> member Add(</w:t>
      </w:r>
      <w:proofErr w:type="spellStart"/>
      <w:r w:rsidR="00357C0D" w:rsidRPr="00B646C9">
        <w:t>x,y,z</w:t>
      </w:r>
      <w:proofErr w:type="spellEnd"/>
      <w:r w:rsidR="00357C0D" w:rsidRPr="00B646C9">
        <w:t>) = x + y + z</w:t>
      </w:r>
    </w:p>
    <w:p w:rsidR="00357C0D" w:rsidRDefault="00357C0D" w:rsidP="00B42658">
      <w:pPr>
        <w:pStyle w:val="GuidelineDescription"/>
      </w:pPr>
    </w:p>
    <w:p w:rsidR="009046D7" w:rsidRPr="001368CD" w:rsidRDefault="009046D7" w:rsidP="009046D7">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
          <w:bCs/>
        </w:rPr>
        <w:t xml:space="preserve"> </w:t>
      </w:r>
      <w:r>
        <w:rPr>
          <w:rFonts w:ascii="Calibri" w:hAnsi="Calibri" w:cs="Calibri"/>
          <w:bCs/>
        </w:rPr>
        <w:t xml:space="preserve">using F# record types in </w:t>
      </w:r>
      <w:r w:rsidRPr="00F971C3">
        <w:rPr>
          <w:rFonts w:ascii="Calibri" w:hAnsi="Calibri" w:cs="Calibri"/>
          <w:bCs/>
        </w:rPr>
        <w:t>vanilla .NET APIs</w:t>
      </w:r>
      <w:r>
        <w:rPr>
          <w:rFonts w:ascii="Calibri" w:hAnsi="Calibri" w:cs="Calibri"/>
          <w:bCs/>
        </w:rPr>
        <w:t xml:space="preserve"> if the design of the types will not evolve. </w:t>
      </w:r>
    </w:p>
    <w:p w:rsidR="009046D7" w:rsidRDefault="009046D7" w:rsidP="009046D7">
      <w:pPr>
        <w:pStyle w:val="GuidelinePositive"/>
        <w:numPr>
          <w:ilvl w:val="0"/>
          <w:numId w:val="0"/>
        </w:numPr>
        <w:ind w:left="360"/>
        <w:rPr>
          <w:rFonts w:ascii="Calibri" w:hAnsi="Calibri" w:cs="Calibri"/>
          <w:bCs/>
        </w:rPr>
      </w:pPr>
      <w:r w:rsidRPr="001368CD">
        <w:rPr>
          <w:rFonts w:ascii="Calibri" w:hAnsi="Calibri" w:cs="Calibri"/>
          <w:bCs/>
        </w:rPr>
        <w:t xml:space="preserve">F# </w:t>
      </w:r>
      <w:r>
        <w:rPr>
          <w:rFonts w:ascii="Calibri" w:hAnsi="Calibri" w:cs="Calibri"/>
          <w:bCs/>
        </w:rPr>
        <w:t>record types compile to a simple .NET class. These are suitable for some simple, stable types in APIs. You should consider using the</w:t>
      </w:r>
      <w:r w:rsidRPr="00141372">
        <w:rPr>
          <w:rStyle w:val="CodeChar"/>
        </w:rPr>
        <w:t xml:space="preserve"> [&lt;</w:t>
      </w:r>
      <w:proofErr w:type="spellStart"/>
      <w:r w:rsidRPr="00141372">
        <w:rPr>
          <w:rStyle w:val="CodeChar"/>
        </w:rPr>
        <w:t>NoEquality</w:t>
      </w:r>
      <w:proofErr w:type="spellEnd"/>
      <w:r w:rsidRPr="00141372">
        <w:rPr>
          <w:rStyle w:val="CodeChar"/>
        </w:rPr>
        <w:t>&gt;]</w:t>
      </w:r>
      <w:r>
        <w:rPr>
          <w:rFonts w:ascii="Calibri" w:hAnsi="Calibri" w:cs="Calibri"/>
          <w:bCs/>
        </w:rPr>
        <w:t xml:space="preserve"> and </w:t>
      </w:r>
      <w:r w:rsidRPr="00141372">
        <w:rPr>
          <w:rStyle w:val="CodeChar"/>
        </w:rPr>
        <w:t>[&lt;</w:t>
      </w:r>
      <w:proofErr w:type="spellStart"/>
      <w:r w:rsidRPr="00141372">
        <w:rPr>
          <w:rStyle w:val="CodeChar"/>
        </w:rPr>
        <w:t>NoComparison</w:t>
      </w:r>
      <w:proofErr w:type="spellEnd"/>
      <w:r w:rsidRPr="00141372">
        <w:rPr>
          <w:rStyle w:val="CodeChar"/>
        </w:rPr>
        <w:t>&gt;]</w:t>
      </w:r>
      <w:r>
        <w:rPr>
          <w:rFonts w:ascii="Calibri" w:hAnsi="Calibri" w:cs="Calibri"/>
          <w:bCs/>
        </w:rPr>
        <w:t xml:space="preserve"> attributes to suppress the automatic generation of interfaces.  Also avoid using mutable record fields in vanilla .NET APIs as these will expose a public field.  Always consider whether a class would provide a more flexible option for future evolution of the API.</w:t>
      </w:r>
    </w:p>
    <w:p w:rsidR="009046D7" w:rsidRDefault="009046D7" w:rsidP="009046D7">
      <w:pPr>
        <w:pStyle w:val="GuidelinePositive"/>
        <w:numPr>
          <w:ilvl w:val="0"/>
          <w:numId w:val="0"/>
        </w:numPr>
        <w:ind w:left="360"/>
        <w:rPr>
          <w:rFonts w:ascii="Calibri" w:hAnsi="Calibri" w:cs="Calibri"/>
          <w:bCs/>
        </w:rPr>
      </w:pPr>
      <w:r>
        <w:rPr>
          <w:rFonts w:ascii="Calibri" w:hAnsi="Calibri" w:cs="Calibri"/>
          <w:bCs/>
        </w:rPr>
        <w:t>For example, this F# code will expose the public API below to a C# consumer.</w:t>
      </w:r>
    </w:p>
    <w:p w:rsidR="009046D7" w:rsidRDefault="009046D7" w:rsidP="009046D7">
      <w:pPr>
        <w:pStyle w:val="GuidelinePositive"/>
        <w:numPr>
          <w:ilvl w:val="0"/>
          <w:numId w:val="0"/>
        </w:numPr>
        <w:ind w:left="360"/>
        <w:rPr>
          <w:rFonts w:ascii="Calibri" w:hAnsi="Calibri" w:cs="Calibri"/>
          <w:bCs/>
        </w:rPr>
      </w:pPr>
    </w:p>
    <w:p w:rsidR="009046D7" w:rsidRDefault="009046D7" w:rsidP="009046D7">
      <w:pPr>
        <w:pStyle w:val="GuidelinePositive"/>
        <w:numPr>
          <w:ilvl w:val="0"/>
          <w:numId w:val="0"/>
        </w:numPr>
        <w:ind w:left="360"/>
        <w:rPr>
          <w:rFonts w:ascii="Calibri" w:hAnsi="Calibri" w:cs="Calibri"/>
          <w:bCs/>
        </w:rPr>
      </w:pPr>
      <w:r>
        <w:rPr>
          <w:rFonts w:ascii="Calibri" w:hAnsi="Calibri" w:cs="Calibri"/>
          <w:bCs/>
        </w:rPr>
        <w:t>F#:</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[&lt;</w:t>
      </w:r>
      <w:proofErr w:type="spellStart"/>
      <w:r w:rsidRPr="00B646C9">
        <w:rPr>
          <w:rFonts w:ascii="Consolas" w:hAnsi="Consolas" w:cstheme="minorBidi"/>
          <w:color w:val="4F81BD" w:themeColor="accent1"/>
          <w:sz w:val="20"/>
          <w:szCs w:val="20"/>
          <w:lang w:eastAsia="en-GB"/>
        </w:rPr>
        <w:t>NoEquality</w:t>
      </w:r>
      <w:proofErr w:type="gramStart"/>
      <w:r w:rsidRPr="00B646C9">
        <w:rPr>
          <w:rFonts w:ascii="Consolas" w:hAnsi="Consolas" w:cstheme="minorBidi"/>
          <w:color w:val="4F81BD" w:themeColor="accent1"/>
          <w:sz w:val="20"/>
          <w:szCs w:val="20"/>
          <w:lang w:eastAsia="en-GB"/>
        </w:rPr>
        <w:t>;NoComparison</w:t>
      </w:r>
      <w:proofErr w:type="spellEnd"/>
      <w:proofErr w:type="gramEnd"/>
      <w:r w:rsidRPr="00B646C9">
        <w:rPr>
          <w:rFonts w:ascii="Consolas" w:hAnsi="Consolas" w:cstheme="minorBidi"/>
          <w:color w:val="4F81BD" w:themeColor="accent1"/>
          <w:sz w:val="20"/>
          <w:szCs w:val="20"/>
          <w:lang w:eastAsia="en-GB"/>
        </w:rPr>
        <w:t>&gt;]</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proofErr w:type="gramStart"/>
      <w:r w:rsidRPr="00B646C9">
        <w:rPr>
          <w:rFonts w:ascii="Consolas" w:hAnsi="Consolas" w:cstheme="minorBidi"/>
          <w:color w:val="4F81BD" w:themeColor="accent1"/>
          <w:sz w:val="20"/>
          <w:szCs w:val="20"/>
          <w:lang w:eastAsia="en-GB"/>
        </w:rPr>
        <w:t>type</w:t>
      </w:r>
      <w:proofErr w:type="gramEnd"/>
      <w:r w:rsidRPr="00B646C9">
        <w:rPr>
          <w:rFonts w:ascii="Consolas" w:hAnsi="Consolas" w:cstheme="minorBidi"/>
          <w:color w:val="4F81BD" w:themeColor="accent1"/>
          <w:sz w:val="20"/>
          <w:szCs w:val="20"/>
          <w:lang w:eastAsia="en-GB"/>
        </w:rPr>
        <w:t xml:space="preserve"> </w:t>
      </w:r>
      <w:proofErr w:type="spellStart"/>
      <w:r w:rsidRPr="00B646C9">
        <w:rPr>
          <w:rFonts w:ascii="Consolas" w:hAnsi="Consolas" w:cstheme="minorBidi"/>
          <w:color w:val="4F81BD" w:themeColor="accent1"/>
          <w:sz w:val="20"/>
          <w:szCs w:val="20"/>
          <w:lang w:eastAsia="en-GB"/>
        </w:rPr>
        <w:t>MyRecord</w:t>
      </w:r>
      <w:proofErr w:type="spellEnd"/>
      <w:r w:rsidRPr="00B646C9">
        <w:rPr>
          <w:rFonts w:ascii="Consolas" w:hAnsi="Consolas" w:cstheme="minorBidi"/>
          <w:color w:val="4F81BD" w:themeColor="accent1"/>
          <w:sz w:val="20"/>
          <w:szCs w:val="20"/>
          <w:lang w:eastAsia="en-GB"/>
        </w:rPr>
        <w:t xml:space="preserve"> = </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proofErr w:type="gramStart"/>
      <w:r w:rsidRPr="00B646C9">
        <w:rPr>
          <w:rFonts w:ascii="Consolas" w:hAnsi="Consolas" w:cstheme="minorBidi"/>
          <w:color w:val="4F81BD" w:themeColor="accent1"/>
          <w:sz w:val="20"/>
          <w:szCs w:val="20"/>
          <w:lang w:eastAsia="en-GB"/>
        </w:rPr>
        <w:t xml:space="preserve">{ </w:t>
      </w:r>
      <w:proofErr w:type="spellStart"/>
      <w:r w:rsidRPr="00B646C9">
        <w:rPr>
          <w:rFonts w:ascii="Consolas" w:hAnsi="Consolas" w:cstheme="minorBidi"/>
          <w:color w:val="4F81BD" w:themeColor="accent1"/>
          <w:sz w:val="20"/>
          <w:szCs w:val="20"/>
          <w:lang w:eastAsia="en-GB"/>
        </w:rPr>
        <w:t>FirstThing</w:t>
      </w:r>
      <w:proofErr w:type="spellEnd"/>
      <w:proofErr w:type="gramEnd"/>
      <w:r w:rsidRPr="00B646C9">
        <w:rPr>
          <w:rFonts w:ascii="Consolas" w:hAnsi="Consolas" w:cstheme="minorBidi"/>
          <w:color w:val="4F81BD" w:themeColor="accent1"/>
          <w:sz w:val="20"/>
          <w:szCs w:val="20"/>
          <w:lang w:eastAsia="en-GB"/>
        </w:rPr>
        <w:t xml:space="preserve"> : </w:t>
      </w:r>
      <w:proofErr w:type="spellStart"/>
      <w:r w:rsidRPr="00B646C9">
        <w:rPr>
          <w:rFonts w:ascii="Consolas" w:hAnsi="Consolas" w:cstheme="minorBidi"/>
          <w:color w:val="4F81BD" w:themeColor="accent1"/>
          <w:sz w:val="20"/>
          <w:szCs w:val="20"/>
          <w:lang w:eastAsia="en-GB"/>
        </w:rPr>
        <w:t>int</w:t>
      </w:r>
      <w:proofErr w:type="spellEnd"/>
      <w:r w:rsidRPr="00B646C9">
        <w:rPr>
          <w:rFonts w:ascii="Consolas" w:hAnsi="Consolas" w:cstheme="minorBidi"/>
          <w:color w:val="4F81BD" w:themeColor="accent1"/>
          <w:sz w:val="20"/>
          <w:szCs w:val="20"/>
          <w:lang w:eastAsia="en-GB"/>
        </w:rPr>
        <w:t>;</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proofErr w:type="spellStart"/>
      <w:proofErr w:type="gramStart"/>
      <w:r w:rsidRPr="00B646C9">
        <w:rPr>
          <w:rFonts w:ascii="Consolas" w:hAnsi="Consolas" w:cstheme="minorBidi"/>
          <w:color w:val="4F81BD" w:themeColor="accent1"/>
          <w:sz w:val="20"/>
          <w:szCs w:val="20"/>
          <w:lang w:eastAsia="en-GB"/>
        </w:rPr>
        <w:t>SecondThing</w:t>
      </w:r>
      <w:proofErr w:type="spellEnd"/>
      <w:r w:rsidRPr="00B646C9">
        <w:rPr>
          <w:rFonts w:ascii="Consolas" w:hAnsi="Consolas" w:cstheme="minorBidi"/>
          <w:color w:val="4F81BD" w:themeColor="accent1"/>
          <w:sz w:val="20"/>
          <w:szCs w:val="20"/>
          <w:lang w:eastAsia="en-GB"/>
        </w:rPr>
        <w:t xml:space="preserve"> :</w:t>
      </w:r>
      <w:proofErr w:type="gramEnd"/>
      <w:r w:rsidRPr="00B646C9">
        <w:rPr>
          <w:rFonts w:ascii="Consolas" w:hAnsi="Consolas" w:cstheme="minorBidi"/>
          <w:color w:val="4F81BD" w:themeColor="accent1"/>
          <w:sz w:val="20"/>
          <w:szCs w:val="20"/>
          <w:lang w:eastAsia="en-GB"/>
        </w:rPr>
        <w:t xml:space="preserve"> string }</w:t>
      </w:r>
    </w:p>
    <w:p w:rsidR="009046D7" w:rsidRDefault="009046D7" w:rsidP="009046D7">
      <w:pPr>
        <w:pStyle w:val="GuidelinePositive"/>
        <w:numPr>
          <w:ilvl w:val="0"/>
          <w:numId w:val="0"/>
        </w:numPr>
        <w:ind w:left="360"/>
        <w:rPr>
          <w:rFonts w:ascii="Calibri" w:hAnsi="Calibri" w:cs="Calibri"/>
        </w:rPr>
      </w:pPr>
    </w:p>
    <w:p w:rsidR="009046D7" w:rsidRDefault="009046D7" w:rsidP="009046D7">
      <w:pPr>
        <w:pStyle w:val="GuidelinePositive"/>
        <w:numPr>
          <w:ilvl w:val="0"/>
          <w:numId w:val="0"/>
        </w:numPr>
        <w:ind w:left="360"/>
        <w:rPr>
          <w:rFonts w:ascii="Calibri" w:hAnsi="Calibri" w:cs="Calibri"/>
        </w:rPr>
      </w:pPr>
      <w:r>
        <w:rPr>
          <w:rFonts w:ascii="Calibri" w:hAnsi="Calibri" w:cs="Calibri"/>
        </w:rPr>
        <w:t>C#:</w:t>
      </w:r>
    </w:p>
    <w:p w:rsidR="009046D7" w:rsidRPr="00B646C9" w:rsidRDefault="009046D7" w:rsidP="009046D7">
      <w:pPr>
        <w:autoSpaceDE w:val="0"/>
        <w:autoSpaceDN w:val="0"/>
        <w:adjustRightInd w:val="0"/>
        <w:ind w:left="720"/>
        <w:rPr>
          <w:rFonts w:cstheme="minorBidi"/>
          <w:color w:val="4F81BD" w:themeColor="accent1"/>
          <w:lang w:eastAsia="en-GB"/>
        </w:rPr>
      </w:pPr>
      <w:proofErr w:type="gramStart"/>
      <w:r w:rsidRPr="00B646C9">
        <w:rPr>
          <w:rFonts w:ascii="Consolas" w:hAnsi="Consolas" w:cstheme="minorBidi"/>
          <w:color w:val="4F81BD" w:themeColor="accent1"/>
          <w:sz w:val="20"/>
          <w:szCs w:val="20"/>
          <w:lang w:eastAsia="en-GB"/>
        </w:rPr>
        <w:t>public</w:t>
      </w:r>
      <w:proofErr w:type="gramEnd"/>
      <w:r w:rsidRPr="00B646C9">
        <w:rPr>
          <w:rFonts w:ascii="Consolas" w:hAnsi="Consolas" w:cstheme="minorBidi"/>
          <w:color w:val="4F81BD" w:themeColor="accent1"/>
          <w:sz w:val="20"/>
          <w:szCs w:val="20"/>
          <w:lang w:eastAsia="en-GB"/>
        </w:rPr>
        <w:t xml:space="preserve"> sealed class </w:t>
      </w:r>
      <w:hyperlink r:id="rId13" w:history="1">
        <w:proofErr w:type="spellStart"/>
        <w:r w:rsidRPr="00B646C9">
          <w:rPr>
            <w:rFonts w:cstheme="minorBidi"/>
            <w:color w:val="4F81BD" w:themeColor="accent1"/>
            <w:lang w:eastAsia="en-GB"/>
          </w:rPr>
          <w:t>MyRecord</w:t>
        </w:r>
        <w:proofErr w:type="spellEnd"/>
      </w:hyperlink>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w:t>
      </w:r>
      <w:proofErr w:type="gramStart"/>
      <w:r w:rsidRPr="00B646C9">
        <w:rPr>
          <w:rFonts w:ascii="Consolas" w:hAnsi="Consolas" w:cstheme="minorBidi"/>
          <w:color w:val="4F81BD" w:themeColor="accent1"/>
          <w:sz w:val="20"/>
          <w:szCs w:val="20"/>
          <w:lang w:eastAsia="en-GB"/>
        </w:rPr>
        <w:t>public</w:t>
      </w:r>
      <w:proofErr w:type="gramEnd"/>
      <w:r w:rsidRPr="00B646C9">
        <w:rPr>
          <w:rFonts w:ascii="Consolas" w:hAnsi="Consolas" w:cstheme="minorBidi"/>
          <w:color w:val="4F81BD" w:themeColor="accent1"/>
          <w:sz w:val="20"/>
          <w:szCs w:val="20"/>
          <w:lang w:eastAsia="en-GB"/>
        </w:rPr>
        <w:t xml:space="preserve"> </w:t>
      </w:r>
      <w:hyperlink r:id="rId14" w:history="1">
        <w:proofErr w:type="spellStart"/>
        <w:r w:rsidRPr="00B646C9">
          <w:rPr>
            <w:rFonts w:cstheme="minorBidi"/>
            <w:color w:val="4F81BD" w:themeColor="accent1"/>
            <w:lang w:eastAsia="en-GB"/>
          </w:rPr>
          <w:t>MyRecord</w:t>
        </w:r>
        <w:proofErr w:type="spellEnd"/>
      </w:hyperlink>
      <w:r w:rsidRPr="00B646C9">
        <w:rPr>
          <w:rFonts w:ascii="Consolas" w:hAnsi="Consolas" w:cstheme="minorBidi"/>
          <w:color w:val="4F81BD" w:themeColor="accent1"/>
          <w:sz w:val="20"/>
          <w:szCs w:val="20"/>
          <w:lang w:eastAsia="en-GB"/>
        </w:rPr>
        <w:t>(</w:t>
      </w:r>
      <w:proofErr w:type="spellStart"/>
      <w:r w:rsidR="00207109">
        <w:fldChar w:fldCharType="begin"/>
      </w:r>
      <w:r w:rsidR="00207109">
        <w:instrText xml:space="preserve"> HYPERLINK "http://www.aisto.com/roeder/dotnet/Default.aspx?Target=code://mscorlib:4.0.0.0:b77a5c561934e089/System.Int3</w:instrText>
      </w:r>
      <w:r w:rsidR="00207109">
        <w:instrText xml:space="preserve">2" \o "System.Int32" </w:instrText>
      </w:r>
      <w:r w:rsidR="00207109">
        <w:fldChar w:fldCharType="separate"/>
      </w:r>
      <w:r w:rsidRPr="00B646C9">
        <w:rPr>
          <w:rFonts w:cstheme="minorBidi"/>
          <w:color w:val="4F81BD" w:themeColor="accent1"/>
          <w:lang w:eastAsia="en-GB"/>
        </w:rPr>
        <w:t>int</w:t>
      </w:r>
      <w:proofErr w:type="spellEnd"/>
      <w:r w:rsidR="00207109">
        <w:rPr>
          <w:rFonts w:cstheme="minorBidi"/>
          <w:color w:val="4F81BD" w:themeColor="accent1"/>
          <w:lang w:eastAsia="en-GB"/>
        </w:rPr>
        <w:fldChar w:fldCharType="end"/>
      </w:r>
      <w:r w:rsidRPr="00B646C9">
        <w:rPr>
          <w:rFonts w:ascii="Consolas" w:hAnsi="Consolas" w:cstheme="minorBidi"/>
          <w:color w:val="4F81BD" w:themeColor="accent1"/>
          <w:sz w:val="20"/>
          <w:szCs w:val="20"/>
          <w:lang w:eastAsia="en-GB"/>
        </w:rPr>
        <w:t xml:space="preserve"> </w:t>
      </w:r>
      <w:proofErr w:type="spellStart"/>
      <w:r w:rsidRPr="00B646C9">
        <w:rPr>
          <w:rFonts w:ascii="Consolas" w:hAnsi="Consolas" w:cstheme="minorBidi"/>
          <w:color w:val="4F81BD" w:themeColor="accent1"/>
          <w:sz w:val="20"/>
          <w:szCs w:val="20"/>
          <w:lang w:eastAsia="en-GB"/>
        </w:rPr>
        <w:t>firstThing</w:t>
      </w:r>
      <w:proofErr w:type="spellEnd"/>
      <w:r w:rsidRPr="00B646C9">
        <w:rPr>
          <w:rFonts w:ascii="Consolas" w:hAnsi="Consolas" w:cstheme="minorBidi"/>
          <w:color w:val="4F81BD" w:themeColor="accent1"/>
          <w:sz w:val="20"/>
          <w:szCs w:val="20"/>
          <w:lang w:eastAsia="en-GB"/>
        </w:rPr>
        <w:t xml:space="preserve">, </w:t>
      </w:r>
      <w:hyperlink r:id="rId15" w:tooltip="System.String" w:history="1">
        <w:r w:rsidRPr="00B646C9">
          <w:rPr>
            <w:rFonts w:cstheme="minorBidi"/>
            <w:color w:val="4F81BD" w:themeColor="accent1"/>
            <w:lang w:eastAsia="en-GB"/>
          </w:rPr>
          <w:t>string</w:t>
        </w:r>
      </w:hyperlink>
      <w:r w:rsidRPr="00B646C9">
        <w:rPr>
          <w:rFonts w:ascii="Consolas" w:hAnsi="Consolas" w:cstheme="minorBidi"/>
          <w:color w:val="4F81BD" w:themeColor="accent1"/>
          <w:sz w:val="20"/>
          <w:szCs w:val="20"/>
          <w:lang w:eastAsia="en-GB"/>
        </w:rPr>
        <w:t xml:space="preserve"> </w:t>
      </w:r>
      <w:proofErr w:type="spellStart"/>
      <w:r w:rsidRPr="00B646C9">
        <w:rPr>
          <w:rFonts w:ascii="Consolas" w:hAnsi="Consolas" w:cstheme="minorBidi"/>
          <w:color w:val="4F81BD" w:themeColor="accent1"/>
          <w:sz w:val="20"/>
          <w:szCs w:val="20"/>
          <w:lang w:eastAsia="en-GB"/>
        </w:rPr>
        <w:t>secondThing</w:t>
      </w:r>
      <w:proofErr w:type="spellEnd"/>
      <w:r w:rsidRPr="00B646C9">
        <w:rPr>
          <w:rFonts w:ascii="Consolas" w:hAnsi="Consolas" w:cstheme="minorBidi"/>
          <w:color w:val="4F81BD" w:themeColor="accent1"/>
          <w:sz w:val="20"/>
          <w:szCs w:val="20"/>
          <w:lang w:eastAsia="en-GB"/>
        </w:rPr>
        <w:t>);</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w:t>
      </w:r>
      <w:proofErr w:type="gramStart"/>
      <w:r w:rsidRPr="00B646C9">
        <w:rPr>
          <w:rFonts w:ascii="Consolas" w:hAnsi="Consolas" w:cstheme="minorBidi"/>
          <w:color w:val="4F81BD" w:themeColor="accent1"/>
          <w:sz w:val="20"/>
          <w:szCs w:val="20"/>
          <w:lang w:eastAsia="en-GB"/>
        </w:rPr>
        <w:t>public</w:t>
      </w:r>
      <w:proofErr w:type="gramEnd"/>
      <w:r w:rsidRPr="00B646C9">
        <w:rPr>
          <w:rFonts w:ascii="Consolas" w:hAnsi="Consolas" w:cstheme="minorBidi"/>
          <w:color w:val="4F81BD" w:themeColor="accent1"/>
          <w:sz w:val="20"/>
          <w:szCs w:val="20"/>
          <w:lang w:eastAsia="en-GB"/>
        </w:rPr>
        <w:t xml:space="preserve"> </w:t>
      </w:r>
      <w:hyperlink r:id="rId16" w:tooltip="System.Int32" w:history="1">
        <w:proofErr w:type="spellStart"/>
        <w:r w:rsidRPr="00B646C9">
          <w:rPr>
            <w:rFonts w:cstheme="minorBidi"/>
            <w:color w:val="4F81BD" w:themeColor="accent1"/>
            <w:lang w:eastAsia="en-GB"/>
          </w:rPr>
          <w:t>int</w:t>
        </w:r>
        <w:proofErr w:type="spellEnd"/>
      </w:hyperlink>
      <w:r w:rsidRPr="00B646C9">
        <w:rPr>
          <w:rFonts w:ascii="Consolas" w:hAnsi="Consolas" w:cstheme="minorBidi"/>
          <w:color w:val="4F81BD" w:themeColor="accent1"/>
          <w:sz w:val="20"/>
          <w:szCs w:val="20"/>
          <w:lang w:eastAsia="en-GB"/>
        </w:rPr>
        <w:t xml:space="preserve"> </w:t>
      </w:r>
      <w:hyperlink r:id="rId17" w:history="1">
        <w:proofErr w:type="spellStart"/>
        <w:r w:rsidRPr="00B646C9">
          <w:rPr>
            <w:rFonts w:cstheme="minorBidi"/>
            <w:color w:val="4F81BD" w:themeColor="accent1"/>
            <w:lang w:eastAsia="en-GB"/>
          </w:rPr>
          <w:t>FirstThing</w:t>
        </w:r>
        <w:proofErr w:type="spellEnd"/>
      </w:hyperlink>
      <w:r w:rsidRPr="00B646C9">
        <w:rPr>
          <w:rFonts w:ascii="Consolas" w:hAnsi="Consolas" w:cstheme="minorBidi"/>
          <w:color w:val="4F81BD" w:themeColor="accent1"/>
          <w:sz w:val="20"/>
          <w:szCs w:val="20"/>
          <w:lang w:eastAsia="en-GB"/>
        </w:rPr>
        <w:t xml:space="preserve"> { get; }</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w:t>
      </w:r>
      <w:proofErr w:type="gramStart"/>
      <w:r w:rsidRPr="00B646C9">
        <w:rPr>
          <w:rFonts w:ascii="Consolas" w:hAnsi="Consolas" w:cstheme="minorBidi"/>
          <w:color w:val="4F81BD" w:themeColor="accent1"/>
          <w:sz w:val="20"/>
          <w:szCs w:val="20"/>
          <w:lang w:eastAsia="en-GB"/>
        </w:rPr>
        <w:t>public</w:t>
      </w:r>
      <w:proofErr w:type="gramEnd"/>
      <w:r w:rsidRPr="00B646C9">
        <w:rPr>
          <w:rFonts w:ascii="Consolas" w:hAnsi="Consolas" w:cstheme="minorBidi"/>
          <w:color w:val="4F81BD" w:themeColor="accent1"/>
          <w:sz w:val="20"/>
          <w:szCs w:val="20"/>
          <w:lang w:eastAsia="en-GB"/>
        </w:rPr>
        <w:t xml:space="preserve"> </w:t>
      </w:r>
      <w:hyperlink r:id="rId18" w:tooltip="System.String" w:history="1">
        <w:r w:rsidRPr="00B646C9">
          <w:rPr>
            <w:rFonts w:cstheme="minorBidi"/>
            <w:color w:val="4F81BD" w:themeColor="accent1"/>
            <w:lang w:eastAsia="en-GB"/>
          </w:rPr>
          <w:t>string</w:t>
        </w:r>
      </w:hyperlink>
      <w:r w:rsidRPr="00B646C9">
        <w:rPr>
          <w:rFonts w:ascii="Consolas" w:hAnsi="Consolas" w:cstheme="minorBidi"/>
          <w:color w:val="4F81BD" w:themeColor="accent1"/>
          <w:sz w:val="20"/>
          <w:szCs w:val="20"/>
          <w:lang w:eastAsia="en-GB"/>
        </w:rPr>
        <w:t xml:space="preserve"> </w:t>
      </w:r>
      <w:hyperlink r:id="rId19" w:history="1">
        <w:proofErr w:type="spellStart"/>
        <w:r w:rsidRPr="00B646C9">
          <w:rPr>
            <w:rFonts w:cstheme="minorBidi"/>
            <w:color w:val="4F81BD" w:themeColor="accent1"/>
            <w:lang w:eastAsia="en-GB"/>
          </w:rPr>
          <w:t>SecondThing</w:t>
        </w:r>
        <w:proofErr w:type="spellEnd"/>
      </w:hyperlink>
      <w:r w:rsidRPr="00B646C9">
        <w:rPr>
          <w:rFonts w:ascii="Consolas" w:hAnsi="Consolas" w:cstheme="minorBidi"/>
          <w:color w:val="4F81BD" w:themeColor="accent1"/>
          <w:sz w:val="20"/>
          <w:szCs w:val="20"/>
          <w:lang w:eastAsia="en-GB"/>
        </w:rPr>
        <w:t xml:space="preserve"> { get; }</w:t>
      </w:r>
    </w:p>
    <w:p w:rsidR="009046D7"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w:t>
      </w:r>
    </w:p>
    <w:p w:rsidR="009046D7" w:rsidRDefault="009046D7" w:rsidP="0096196D">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bCs/>
        </w:rPr>
        <w:t xml:space="preserve"> hide the representation of F# union types </w:t>
      </w:r>
      <w:r>
        <w:rPr>
          <w:rFonts w:ascii="Calibri" w:hAnsi="Calibri" w:cs="Calibri"/>
        </w:rPr>
        <w:t>in vanilla .NET APIs.</w:t>
      </w:r>
    </w:p>
    <w:p w:rsidR="009046D7" w:rsidRDefault="009046D7" w:rsidP="009046D7">
      <w:pPr>
        <w:pStyle w:val="GuidelineDescription"/>
      </w:pPr>
      <w:r>
        <w:t xml:space="preserve">F# union types are not commonly used across component boundaries, even for F#-to-F# coding. They are an excellent implementation device when used internally within components and libraries. </w:t>
      </w:r>
      <w:r>
        <w:lastRenderedPageBreak/>
        <w:t xml:space="preserve">When designing a vanilla .NET API, consider hiding the representation of a union type by using either a private declaration or a signature file. </w:t>
      </w:r>
    </w:p>
    <w:p w:rsidR="009046D7" w:rsidRDefault="009046D7" w:rsidP="0096196D">
      <w:pPr>
        <w:pStyle w:val="Code"/>
      </w:pPr>
      <w:r w:rsidRPr="008C6C0C">
        <w:sym w:font="Wingdings" w:char="F0FC"/>
      </w:r>
      <w:r w:rsidRPr="008C6C0C">
        <w:t xml:space="preserve"> </w:t>
      </w:r>
      <w:proofErr w:type="gramStart"/>
      <w:r>
        <w:t>type</w:t>
      </w:r>
      <w:proofErr w:type="gramEnd"/>
      <w:r>
        <w:t xml:space="preserve"> </w:t>
      </w:r>
      <w:proofErr w:type="spellStart"/>
      <w:r>
        <w:t>PropLogic</w:t>
      </w:r>
      <w:proofErr w:type="spellEnd"/>
      <w:r>
        <w:t xml:space="preserve"> = </w:t>
      </w:r>
    </w:p>
    <w:p w:rsidR="009046D7" w:rsidRDefault="009046D7" w:rsidP="0096196D">
      <w:pPr>
        <w:pStyle w:val="Code"/>
      </w:pPr>
      <w:r>
        <w:t xml:space="preserve">        </w:t>
      </w:r>
      <w:proofErr w:type="gramStart"/>
      <w:r>
        <w:t>private</w:t>
      </w:r>
      <w:proofErr w:type="gramEnd"/>
      <w:r>
        <w:t xml:space="preserve"> | And of </w:t>
      </w:r>
      <w:proofErr w:type="spellStart"/>
      <w:r>
        <w:t>PropLogic</w:t>
      </w:r>
      <w:proofErr w:type="spellEnd"/>
      <w:r>
        <w:t xml:space="preserve"> * </w:t>
      </w:r>
      <w:proofErr w:type="spellStart"/>
      <w:r>
        <w:t>PropLogic</w:t>
      </w:r>
      <w:proofErr w:type="spellEnd"/>
      <w:r>
        <w:t xml:space="preserve"> </w:t>
      </w:r>
    </w:p>
    <w:p w:rsidR="009046D7" w:rsidRDefault="009046D7" w:rsidP="0096196D">
      <w:pPr>
        <w:pStyle w:val="Code"/>
      </w:pPr>
      <w:r>
        <w:t xml:space="preserve">                | Not of </w:t>
      </w:r>
      <w:proofErr w:type="spellStart"/>
      <w:r>
        <w:t>PropLogic</w:t>
      </w:r>
      <w:proofErr w:type="spellEnd"/>
    </w:p>
    <w:p w:rsidR="009046D7" w:rsidRDefault="009046D7" w:rsidP="0096196D">
      <w:pPr>
        <w:pStyle w:val="Code"/>
      </w:pPr>
      <w:r>
        <w:t xml:space="preserve">                | True</w:t>
      </w:r>
    </w:p>
    <w:p w:rsidR="009046D7" w:rsidRPr="009046D7" w:rsidRDefault="009046D7" w:rsidP="009046D7">
      <w:pPr>
        <w:pStyle w:val="GuidelineDescription"/>
      </w:pPr>
      <w:r>
        <w:t xml:space="preserve">You may also augment types that use a union representation </w:t>
      </w:r>
      <w:proofErr w:type="gramStart"/>
      <w:r>
        <w:t>internally  with</w:t>
      </w:r>
      <w:proofErr w:type="gramEnd"/>
      <w:r>
        <w:t xml:space="preserve"> members to provide a desired .NET-facing API. If the union representation is hidden, the corresponding methods and properties in the compiled form of the union type will also be hidden.</w:t>
      </w:r>
      <w:r w:rsidDel="00320673">
        <w:t xml:space="preserve"> </w:t>
      </w:r>
    </w:p>
    <w:p w:rsidR="009046D7" w:rsidRDefault="009046D7" w:rsidP="0096196D">
      <w:pPr>
        <w:pStyle w:val="Code"/>
        <w:rPr>
          <w:lang w:val="en-GB"/>
        </w:rPr>
      </w:pPr>
      <w:r w:rsidRPr="008C6C0C">
        <w:sym w:font="Wingdings" w:char="F0FC"/>
      </w:r>
      <w:r>
        <w:t xml:space="preserve"> </w:t>
      </w:r>
      <w:proofErr w:type="gramStart"/>
      <w:r w:rsidRPr="008C21B0">
        <w:rPr>
          <w:lang w:val="en-GB"/>
        </w:rPr>
        <w:t>type</w:t>
      </w:r>
      <w:proofErr w:type="gramEnd"/>
      <w:r w:rsidRPr="008C21B0">
        <w:rPr>
          <w:lang w:val="en-GB"/>
        </w:rPr>
        <w:t xml:space="preserve"> </w:t>
      </w:r>
      <w:proofErr w:type="spellStart"/>
      <w:r w:rsidRPr="008C21B0">
        <w:rPr>
          <w:lang w:val="en-GB"/>
        </w:rPr>
        <w:t>PropLogic</w:t>
      </w:r>
      <w:proofErr w:type="spellEnd"/>
      <w:r w:rsidRPr="008C21B0">
        <w:rPr>
          <w:lang w:val="en-GB"/>
        </w:rPr>
        <w:t xml:space="preserve"> = </w:t>
      </w:r>
    </w:p>
    <w:p w:rsidR="009046D7" w:rsidRDefault="009046D7" w:rsidP="0096196D">
      <w:pPr>
        <w:pStyle w:val="Code"/>
        <w:rPr>
          <w:lang w:val="en-GB"/>
        </w:rPr>
      </w:pPr>
      <w:r w:rsidRPr="008C21B0">
        <w:rPr>
          <w:lang w:val="en-GB"/>
        </w:rPr>
        <w:t xml:space="preserve">    </w:t>
      </w:r>
      <w:proofErr w:type="gramStart"/>
      <w:r w:rsidRPr="008C21B0">
        <w:rPr>
          <w:lang w:val="en-GB"/>
        </w:rPr>
        <w:t>private</w:t>
      </w:r>
      <w:proofErr w:type="gramEnd"/>
      <w:r w:rsidRPr="008C21B0">
        <w:rPr>
          <w:lang w:val="en-GB"/>
        </w:rPr>
        <w:t xml:space="preserve"> | And of </w:t>
      </w:r>
      <w:proofErr w:type="spellStart"/>
      <w:r w:rsidRPr="008C21B0">
        <w:rPr>
          <w:lang w:val="en-GB"/>
        </w:rPr>
        <w:t>PropLogic</w:t>
      </w:r>
      <w:proofErr w:type="spellEnd"/>
      <w:r w:rsidRPr="008C21B0">
        <w:rPr>
          <w:lang w:val="en-GB"/>
        </w:rPr>
        <w:t xml:space="preserve"> * </w:t>
      </w:r>
      <w:proofErr w:type="spellStart"/>
      <w:r w:rsidRPr="008C21B0">
        <w:rPr>
          <w:lang w:val="en-GB"/>
        </w:rPr>
        <w:t>PropLogic</w:t>
      </w:r>
      <w:proofErr w:type="spellEnd"/>
      <w:r w:rsidRPr="008C21B0">
        <w:rPr>
          <w:lang w:val="en-GB"/>
        </w:rPr>
        <w:t xml:space="preserve"> </w:t>
      </w:r>
    </w:p>
    <w:p w:rsidR="009046D7" w:rsidRDefault="009046D7" w:rsidP="0096196D">
      <w:pPr>
        <w:pStyle w:val="Code"/>
        <w:rPr>
          <w:lang w:val="en-GB"/>
        </w:rPr>
      </w:pPr>
      <w:r w:rsidRPr="008C21B0">
        <w:rPr>
          <w:lang w:val="en-GB"/>
        </w:rPr>
        <w:t xml:space="preserve">            | Not of </w:t>
      </w:r>
      <w:proofErr w:type="spellStart"/>
      <w:r w:rsidRPr="008C21B0">
        <w:rPr>
          <w:lang w:val="en-GB"/>
        </w:rPr>
        <w:t>PropLogic</w:t>
      </w:r>
      <w:proofErr w:type="spellEnd"/>
    </w:p>
    <w:p w:rsidR="009046D7" w:rsidRDefault="009046D7" w:rsidP="0096196D">
      <w:pPr>
        <w:pStyle w:val="Code"/>
        <w:rPr>
          <w:lang w:val="en-GB"/>
        </w:rPr>
      </w:pPr>
      <w:r w:rsidRPr="008C21B0">
        <w:rPr>
          <w:lang w:val="en-GB"/>
        </w:rPr>
        <w:t xml:space="preserve">            | True</w:t>
      </w:r>
    </w:p>
    <w:p w:rsidR="009046D7" w:rsidRDefault="009046D7" w:rsidP="0096196D">
      <w:pPr>
        <w:pStyle w:val="Code"/>
        <w:rPr>
          <w:lang w:val="en-GB"/>
        </w:rPr>
      </w:pPr>
      <w:r w:rsidRPr="008C21B0">
        <w:rPr>
          <w:lang w:val="en-GB"/>
        </w:rPr>
        <w:t xml:space="preserve">    /// </w:t>
      </w:r>
      <w:proofErr w:type="gramStart"/>
      <w:r w:rsidRPr="008C21B0">
        <w:rPr>
          <w:lang w:val="en-GB"/>
        </w:rPr>
        <w:t>A</w:t>
      </w:r>
      <w:proofErr w:type="gramEnd"/>
      <w:r w:rsidRPr="008C21B0">
        <w:rPr>
          <w:lang w:val="en-GB"/>
        </w:rPr>
        <w:t xml:space="preserve"> public member for use from C#</w:t>
      </w:r>
    </w:p>
    <w:p w:rsidR="009046D7" w:rsidRDefault="009046D7" w:rsidP="0096196D">
      <w:pPr>
        <w:pStyle w:val="Code"/>
        <w:rPr>
          <w:lang w:val="en-GB"/>
        </w:rPr>
      </w:pPr>
      <w:r w:rsidRPr="008C21B0">
        <w:rPr>
          <w:lang w:val="en-GB"/>
        </w:rPr>
        <w:t xml:space="preserve">    </w:t>
      </w:r>
      <w:proofErr w:type="gramStart"/>
      <w:r w:rsidRPr="008C21B0">
        <w:rPr>
          <w:lang w:val="en-GB"/>
        </w:rPr>
        <w:t>member</w:t>
      </w:r>
      <w:proofErr w:type="gramEnd"/>
      <w:r w:rsidRPr="008C21B0">
        <w:rPr>
          <w:lang w:val="en-GB"/>
        </w:rPr>
        <w:t xml:space="preserve"> </w:t>
      </w:r>
      <w:proofErr w:type="spellStart"/>
      <w:r w:rsidRPr="008C21B0">
        <w:rPr>
          <w:lang w:val="en-GB"/>
        </w:rPr>
        <w:t>x.Evaluate</w:t>
      </w:r>
      <w:proofErr w:type="spellEnd"/>
      <w:r w:rsidRPr="008C21B0">
        <w:rPr>
          <w:lang w:val="en-GB"/>
        </w:rPr>
        <w:t xml:space="preserve"> = </w:t>
      </w:r>
    </w:p>
    <w:p w:rsidR="009046D7" w:rsidRDefault="009046D7" w:rsidP="0096196D">
      <w:pPr>
        <w:pStyle w:val="Code"/>
        <w:rPr>
          <w:lang w:val="en-GB"/>
        </w:rPr>
      </w:pPr>
      <w:r w:rsidRPr="008C21B0">
        <w:rPr>
          <w:lang w:val="en-GB"/>
        </w:rPr>
        <w:t xml:space="preserve">         </w:t>
      </w:r>
      <w:proofErr w:type="gramStart"/>
      <w:r w:rsidRPr="008C21B0">
        <w:rPr>
          <w:lang w:val="en-GB"/>
        </w:rPr>
        <w:t>match</w:t>
      </w:r>
      <w:proofErr w:type="gramEnd"/>
      <w:r w:rsidRPr="008C21B0">
        <w:rPr>
          <w:lang w:val="en-GB"/>
        </w:rPr>
        <w:t xml:space="preserve"> x with </w:t>
      </w:r>
    </w:p>
    <w:p w:rsidR="009046D7" w:rsidRDefault="009046D7" w:rsidP="0096196D">
      <w:pPr>
        <w:pStyle w:val="Code"/>
        <w:rPr>
          <w:lang w:val="en-GB"/>
        </w:rPr>
      </w:pPr>
      <w:r w:rsidRPr="008C21B0">
        <w:rPr>
          <w:lang w:val="en-GB"/>
        </w:rPr>
        <w:t xml:space="preserve">         | </w:t>
      </w:r>
      <w:proofErr w:type="gramStart"/>
      <w:r w:rsidRPr="008C21B0">
        <w:rPr>
          <w:lang w:val="en-GB"/>
        </w:rPr>
        <w:t>And(</w:t>
      </w:r>
      <w:proofErr w:type="spellStart"/>
      <w:proofErr w:type="gramEnd"/>
      <w:r w:rsidRPr="008C21B0">
        <w:rPr>
          <w:lang w:val="en-GB"/>
        </w:rPr>
        <w:t>a,b</w:t>
      </w:r>
      <w:proofErr w:type="spellEnd"/>
      <w:r w:rsidRPr="008C21B0">
        <w:rPr>
          <w:lang w:val="en-GB"/>
        </w:rPr>
        <w:t xml:space="preserve">) -&gt; </w:t>
      </w:r>
      <w:proofErr w:type="spellStart"/>
      <w:r w:rsidRPr="008C21B0">
        <w:rPr>
          <w:lang w:val="en-GB"/>
        </w:rPr>
        <w:t>a.Evaluate</w:t>
      </w:r>
      <w:proofErr w:type="spellEnd"/>
      <w:r w:rsidRPr="008C21B0">
        <w:rPr>
          <w:lang w:val="en-GB"/>
        </w:rPr>
        <w:t xml:space="preserve"> &amp;&amp; </w:t>
      </w:r>
      <w:proofErr w:type="spellStart"/>
      <w:r w:rsidRPr="008C21B0">
        <w:rPr>
          <w:lang w:val="en-GB"/>
        </w:rPr>
        <w:t>b.Evaluate</w:t>
      </w:r>
      <w:proofErr w:type="spellEnd"/>
    </w:p>
    <w:p w:rsidR="009046D7" w:rsidRDefault="009046D7" w:rsidP="0096196D">
      <w:pPr>
        <w:pStyle w:val="Code"/>
        <w:rPr>
          <w:lang w:val="en-GB"/>
        </w:rPr>
      </w:pPr>
      <w:r w:rsidRPr="008C21B0">
        <w:rPr>
          <w:lang w:val="en-GB"/>
        </w:rPr>
        <w:t xml:space="preserve">         | Not a -&gt; not </w:t>
      </w:r>
      <w:proofErr w:type="spellStart"/>
      <w:r w:rsidRPr="008C21B0">
        <w:rPr>
          <w:lang w:val="en-GB"/>
        </w:rPr>
        <w:t>a.Evaluate</w:t>
      </w:r>
      <w:proofErr w:type="spellEnd"/>
      <w:r w:rsidRPr="008C21B0">
        <w:rPr>
          <w:lang w:val="en-GB"/>
        </w:rPr>
        <w:t xml:space="preserve"> </w:t>
      </w:r>
    </w:p>
    <w:p w:rsidR="009046D7" w:rsidRDefault="009046D7" w:rsidP="0096196D">
      <w:pPr>
        <w:pStyle w:val="Code"/>
        <w:rPr>
          <w:lang w:val="en-GB"/>
        </w:rPr>
      </w:pPr>
      <w:r w:rsidRPr="008C21B0">
        <w:rPr>
          <w:lang w:val="en-GB"/>
        </w:rPr>
        <w:t xml:space="preserve">         | True -&gt; true</w:t>
      </w:r>
    </w:p>
    <w:p w:rsidR="009046D7" w:rsidRDefault="009046D7" w:rsidP="0096196D">
      <w:pPr>
        <w:pStyle w:val="Code"/>
        <w:rPr>
          <w:lang w:val="en-GB"/>
        </w:rPr>
      </w:pPr>
    </w:p>
    <w:p w:rsidR="009046D7" w:rsidRDefault="009046D7" w:rsidP="0096196D">
      <w:pPr>
        <w:pStyle w:val="Code"/>
        <w:rPr>
          <w:lang w:val="en-GB"/>
        </w:rPr>
      </w:pPr>
      <w:r w:rsidRPr="008C21B0">
        <w:rPr>
          <w:lang w:val="en-GB"/>
        </w:rPr>
        <w:t xml:space="preserve">    /// </w:t>
      </w:r>
      <w:proofErr w:type="gramStart"/>
      <w:r w:rsidRPr="008C21B0">
        <w:rPr>
          <w:lang w:val="en-GB"/>
        </w:rPr>
        <w:t>A</w:t>
      </w:r>
      <w:proofErr w:type="gramEnd"/>
      <w:r w:rsidRPr="008C21B0">
        <w:rPr>
          <w:lang w:val="en-GB"/>
        </w:rPr>
        <w:t xml:space="preserve"> public member for use from C#</w:t>
      </w:r>
    </w:p>
    <w:p w:rsidR="009046D7" w:rsidRDefault="009046D7" w:rsidP="0096196D">
      <w:pPr>
        <w:pStyle w:val="Code"/>
        <w:rPr>
          <w:lang w:val="en-GB"/>
        </w:rPr>
      </w:pPr>
      <w:r w:rsidRPr="008C21B0">
        <w:rPr>
          <w:lang w:val="en-GB"/>
        </w:rPr>
        <w:t xml:space="preserve">    </w:t>
      </w:r>
      <w:proofErr w:type="gramStart"/>
      <w:r w:rsidRPr="008C21B0">
        <w:rPr>
          <w:lang w:val="en-GB"/>
        </w:rPr>
        <w:t>static</w:t>
      </w:r>
      <w:proofErr w:type="gramEnd"/>
      <w:r w:rsidRPr="008C21B0">
        <w:rPr>
          <w:lang w:val="en-GB"/>
        </w:rPr>
        <w:t xml:space="preserve"> member </w:t>
      </w:r>
      <w:proofErr w:type="spellStart"/>
      <w:r w:rsidRPr="008C21B0">
        <w:rPr>
          <w:lang w:val="en-GB"/>
        </w:rPr>
        <w:t>MakeAnd</w:t>
      </w:r>
      <w:proofErr w:type="spellEnd"/>
      <w:r w:rsidRPr="008C21B0">
        <w:rPr>
          <w:lang w:val="en-GB"/>
        </w:rPr>
        <w:t>(</w:t>
      </w:r>
      <w:proofErr w:type="spellStart"/>
      <w:r w:rsidRPr="008C21B0">
        <w:rPr>
          <w:lang w:val="en-GB"/>
        </w:rPr>
        <w:t>a,b</w:t>
      </w:r>
      <w:proofErr w:type="spellEnd"/>
      <w:r w:rsidRPr="008C21B0">
        <w:rPr>
          <w:lang w:val="en-GB"/>
        </w:rPr>
        <w:t>) = And(</w:t>
      </w:r>
      <w:proofErr w:type="spellStart"/>
      <w:r w:rsidRPr="008C21B0">
        <w:rPr>
          <w:lang w:val="en-GB"/>
        </w:rPr>
        <w:t>a,b</w:t>
      </w:r>
      <w:proofErr w:type="spellEnd"/>
      <w:r w:rsidRPr="008C21B0">
        <w:rPr>
          <w:lang w:val="en-GB"/>
        </w:rPr>
        <w:t>)</w:t>
      </w:r>
    </w:p>
    <w:p w:rsidR="009046D7" w:rsidRDefault="009046D7" w:rsidP="009046D7">
      <w:pPr>
        <w:pStyle w:val="GuidelineDescription"/>
        <w:rPr>
          <w:lang w:val="en-GB"/>
        </w:rPr>
      </w:pPr>
    </w:p>
    <w:p w:rsidR="009046D7" w:rsidRPr="009C77E8" w:rsidRDefault="009046D7" w:rsidP="009046D7">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Cs/>
        </w:rPr>
        <w:t xml:space="preserve"> using</w:t>
      </w:r>
      <w:r w:rsidRPr="00E31521">
        <w:rPr>
          <w:rFonts w:ascii="Calibri" w:hAnsi="Calibri" w:cs="Calibri"/>
          <w:bCs/>
        </w:rPr>
        <w:t xml:space="preserve"> the .NET </w:t>
      </w:r>
      <w:r>
        <w:rPr>
          <w:rFonts w:ascii="Calibri" w:hAnsi="Calibri" w:cs="Calibri"/>
          <w:bCs/>
        </w:rPr>
        <w:t xml:space="preserve">code analysis </w:t>
      </w:r>
      <w:r w:rsidRPr="00E31521">
        <w:rPr>
          <w:rFonts w:ascii="Calibri" w:hAnsi="Calibri" w:cs="Calibri"/>
          <w:bCs/>
        </w:rPr>
        <w:t xml:space="preserve">tool </w:t>
      </w:r>
      <w:proofErr w:type="spellStart"/>
      <w:r w:rsidRPr="00E31521">
        <w:rPr>
          <w:rFonts w:ascii="Calibri" w:hAnsi="Calibri" w:cs="Calibri"/>
          <w:bCs/>
        </w:rPr>
        <w:t>FxCop</w:t>
      </w:r>
      <w:proofErr w:type="spellEnd"/>
      <w:r w:rsidRPr="00E31521">
        <w:rPr>
          <w:rFonts w:ascii="Calibri" w:hAnsi="Calibri" w:cs="Calibri"/>
          <w:bCs/>
        </w:rPr>
        <w:t xml:space="preserve"> </w:t>
      </w:r>
      <w:r>
        <w:rPr>
          <w:rFonts w:ascii="Calibri" w:hAnsi="Calibri" w:cs="Calibri"/>
          <w:bCs/>
        </w:rPr>
        <w:t>with vanilla .NET APIs.</w:t>
      </w:r>
    </w:p>
    <w:p w:rsidR="009046D7" w:rsidRDefault="009046D7" w:rsidP="009046D7">
      <w:pPr>
        <w:pStyle w:val="GuidelineDescription"/>
      </w:pPr>
      <w:r w:rsidRPr="009C77E8">
        <w:t xml:space="preserve">You can use this tool </w:t>
      </w:r>
      <w:r w:rsidRPr="00E31521">
        <w:t>to check the public interface of your assembly for compliance</w:t>
      </w:r>
      <w:r>
        <w:t xml:space="preserve"> with the .NET Library Design Guidelines</w:t>
      </w:r>
      <w:r w:rsidRPr="00E31521">
        <w:t xml:space="preserve">. </w:t>
      </w:r>
      <w:proofErr w:type="spellStart"/>
      <w:r>
        <w:t>FxCop</w:t>
      </w:r>
      <w:proofErr w:type="spellEnd"/>
      <w:r>
        <w:t xml:space="preserve"> by default also checks some internal implementation properties which are not necessarily applicable to F# coding. As a result you may need to use </w:t>
      </w:r>
      <w:proofErr w:type="spellStart"/>
      <w:r w:rsidRPr="00E31521">
        <w:t>FxCop</w:t>
      </w:r>
      <w:proofErr w:type="spellEnd"/>
      <w:r w:rsidRPr="00E31521">
        <w:t xml:space="preserve"> exemptions where necessary.</w:t>
      </w:r>
    </w:p>
    <w:p w:rsidR="009046D7" w:rsidRDefault="009046D7" w:rsidP="009046D7">
      <w:pPr>
        <w:pStyle w:val="GuidelineDescription"/>
      </w:pPr>
    </w:p>
    <w:p w:rsidR="009046D7" w:rsidRDefault="009046D7" w:rsidP="0096196D">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bCs/>
        </w:rPr>
        <w:t xml:space="preserve"> design GUI and other components using the design patterns of the particular .NET frameworks you are using. For example, for WPF programming, adopt WPF design patterns for the classes you are designing. For models in user interface programming, use design patterns such as events and notification-based collections such as those found in </w:t>
      </w:r>
      <w:proofErr w:type="spellStart"/>
      <w:r w:rsidRPr="001A153B">
        <w:rPr>
          <w:rStyle w:val="CodeInline"/>
        </w:rPr>
        <w:t>System.Collections.ObjectModel</w:t>
      </w:r>
      <w:proofErr w:type="spellEnd"/>
      <w:r>
        <w:rPr>
          <w:rFonts w:ascii="Calibri" w:hAnsi="Calibri" w:cs="Calibri"/>
          <w:bCs/>
        </w:rPr>
        <w:t>.</w:t>
      </w:r>
    </w:p>
    <w:p w:rsidR="009046D7" w:rsidRPr="009046D7" w:rsidRDefault="009046D7" w:rsidP="009046D7">
      <w:pPr>
        <w:pStyle w:val="GuidelinePositive"/>
        <w:numPr>
          <w:ilvl w:val="0"/>
          <w:numId w:val="0"/>
        </w:numPr>
        <w:rPr>
          <w:rFonts w:ascii="Calibri" w:hAnsi="Calibri" w:cs="Calibri"/>
        </w:rPr>
      </w:pPr>
    </w:p>
    <w:p w:rsidR="009046D7" w:rsidRDefault="00AA2744" w:rsidP="009046D7">
      <w:pPr>
        <w:pStyle w:val="Heading2"/>
      </w:pPr>
      <w:bookmarkStart w:id="15" w:name="_Toc268300594"/>
      <w:r>
        <w:t>Object and Member Design</w:t>
      </w:r>
      <w:bookmarkEnd w:id="15"/>
    </w:p>
    <w:p w:rsidR="009046D7" w:rsidRPr="0096196D" w:rsidRDefault="009046D7" w:rsidP="0096196D">
      <w:pPr>
        <w:pStyle w:val="GuidelinePositive"/>
        <w:numPr>
          <w:ilvl w:val="0"/>
          <w:numId w:val="0"/>
        </w:numPr>
        <w:ind w:left="360"/>
        <w:rPr>
          <w:rFonts w:ascii="Calibri" w:hAnsi="Calibri" w:cs="Calibri"/>
        </w:rPr>
      </w:pPr>
    </w:p>
    <w:p w:rsidR="00555C82" w:rsidRPr="00B16693" w:rsidRDefault="00555C82" w:rsidP="00555C82">
      <w:pPr>
        <w:pStyle w:val="GuidelinePositive"/>
        <w:numPr>
          <w:ilvl w:val="0"/>
          <w:numId w:val="2"/>
        </w:numPr>
        <w:ind w:left="360"/>
        <w:rPr>
          <w:rFonts w:ascii="Calibri" w:hAnsi="Calibri" w:cs="Calibri"/>
        </w:rPr>
      </w:pPr>
      <w:r w:rsidRPr="00B16693">
        <w:rPr>
          <w:rFonts w:ascii="Calibri" w:hAnsi="Calibri" w:cs="Calibri"/>
          <w:b/>
          <w:bCs/>
          <w:u w:val="single"/>
        </w:rPr>
        <w:t>Do</w:t>
      </w:r>
      <w:r w:rsidRPr="00B16693">
        <w:rPr>
          <w:rFonts w:ascii="Calibri" w:hAnsi="Calibri" w:cs="Calibri"/>
        </w:rPr>
        <w:t xml:space="preserve"> use</w:t>
      </w:r>
      <w:r w:rsidR="00963B3D">
        <w:rPr>
          <w:rFonts w:ascii="Calibri" w:hAnsi="Calibri" w:cs="Calibri"/>
        </w:rPr>
        <w:t xml:space="preserve"> the </w:t>
      </w:r>
      <w:proofErr w:type="spellStart"/>
      <w:r>
        <w:rPr>
          <w:rFonts w:ascii="Calibri" w:hAnsi="Calibri" w:cs="Calibri"/>
        </w:rPr>
        <w:t>CLIEvent</w:t>
      </w:r>
      <w:proofErr w:type="spellEnd"/>
      <w:r w:rsidR="00963B3D">
        <w:rPr>
          <w:rFonts w:ascii="Calibri" w:hAnsi="Calibri" w:cs="Calibri"/>
        </w:rPr>
        <w:t xml:space="preserve"> attribute</w:t>
      </w:r>
      <w:r>
        <w:rPr>
          <w:rFonts w:ascii="Calibri" w:hAnsi="Calibri" w:cs="Calibri"/>
        </w:rPr>
        <w:t xml:space="preserve"> to expose .NET events, and construct</w:t>
      </w:r>
      <w:r w:rsidR="00963B3D">
        <w:rPr>
          <w:rFonts w:ascii="Calibri" w:hAnsi="Calibri" w:cs="Calibri"/>
        </w:rPr>
        <w:t xml:space="preserve"> a </w:t>
      </w:r>
      <w:proofErr w:type="spellStart"/>
      <w:r w:rsidR="00141372" w:rsidRPr="00141372">
        <w:rPr>
          <w:rStyle w:val="CodeChar"/>
        </w:rPr>
        <w:t>DelegateEvent</w:t>
      </w:r>
      <w:proofErr w:type="spellEnd"/>
      <w:r w:rsidR="00963B3D">
        <w:rPr>
          <w:rFonts w:ascii="Calibri" w:hAnsi="Calibri" w:cs="Calibri"/>
        </w:rPr>
        <w:t xml:space="preserve"> with a specific .NET delegate type that takes an object and </w:t>
      </w:r>
      <w:proofErr w:type="spellStart"/>
      <w:r w:rsidR="00141372" w:rsidRPr="00141372">
        <w:rPr>
          <w:rStyle w:val="CodeChar"/>
        </w:rPr>
        <w:t>EventArgs</w:t>
      </w:r>
      <w:proofErr w:type="spellEnd"/>
      <w:r w:rsidR="00963B3D">
        <w:rPr>
          <w:rFonts w:ascii="Calibri" w:hAnsi="Calibri" w:cs="Calibri"/>
        </w:rPr>
        <w:t xml:space="preserve"> (rather than an </w:t>
      </w:r>
      <w:r w:rsidR="00141372" w:rsidRPr="00141372">
        <w:rPr>
          <w:rStyle w:val="CodeChar"/>
        </w:rPr>
        <w:t>Event</w:t>
      </w:r>
      <w:r w:rsidR="00963B3D">
        <w:rPr>
          <w:rFonts w:ascii="Calibri" w:hAnsi="Calibri" w:cs="Calibri"/>
        </w:rPr>
        <w:t xml:space="preserve">, which just uses the </w:t>
      </w:r>
      <w:proofErr w:type="spellStart"/>
      <w:r w:rsidR="00141372" w:rsidRPr="00141372">
        <w:rPr>
          <w:rStyle w:val="CodeChar"/>
        </w:rPr>
        <w:t>FSharpHandler</w:t>
      </w:r>
      <w:proofErr w:type="spellEnd"/>
      <w:r w:rsidR="00963B3D">
        <w:rPr>
          <w:rFonts w:ascii="Calibri" w:hAnsi="Calibri" w:cs="Calibri"/>
        </w:rPr>
        <w:t xml:space="preserve"> type by default) </w:t>
      </w:r>
      <w:r>
        <w:rPr>
          <w:rFonts w:ascii="Calibri" w:hAnsi="Calibri" w:cs="Calibri"/>
        </w:rPr>
        <w:t xml:space="preserve"> </w:t>
      </w:r>
      <w:r w:rsidR="00963B3D">
        <w:rPr>
          <w:rFonts w:ascii="Calibri" w:hAnsi="Calibri" w:cs="Calibri"/>
        </w:rPr>
        <w:t>so that the events are published in the familiar way to other .NET languages.</w:t>
      </w:r>
    </w:p>
    <w:p w:rsidR="00963B3D" w:rsidRDefault="00555C82" w:rsidP="00963B3D">
      <w:pPr>
        <w:pStyle w:val="Code"/>
      </w:pPr>
      <w:r>
        <w:lastRenderedPageBreak/>
        <w:sym w:font="Wingdings" w:char="F0FB"/>
      </w:r>
      <w:r>
        <w:t xml:space="preserve"> </w:t>
      </w:r>
      <w:proofErr w:type="gramStart"/>
      <w:r w:rsidR="00963B3D">
        <w:t>type</w:t>
      </w:r>
      <w:proofErr w:type="gramEnd"/>
      <w:r w:rsidR="00963B3D">
        <w:t xml:space="preserve"> </w:t>
      </w:r>
      <w:proofErr w:type="spellStart"/>
      <w:r w:rsidR="00963B3D">
        <w:t>MyBadType</w:t>
      </w:r>
      <w:proofErr w:type="spellEnd"/>
      <w:r w:rsidR="00963B3D">
        <w:t>() =</w:t>
      </w:r>
    </w:p>
    <w:p w:rsidR="00963B3D" w:rsidRDefault="00963B3D" w:rsidP="00963B3D">
      <w:pPr>
        <w:pStyle w:val="Code"/>
      </w:pPr>
      <w:r>
        <w:t xml:space="preserve">    </w:t>
      </w:r>
      <w:proofErr w:type="gramStart"/>
      <w:r>
        <w:t>let</w:t>
      </w:r>
      <w:proofErr w:type="gramEnd"/>
      <w:r>
        <w:t xml:space="preserve"> </w:t>
      </w:r>
      <w:proofErr w:type="spellStart"/>
      <w:r>
        <w:t>myEv</w:t>
      </w:r>
      <w:proofErr w:type="spellEnd"/>
      <w:r>
        <w:t xml:space="preserve"> = new Event&lt;</w:t>
      </w:r>
      <w:proofErr w:type="spellStart"/>
      <w:r>
        <w:t>int</w:t>
      </w:r>
      <w:proofErr w:type="spellEnd"/>
      <w:r>
        <w:t>&gt;()</w:t>
      </w:r>
    </w:p>
    <w:p w:rsidR="00963B3D" w:rsidRDefault="00963B3D" w:rsidP="00963B3D">
      <w:pPr>
        <w:pStyle w:val="Code"/>
      </w:pPr>
      <w:r>
        <w:t xml:space="preserve">    [&lt;</w:t>
      </w:r>
      <w:proofErr w:type="spellStart"/>
      <w:r>
        <w:t>CLIEvent</w:t>
      </w:r>
      <w:proofErr w:type="spellEnd"/>
      <w:r>
        <w:t>&gt;]</w:t>
      </w:r>
    </w:p>
    <w:p w:rsidR="00555C82" w:rsidRDefault="00963B3D" w:rsidP="00963B3D">
      <w:pPr>
        <w:pStyle w:val="Code"/>
      </w:pPr>
      <w:r>
        <w:t xml:space="preserve">    </w:t>
      </w:r>
      <w:proofErr w:type="gramStart"/>
      <w:r>
        <w:t>member</w:t>
      </w:r>
      <w:proofErr w:type="gramEnd"/>
      <w:r>
        <w:t xml:space="preserve"> </w:t>
      </w:r>
      <w:proofErr w:type="spellStart"/>
      <w:r>
        <w:t>this.MyEvent</w:t>
      </w:r>
      <w:proofErr w:type="spellEnd"/>
      <w:r>
        <w:t xml:space="preserve"> = </w:t>
      </w:r>
      <w:proofErr w:type="spellStart"/>
      <w:r>
        <w:t>myEv.Publish</w:t>
      </w:r>
      <w:proofErr w:type="spellEnd"/>
    </w:p>
    <w:p w:rsidR="00963B3D" w:rsidRDefault="00963B3D" w:rsidP="00963B3D">
      <w:pPr>
        <w:pStyle w:val="Code"/>
      </w:pPr>
    </w:p>
    <w:p w:rsidR="00915CF3" w:rsidRDefault="00555C82" w:rsidP="00915CF3">
      <w:pPr>
        <w:pStyle w:val="Code"/>
      </w:pPr>
      <w:r>
        <w:sym w:font="Wingdings" w:char="F0FC"/>
      </w:r>
      <w:r>
        <w:t xml:space="preserve"> </w:t>
      </w:r>
      <w:r w:rsidR="00915CF3">
        <w:t xml:space="preserve">/// </w:t>
      </w:r>
      <w:proofErr w:type="gramStart"/>
      <w:r w:rsidR="00915CF3">
        <w:t>A</w:t>
      </w:r>
      <w:proofErr w:type="gramEnd"/>
      <w:r w:rsidR="00915CF3">
        <w:t xml:space="preserve"> type in a component designed for use from other .NET languages</w:t>
      </w:r>
    </w:p>
    <w:p w:rsidR="00963B3D" w:rsidRDefault="00915CF3" w:rsidP="00915CF3">
      <w:pPr>
        <w:pStyle w:val="Code"/>
      </w:pPr>
      <w:r>
        <w:t xml:space="preserve">  </w:t>
      </w:r>
      <w:proofErr w:type="gramStart"/>
      <w:r w:rsidR="00963B3D">
        <w:t>type</w:t>
      </w:r>
      <w:proofErr w:type="gramEnd"/>
      <w:r w:rsidR="00963B3D">
        <w:t xml:space="preserve"> </w:t>
      </w:r>
      <w:proofErr w:type="spellStart"/>
      <w:r w:rsidR="00963B3D">
        <w:t>MyEventArgs</w:t>
      </w:r>
      <w:proofErr w:type="spellEnd"/>
      <w:r w:rsidR="00963B3D">
        <w:t>(</w:t>
      </w:r>
      <w:proofErr w:type="spellStart"/>
      <w:r w:rsidR="00963B3D">
        <w:t>x:int</w:t>
      </w:r>
      <w:proofErr w:type="spellEnd"/>
      <w:r w:rsidR="00963B3D">
        <w:t xml:space="preserve">) = </w:t>
      </w:r>
    </w:p>
    <w:p w:rsidR="00963B3D" w:rsidRDefault="00963B3D" w:rsidP="00963B3D">
      <w:pPr>
        <w:pStyle w:val="Code"/>
      </w:pPr>
      <w:r>
        <w:t xml:space="preserve">    </w:t>
      </w:r>
      <w:proofErr w:type="gramStart"/>
      <w:r>
        <w:t>inherit</w:t>
      </w:r>
      <w:proofErr w:type="gramEnd"/>
      <w:r>
        <w:t xml:space="preserve"> </w:t>
      </w:r>
      <w:proofErr w:type="spellStart"/>
      <w:r>
        <w:t>System.EventArgs</w:t>
      </w:r>
      <w:proofErr w:type="spellEnd"/>
      <w:r>
        <w:t>()</w:t>
      </w:r>
    </w:p>
    <w:p w:rsidR="00963B3D" w:rsidRDefault="00963B3D" w:rsidP="00963B3D">
      <w:pPr>
        <w:pStyle w:val="Code"/>
      </w:pPr>
      <w:r>
        <w:t xml:space="preserve">    </w:t>
      </w:r>
      <w:proofErr w:type="gramStart"/>
      <w:r>
        <w:t>member</w:t>
      </w:r>
      <w:proofErr w:type="gramEnd"/>
      <w:r>
        <w:t xml:space="preserve"> </w:t>
      </w:r>
      <w:proofErr w:type="spellStart"/>
      <w:r>
        <w:t>this.X</w:t>
      </w:r>
      <w:proofErr w:type="spellEnd"/>
      <w:r>
        <w:t xml:space="preserve"> = x</w:t>
      </w:r>
    </w:p>
    <w:p w:rsidR="00915CF3" w:rsidRDefault="00963B3D" w:rsidP="00963B3D">
      <w:pPr>
        <w:pStyle w:val="Code"/>
      </w:pPr>
      <w:r>
        <w:t xml:space="preserve">  </w:t>
      </w:r>
    </w:p>
    <w:p w:rsidR="00915CF3" w:rsidRDefault="00915CF3" w:rsidP="00915CF3">
      <w:pPr>
        <w:pStyle w:val="Code"/>
      </w:pPr>
      <w:r>
        <w:t xml:space="preserve">  /// </w:t>
      </w:r>
      <w:proofErr w:type="gramStart"/>
      <w:r>
        <w:t>A</w:t>
      </w:r>
      <w:proofErr w:type="gramEnd"/>
      <w:r>
        <w:t xml:space="preserve"> type in a component designed for use from other .NET languages</w:t>
      </w:r>
    </w:p>
    <w:p w:rsidR="00963B3D" w:rsidRDefault="00915CF3" w:rsidP="00915CF3">
      <w:pPr>
        <w:pStyle w:val="Code"/>
      </w:pPr>
      <w:r>
        <w:t xml:space="preserve">  </w:t>
      </w:r>
      <w:proofErr w:type="gramStart"/>
      <w:r w:rsidR="00963B3D">
        <w:t>type</w:t>
      </w:r>
      <w:proofErr w:type="gramEnd"/>
      <w:r w:rsidR="00963B3D">
        <w:t xml:space="preserve"> </w:t>
      </w:r>
      <w:proofErr w:type="spellStart"/>
      <w:r w:rsidR="00963B3D">
        <w:t>MyGoodType</w:t>
      </w:r>
      <w:proofErr w:type="spellEnd"/>
      <w:r w:rsidR="00963B3D">
        <w:t>() =</w:t>
      </w:r>
    </w:p>
    <w:p w:rsidR="00963B3D" w:rsidRDefault="00963B3D" w:rsidP="00963B3D">
      <w:pPr>
        <w:pStyle w:val="Code"/>
      </w:pPr>
      <w:r>
        <w:t xml:space="preserve">    </w:t>
      </w:r>
      <w:proofErr w:type="gramStart"/>
      <w:r>
        <w:t>let</w:t>
      </w:r>
      <w:proofErr w:type="gramEnd"/>
      <w:r>
        <w:t xml:space="preserve"> </w:t>
      </w:r>
      <w:proofErr w:type="spellStart"/>
      <w:r>
        <w:t>myEv</w:t>
      </w:r>
      <w:proofErr w:type="spellEnd"/>
      <w:r>
        <w:t xml:space="preserve"> = new </w:t>
      </w:r>
      <w:proofErr w:type="spellStart"/>
      <w:r>
        <w:t>DelegateEvent</w:t>
      </w:r>
      <w:proofErr w:type="spellEnd"/>
      <w:r>
        <w:t>&lt;</w:t>
      </w:r>
      <w:proofErr w:type="spellStart"/>
      <w:r w:rsidR="00EC7F56">
        <w:t>EventHandler</w:t>
      </w:r>
      <w:proofErr w:type="spellEnd"/>
      <w:r w:rsidR="00EC7F56">
        <w:t>&lt;</w:t>
      </w:r>
      <w:proofErr w:type="spellStart"/>
      <w:r w:rsidR="00EC7F56">
        <w:t>MyEventArgs</w:t>
      </w:r>
      <w:proofErr w:type="spellEnd"/>
      <w:r w:rsidR="00EC7F56">
        <w:t>&gt;</w:t>
      </w:r>
      <w:r>
        <w:t>&gt;()</w:t>
      </w:r>
    </w:p>
    <w:p w:rsidR="00963B3D" w:rsidRDefault="00963B3D" w:rsidP="00963B3D">
      <w:pPr>
        <w:pStyle w:val="Code"/>
      </w:pPr>
      <w:r>
        <w:t xml:space="preserve">    [&lt;</w:t>
      </w:r>
      <w:proofErr w:type="spellStart"/>
      <w:r>
        <w:t>CLIEvent</w:t>
      </w:r>
      <w:proofErr w:type="spellEnd"/>
      <w:r>
        <w:t>&gt;]</w:t>
      </w:r>
    </w:p>
    <w:p w:rsidR="00555C82" w:rsidRDefault="00963B3D" w:rsidP="00963B3D">
      <w:pPr>
        <w:pStyle w:val="Code"/>
      </w:pPr>
      <w:r>
        <w:t xml:space="preserve">    </w:t>
      </w:r>
      <w:proofErr w:type="gramStart"/>
      <w:r>
        <w:t>member</w:t>
      </w:r>
      <w:proofErr w:type="gramEnd"/>
      <w:r>
        <w:t xml:space="preserve"> </w:t>
      </w:r>
      <w:proofErr w:type="spellStart"/>
      <w:r>
        <w:t>this.MyEvent</w:t>
      </w:r>
      <w:proofErr w:type="spellEnd"/>
      <w:r>
        <w:t xml:space="preserve"> = </w:t>
      </w:r>
      <w:proofErr w:type="spellStart"/>
      <w:r>
        <w:t>myEv.Publish</w:t>
      </w:r>
      <w:proofErr w:type="spellEnd"/>
    </w:p>
    <w:p w:rsidR="009046D7" w:rsidRPr="0096196D" w:rsidRDefault="009046D7" w:rsidP="0096196D">
      <w:pPr>
        <w:pStyle w:val="GuidelinePositive"/>
        <w:numPr>
          <w:ilvl w:val="0"/>
          <w:numId w:val="0"/>
        </w:numPr>
        <w:ind w:left="360"/>
        <w:rPr>
          <w:rFonts w:ascii="Calibri" w:hAnsi="Calibri" w:cs="Calibri"/>
        </w:rPr>
      </w:pPr>
    </w:p>
    <w:p w:rsidR="00702EB6" w:rsidRPr="00B16693" w:rsidRDefault="00862FAD" w:rsidP="00702EB6">
      <w:pPr>
        <w:pStyle w:val="GuidelinePositive"/>
        <w:numPr>
          <w:ilvl w:val="0"/>
          <w:numId w:val="2"/>
        </w:numPr>
        <w:ind w:left="360"/>
        <w:rPr>
          <w:rFonts w:ascii="Calibri" w:hAnsi="Calibri" w:cs="Calibri"/>
        </w:rPr>
      </w:pPr>
      <w:r w:rsidRPr="00862FAD">
        <w:rPr>
          <w:rFonts w:ascii="Calibri" w:hAnsi="Calibri" w:cs="Calibri"/>
          <w:b/>
          <w:u w:val="single"/>
        </w:rPr>
        <w:t>Do</w:t>
      </w:r>
      <w:r w:rsidR="00497AB3">
        <w:rPr>
          <w:rFonts w:ascii="Calibri" w:hAnsi="Calibri" w:cs="Calibri"/>
        </w:rPr>
        <w:t xml:space="preserve"> expose</w:t>
      </w:r>
      <w:r w:rsidR="00B16693">
        <w:rPr>
          <w:rFonts w:ascii="Calibri" w:hAnsi="Calibri" w:cs="Calibri"/>
        </w:rPr>
        <w:t xml:space="preserve"> asynchronous operations using </w:t>
      </w:r>
      <w:r w:rsidR="00915CF3">
        <w:rPr>
          <w:rFonts w:ascii="Calibri" w:hAnsi="Calibri" w:cs="Calibri"/>
        </w:rPr>
        <w:t xml:space="preserve">either </w:t>
      </w:r>
      <w:r w:rsidR="00B16693">
        <w:rPr>
          <w:rFonts w:ascii="Calibri" w:hAnsi="Calibri" w:cs="Calibri"/>
        </w:rPr>
        <w:t>the .NET asynchronous programming model (</w:t>
      </w:r>
      <w:proofErr w:type="spellStart"/>
      <w:r w:rsidR="00B16693">
        <w:rPr>
          <w:rFonts w:ascii="Calibri" w:hAnsi="Calibri" w:cs="Calibri"/>
        </w:rPr>
        <w:t>BeginFoo</w:t>
      </w:r>
      <w:proofErr w:type="spellEnd"/>
      <w:r w:rsidR="00B16693">
        <w:rPr>
          <w:rFonts w:ascii="Calibri" w:hAnsi="Calibri" w:cs="Calibri"/>
        </w:rPr>
        <w:t xml:space="preserve">, </w:t>
      </w:r>
      <w:proofErr w:type="spellStart"/>
      <w:r w:rsidR="00B16693">
        <w:rPr>
          <w:rFonts w:ascii="Calibri" w:hAnsi="Calibri" w:cs="Calibri"/>
        </w:rPr>
        <w:t>EndFoo</w:t>
      </w:r>
      <w:proofErr w:type="spellEnd"/>
      <w:r w:rsidR="00B16693">
        <w:rPr>
          <w:rFonts w:ascii="Calibri" w:hAnsi="Calibri" w:cs="Calibri"/>
        </w:rPr>
        <w:t>)</w:t>
      </w:r>
      <w:r w:rsidR="00497AB3">
        <w:rPr>
          <w:rFonts w:ascii="Calibri" w:hAnsi="Calibri" w:cs="Calibri"/>
        </w:rPr>
        <w:t xml:space="preserve">, </w:t>
      </w:r>
      <w:r w:rsidR="00915CF3">
        <w:rPr>
          <w:rFonts w:ascii="Calibri" w:hAnsi="Calibri" w:cs="Calibri"/>
        </w:rPr>
        <w:t xml:space="preserve">or as methods returning .NET tasks (Task&lt;T&gt;), rather than as F# </w:t>
      </w:r>
      <w:proofErr w:type="spellStart"/>
      <w:r w:rsidR="00915CF3">
        <w:rPr>
          <w:rFonts w:ascii="Calibri" w:hAnsi="Calibri" w:cs="Calibri"/>
        </w:rPr>
        <w:t>Async</w:t>
      </w:r>
      <w:proofErr w:type="spellEnd"/>
      <w:r w:rsidR="00915CF3">
        <w:rPr>
          <w:rFonts w:ascii="Calibri" w:hAnsi="Calibri" w:cs="Calibri"/>
        </w:rPr>
        <w:t>&lt;T&gt; objects.</w:t>
      </w:r>
      <w:r w:rsidR="00915CF3">
        <w:rPr>
          <w:rFonts w:ascii="Calibri" w:hAnsi="Calibri" w:cs="Calibri"/>
        </w:rPr>
        <w:br/>
      </w:r>
      <w:r w:rsidR="00DF37C2">
        <w:rPr>
          <w:rFonts w:ascii="Calibri" w:hAnsi="Calibri" w:cs="Calibri"/>
        </w:rPr>
        <w:br/>
        <w:t xml:space="preserve">The Asynchronous Programming Model (APM) is a standard pattern for asynchronous APIs on .NET.      An F# </w:t>
      </w:r>
      <w:proofErr w:type="spellStart"/>
      <w:r w:rsidR="00141372" w:rsidRPr="00141372">
        <w:rPr>
          <w:rStyle w:val="CodeChar"/>
        </w:rPr>
        <w:t>Async</w:t>
      </w:r>
      <w:proofErr w:type="spellEnd"/>
      <w:r w:rsidR="00141372" w:rsidRPr="00141372">
        <w:rPr>
          <w:rStyle w:val="CodeChar"/>
        </w:rPr>
        <w:t>&lt;T&gt;</w:t>
      </w:r>
      <w:r w:rsidR="00DF37C2">
        <w:rPr>
          <w:rFonts w:ascii="Calibri" w:hAnsi="Calibri" w:cs="Calibri"/>
        </w:rPr>
        <w:t xml:space="preserve"> computation can be exposed as an APM pattern using the F# </w:t>
      </w:r>
      <w:proofErr w:type="spellStart"/>
      <w:r w:rsidR="00141372" w:rsidRPr="00141372">
        <w:rPr>
          <w:rStyle w:val="CodeChar"/>
        </w:rPr>
        <w:t>Async.AsBeginEnd</w:t>
      </w:r>
      <w:proofErr w:type="spellEnd"/>
      <w:r w:rsidR="00702EB6">
        <w:rPr>
          <w:rFonts w:ascii="Calibri" w:hAnsi="Calibri" w:cs="Calibri"/>
        </w:rPr>
        <w:t xml:space="preserve"> </w:t>
      </w:r>
      <w:r w:rsidR="00DF37C2">
        <w:rPr>
          <w:rFonts w:ascii="Calibri" w:hAnsi="Calibri" w:cs="Calibri"/>
        </w:rPr>
        <w:t xml:space="preserve">method.  This </w:t>
      </w:r>
      <w:r w:rsidR="00702EB6">
        <w:rPr>
          <w:rFonts w:ascii="Calibri" w:hAnsi="Calibri" w:cs="Calibri"/>
        </w:rPr>
        <w:t xml:space="preserve">method makes it easy to convert an F# </w:t>
      </w:r>
      <w:proofErr w:type="spellStart"/>
      <w:r w:rsidR="00702EB6">
        <w:rPr>
          <w:rFonts w:ascii="Calibri" w:hAnsi="Calibri" w:cs="Calibri"/>
        </w:rPr>
        <w:t>async</w:t>
      </w:r>
      <w:proofErr w:type="spellEnd"/>
      <w:r w:rsidR="00702EB6">
        <w:rPr>
          <w:rFonts w:ascii="Calibri" w:hAnsi="Calibri" w:cs="Calibri"/>
        </w:rPr>
        <w:t xml:space="preserve"> object into Begin/End/Cancel methods.  Consider </w:t>
      </w:r>
      <w:r w:rsidR="004D1662">
        <w:rPr>
          <w:rFonts w:ascii="Calibri" w:hAnsi="Calibri" w:cs="Calibri"/>
        </w:rPr>
        <w:t xml:space="preserve">also </w:t>
      </w:r>
      <w:r w:rsidR="00702EB6">
        <w:rPr>
          <w:rFonts w:ascii="Calibri" w:hAnsi="Calibri" w:cs="Calibri"/>
        </w:rPr>
        <w:t>exposing the Cancel method</w:t>
      </w:r>
      <w:r w:rsidR="009D1D35">
        <w:rPr>
          <w:rFonts w:ascii="Calibri" w:hAnsi="Calibri" w:cs="Calibri"/>
        </w:rPr>
        <w:t>,</w:t>
      </w:r>
      <w:r w:rsidR="00702EB6">
        <w:rPr>
          <w:rFonts w:ascii="Calibri" w:hAnsi="Calibri" w:cs="Calibri"/>
        </w:rPr>
        <w:t xml:space="preserve"> </w:t>
      </w:r>
      <w:r w:rsidR="009D1D35">
        <w:rPr>
          <w:rFonts w:ascii="Calibri" w:hAnsi="Calibri" w:cs="Calibri"/>
        </w:rPr>
        <w:t xml:space="preserve">in addition to </w:t>
      </w:r>
      <w:r w:rsidR="00702EB6">
        <w:rPr>
          <w:rFonts w:ascii="Calibri" w:hAnsi="Calibri" w:cs="Calibri"/>
        </w:rPr>
        <w:t xml:space="preserve">the Begin/End methods that are </w:t>
      </w:r>
      <w:r w:rsidR="009D1D35">
        <w:rPr>
          <w:rFonts w:ascii="Calibri" w:hAnsi="Calibri" w:cs="Calibri"/>
        </w:rPr>
        <w:t xml:space="preserve">the necessary portion of </w:t>
      </w:r>
      <w:r w:rsidR="00702EB6">
        <w:rPr>
          <w:rFonts w:ascii="Calibri" w:hAnsi="Calibri" w:cs="Calibri"/>
        </w:rPr>
        <w:t>the pattern.</w:t>
      </w:r>
    </w:p>
    <w:p w:rsidR="00915CF3" w:rsidRDefault="00702EB6" w:rsidP="00915CF3">
      <w:pPr>
        <w:pStyle w:val="Code"/>
      </w:pPr>
      <w:r>
        <w:sym w:font="Wingdings" w:char="F0FC"/>
      </w:r>
      <w:r>
        <w:t xml:space="preserve"> </w:t>
      </w:r>
      <w:r w:rsidR="00915CF3">
        <w:t>// A type in a component designed for use from other .NET languages</w:t>
      </w:r>
    </w:p>
    <w:p w:rsidR="00702EB6" w:rsidRPr="00702EB6" w:rsidRDefault="00915CF3" w:rsidP="00915CF3">
      <w:pPr>
        <w:pStyle w:val="Code"/>
      </w:pPr>
      <w:r>
        <w:t xml:space="preserve">  </w:t>
      </w:r>
      <w:proofErr w:type="gramStart"/>
      <w:r w:rsidR="00702EB6" w:rsidRPr="00702EB6">
        <w:t>type</w:t>
      </w:r>
      <w:proofErr w:type="gramEnd"/>
      <w:r w:rsidR="00702EB6" w:rsidRPr="00702EB6">
        <w:t xml:space="preserve"> </w:t>
      </w:r>
      <w:proofErr w:type="spellStart"/>
      <w:r w:rsidR="00702EB6" w:rsidRPr="00702EB6">
        <w:t>MyType</w:t>
      </w:r>
      <w:proofErr w:type="spellEnd"/>
      <w:r w:rsidR="00702EB6" w:rsidRPr="00702EB6">
        <w:t>() =</w:t>
      </w:r>
      <w:r w:rsidR="004D1662">
        <w:t xml:space="preserve"> </w:t>
      </w:r>
    </w:p>
    <w:p w:rsidR="00702EB6" w:rsidRPr="00702EB6" w:rsidRDefault="00702EB6" w:rsidP="00702EB6">
      <w:pPr>
        <w:pStyle w:val="Code"/>
      </w:pPr>
      <w:r w:rsidRPr="00702EB6">
        <w:t xml:space="preserve">    </w:t>
      </w:r>
      <w:proofErr w:type="gramStart"/>
      <w:r w:rsidRPr="00702EB6">
        <w:t>let</w:t>
      </w:r>
      <w:proofErr w:type="gramEnd"/>
      <w:r w:rsidRPr="00702EB6">
        <w:t xml:space="preserve"> compute(</w:t>
      </w:r>
      <w:proofErr w:type="spellStart"/>
      <w:r w:rsidR="004D1662">
        <w:t>x</w:t>
      </w:r>
      <w:r w:rsidRPr="00702EB6">
        <w:t>:int</w:t>
      </w:r>
      <w:proofErr w:type="spellEnd"/>
      <w:r w:rsidRPr="00702EB6">
        <w:t xml:space="preserve">) : </w:t>
      </w:r>
      <w:proofErr w:type="spellStart"/>
      <w:r w:rsidRPr="00702EB6">
        <w:t>Async</w:t>
      </w:r>
      <w:proofErr w:type="spellEnd"/>
      <w:r w:rsidRPr="00702EB6">
        <w:t>&lt;</w:t>
      </w:r>
      <w:proofErr w:type="spellStart"/>
      <w:r w:rsidRPr="00702EB6">
        <w:t>int</w:t>
      </w:r>
      <w:proofErr w:type="spellEnd"/>
      <w:r w:rsidRPr="00702EB6">
        <w:t xml:space="preserve">&gt; = </w:t>
      </w:r>
      <w:proofErr w:type="spellStart"/>
      <w:r w:rsidRPr="00702EB6">
        <w:t>async</w:t>
      </w:r>
      <w:proofErr w:type="spellEnd"/>
      <w:r w:rsidRPr="00702EB6">
        <w:t xml:space="preserve"> { </w:t>
      </w:r>
      <w:r>
        <w:t>...</w:t>
      </w:r>
      <w:r w:rsidRPr="00702EB6">
        <w:t xml:space="preserve"> }</w:t>
      </w:r>
    </w:p>
    <w:p w:rsidR="00702EB6" w:rsidRPr="00702EB6" w:rsidRDefault="00702EB6" w:rsidP="00702EB6">
      <w:pPr>
        <w:pStyle w:val="Code"/>
      </w:pPr>
      <w:r w:rsidRPr="00702EB6">
        <w:t xml:space="preserve">    </w:t>
      </w:r>
      <w:proofErr w:type="gramStart"/>
      <w:r w:rsidRPr="00702EB6">
        <w:t>let</w:t>
      </w:r>
      <w:proofErr w:type="gramEnd"/>
      <w:r w:rsidRPr="00702EB6">
        <w:t xml:space="preserve"> </w:t>
      </w:r>
      <w:proofErr w:type="spellStart"/>
      <w:r w:rsidRPr="00702EB6">
        <w:t>beginAction</w:t>
      </w:r>
      <w:proofErr w:type="spellEnd"/>
      <w:r w:rsidRPr="00702EB6">
        <w:t xml:space="preserve">, </w:t>
      </w:r>
      <w:proofErr w:type="spellStart"/>
      <w:r w:rsidRPr="00702EB6">
        <w:t>endAction</w:t>
      </w:r>
      <w:proofErr w:type="spellEnd"/>
      <w:r w:rsidRPr="00702EB6">
        <w:t xml:space="preserve">, </w:t>
      </w:r>
      <w:proofErr w:type="spellStart"/>
      <w:r w:rsidRPr="00702EB6">
        <w:t>cancelAction</w:t>
      </w:r>
      <w:proofErr w:type="spellEnd"/>
      <w:r w:rsidRPr="00702EB6">
        <w:t xml:space="preserve"> = </w:t>
      </w:r>
    </w:p>
    <w:p w:rsidR="00702EB6" w:rsidRPr="00702EB6" w:rsidRDefault="00702EB6" w:rsidP="00702EB6">
      <w:pPr>
        <w:pStyle w:val="Code"/>
      </w:pPr>
      <w:r w:rsidRPr="00702EB6">
        <w:t xml:space="preserve">        </w:t>
      </w:r>
      <w:proofErr w:type="spellStart"/>
      <w:r w:rsidRPr="00702EB6">
        <w:t>Async.AsBeginEnd</w:t>
      </w:r>
      <w:proofErr w:type="spellEnd"/>
      <w:r w:rsidRPr="00702EB6">
        <w:t xml:space="preserve"> (fun </w:t>
      </w:r>
      <w:r w:rsidR="004D1662">
        <w:t>x</w:t>
      </w:r>
      <w:r w:rsidRPr="00702EB6">
        <w:t xml:space="preserve"> -&gt; compute</w:t>
      </w:r>
      <w:r w:rsidR="00F971C3">
        <w:t xml:space="preserve"> </w:t>
      </w:r>
      <w:r w:rsidR="004D1662">
        <w:t>x</w:t>
      </w:r>
      <w:r w:rsidRPr="00702EB6">
        <w:t>)</w:t>
      </w:r>
    </w:p>
    <w:p w:rsidR="00702EB6" w:rsidRPr="00702EB6" w:rsidRDefault="00702EB6" w:rsidP="00702EB6">
      <w:pPr>
        <w:pStyle w:val="Code"/>
      </w:pPr>
      <w:r w:rsidRPr="00702EB6">
        <w:t xml:space="preserve">    </w:t>
      </w:r>
      <w:proofErr w:type="gramStart"/>
      <w:r w:rsidRPr="00702EB6">
        <w:t>member</w:t>
      </w:r>
      <w:proofErr w:type="gramEnd"/>
      <w:r w:rsidRPr="00702EB6">
        <w:t xml:space="preserve"> </w:t>
      </w:r>
      <w:proofErr w:type="spellStart"/>
      <w:r w:rsidRPr="00702EB6">
        <w:t>this.BeginCompute</w:t>
      </w:r>
      <w:proofErr w:type="spellEnd"/>
      <w:r w:rsidRPr="00702EB6">
        <w:t>(</w:t>
      </w:r>
      <w:r w:rsidR="004D1662">
        <w:t>x</w:t>
      </w:r>
      <w:r w:rsidRPr="00702EB6">
        <w:t xml:space="preserve">, callback, </w:t>
      </w:r>
      <w:proofErr w:type="spellStart"/>
      <w:r w:rsidRPr="00702EB6">
        <w:t>state:obj</w:t>
      </w:r>
      <w:proofErr w:type="spellEnd"/>
      <w:r w:rsidRPr="00702EB6">
        <w:t xml:space="preserve">) = </w:t>
      </w:r>
    </w:p>
    <w:p w:rsidR="00702EB6" w:rsidRPr="00702EB6" w:rsidRDefault="00702EB6" w:rsidP="00702EB6">
      <w:pPr>
        <w:pStyle w:val="Code"/>
      </w:pPr>
      <w:r w:rsidRPr="00702EB6">
        <w:t xml:space="preserve">        </w:t>
      </w:r>
      <w:proofErr w:type="spellStart"/>
      <w:proofErr w:type="gramStart"/>
      <w:r w:rsidRPr="00702EB6">
        <w:t>beginAction</w:t>
      </w:r>
      <w:proofErr w:type="spellEnd"/>
      <w:r w:rsidRPr="00702EB6">
        <w:t>(</w:t>
      </w:r>
      <w:proofErr w:type="gramEnd"/>
      <w:r w:rsidR="004D1662">
        <w:t>x</w:t>
      </w:r>
      <w:r w:rsidRPr="00702EB6">
        <w:t>,</w:t>
      </w:r>
      <w:r w:rsidR="004D1662">
        <w:t xml:space="preserve"> </w:t>
      </w:r>
      <w:r w:rsidRPr="00702EB6">
        <w:t>callback,</w:t>
      </w:r>
      <w:r w:rsidR="004D1662">
        <w:t xml:space="preserve"> </w:t>
      </w:r>
      <w:r w:rsidRPr="00702EB6">
        <w:t>state)</w:t>
      </w:r>
    </w:p>
    <w:p w:rsidR="00702EB6" w:rsidRPr="00702EB6" w:rsidRDefault="00702EB6" w:rsidP="00702EB6">
      <w:pPr>
        <w:pStyle w:val="Code"/>
      </w:pPr>
      <w:r w:rsidRPr="00702EB6">
        <w:t xml:space="preserve">    </w:t>
      </w:r>
      <w:proofErr w:type="gramStart"/>
      <w:r w:rsidRPr="00702EB6">
        <w:t>member</w:t>
      </w:r>
      <w:proofErr w:type="gramEnd"/>
      <w:r w:rsidRPr="00702EB6">
        <w:t xml:space="preserve"> </w:t>
      </w:r>
      <w:proofErr w:type="spellStart"/>
      <w:r w:rsidRPr="00702EB6">
        <w:t>this.EndCompute</w:t>
      </w:r>
      <w:proofErr w:type="spellEnd"/>
      <w:r w:rsidRPr="00702EB6">
        <w:t>(</w:t>
      </w:r>
      <w:r w:rsidR="004D1662">
        <w:t>result</w:t>
      </w:r>
      <w:r w:rsidRPr="00702EB6">
        <w:t xml:space="preserve">) = </w:t>
      </w:r>
      <w:proofErr w:type="spellStart"/>
      <w:r w:rsidRPr="00702EB6">
        <w:t>endAction</w:t>
      </w:r>
      <w:proofErr w:type="spellEnd"/>
      <w:r w:rsidR="00F971C3">
        <w:t xml:space="preserve"> </w:t>
      </w:r>
      <w:r w:rsidR="004D1662">
        <w:t>result</w:t>
      </w:r>
      <w:r w:rsidR="00F971C3">
        <w:t xml:space="preserve"> </w:t>
      </w:r>
    </w:p>
    <w:p w:rsidR="00702EB6" w:rsidRDefault="00702EB6" w:rsidP="00702EB6">
      <w:pPr>
        <w:pStyle w:val="Code"/>
      </w:pPr>
      <w:r w:rsidRPr="00702EB6">
        <w:t xml:space="preserve">    </w:t>
      </w:r>
      <w:proofErr w:type="gramStart"/>
      <w:r w:rsidRPr="00702EB6">
        <w:t>member</w:t>
      </w:r>
      <w:proofErr w:type="gramEnd"/>
      <w:r w:rsidRPr="00702EB6">
        <w:t xml:space="preserve"> </w:t>
      </w:r>
      <w:proofErr w:type="spellStart"/>
      <w:r w:rsidRPr="00702EB6">
        <w:t>this.CancelCompute</w:t>
      </w:r>
      <w:proofErr w:type="spellEnd"/>
      <w:r w:rsidRPr="00702EB6">
        <w:t>(</w:t>
      </w:r>
      <w:r w:rsidR="004D1662">
        <w:t>result</w:t>
      </w:r>
      <w:r w:rsidRPr="00702EB6">
        <w:t xml:space="preserve">) = </w:t>
      </w:r>
      <w:proofErr w:type="spellStart"/>
      <w:r w:rsidRPr="00702EB6">
        <w:t>cancelAction</w:t>
      </w:r>
      <w:proofErr w:type="spellEnd"/>
      <w:r w:rsidR="00F971C3">
        <w:t xml:space="preserve"> </w:t>
      </w:r>
      <w:r w:rsidR="004D1662">
        <w:t>result</w:t>
      </w:r>
    </w:p>
    <w:p w:rsidR="009046D7" w:rsidRDefault="00915CF3" w:rsidP="0096196D">
      <w:pPr>
        <w:pStyle w:val="GuidelinePositive"/>
        <w:numPr>
          <w:ilvl w:val="0"/>
          <w:numId w:val="0"/>
        </w:numPr>
        <w:ind w:left="360"/>
        <w:rPr>
          <w:rFonts w:ascii="Calibri" w:hAnsi="Calibri" w:cs="Calibri"/>
        </w:rPr>
      </w:pPr>
      <w:r>
        <w:rPr>
          <w:rFonts w:ascii="Calibri" w:hAnsi="Calibri" w:cs="Calibri"/>
        </w:rPr>
        <w:t xml:space="preserve">In .NET 4.0, the Task model was introduced, and tasks can represent active asynchronous computations. Tasks are in general less compositional than F# </w:t>
      </w:r>
      <w:proofErr w:type="spellStart"/>
      <w:r>
        <w:rPr>
          <w:rFonts w:ascii="Calibri" w:hAnsi="Calibri" w:cs="Calibri"/>
        </w:rPr>
        <w:t>Async</w:t>
      </w:r>
      <w:proofErr w:type="spellEnd"/>
      <w:r>
        <w:rPr>
          <w:rFonts w:ascii="Calibri" w:hAnsi="Calibri" w:cs="Calibri"/>
        </w:rPr>
        <w:t xml:space="preserve">&lt;T&gt; objects, since they represent “already executing” tasks and can’t be composed together in ways that </w:t>
      </w:r>
      <w:r w:rsidR="002558E5">
        <w:rPr>
          <w:rFonts w:ascii="Calibri" w:hAnsi="Calibri" w:cs="Calibri"/>
        </w:rPr>
        <w:t xml:space="preserve">perform parallel composition, or which </w:t>
      </w:r>
      <w:r>
        <w:rPr>
          <w:rFonts w:ascii="Calibri" w:hAnsi="Calibri" w:cs="Calibri"/>
        </w:rPr>
        <w:t>hide the propagation of cancellation signals and other contextual parameters.</w:t>
      </w:r>
    </w:p>
    <w:p w:rsidR="009046D7" w:rsidRDefault="009046D7" w:rsidP="0096196D">
      <w:pPr>
        <w:pStyle w:val="GuidelinePositive"/>
        <w:numPr>
          <w:ilvl w:val="0"/>
          <w:numId w:val="0"/>
        </w:numPr>
        <w:ind w:left="360"/>
        <w:rPr>
          <w:rFonts w:ascii="Calibri" w:hAnsi="Calibri" w:cs="Calibri"/>
        </w:rPr>
      </w:pPr>
    </w:p>
    <w:p w:rsidR="009046D7" w:rsidRDefault="00915CF3" w:rsidP="0096196D">
      <w:pPr>
        <w:pStyle w:val="GuidelinePositive"/>
        <w:numPr>
          <w:ilvl w:val="0"/>
          <w:numId w:val="0"/>
        </w:numPr>
        <w:ind w:left="360"/>
        <w:rPr>
          <w:rFonts w:ascii="Calibri" w:hAnsi="Calibri" w:cs="Calibri"/>
        </w:rPr>
      </w:pPr>
      <w:r>
        <w:rPr>
          <w:rFonts w:ascii="Calibri" w:hAnsi="Calibri" w:cs="Calibri"/>
        </w:rPr>
        <w:t>However, despite this, methods-returning-Tasks are emerging as a standard representation of asynchronous programming on .NET.</w:t>
      </w:r>
    </w:p>
    <w:p w:rsidR="00915CF3" w:rsidRDefault="00915CF3" w:rsidP="00915CF3">
      <w:pPr>
        <w:pStyle w:val="Code"/>
      </w:pPr>
      <w:r>
        <w:sym w:font="Wingdings" w:char="F0FC"/>
      </w:r>
      <w:r>
        <w:t xml:space="preserve"> // A type in a component designed for use from other .NET languages</w:t>
      </w:r>
    </w:p>
    <w:p w:rsidR="00915CF3" w:rsidRPr="00702EB6" w:rsidRDefault="00915CF3" w:rsidP="00915CF3">
      <w:pPr>
        <w:pStyle w:val="Code"/>
      </w:pPr>
      <w:r>
        <w:t xml:space="preserve">  </w:t>
      </w:r>
      <w:proofErr w:type="gramStart"/>
      <w:r w:rsidRPr="00702EB6">
        <w:t>type</w:t>
      </w:r>
      <w:proofErr w:type="gramEnd"/>
      <w:r w:rsidRPr="00702EB6">
        <w:t xml:space="preserve"> </w:t>
      </w:r>
      <w:proofErr w:type="spellStart"/>
      <w:r w:rsidRPr="00702EB6">
        <w:t>MyType</w:t>
      </w:r>
      <w:proofErr w:type="spellEnd"/>
      <w:r w:rsidRPr="00702EB6">
        <w:t>() =</w:t>
      </w:r>
      <w:r>
        <w:t xml:space="preserve"> </w:t>
      </w:r>
    </w:p>
    <w:p w:rsidR="00915CF3" w:rsidRPr="00702EB6" w:rsidRDefault="00915CF3" w:rsidP="00915CF3">
      <w:pPr>
        <w:pStyle w:val="Code"/>
      </w:pPr>
      <w:r w:rsidRPr="00702EB6">
        <w:t xml:space="preserve">    </w:t>
      </w:r>
      <w:proofErr w:type="gramStart"/>
      <w:r w:rsidRPr="00702EB6">
        <w:t>let</w:t>
      </w:r>
      <w:proofErr w:type="gramEnd"/>
      <w:r w:rsidRPr="00702EB6">
        <w:t xml:space="preserve"> compute(</w:t>
      </w:r>
      <w:proofErr w:type="spellStart"/>
      <w:r>
        <w:t>x</w:t>
      </w:r>
      <w:r w:rsidRPr="00702EB6">
        <w:t>:int</w:t>
      </w:r>
      <w:proofErr w:type="spellEnd"/>
      <w:r w:rsidRPr="00702EB6">
        <w:t xml:space="preserve">) : </w:t>
      </w:r>
      <w:proofErr w:type="spellStart"/>
      <w:r w:rsidRPr="00702EB6">
        <w:t>Async</w:t>
      </w:r>
      <w:proofErr w:type="spellEnd"/>
      <w:r w:rsidRPr="00702EB6">
        <w:t>&lt;</w:t>
      </w:r>
      <w:proofErr w:type="spellStart"/>
      <w:r w:rsidRPr="00702EB6">
        <w:t>int</w:t>
      </w:r>
      <w:proofErr w:type="spellEnd"/>
      <w:r w:rsidRPr="00702EB6">
        <w:t xml:space="preserve">&gt; = </w:t>
      </w:r>
      <w:proofErr w:type="spellStart"/>
      <w:r w:rsidRPr="00702EB6">
        <w:t>async</w:t>
      </w:r>
      <w:proofErr w:type="spellEnd"/>
      <w:r w:rsidRPr="00702EB6">
        <w:t xml:space="preserve"> { </w:t>
      </w:r>
      <w:r>
        <w:t>...</w:t>
      </w:r>
      <w:r w:rsidRPr="00702EB6">
        <w:t xml:space="preserve"> }</w:t>
      </w:r>
    </w:p>
    <w:p w:rsidR="00915CF3" w:rsidRPr="00702EB6" w:rsidRDefault="00915CF3" w:rsidP="00915CF3">
      <w:pPr>
        <w:pStyle w:val="Code"/>
      </w:pPr>
      <w:r>
        <w:t xml:space="preserve">    </w:t>
      </w:r>
      <w:proofErr w:type="gramStart"/>
      <w:r>
        <w:t>member</w:t>
      </w:r>
      <w:proofErr w:type="gramEnd"/>
      <w:r>
        <w:t xml:space="preserve"> </w:t>
      </w:r>
      <w:proofErr w:type="spellStart"/>
      <w:r>
        <w:t>this.</w:t>
      </w:r>
      <w:r w:rsidRPr="00702EB6">
        <w:t>Compute</w:t>
      </w:r>
      <w:r>
        <w:t>AsTask</w:t>
      </w:r>
      <w:proofErr w:type="spellEnd"/>
      <w:r w:rsidRPr="00702EB6">
        <w:t>(</w:t>
      </w:r>
      <w:r>
        <w:t>x</w:t>
      </w:r>
      <w:r w:rsidRPr="00702EB6">
        <w:t>) =</w:t>
      </w:r>
      <w:r>
        <w:t xml:space="preserve"> compute x |&gt; </w:t>
      </w:r>
      <w:proofErr w:type="spellStart"/>
      <w:r>
        <w:t>Async.StartAsTask</w:t>
      </w:r>
      <w:proofErr w:type="spellEnd"/>
    </w:p>
    <w:p w:rsidR="009046D7" w:rsidRDefault="00915CF3" w:rsidP="0096196D">
      <w:pPr>
        <w:pStyle w:val="GuidelinePositive"/>
        <w:numPr>
          <w:ilvl w:val="0"/>
          <w:numId w:val="0"/>
        </w:numPr>
        <w:ind w:left="360"/>
        <w:rPr>
          <w:rFonts w:ascii="Calibri" w:hAnsi="Calibri" w:cs="Calibri"/>
        </w:rPr>
      </w:pPr>
      <w:r>
        <w:rPr>
          <w:rFonts w:ascii="Calibri" w:hAnsi="Calibri" w:cs="Calibri"/>
        </w:rPr>
        <w:t>You will frequently also want to accept an explicit cancellation token:</w:t>
      </w:r>
    </w:p>
    <w:p w:rsidR="00915CF3" w:rsidRDefault="00915CF3" w:rsidP="00915CF3">
      <w:pPr>
        <w:pStyle w:val="Code"/>
      </w:pPr>
      <w:r>
        <w:lastRenderedPageBreak/>
        <w:sym w:font="Wingdings" w:char="F0FC"/>
      </w:r>
      <w:r>
        <w:t xml:space="preserve"> /// </w:t>
      </w:r>
      <w:proofErr w:type="gramStart"/>
      <w:r>
        <w:t>A</w:t>
      </w:r>
      <w:proofErr w:type="gramEnd"/>
      <w:r>
        <w:t xml:space="preserve"> type in a component designed for use from other .NET languages</w:t>
      </w:r>
    </w:p>
    <w:p w:rsidR="00915CF3" w:rsidRPr="00702EB6" w:rsidRDefault="00915CF3" w:rsidP="00915CF3">
      <w:pPr>
        <w:pStyle w:val="Code"/>
      </w:pPr>
      <w:r>
        <w:t xml:space="preserve">  </w:t>
      </w:r>
      <w:proofErr w:type="gramStart"/>
      <w:r w:rsidRPr="00702EB6">
        <w:t>type</w:t>
      </w:r>
      <w:proofErr w:type="gramEnd"/>
      <w:r w:rsidRPr="00702EB6">
        <w:t xml:space="preserve"> </w:t>
      </w:r>
      <w:proofErr w:type="spellStart"/>
      <w:r w:rsidRPr="00702EB6">
        <w:t>MyType</w:t>
      </w:r>
      <w:proofErr w:type="spellEnd"/>
      <w:r w:rsidRPr="00702EB6">
        <w:t>() =</w:t>
      </w:r>
      <w:r>
        <w:t xml:space="preserve"> </w:t>
      </w:r>
    </w:p>
    <w:p w:rsidR="00915CF3" w:rsidRPr="00702EB6" w:rsidRDefault="00915CF3" w:rsidP="00915CF3">
      <w:pPr>
        <w:pStyle w:val="Code"/>
      </w:pPr>
      <w:r w:rsidRPr="00702EB6">
        <w:t xml:space="preserve">    </w:t>
      </w:r>
      <w:proofErr w:type="gramStart"/>
      <w:r w:rsidRPr="00702EB6">
        <w:t>let</w:t>
      </w:r>
      <w:proofErr w:type="gramEnd"/>
      <w:r w:rsidRPr="00702EB6">
        <w:t xml:space="preserve"> compute(</w:t>
      </w:r>
      <w:proofErr w:type="spellStart"/>
      <w:r>
        <w:t>x</w:t>
      </w:r>
      <w:r w:rsidRPr="00702EB6">
        <w:t>:int</w:t>
      </w:r>
      <w:proofErr w:type="spellEnd"/>
      <w:r w:rsidRPr="00702EB6">
        <w:t xml:space="preserve">) : </w:t>
      </w:r>
      <w:proofErr w:type="spellStart"/>
      <w:r w:rsidRPr="00702EB6">
        <w:t>Async</w:t>
      </w:r>
      <w:proofErr w:type="spellEnd"/>
      <w:r w:rsidRPr="00702EB6">
        <w:t>&lt;</w:t>
      </w:r>
      <w:proofErr w:type="spellStart"/>
      <w:r w:rsidRPr="00702EB6">
        <w:t>int</w:t>
      </w:r>
      <w:proofErr w:type="spellEnd"/>
      <w:r w:rsidRPr="00702EB6">
        <w:t xml:space="preserve">&gt; = </w:t>
      </w:r>
      <w:proofErr w:type="spellStart"/>
      <w:r w:rsidRPr="00702EB6">
        <w:t>async</w:t>
      </w:r>
      <w:proofErr w:type="spellEnd"/>
      <w:r w:rsidRPr="00702EB6">
        <w:t xml:space="preserve"> { </w:t>
      </w:r>
      <w:r>
        <w:t>...</w:t>
      </w:r>
      <w:r w:rsidRPr="00702EB6">
        <w:t xml:space="preserve"> }</w:t>
      </w:r>
    </w:p>
    <w:p w:rsidR="00915CF3" w:rsidRPr="00702EB6" w:rsidRDefault="00915CF3" w:rsidP="00915CF3">
      <w:pPr>
        <w:pStyle w:val="Code"/>
      </w:pPr>
      <w:r>
        <w:t xml:space="preserve">    </w:t>
      </w:r>
      <w:proofErr w:type="gramStart"/>
      <w:r>
        <w:t>member</w:t>
      </w:r>
      <w:proofErr w:type="gramEnd"/>
      <w:r>
        <w:t xml:space="preserve"> </w:t>
      </w:r>
      <w:proofErr w:type="spellStart"/>
      <w:r>
        <w:t>this.</w:t>
      </w:r>
      <w:r w:rsidRPr="00702EB6">
        <w:t>Compute</w:t>
      </w:r>
      <w:r>
        <w:t>AsTask</w:t>
      </w:r>
      <w:proofErr w:type="spellEnd"/>
      <w:r w:rsidRPr="00702EB6">
        <w:t>(</w:t>
      </w:r>
      <w:proofErr w:type="spellStart"/>
      <w:r>
        <w:t>x,token</w:t>
      </w:r>
      <w:proofErr w:type="spellEnd"/>
      <w:r w:rsidRPr="00702EB6">
        <w:t>) =</w:t>
      </w:r>
      <w:r>
        <w:t xml:space="preserve"> </w:t>
      </w:r>
      <w:proofErr w:type="spellStart"/>
      <w:r>
        <w:t>Async.StartAsTask</w:t>
      </w:r>
      <w:proofErr w:type="spellEnd"/>
      <w:r>
        <w:t>(compute x, token)</w:t>
      </w:r>
    </w:p>
    <w:p w:rsidR="00DF37C2" w:rsidRDefault="00DF37C2">
      <w:pPr>
        <w:pStyle w:val="GuidelinePositive"/>
        <w:numPr>
          <w:ilvl w:val="0"/>
          <w:numId w:val="0"/>
        </w:numPr>
        <w:ind w:left="360"/>
        <w:rPr>
          <w:rFonts w:ascii="Calibri" w:hAnsi="Calibri" w:cs="Calibri"/>
        </w:rPr>
      </w:pPr>
    </w:p>
    <w:p w:rsidR="009046D7" w:rsidRDefault="009046D7" w:rsidP="009046D7">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.NET delegate types in preference to F# function types in vanilla .NET APIs.</w:t>
      </w:r>
    </w:p>
    <w:p w:rsidR="009046D7" w:rsidRDefault="009046D7" w:rsidP="009046D7">
      <w:pPr>
        <w:pStyle w:val="GuidelineDescription"/>
      </w:pPr>
      <w:r>
        <w:t>Here “F# function types” mean “arrow” types like “</w:t>
      </w:r>
      <w:proofErr w:type="spellStart"/>
      <w:r>
        <w:t>int</w:t>
      </w:r>
      <w:proofErr w:type="spellEnd"/>
      <w:r>
        <w:t xml:space="preserve"> -&gt; </w:t>
      </w:r>
      <w:proofErr w:type="spellStart"/>
      <w:r>
        <w:t>int</w:t>
      </w:r>
      <w:proofErr w:type="spellEnd"/>
      <w:r>
        <w:t xml:space="preserve">”.  </w:t>
      </w:r>
    </w:p>
    <w:p w:rsidR="009046D7" w:rsidRDefault="009046D7" w:rsidP="009046D7">
      <w:pPr>
        <w:pStyle w:val="Code"/>
      </w:pPr>
      <w:r>
        <w:sym w:font="Wingdings" w:char="F0FB"/>
      </w:r>
      <w:r>
        <w:t xml:space="preserve"> </w:t>
      </w:r>
      <w:proofErr w:type="gramStart"/>
      <w:r>
        <w:t>member</w:t>
      </w:r>
      <w:proofErr w:type="gramEnd"/>
      <w:r>
        <w:t xml:space="preserve"> </w:t>
      </w:r>
      <w:proofErr w:type="spellStart"/>
      <w:r>
        <w:t>this.Transform</w:t>
      </w:r>
      <w:proofErr w:type="spellEnd"/>
      <w:r>
        <w:t>(</w:t>
      </w:r>
      <w:proofErr w:type="spellStart"/>
      <w:r>
        <w:t>f:int</w:t>
      </w:r>
      <w:proofErr w:type="spellEnd"/>
      <w:r>
        <w:t>-&gt;</w:t>
      </w:r>
      <w:proofErr w:type="spellStart"/>
      <w:r>
        <w:t>int</w:t>
      </w:r>
      <w:proofErr w:type="spellEnd"/>
      <w:r>
        <w:t>) = ...</w:t>
      </w:r>
    </w:p>
    <w:p w:rsidR="009046D7" w:rsidRDefault="009046D7" w:rsidP="009046D7">
      <w:pPr>
        <w:pStyle w:val="GuidelineDescription"/>
      </w:pPr>
      <w:r>
        <w:rPr>
          <w:rFonts w:ascii="Consolas" w:eastAsiaTheme="minorHAnsi" w:hAnsi="Consolas" w:cstheme="minorBidi"/>
          <w:color w:val="4F81BD" w:themeColor="accent1"/>
          <w:sz w:val="20"/>
          <w:szCs w:val="20"/>
          <w:lang w:eastAsia="en-GB"/>
        </w:rPr>
        <w:t xml:space="preserve">   </w:t>
      </w:r>
      <w:r w:rsidRPr="006C090C">
        <w:rPr>
          <w:rFonts w:ascii="Consolas" w:eastAsiaTheme="minorHAnsi" w:hAnsi="Consolas" w:cstheme="minorBidi"/>
          <w:color w:val="4F81BD" w:themeColor="accent1"/>
          <w:sz w:val="20"/>
          <w:szCs w:val="20"/>
          <w:lang w:eastAsia="en-GB"/>
        </w:rPr>
        <w:sym w:font="Wingdings" w:char="F0FC"/>
      </w:r>
      <w:r w:rsidRPr="006C090C">
        <w:rPr>
          <w:rFonts w:ascii="Consolas" w:eastAsiaTheme="minorHAnsi" w:hAnsi="Consolas" w:cstheme="minorBidi"/>
          <w:color w:val="4F81BD" w:themeColor="accent1"/>
          <w:sz w:val="20"/>
          <w:szCs w:val="20"/>
          <w:lang w:eastAsia="en-GB"/>
        </w:rPr>
        <w:t xml:space="preserve"> member </w:t>
      </w:r>
      <w:proofErr w:type="spellStart"/>
      <w:r w:rsidRPr="006C090C">
        <w:rPr>
          <w:rFonts w:ascii="Consolas" w:eastAsiaTheme="minorHAnsi" w:hAnsi="Consolas" w:cstheme="minorBidi"/>
          <w:color w:val="4F81BD" w:themeColor="accent1"/>
          <w:sz w:val="20"/>
          <w:szCs w:val="20"/>
          <w:lang w:eastAsia="en-GB"/>
        </w:rPr>
        <w:t>this.Transform</w:t>
      </w:r>
      <w:proofErr w:type="spellEnd"/>
      <w:r w:rsidRPr="006C090C">
        <w:rPr>
          <w:rFonts w:ascii="Consolas" w:eastAsiaTheme="minorHAnsi" w:hAnsi="Consolas" w:cstheme="minorBidi"/>
          <w:color w:val="4F81BD" w:themeColor="accent1"/>
          <w:sz w:val="20"/>
          <w:szCs w:val="20"/>
          <w:lang w:eastAsia="en-GB"/>
        </w:rPr>
        <w:t>(</w:t>
      </w:r>
      <w:proofErr w:type="spellStart"/>
      <w:r w:rsidRPr="006C090C">
        <w:rPr>
          <w:rFonts w:ascii="Consolas" w:eastAsiaTheme="minorHAnsi" w:hAnsi="Consolas" w:cstheme="minorBidi"/>
          <w:color w:val="4F81BD" w:themeColor="accent1"/>
          <w:sz w:val="20"/>
          <w:szCs w:val="20"/>
          <w:lang w:eastAsia="en-GB"/>
        </w:rPr>
        <w:t>f:Func</w:t>
      </w:r>
      <w:proofErr w:type="spellEnd"/>
      <w:r w:rsidRPr="006C090C">
        <w:rPr>
          <w:rFonts w:ascii="Consolas" w:eastAsiaTheme="minorHAnsi" w:hAnsi="Consolas" w:cstheme="minorBidi"/>
          <w:color w:val="4F81BD" w:themeColor="accent1"/>
          <w:sz w:val="20"/>
          <w:szCs w:val="20"/>
          <w:lang w:eastAsia="en-GB"/>
        </w:rPr>
        <w:t>&lt;</w:t>
      </w:r>
      <w:proofErr w:type="spellStart"/>
      <w:r w:rsidRPr="006C090C">
        <w:rPr>
          <w:rFonts w:ascii="Consolas" w:eastAsiaTheme="minorHAnsi" w:hAnsi="Consolas" w:cstheme="minorBidi"/>
          <w:color w:val="4F81BD" w:themeColor="accent1"/>
          <w:sz w:val="20"/>
          <w:szCs w:val="20"/>
          <w:lang w:eastAsia="en-GB"/>
        </w:rPr>
        <w:t>int,int</w:t>
      </w:r>
      <w:proofErr w:type="spellEnd"/>
      <w:r w:rsidRPr="006C090C">
        <w:rPr>
          <w:rFonts w:ascii="Consolas" w:eastAsiaTheme="minorHAnsi" w:hAnsi="Consolas" w:cstheme="minorBidi"/>
          <w:color w:val="4F81BD" w:themeColor="accent1"/>
          <w:sz w:val="20"/>
          <w:szCs w:val="20"/>
          <w:lang w:eastAsia="en-GB"/>
        </w:rPr>
        <w:t>&gt;) = ...</w:t>
      </w:r>
      <w:r>
        <w:br/>
        <w:t>The F# function type appears as “</w:t>
      </w:r>
      <w:r>
        <w:rPr>
          <w:rStyle w:val="CodeChar"/>
        </w:rPr>
        <w:t xml:space="preserve">class </w:t>
      </w:r>
      <w:proofErr w:type="spellStart"/>
      <w:r>
        <w:rPr>
          <w:rStyle w:val="CodeChar"/>
        </w:rPr>
        <w:t>F</w:t>
      </w:r>
      <w:r w:rsidRPr="00141372">
        <w:rPr>
          <w:rStyle w:val="CodeChar"/>
        </w:rPr>
        <w:t>SharpFunc</w:t>
      </w:r>
      <w:proofErr w:type="spellEnd"/>
      <w:r w:rsidRPr="00141372">
        <w:rPr>
          <w:rStyle w:val="CodeChar"/>
        </w:rPr>
        <w:t>&lt;T,U&gt;</w:t>
      </w:r>
      <w:r>
        <w:t xml:space="preserve">” to other .NET languages, and is less suitable for language features and tooling that understand delegate types.  When authoring a higher-order method targeting .NET 3.5 or higher, the </w:t>
      </w:r>
      <w:proofErr w:type="spellStart"/>
      <w:r w:rsidRPr="00141372">
        <w:rPr>
          <w:rStyle w:val="CodeChar"/>
        </w:rPr>
        <w:t>System.Func</w:t>
      </w:r>
      <w:proofErr w:type="spellEnd"/>
      <w:r>
        <w:t xml:space="preserve"> and </w:t>
      </w:r>
      <w:proofErr w:type="spellStart"/>
      <w:r w:rsidRPr="00141372">
        <w:rPr>
          <w:rStyle w:val="CodeChar"/>
        </w:rPr>
        <w:t>System.Action</w:t>
      </w:r>
      <w:proofErr w:type="spellEnd"/>
      <w:r>
        <w:t xml:space="preserve"> delegates are the right APIs to publish to enable .NET developers to consume these APIs in a low-friction manner.  (When targeting .NET 2.0, the system-defined delegate types are more limited; consider using </w:t>
      </w:r>
      <w:proofErr w:type="spellStart"/>
      <w:r w:rsidRPr="00141372">
        <w:rPr>
          <w:rStyle w:val="CodeChar"/>
        </w:rPr>
        <w:t>System.Converter</w:t>
      </w:r>
      <w:proofErr w:type="spellEnd"/>
      <w:r w:rsidRPr="00141372">
        <w:rPr>
          <w:rStyle w:val="CodeChar"/>
        </w:rPr>
        <w:t>&lt;T</w:t>
      </w:r>
      <w:proofErr w:type="gramStart"/>
      <w:r w:rsidRPr="00141372">
        <w:rPr>
          <w:rStyle w:val="CodeChar"/>
        </w:rPr>
        <w:t>,U</w:t>
      </w:r>
      <w:proofErr w:type="gramEnd"/>
      <w:r w:rsidRPr="00141372">
        <w:rPr>
          <w:rStyle w:val="CodeChar"/>
        </w:rPr>
        <w:t>&gt;</w:t>
      </w:r>
      <w:r>
        <w:t xml:space="preserve"> or defining a specific delegate type.)</w:t>
      </w:r>
    </w:p>
    <w:p w:rsidR="009046D7" w:rsidRDefault="009046D7" w:rsidP="009046D7">
      <w:pPr>
        <w:pStyle w:val="GuidelineDescription"/>
      </w:pPr>
      <w:r>
        <w:t xml:space="preserve">On the flip side, .NET delegates are </w:t>
      </w:r>
      <w:r w:rsidRPr="008C6C0C">
        <w:rPr>
          <w:i/>
        </w:rPr>
        <w:t>not</w:t>
      </w:r>
      <w:r>
        <w:t xml:space="preserve"> natural for F#-facing libraries (see the next Section on F#-facing libraries).  As a result, a common implementation strategy when developing higher-order methods for vanilla .NET libraries is to author all the implementation using F# function types, and then create the public API using delegates as a thin façade atop the actual F# implementation.  </w:t>
      </w:r>
    </w:p>
    <w:p w:rsidR="009046D7" w:rsidRDefault="009046D7" w:rsidP="009046D7">
      <w:pPr>
        <w:pStyle w:val="GuidelineDescription"/>
      </w:pPr>
    </w:p>
    <w:p w:rsidR="00F971C3" w:rsidRPr="009C77E8" w:rsidRDefault="00A95864" w:rsidP="00F971C3">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
          <w:bCs/>
        </w:rPr>
        <w:t xml:space="preserve"> </w:t>
      </w:r>
      <w:r w:rsidR="00E46E96">
        <w:rPr>
          <w:rFonts w:ascii="Calibri" w:hAnsi="Calibri" w:cs="Calibri"/>
          <w:bCs/>
        </w:rPr>
        <w:t>using</w:t>
      </w:r>
      <w:r w:rsidR="00F971C3">
        <w:rPr>
          <w:rFonts w:ascii="Calibri" w:hAnsi="Calibri" w:cs="Calibri"/>
          <w:bCs/>
        </w:rPr>
        <w:t xml:space="preserve"> the </w:t>
      </w:r>
      <w:proofErr w:type="spellStart"/>
      <w:r w:rsidR="00F971C3">
        <w:rPr>
          <w:rFonts w:ascii="Calibri" w:hAnsi="Calibri" w:cs="Calibri"/>
          <w:bCs/>
        </w:rPr>
        <w:t>TryGetValue</w:t>
      </w:r>
      <w:proofErr w:type="spellEnd"/>
      <w:r w:rsidR="00F971C3">
        <w:rPr>
          <w:rFonts w:ascii="Calibri" w:hAnsi="Calibri" w:cs="Calibri"/>
          <w:bCs/>
        </w:rPr>
        <w:t xml:space="preserve"> pattern instead of </w:t>
      </w:r>
      <w:r w:rsidR="00F971C3" w:rsidRPr="00F971C3">
        <w:rPr>
          <w:rFonts w:ascii="Calibri" w:hAnsi="Calibri" w:cs="Calibri"/>
          <w:bCs/>
        </w:rPr>
        <w:t>returning</w:t>
      </w:r>
      <w:r w:rsidR="00F971C3">
        <w:rPr>
          <w:rFonts w:ascii="Calibri" w:hAnsi="Calibri" w:cs="Calibri"/>
          <w:bCs/>
        </w:rPr>
        <w:t xml:space="preserve"> </w:t>
      </w:r>
      <w:r w:rsidR="00F971C3" w:rsidRPr="00F971C3">
        <w:rPr>
          <w:rFonts w:ascii="Calibri" w:hAnsi="Calibri" w:cs="Calibri"/>
          <w:bCs/>
        </w:rPr>
        <w:t>F# option values (</w:t>
      </w:r>
      <w:r w:rsidR="00141372" w:rsidRPr="00141372">
        <w:rPr>
          <w:rStyle w:val="CodeChar"/>
        </w:rPr>
        <w:t>option&lt;T&gt;</w:t>
      </w:r>
      <w:r w:rsidR="00F971C3" w:rsidRPr="00F971C3">
        <w:rPr>
          <w:rFonts w:ascii="Calibri" w:hAnsi="Calibri" w:cs="Calibri"/>
          <w:bCs/>
        </w:rPr>
        <w:t>) in vanilla .NET APIs</w:t>
      </w:r>
      <w:r w:rsidR="00935B5B">
        <w:rPr>
          <w:rFonts w:ascii="Calibri" w:hAnsi="Calibri" w:cs="Calibri"/>
          <w:bCs/>
        </w:rPr>
        <w:t>, and prefer method overloading to taking F# option values as arguments.</w:t>
      </w:r>
    </w:p>
    <w:p w:rsidR="00CB284D" w:rsidRDefault="00F971C3" w:rsidP="00B42658">
      <w:pPr>
        <w:pStyle w:val="GuidelineDescription"/>
        <w:rPr>
          <w:lang w:eastAsia="en-GB"/>
        </w:rPr>
      </w:pPr>
      <w:r>
        <w:t xml:space="preserve">Common patterns of use for the F# option type in APIs are better implemented in vanilla .NET APIs using standard .NET design techniques.  Instead of returning an F# option value, consider using the </w:t>
      </w:r>
      <w:proofErr w:type="spellStart"/>
      <w:r>
        <w:t>bool</w:t>
      </w:r>
      <w:proofErr w:type="spellEnd"/>
      <w:r>
        <w:t xml:space="preserve"> return type plus an </w:t>
      </w:r>
      <w:r w:rsidR="00141372" w:rsidRPr="00141372">
        <w:rPr>
          <w:rStyle w:val="CodeChar"/>
        </w:rPr>
        <w:t>out</w:t>
      </w:r>
      <w:r>
        <w:t xml:space="preserve"> parameter as in the </w:t>
      </w:r>
      <w:proofErr w:type="spellStart"/>
      <w:r>
        <w:t>TryGetValue</w:t>
      </w:r>
      <w:proofErr w:type="spellEnd"/>
      <w:r>
        <w:t xml:space="preserve"> pattern. And instead of taking F# option values as parameters, consider using method overloading.</w:t>
      </w:r>
    </w:p>
    <w:p w:rsidR="00F971C3" w:rsidRPr="003F0A08" w:rsidRDefault="00F971C3" w:rsidP="00F971C3">
      <w:pPr>
        <w:pStyle w:val="GuidelineNegative"/>
        <w:ind w:left="720" w:firstLine="0"/>
        <w:rPr>
          <w:rFonts w:ascii="Consolas" w:hAnsi="Consolas"/>
          <w:color w:val="4F81BD" w:themeColor="accent1"/>
          <w:sz w:val="20"/>
          <w:szCs w:val="20"/>
          <w:lang w:eastAsia="en-GB"/>
        </w:rPr>
      </w:pPr>
      <w:r w:rsidRPr="003F0A08">
        <w:rPr>
          <w:rFonts w:ascii="Consolas" w:hAnsi="Consolas"/>
          <w:color w:val="4F81BD" w:themeColor="accent1"/>
          <w:sz w:val="20"/>
          <w:szCs w:val="20"/>
          <w:lang w:eastAsia="en-GB"/>
        </w:rPr>
        <w:sym w:font="Wingdings" w:char="F0FB"/>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 xml:space="preserve">member </w:t>
      </w:r>
      <w:proofErr w:type="spellStart"/>
      <w:r w:rsidRPr="000263E4">
        <w:rPr>
          <w:rFonts w:ascii="Consolas" w:hAnsi="Consolas"/>
          <w:color w:val="4F81BD" w:themeColor="accent1"/>
          <w:sz w:val="20"/>
          <w:szCs w:val="20"/>
          <w:lang w:eastAsia="en-GB"/>
        </w:rPr>
        <w:t>this.ReturnOption</w:t>
      </w:r>
      <w:proofErr w:type="spellEnd"/>
      <w:r w:rsidRPr="000263E4">
        <w:rPr>
          <w:rFonts w:ascii="Consolas" w:hAnsi="Consolas"/>
          <w:color w:val="4F81BD" w:themeColor="accent1"/>
          <w:sz w:val="20"/>
          <w:szCs w:val="20"/>
          <w:lang w:eastAsia="en-GB"/>
        </w:rPr>
        <w:t>() = Some 3</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 xml:space="preserve">member </w:t>
      </w:r>
      <w:proofErr w:type="spellStart"/>
      <w:r w:rsidRPr="000263E4">
        <w:rPr>
          <w:rFonts w:ascii="Consolas" w:hAnsi="Consolas"/>
          <w:color w:val="4F81BD" w:themeColor="accent1"/>
          <w:sz w:val="20"/>
          <w:szCs w:val="20"/>
          <w:lang w:eastAsia="en-GB"/>
        </w:rPr>
        <w:t>this.ReturnBoolAndOut</w:t>
      </w:r>
      <w:proofErr w:type="spellEnd"/>
      <w:r w:rsidRPr="000263E4">
        <w:rPr>
          <w:rFonts w:ascii="Consolas" w:hAnsi="Consolas"/>
          <w:color w:val="4F81BD" w:themeColor="accent1"/>
          <w:sz w:val="20"/>
          <w:szCs w:val="20"/>
          <w:lang w:eastAsia="en-GB"/>
        </w:rPr>
        <w:t>(</w:t>
      </w:r>
      <w:proofErr w:type="spellStart"/>
      <w:r w:rsidRPr="000263E4">
        <w:rPr>
          <w:rFonts w:ascii="Consolas" w:hAnsi="Consolas"/>
          <w:color w:val="4F81BD" w:themeColor="accent1"/>
          <w:sz w:val="20"/>
          <w:szCs w:val="20"/>
          <w:lang w:eastAsia="en-GB"/>
        </w:rPr>
        <w:t>outVal</w:t>
      </w:r>
      <w:proofErr w:type="spellEnd"/>
      <w:r w:rsidRPr="000263E4">
        <w:rPr>
          <w:rFonts w:ascii="Consolas" w:hAnsi="Consolas"/>
          <w:color w:val="4F81BD" w:themeColor="accent1"/>
          <w:sz w:val="20"/>
          <w:szCs w:val="20"/>
          <w:lang w:eastAsia="en-GB"/>
        </w:rPr>
        <w:t xml:space="preserve"> : </w:t>
      </w:r>
      <w:proofErr w:type="spellStart"/>
      <w:r w:rsidRPr="000263E4">
        <w:rPr>
          <w:rFonts w:ascii="Consolas" w:hAnsi="Consolas"/>
          <w:color w:val="4F81BD" w:themeColor="accent1"/>
          <w:sz w:val="20"/>
          <w:szCs w:val="20"/>
          <w:lang w:eastAsia="en-GB"/>
        </w:rPr>
        <w:t>byref</w:t>
      </w:r>
      <w:proofErr w:type="spellEnd"/>
      <w:r w:rsidRPr="000263E4">
        <w:rPr>
          <w:rFonts w:ascii="Consolas" w:hAnsi="Consolas"/>
          <w:color w:val="4F81BD" w:themeColor="accent1"/>
          <w:sz w:val="20"/>
          <w:szCs w:val="20"/>
          <w:lang w:eastAsia="en-GB"/>
        </w:rPr>
        <w:t>&lt;</w:t>
      </w:r>
      <w:proofErr w:type="spellStart"/>
      <w:r w:rsidRPr="000263E4">
        <w:rPr>
          <w:rFonts w:ascii="Consolas" w:hAnsi="Consolas"/>
          <w:color w:val="4F81BD" w:themeColor="accent1"/>
          <w:sz w:val="20"/>
          <w:szCs w:val="20"/>
          <w:lang w:eastAsia="en-GB"/>
        </w:rPr>
        <w:t>int</w:t>
      </w:r>
      <w:proofErr w:type="spellEnd"/>
      <w:r w:rsidRPr="000263E4">
        <w:rPr>
          <w:rFonts w:ascii="Consolas" w:hAnsi="Consolas"/>
          <w:color w:val="4F81BD" w:themeColor="accent1"/>
          <w:sz w:val="20"/>
          <w:szCs w:val="20"/>
          <w:lang w:eastAsia="en-GB"/>
        </w:rPr>
        <w:t>&gt;) =</w:t>
      </w:r>
      <w:r>
        <w:rPr>
          <w:rFonts w:ascii="Consolas" w:hAnsi="Consolas"/>
          <w:color w:val="4F81BD" w:themeColor="accent1"/>
          <w:sz w:val="20"/>
          <w:szCs w:val="20"/>
          <w:lang w:eastAsia="en-GB"/>
        </w:rPr>
        <w:br/>
        <w:t xml:space="preserve">      </w:t>
      </w:r>
      <w:proofErr w:type="spellStart"/>
      <w:r w:rsidRPr="000263E4">
        <w:rPr>
          <w:rFonts w:ascii="Consolas" w:hAnsi="Consolas"/>
          <w:color w:val="4F81BD" w:themeColor="accent1"/>
          <w:sz w:val="20"/>
          <w:szCs w:val="20"/>
          <w:lang w:eastAsia="en-GB"/>
        </w:rPr>
        <w:t>outVal</w:t>
      </w:r>
      <w:proofErr w:type="spellEnd"/>
      <w:r w:rsidRPr="000263E4">
        <w:rPr>
          <w:rFonts w:ascii="Consolas" w:hAnsi="Consolas"/>
          <w:color w:val="4F81BD" w:themeColor="accent1"/>
          <w:sz w:val="20"/>
          <w:szCs w:val="20"/>
          <w:lang w:eastAsia="en-GB"/>
        </w:rPr>
        <w:t xml:space="preserve"> &lt;- 3</w:t>
      </w:r>
      <w:r>
        <w:rPr>
          <w:rFonts w:ascii="Consolas" w:hAnsi="Consolas"/>
          <w:color w:val="4F81BD" w:themeColor="accent1"/>
          <w:sz w:val="20"/>
          <w:szCs w:val="20"/>
          <w:lang w:eastAsia="en-GB"/>
        </w:rPr>
        <w:br/>
        <w:t xml:space="preserve">      true</w:t>
      </w:r>
      <w:r w:rsidR="00935B5B">
        <w:rPr>
          <w:rFonts w:ascii="Consolas" w:hAnsi="Consolas"/>
          <w:color w:val="4F81BD" w:themeColor="accent1"/>
          <w:sz w:val="20"/>
          <w:szCs w:val="20"/>
          <w:lang w:eastAsia="en-GB"/>
        </w:rPr>
        <w:br/>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B"/>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 xml:space="preserve">member </w:t>
      </w:r>
      <w:proofErr w:type="spellStart"/>
      <w:r w:rsidRPr="000263E4">
        <w:rPr>
          <w:rFonts w:ascii="Consolas" w:hAnsi="Consolas"/>
          <w:color w:val="4F81BD" w:themeColor="accent1"/>
          <w:sz w:val="20"/>
          <w:szCs w:val="20"/>
          <w:lang w:eastAsia="en-GB"/>
        </w:rPr>
        <w:t>this.ParamOption</w:t>
      </w:r>
      <w:proofErr w:type="spellEnd"/>
      <w:r w:rsidRPr="000263E4">
        <w:rPr>
          <w:rFonts w:ascii="Consolas" w:hAnsi="Consolas"/>
          <w:color w:val="4F81BD" w:themeColor="accent1"/>
          <w:sz w:val="20"/>
          <w:szCs w:val="20"/>
          <w:lang w:eastAsia="en-GB"/>
        </w:rPr>
        <w:t xml:space="preserve">(x : </w:t>
      </w:r>
      <w:proofErr w:type="spellStart"/>
      <w:r w:rsidRPr="000263E4">
        <w:rPr>
          <w:rFonts w:ascii="Consolas" w:hAnsi="Consolas"/>
          <w:color w:val="4F81BD" w:themeColor="accent1"/>
          <w:sz w:val="20"/>
          <w:szCs w:val="20"/>
          <w:lang w:eastAsia="en-GB"/>
        </w:rPr>
        <w:t>int</w:t>
      </w:r>
      <w:proofErr w:type="spellEnd"/>
      <w:r w:rsidRPr="000263E4">
        <w:rPr>
          <w:rFonts w:ascii="Consolas" w:hAnsi="Consolas"/>
          <w:color w:val="4F81BD" w:themeColor="accent1"/>
          <w:sz w:val="20"/>
          <w:szCs w:val="20"/>
          <w:lang w:eastAsia="en-GB"/>
        </w:rPr>
        <w:t xml:space="preserve">, y : </w:t>
      </w:r>
      <w:proofErr w:type="spellStart"/>
      <w:r w:rsidRPr="000263E4">
        <w:rPr>
          <w:rFonts w:ascii="Consolas" w:hAnsi="Consolas"/>
          <w:color w:val="4F81BD" w:themeColor="accent1"/>
          <w:sz w:val="20"/>
          <w:szCs w:val="20"/>
          <w:lang w:eastAsia="en-GB"/>
        </w:rPr>
        <w:t>int</w:t>
      </w:r>
      <w:proofErr w:type="spellEnd"/>
      <w:r w:rsidRPr="000263E4">
        <w:rPr>
          <w:rFonts w:ascii="Consolas" w:hAnsi="Consolas"/>
          <w:color w:val="4F81BD" w:themeColor="accent1"/>
          <w:sz w:val="20"/>
          <w:szCs w:val="20"/>
          <w:lang w:eastAsia="en-GB"/>
        </w:rPr>
        <w:t xml:space="preserve"> option) = </w:t>
      </w:r>
      <w:r>
        <w:rPr>
          <w:rFonts w:ascii="Consolas" w:hAnsi="Consolas"/>
          <w:color w:val="4F81BD" w:themeColor="accent1"/>
          <w:sz w:val="20"/>
          <w:szCs w:val="20"/>
          <w:lang w:eastAsia="en-GB"/>
        </w:rPr>
        <w:br/>
        <w:t xml:space="preserve">      </w:t>
      </w:r>
      <w:r w:rsidRPr="000263E4">
        <w:rPr>
          <w:rFonts w:ascii="Consolas" w:hAnsi="Consolas"/>
          <w:color w:val="4F81BD" w:themeColor="accent1"/>
          <w:sz w:val="20"/>
          <w:szCs w:val="20"/>
          <w:lang w:eastAsia="en-GB"/>
        </w:rPr>
        <w:t>match y with | Some y' -&gt; x + y' | None -&gt; x</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 xml:space="preserve">member </w:t>
      </w:r>
      <w:proofErr w:type="spellStart"/>
      <w:r w:rsidRPr="000263E4">
        <w:rPr>
          <w:rFonts w:ascii="Consolas" w:hAnsi="Consolas"/>
          <w:color w:val="4F81BD" w:themeColor="accent1"/>
          <w:sz w:val="20"/>
          <w:szCs w:val="20"/>
          <w:lang w:eastAsia="en-GB"/>
        </w:rPr>
        <w:t>this.ParamOverload</w:t>
      </w:r>
      <w:proofErr w:type="spellEnd"/>
      <w:r w:rsidRPr="000263E4">
        <w:rPr>
          <w:rFonts w:ascii="Consolas" w:hAnsi="Consolas"/>
          <w:color w:val="4F81BD" w:themeColor="accent1"/>
          <w:sz w:val="20"/>
          <w:szCs w:val="20"/>
          <w:lang w:eastAsia="en-GB"/>
        </w:rPr>
        <w:t xml:space="preserve">(x : </w:t>
      </w:r>
      <w:proofErr w:type="spellStart"/>
      <w:r w:rsidRPr="000263E4">
        <w:rPr>
          <w:rFonts w:ascii="Consolas" w:hAnsi="Consolas"/>
          <w:color w:val="4F81BD" w:themeColor="accent1"/>
          <w:sz w:val="20"/>
          <w:szCs w:val="20"/>
          <w:lang w:eastAsia="en-GB"/>
        </w:rPr>
        <w:t>int</w:t>
      </w:r>
      <w:proofErr w:type="spellEnd"/>
      <w:r w:rsidRPr="000263E4">
        <w:rPr>
          <w:rFonts w:ascii="Consolas" w:hAnsi="Consolas"/>
          <w:color w:val="4F81BD" w:themeColor="accent1"/>
          <w:sz w:val="20"/>
          <w:szCs w:val="20"/>
          <w:lang w:eastAsia="en-GB"/>
        </w:rPr>
        <w:t>) = x</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 xml:space="preserve">member </w:t>
      </w:r>
      <w:proofErr w:type="spellStart"/>
      <w:r w:rsidRPr="000263E4">
        <w:rPr>
          <w:rFonts w:ascii="Consolas" w:hAnsi="Consolas"/>
          <w:color w:val="4F81BD" w:themeColor="accent1"/>
          <w:sz w:val="20"/>
          <w:szCs w:val="20"/>
          <w:lang w:eastAsia="en-GB"/>
        </w:rPr>
        <w:t>this.ParamOverload</w:t>
      </w:r>
      <w:proofErr w:type="spellEnd"/>
      <w:r w:rsidRPr="000263E4">
        <w:rPr>
          <w:rFonts w:ascii="Consolas" w:hAnsi="Consolas"/>
          <w:color w:val="4F81BD" w:themeColor="accent1"/>
          <w:sz w:val="20"/>
          <w:szCs w:val="20"/>
          <w:lang w:eastAsia="en-GB"/>
        </w:rPr>
        <w:t xml:space="preserve">(x : </w:t>
      </w:r>
      <w:proofErr w:type="spellStart"/>
      <w:r w:rsidRPr="000263E4">
        <w:rPr>
          <w:rFonts w:ascii="Consolas" w:hAnsi="Consolas"/>
          <w:color w:val="4F81BD" w:themeColor="accent1"/>
          <w:sz w:val="20"/>
          <w:szCs w:val="20"/>
          <w:lang w:eastAsia="en-GB"/>
        </w:rPr>
        <w:t>int</w:t>
      </w:r>
      <w:proofErr w:type="spellEnd"/>
      <w:r w:rsidRPr="000263E4">
        <w:rPr>
          <w:rFonts w:ascii="Consolas" w:hAnsi="Consolas"/>
          <w:color w:val="4F81BD" w:themeColor="accent1"/>
          <w:sz w:val="20"/>
          <w:szCs w:val="20"/>
          <w:lang w:eastAsia="en-GB"/>
        </w:rPr>
        <w:t xml:space="preserve">, y : </w:t>
      </w:r>
      <w:proofErr w:type="spellStart"/>
      <w:r w:rsidRPr="000263E4">
        <w:rPr>
          <w:rFonts w:ascii="Consolas" w:hAnsi="Consolas"/>
          <w:color w:val="4F81BD" w:themeColor="accent1"/>
          <w:sz w:val="20"/>
          <w:szCs w:val="20"/>
          <w:lang w:eastAsia="en-GB"/>
        </w:rPr>
        <w:t>int</w:t>
      </w:r>
      <w:proofErr w:type="spellEnd"/>
      <w:r w:rsidRPr="000263E4">
        <w:rPr>
          <w:rFonts w:ascii="Consolas" w:hAnsi="Consolas"/>
          <w:color w:val="4F81BD" w:themeColor="accent1"/>
          <w:sz w:val="20"/>
          <w:szCs w:val="20"/>
          <w:lang w:eastAsia="en-GB"/>
        </w:rPr>
        <w:t>) = x + y</w:t>
      </w:r>
    </w:p>
    <w:p w:rsidR="009046D7" w:rsidRPr="0096196D" w:rsidRDefault="009046D7" w:rsidP="0096196D">
      <w:pPr>
        <w:pStyle w:val="GuidelinePositive"/>
        <w:numPr>
          <w:ilvl w:val="0"/>
          <w:numId w:val="0"/>
        </w:numPr>
        <w:ind w:left="360"/>
        <w:rPr>
          <w:rFonts w:ascii="Calibri" w:hAnsi="Calibri" w:cs="Calibri"/>
        </w:rPr>
      </w:pPr>
    </w:p>
    <w:p w:rsidR="002558E5" w:rsidRPr="00B646C9" w:rsidRDefault="002558E5" w:rsidP="00B646C9">
      <w:pPr>
        <w:autoSpaceDE w:val="0"/>
        <w:autoSpaceDN w:val="0"/>
        <w:adjustRightInd w:val="0"/>
        <w:ind w:left="720"/>
        <w:rPr>
          <w:rFonts w:ascii="Consolas" w:hAnsi="Consolas" w:cstheme="minorBidi"/>
          <w:color w:val="4F81BD" w:themeColor="accent1"/>
          <w:sz w:val="20"/>
          <w:szCs w:val="20"/>
          <w:lang w:eastAsia="en-GB"/>
        </w:rPr>
      </w:pPr>
    </w:p>
    <w:p w:rsidR="009046D7" w:rsidRDefault="00601FDD" w:rsidP="0096196D">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Cs/>
        </w:rPr>
        <w:t xml:space="preserve"> using</w:t>
      </w:r>
      <w:r w:rsidRPr="00E31521">
        <w:rPr>
          <w:rFonts w:ascii="Calibri" w:hAnsi="Calibri" w:cs="Calibri"/>
          <w:bCs/>
        </w:rPr>
        <w:t xml:space="preserve"> the .NET </w:t>
      </w:r>
      <w:r w:rsidR="002558E5">
        <w:rPr>
          <w:rFonts w:ascii="Calibri" w:hAnsi="Calibri" w:cs="Calibri"/>
          <w:bCs/>
        </w:rPr>
        <w:t xml:space="preserve">collection </w:t>
      </w:r>
      <w:r>
        <w:rPr>
          <w:rFonts w:ascii="Calibri" w:hAnsi="Calibri" w:cs="Calibri"/>
          <w:bCs/>
        </w:rPr>
        <w:t xml:space="preserve">interface types </w:t>
      </w:r>
      <w:proofErr w:type="spellStart"/>
      <w:r w:rsidRPr="00141372">
        <w:rPr>
          <w:rStyle w:val="CodeChar"/>
        </w:rPr>
        <w:t>IEnumerable</w:t>
      </w:r>
      <w:proofErr w:type="spellEnd"/>
      <w:r w:rsidRPr="00141372">
        <w:rPr>
          <w:rStyle w:val="CodeChar"/>
        </w:rPr>
        <w:t>&lt;T&gt;</w:t>
      </w:r>
      <w:r>
        <w:rPr>
          <w:rFonts w:ascii="Calibri" w:hAnsi="Calibri" w:cs="Calibri"/>
          <w:bCs/>
        </w:rPr>
        <w:t xml:space="preserve"> and </w:t>
      </w:r>
      <w:proofErr w:type="spellStart"/>
      <w:r w:rsidRPr="00141372">
        <w:rPr>
          <w:rStyle w:val="CodeChar"/>
        </w:rPr>
        <w:t>I</w:t>
      </w:r>
      <w:r>
        <w:rPr>
          <w:rStyle w:val="CodeChar"/>
        </w:rPr>
        <w:t>Dictionary</w:t>
      </w:r>
      <w:proofErr w:type="spellEnd"/>
      <w:r w:rsidRPr="00141372">
        <w:rPr>
          <w:rStyle w:val="CodeChar"/>
        </w:rPr>
        <w:t>&lt;</w:t>
      </w:r>
      <w:proofErr w:type="spellStart"/>
      <w:r>
        <w:rPr>
          <w:rStyle w:val="CodeChar"/>
        </w:rPr>
        <w:t>Key</w:t>
      </w:r>
      <w:proofErr w:type="gramStart"/>
      <w:r>
        <w:rPr>
          <w:rStyle w:val="CodeChar"/>
        </w:rPr>
        <w:t>,Value</w:t>
      </w:r>
      <w:proofErr w:type="spellEnd"/>
      <w:proofErr w:type="gramEnd"/>
      <w:r w:rsidRPr="00141372">
        <w:rPr>
          <w:rStyle w:val="CodeChar"/>
        </w:rPr>
        <w:t>&gt;</w:t>
      </w:r>
      <w:r>
        <w:rPr>
          <w:rFonts w:ascii="Calibri" w:hAnsi="Calibri" w:cs="Calibri"/>
          <w:bCs/>
        </w:rPr>
        <w:t xml:space="preserve"> for parameters and return values in vanilla .NET APIs. </w:t>
      </w:r>
    </w:p>
    <w:p w:rsidR="00CB284D" w:rsidRDefault="00601FDD" w:rsidP="00601FDD">
      <w:pPr>
        <w:pStyle w:val="GuidelinePositive"/>
        <w:numPr>
          <w:ilvl w:val="0"/>
          <w:numId w:val="0"/>
        </w:numPr>
        <w:ind w:left="360"/>
        <w:rPr>
          <w:rFonts w:ascii="Calibri" w:hAnsi="Calibri" w:cs="Calibri"/>
        </w:rPr>
      </w:pPr>
      <w:r>
        <w:rPr>
          <w:rFonts w:ascii="Calibri" w:hAnsi="Calibri" w:cs="Calibri"/>
          <w:bCs/>
        </w:rPr>
        <w:t xml:space="preserve">This means </w:t>
      </w:r>
      <w:r w:rsidR="008E0806" w:rsidRPr="0096196D">
        <w:rPr>
          <w:rFonts w:ascii="Calibri" w:hAnsi="Calibri" w:cs="Calibri"/>
          <w:bCs/>
        </w:rPr>
        <w:t>av</w:t>
      </w:r>
      <w:r w:rsidR="008E0806" w:rsidRPr="0096196D">
        <w:rPr>
          <w:rFonts w:ascii="Calibri" w:hAnsi="Calibri" w:cs="Calibri"/>
        </w:rPr>
        <w:t xml:space="preserve">oid </w:t>
      </w:r>
      <w:r>
        <w:rPr>
          <w:rFonts w:ascii="Calibri" w:hAnsi="Calibri" w:cs="Calibri"/>
        </w:rPr>
        <w:t xml:space="preserve">the </w:t>
      </w:r>
      <w:r w:rsidR="008E0806" w:rsidRPr="0096196D">
        <w:rPr>
          <w:rFonts w:ascii="Calibri" w:hAnsi="Calibri" w:cs="Calibri"/>
        </w:rPr>
        <w:t>us</w:t>
      </w:r>
      <w:r>
        <w:rPr>
          <w:rFonts w:ascii="Calibri" w:hAnsi="Calibri" w:cs="Calibri"/>
        </w:rPr>
        <w:t>e of</w:t>
      </w:r>
      <w:r w:rsidR="008E0806" w:rsidRPr="0096196D">
        <w:rPr>
          <w:rFonts w:ascii="Calibri" w:hAnsi="Calibri" w:cs="Calibri"/>
        </w:rPr>
        <w:t xml:space="preserve"> </w:t>
      </w:r>
      <w:r>
        <w:rPr>
          <w:rFonts w:ascii="Calibri" w:hAnsi="Calibri" w:cs="Calibri"/>
        </w:rPr>
        <w:t xml:space="preserve">concrete </w:t>
      </w:r>
      <w:r w:rsidR="008E0806" w:rsidRPr="0096196D">
        <w:rPr>
          <w:rFonts w:ascii="Calibri" w:hAnsi="Calibri" w:cs="Calibri"/>
        </w:rPr>
        <w:t>collection types such as</w:t>
      </w:r>
      <w:r>
        <w:rPr>
          <w:rFonts w:ascii="Calibri" w:hAnsi="Calibri" w:cs="Calibri"/>
        </w:rPr>
        <w:t xml:space="preserve"> .NET arrays</w:t>
      </w:r>
      <w:r w:rsidR="008E0806" w:rsidRPr="0096196D">
        <w:rPr>
          <w:rFonts w:ascii="Calibri" w:hAnsi="Calibri" w:cs="Calibri"/>
        </w:rPr>
        <w:t xml:space="preserve"> </w:t>
      </w:r>
      <w:proofErr w:type="gramStart"/>
      <w:r>
        <w:rPr>
          <w:rStyle w:val="CodeChar"/>
        </w:rPr>
        <w:t>T[</w:t>
      </w:r>
      <w:proofErr w:type="gramEnd"/>
      <w:r>
        <w:rPr>
          <w:rStyle w:val="CodeChar"/>
        </w:rPr>
        <w:t>]</w:t>
      </w:r>
      <w:r>
        <w:rPr>
          <w:rFonts w:ascii="Calibri" w:hAnsi="Calibri" w:cs="Calibri"/>
        </w:rPr>
        <w:t xml:space="preserve">, F# types </w:t>
      </w:r>
      <w:r>
        <w:rPr>
          <w:rStyle w:val="CodeChar"/>
        </w:rPr>
        <w:t>l</w:t>
      </w:r>
      <w:r w:rsidRPr="00E7716B">
        <w:rPr>
          <w:rStyle w:val="CodeChar"/>
        </w:rPr>
        <w:t>ist</w:t>
      </w:r>
      <w:r>
        <w:rPr>
          <w:rStyle w:val="CodeChar"/>
        </w:rPr>
        <w:t>&lt;T&gt;</w:t>
      </w:r>
      <w:r w:rsidR="008E0806" w:rsidRPr="0096196D">
        <w:rPr>
          <w:rFonts w:ascii="Calibri" w:hAnsi="Calibri" w:cs="Calibri"/>
        </w:rPr>
        <w:t xml:space="preserve">, </w:t>
      </w:r>
      <w:r>
        <w:rPr>
          <w:rStyle w:val="CodeChar"/>
        </w:rPr>
        <w:t>M</w:t>
      </w:r>
      <w:r w:rsidRPr="00E7716B">
        <w:rPr>
          <w:rStyle w:val="CodeChar"/>
        </w:rPr>
        <w:t>ap</w:t>
      </w:r>
      <w:r>
        <w:rPr>
          <w:rStyle w:val="CodeChar"/>
        </w:rPr>
        <w:t>&lt;</w:t>
      </w:r>
      <w:proofErr w:type="spellStart"/>
      <w:r>
        <w:rPr>
          <w:rStyle w:val="CodeChar"/>
        </w:rPr>
        <w:t>Key,Value</w:t>
      </w:r>
      <w:proofErr w:type="spellEnd"/>
      <w:r>
        <w:rPr>
          <w:rStyle w:val="CodeChar"/>
        </w:rPr>
        <w:t>&gt;</w:t>
      </w:r>
      <w:r w:rsidR="008E0806" w:rsidRPr="0096196D">
        <w:rPr>
          <w:rFonts w:ascii="Calibri" w:hAnsi="Calibri" w:cs="Calibri"/>
        </w:rPr>
        <w:t xml:space="preserve"> and </w:t>
      </w:r>
      <w:r>
        <w:rPr>
          <w:rStyle w:val="CodeChar"/>
        </w:rPr>
        <w:t>S</w:t>
      </w:r>
      <w:r w:rsidRPr="00E7716B">
        <w:rPr>
          <w:rStyle w:val="CodeChar"/>
        </w:rPr>
        <w:t>e</w:t>
      </w:r>
      <w:r>
        <w:rPr>
          <w:rStyle w:val="CodeChar"/>
        </w:rPr>
        <w:t>t&lt;T&gt;</w:t>
      </w:r>
      <w:r w:rsidR="008E0806" w:rsidRPr="0096196D">
        <w:rPr>
          <w:rFonts w:ascii="Calibri" w:hAnsi="Calibri" w:cs="Calibri"/>
        </w:rPr>
        <w:t xml:space="preserve"> </w:t>
      </w:r>
      <w:r>
        <w:rPr>
          <w:rFonts w:ascii="Calibri" w:hAnsi="Calibri" w:cs="Calibri"/>
        </w:rPr>
        <w:t xml:space="preserve">, and.NET concrete collection types such as </w:t>
      </w:r>
      <w:r>
        <w:rPr>
          <w:rStyle w:val="CodeChar"/>
        </w:rPr>
        <w:t>Dictionary&lt;</w:t>
      </w:r>
      <w:proofErr w:type="spellStart"/>
      <w:r>
        <w:rPr>
          <w:rStyle w:val="CodeChar"/>
        </w:rPr>
        <w:t>Key,Value</w:t>
      </w:r>
      <w:proofErr w:type="spellEnd"/>
      <w:r>
        <w:rPr>
          <w:rStyle w:val="CodeChar"/>
        </w:rPr>
        <w:t>&gt;</w:t>
      </w:r>
      <w:r>
        <w:rPr>
          <w:rFonts w:ascii="Calibri" w:hAnsi="Calibri" w:cs="Calibri"/>
        </w:rPr>
        <w:t xml:space="preserve">. </w:t>
      </w:r>
      <w:r w:rsidR="00D0746E" w:rsidRPr="00B351B1">
        <w:rPr>
          <w:rFonts w:ascii="Calibri" w:hAnsi="Calibri" w:cs="Calibri"/>
        </w:rPr>
        <w:t>The .</w:t>
      </w:r>
      <w:proofErr w:type="gramStart"/>
      <w:r w:rsidR="00D0746E" w:rsidRPr="00B351B1">
        <w:rPr>
          <w:rFonts w:ascii="Calibri" w:hAnsi="Calibri" w:cs="Calibri"/>
        </w:rPr>
        <w:t>NET  Library</w:t>
      </w:r>
      <w:proofErr w:type="gramEnd"/>
      <w:r w:rsidR="00D0746E" w:rsidRPr="00B351B1">
        <w:rPr>
          <w:rFonts w:ascii="Calibri" w:hAnsi="Calibri" w:cs="Calibri"/>
        </w:rPr>
        <w:t xml:space="preserve"> Design Guidelines have good advice regarding when to use various collection types like </w:t>
      </w:r>
      <w:proofErr w:type="spellStart"/>
      <w:r w:rsidR="00141372" w:rsidRPr="00141372">
        <w:rPr>
          <w:rStyle w:val="CodeChar"/>
        </w:rPr>
        <w:t>IEnumerable</w:t>
      </w:r>
      <w:proofErr w:type="spellEnd"/>
      <w:r w:rsidR="00141372" w:rsidRPr="00141372">
        <w:rPr>
          <w:rStyle w:val="CodeChar"/>
        </w:rPr>
        <w:t>&lt;T</w:t>
      </w:r>
      <w:r w:rsidRPr="00141372">
        <w:rPr>
          <w:rStyle w:val="CodeChar"/>
        </w:rPr>
        <w:t>&gt;</w:t>
      </w:r>
      <w:r>
        <w:rPr>
          <w:rFonts w:ascii="Calibri" w:hAnsi="Calibri" w:cs="Calibri"/>
        </w:rPr>
        <w:t>. Some use of</w:t>
      </w:r>
      <w:r w:rsidRPr="00B351B1">
        <w:rPr>
          <w:rFonts w:ascii="Calibri" w:hAnsi="Calibri" w:cs="Calibri"/>
        </w:rPr>
        <w:t xml:space="preserve"> </w:t>
      </w:r>
      <w:r w:rsidR="00D0746E" w:rsidRPr="00B351B1">
        <w:rPr>
          <w:rFonts w:ascii="Calibri" w:hAnsi="Calibri" w:cs="Calibri"/>
        </w:rPr>
        <w:t>arrays (</w:t>
      </w:r>
      <w:proofErr w:type="gramStart"/>
      <w:r w:rsidR="00141372" w:rsidRPr="00141372">
        <w:rPr>
          <w:rStyle w:val="CodeChar"/>
        </w:rPr>
        <w:t>T</w:t>
      </w:r>
      <w:r w:rsidRPr="00141372">
        <w:rPr>
          <w:rStyle w:val="CodeChar"/>
        </w:rPr>
        <w:t>[</w:t>
      </w:r>
      <w:proofErr w:type="gramEnd"/>
      <w:r w:rsidRPr="00141372">
        <w:rPr>
          <w:rStyle w:val="CodeChar"/>
        </w:rPr>
        <w:t>]</w:t>
      </w:r>
      <w:r w:rsidRPr="00B351B1">
        <w:rPr>
          <w:rFonts w:ascii="Calibri" w:hAnsi="Calibri" w:cs="Calibri"/>
        </w:rPr>
        <w:t>)</w:t>
      </w:r>
      <w:r>
        <w:rPr>
          <w:rFonts w:ascii="Calibri" w:hAnsi="Calibri" w:cs="Calibri"/>
        </w:rPr>
        <w:t xml:space="preserve"> is acceptable in some circumstances, on </w:t>
      </w:r>
      <w:r>
        <w:rPr>
          <w:rFonts w:ascii="Calibri" w:hAnsi="Calibri" w:cs="Calibri"/>
        </w:rPr>
        <w:lastRenderedPageBreak/>
        <w:t>performance grounds</w:t>
      </w:r>
      <w:r w:rsidR="00D0746E">
        <w:rPr>
          <w:rFonts w:ascii="Calibri" w:hAnsi="Calibri" w:cs="Calibri"/>
        </w:rPr>
        <w:t xml:space="preserve">.  Note especially that </w:t>
      </w:r>
      <w:proofErr w:type="spellStart"/>
      <w:r w:rsidR="00141372" w:rsidRPr="00141372">
        <w:rPr>
          <w:rStyle w:val="CodeChar"/>
        </w:rPr>
        <w:t>seq</w:t>
      </w:r>
      <w:proofErr w:type="spellEnd"/>
      <w:r w:rsidR="00141372" w:rsidRPr="00141372">
        <w:rPr>
          <w:rStyle w:val="CodeChar"/>
        </w:rPr>
        <w:t>&lt;T&gt;</w:t>
      </w:r>
      <w:r w:rsidR="00D0746E">
        <w:rPr>
          <w:rFonts w:ascii="Calibri" w:hAnsi="Calibri" w:cs="Calibri"/>
        </w:rPr>
        <w:t xml:space="preserve"> is just the F# alias for </w:t>
      </w:r>
      <w:proofErr w:type="spellStart"/>
      <w:r w:rsidR="00141372" w:rsidRPr="00141372">
        <w:rPr>
          <w:rStyle w:val="CodeChar"/>
        </w:rPr>
        <w:t>IEnumerable</w:t>
      </w:r>
      <w:proofErr w:type="spellEnd"/>
      <w:r w:rsidR="00141372" w:rsidRPr="00141372">
        <w:rPr>
          <w:rStyle w:val="CodeChar"/>
        </w:rPr>
        <w:t>&lt;T&gt;</w:t>
      </w:r>
      <w:r w:rsidR="00D0746E">
        <w:rPr>
          <w:rFonts w:ascii="Calibri" w:hAnsi="Calibri" w:cs="Calibri"/>
        </w:rPr>
        <w:t xml:space="preserve">, and thus </w:t>
      </w:r>
      <w:proofErr w:type="spellStart"/>
      <w:r w:rsidR="00141372" w:rsidRPr="00141372">
        <w:rPr>
          <w:rStyle w:val="CodeChar"/>
        </w:rPr>
        <w:t>seq</w:t>
      </w:r>
      <w:proofErr w:type="spellEnd"/>
      <w:r w:rsidR="00D0746E">
        <w:rPr>
          <w:rFonts w:ascii="Calibri" w:hAnsi="Calibri" w:cs="Calibri"/>
        </w:rPr>
        <w:t xml:space="preserve"> is often an appropriate type for a vanilla .NET API.</w:t>
      </w:r>
      <w:r w:rsidR="00805547">
        <w:rPr>
          <w:rFonts w:ascii="Calibri" w:hAnsi="Calibri" w:cs="Calibri"/>
        </w:rPr>
        <w:t xml:space="preserve"> </w:t>
      </w:r>
    </w:p>
    <w:p w:rsidR="00935B5B" w:rsidRDefault="00862FAD">
      <w:pPr>
        <w:pStyle w:val="GuidelineNegative"/>
        <w:ind w:left="720" w:firstLine="0"/>
        <w:rPr>
          <w:rFonts w:ascii="Consolas" w:hAnsi="Consolas"/>
          <w:color w:val="4F81BD" w:themeColor="accent1"/>
          <w:sz w:val="20"/>
          <w:szCs w:val="20"/>
          <w:lang w:eastAsia="en-GB"/>
        </w:rPr>
      </w:pPr>
      <w:r w:rsidRPr="00862FAD">
        <w:rPr>
          <w:rFonts w:ascii="Consolas" w:hAnsi="Consolas"/>
          <w:color w:val="4F81BD" w:themeColor="accent1"/>
          <w:sz w:val="20"/>
          <w:szCs w:val="20"/>
          <w:lang w:eastAsia="en-GB"/>
        </w:rPr>
        <w:sym w:font="Wingdings" w:char="F0FB"/>
      </w:r>
      <w:r w:rsidRPr="00862FAD">
        <w:rPr>
          <w:rFonts w:ascii="Consolas" w:hAnsi="Consolas"/>
          <w:color w:val="4F81BD" w:themeColor="accent1"/>
          <w:sz w:val="20"/>
          <w:szCs w:val="20"/>
          <w:lang w:eastAsia="en-GB"/>
        </w:rPr>
        <w:t xml:space="preserve"> </w:t>
      </w:r>
      <w:proofErr w:type="gramStart"/>
      <w:r w:rsidRPr="00862FAD">
        <w:rPr>
          <w:rFonts w:ascii="Consolas" w:hAnsi="Consolas"/>
          <w:color w:val="4F81BD" w:themeColor="accent1"/>
          <w:sz w:val="20"/>
          <w:szCs w:val="20"/>
          <w:lang w:eastAsia="en-GB"/>
        </w:rPr>
        <w:t>member</w:t>
      </w:r>
      <w:proofErr w:type="gramEnd"/>
      <w:r w:rsidRPr="00862FAD">
        <w:rPr>
          <w:rFonts w:ascii="Consolas" w:hAnsi="Consolas"/>
          <w:color w:val="4F81BD" w:themeColor="accent1"/>
          <w:sz w:val="20"/>
          <w:szCs w:val="20"/>
          <w:lang w:eastAsia="en-GB"/>
        </w:rPr>
        <w:t xml:space="preserve"> </w:t>
      </w:r>
      <w:proofErr w:type="spellStart"/>
      <w:r w:rsidRPr="00862FAD">
        <w:rPr>
          <w:rFonts w:ascii="Consolas" w:hAnsi="Consolas"/>
          <w:color w:val="4F81BD" w:themeColor="accent1"/>
          <w:sz w:val="20"/>
          <w:szCs w:val="20"/>
          <w:lang w:eastAsia="en-GB"/>
        </w:rPr>
        <w:t>this.PrintNames</w:t>
      </w:r>
      <w:proofErr w:type="spellEnd"/>
      <w:r w:rsidRPr="00862FAD">
        <w:rPr>
          <w:rFonts w:ascii="Consolas" w:hAnsi="Consolas"/>
          <w:color w:val="4F81BD" w:themeColor="accent1"/>
          <w:sz w:val="20"/>
          <w:szCs w:val="20"/>
          <w:lang w:eastAsia="en-GB"/>
        </w:rPr>
        <w:t>(names : list&lt;string&gt;) = ...</w:t>
      </w:r>
    </w:p>
    <w:p w:rsidR="00935B5B" w:rsidRDefault="00862FAD">
      <w:pPr>
        <w:pStyle w:val="GuidelineNegative"/>
        <w:ind w:left="720" w:firstLine="0"/>
        <w:rPr>
          <w:rFonts w:ascii="Consolas" w:hAnsi="Consolas"/>
          <w:color w:val="4F81BD" w:themeColor="accent1"/>
          <w:sz w:val="20"/>
          <w:szCs w:val="20"/>
          <w:lang w:eastAsia="en-GB"/>
        </w:rPr>
      </w:pPr>
      <w:r w:rsidRPr="00862FAD">
        <w:rPr>
          <w:rFonts w:ascii="Consolas" w:hAnsi="Consolas"/>
          <w:color w:val="4F81BD" w:themeColor="accent1"/>
          <w:sz w:val="20"/>
          <w:szCs w:val="20"/>
          <w:lang w:eastAsia="en-GB"/>
        </w:rPr>
        <w:sym w:font="Wingdings" w:char="F0FC"/>
      </w:r>
      <w:r w:rsidRPr="00862FAD">
        <w:rPr>
          <w:rFonts w:ascii="Consolas" w:hAnsi="Consolas"/>
          <w:color w:val="4F81BD" w:themeColor="accent1"/>
          <w:sz w:val="20"/>
          <w:szCs w:val="20"/>
          <w:lang w:eastAsia="en-GB"/>
        </w:rPr>
        <w:t xml:space="preserve"> </w:t>
      </w:r>
      <w:proofErr w:type="gramStart"/>
      <w:r w:rsidRPr="00862FAD">
        <w:rPr>
          <w:rFonts w:ascii="Consolas" w:hAnsi="Consolas"/>
          <w:color w:val="4F81BD" w:themeColor="accent1"/>
          <w:sz w:val="20"/>
          <w:szCs w:val="20"/>
          <w:lang w:eastAsia="en-GB"/>
        </w:rPr>
        <w:t>member</w:t>
      </w:r>
      <w:proofErr w:type="gramEnd"/>
      <w:r w:rsidRPr="00862FAD">
        <w:rPr>
          <w:rFonts w:ascii="Consolas" w:hAnsi="Consolas"/>
          <w:color w:val="4F81BD" w:themeColor="accent1"/>
          <w:sz w:val="20"/>
          <w:szCs w:val="20"/>
          <w:lang w:eastAsia="en-GB"/>
        </w:rPr>
        <w:t xml:space="preserve"> </w:t>
      </w:r>
      <w:proofErr w:type="spellStart"/>
      <w:r w:rsidRPr="00862FAD">
        <w:rPr>
          <w:rFonts w:ascii="Consolas" w:hAnsi="Consolas"/>
          <w:color w:val="4F81BD" w:themeColor="accent1"/>
          <w:sz w:val="20"/>
          <w:szCs w:val="20"/>
          <w:lang w:eastAsia="en-GB"/>
        </w:rPr>
        <w:t>this.PrintNames</w:t>
      </w:r>
      <w:proofErr w:type="spellEnd"/>
      <w:r w:rsidRPr="00862FAD">
        <w:rPr>
          <w:rFonts w:ascii="Consolas" w:hAnsi="Consolas"/>
          <w:color w:val="4F81BD" w:themeColor="accent1"/>
          <w:sz w:val="20"/>
          <w:szCs w:val="20"/>
          <w:lang w:eastAsia="en-GB"/>
        </w:rPr>
        <w:t xml:space="preserve">(names : </w:t>
      </w:r>
      <w:proofErr w:type="spellStart"/>
      <w:r w:rsidRPr="00862FAD">
        <w:rPr>
          <w:rFonts w:ascii="Consolas" w:hAnsi="Consolas"/>
          <w:color w:val="4F81BD" w:themeColor="accent1"/>
          <w:sz w:val="20"/>
          <w:szCs w:val="20"/>
          <w:lang w:eastAsia="en-GB"/>
        </w:rPr>
        <w:t>seq</w:t>
      </w:r>
      <w:proofErr w:type="spellEnd"/>
      <w:r w:rsidRPr="00862FAD">
        <w:rPr>
          <w:rFonts w:ascii="Consolas" w:hAnsi="Consolas"/>
          <w:color w:val="4F81BD" w:themeColor="accent1"/>
          <w:sz w:val="20"/>
          <w:szCs w:val="20"/>
          <w:lang w:eastAsia="en-GB"/>
        </w:rPr>
        <w:t>&lt;string&gt;) = ...</w:t>
      </w:r>
    </w:p>
    <w:p w:rsidR="002558E5" w:rsidRDefault="002558E5">
      <w:pPr>
        <w:pStyle w:val="GuidelineNegative"/>
        <w:ind w:left="720" w:firstLine="0"/>
        <w:rPr>
          <w:rFonts w:ascii="Consolas" w:hAnsi="Consolas"/>
          <w:color w:val="4F81BD" w:themeColor="accent1"/>
          <w:sz w:val="20"/>
          <w:szCs w:val="20"/>
          <w:lang w:eastAsia="en-GB"/>
        </w:rPr>
      </w:pPr>
    </w:p>
    <w:p w:rsidR="002558E5" w:rsidRPr="002558E5" w:rsidRDefault="00601FDD" w:rsidP="00601FDD">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bCs/>
        </w:rPr>
        <w:t xml:space="preserve"> use the unit type </w:t>
      </w:r>
      <w:r>
        <w:rPr>
          <w:rFonts w:ascii="Calibri" w:hAnsi="Calibri" w:cs="Calibri"/>
        </w:rPr>
        <w:t>as the only input type of a method to define a zero-argument method, or as the only return type to define a void-returning method.</w:t>
      </w:r>
      <w:r>
        <w:rPr>
          <w:rFonts w:ascii="Calibri" w:hAnsi="Calibri" w:cs="Calibri"/>
          <w:bCs/>
        </w:rPr>
        <w:t xml:space="preserve"> </w:t>
      </w:r>
    </w:p>
    <w:p w:rsidR="009046D7" w:rsidRDefault="00601FDD" w:rsidP="0096196D">
      <w:pPr>
        <w:pStyle w:val="GuidelinePositive"/>
        <w:numPr>
          <w:ilvl w:val="0"/>
          <w:numId w:val="0"/>
        </w:numPr>
        <w:ind w:left="360"/>
        <w:rPr>
          <w:rFonts w:ascii="Calibri" w:hAnsi="Calibri" w:cs="Calibri"/>
        </w:rPr>
      </w:pPr>
      <w:r>
        <w:rPr>
          <w:rFonts w:ascii="Calibri" w:hAnsi="Calibri" w:cs="Calibri"/>
          <w:bCs/>
        </w:rPr>
        <w:t xml:space="preserve">Avoid other uses of the unit type. </w:t>
      </w:r>
    </w:p>
    <w:p w:rsidR="00CB284D" w:rsidRDefault="008C6C0C">
      <w:pPr>
        <w:pStyle w:val="GuidelineNegative"/>
        <w:ind w:left="720" w:firstLine="0"/>
        <w:rPr>
          <w:rFonts w:ascii="Consolas" w:hAnsi="Consolas"/>
          <w:color w:val="4F81BD" w:themeColor="accent1"/>
          <w:sz w:val="20"/>
          <w:szCs w:val="20"/>
          <w:lang w:eastAsia="en-GB"/>
        </w:rPr>
      </w:pPr>
      <w:r w:rsidRPr="008C6C0C">
        <w:rPr>
          <w:rFonts w:ascii="Consolas" w:hAnsi="Consolas"/>
          <w:color w:val="4F81BD" w:themeColor="accent1"/>
          <w:sz w:val="20"/>
          <w:szCs w:val="20"/>
          <w:lang w:eastAsia="en-GB"/>
        </w:rPr>
        <w:sym w:font="Wingdings" w:char="F0FC"/>
      </w:r>
      <w:r w:rsidRPr="008C6C0C">
        <w:rPr>
          <w:rFonts w:ascii="Consolas" w:hAnsi="Consolas"/>
          <w:color w:val="4F81BD" w:themeColor="accent1"/>
          <w:sz w:val="20"/>
          <w:szCs w:val="20"/>
          <w:lang w:eastAsia="en-GB"/>
        </w:rPr>
        <w:t xml:space="preserve"> </w:t>
      </w:r>
      <w:proofErr w:type="gramStart"/>
      <w:r w:rsidRPr="008C6C0C">
        <w:rPr>
          <w:rFonts w:ascii="Consolas" w:hAnsi="Consolas"/>
          <w:color w:val="4F81BD" w:themeColor="accent1"/>
          <w:sz w:val="20"/>
          <w:szCs w:val="20"/>
          <w:lang w:eastAsia="en-GB"/>
        </w:rPr>
        <w:t>member</w:t>
      </w:r>
      <w:proofErr w:type="gramEnd"/>
      <w:r w:rsidRPr="008C6C0C">
        <w:rPr>
          <w:rFonts w:ascii="Consolas" w:hAnsi="Consolas"/>
          <w:color w:val="4F81BD" w:themeColor="accent1"/>
          <w:sz w:val="20"/>
          <w:szCs w:val="20"/>
          <w:lang w:eastAsia="en-GB"/>
        </w:rPr>
        <w:t xml:space="preserve"> </w:t>
      </w:r>
      <w:proofErr w:type="spellStart"/>
      <w:r w:rsidRPr="008C6C0C">
        <w:rPr>
          <w:rFonts w:ascii="Consolas" w:hAnsi="Consolas"/>
          <w:color w:val="4F81BD" w:themeColor="accent1"/>
          <w:sz w:val="20"/>
          <w:szCs w:val="20"/>
          <w:lang w:eastAsia="en-GB"/>
        </w:rPr>
        <w:t>this.NoArguments</w:t>
      </w:r>
      <w:proofErr w:type="spellEnd"/>
      <w:r w:rsidRPr="008C6C0C">
        <w:rPr>
          <w:rFonts w:ascii="Consolas" w:hAnsi="Consolas"/>
          <w:color w:val="4F81BD" w:themeColor="accent1"/>
          <w:sz w:val="20"/>
          <w:szCs w:val="20"/>
          <w:lang w:eastAsia="en-GB"/>
        </w:rPr>
        <w:t>() = 3</w:t>
      </w:r>
      <w:r w:rsidR="003F0A08">
        <w:rPr>
          <w:rFonts w:ascii="Consolas" w:hAnsi="Consolas"/>
          <w:color w:val="4F81BD" w:themeColor="accent1"/>
          <w:sz w:val="20"/>
          <w:szCs w:val="20"/>
          <w:lang w:eastAsia="en-GB"/>
        </w:rPr>
        <w:br/>
      </w:r>
      <w:r w:rsidRPr="008C6C0C">
        <w:rPr>
          <w:rFonts w:ascii="Consolas" w:hAnsi="Consolas"/>
          <w:color w:val="4F81BD" w:themeColor="accent1"/>
          <w:sz w:val="20"/>
          <w:szCs w:val="20"/>
          <w:lang w:eastAsia="en-GB"/>
        </w:rPr>
        <w:sym w:font="Wingdings" w:char="F0FC"/>
      </w:r>
      <w:r w:rsidRPr="008C6C0C">
        <w:rPr>
          <w:rFonts w:ascii="Consolas" w:hAnsi="Consolas"/>
          <w:color w:val="4F81BD" w:themeColor="accent1"/>
          <w:sz w:val="20"/>
          <w:szCs w:val="20"/>
          <w:lang w:eastAsia="en-GB"/>
        </w:rPr>
        <w:t xml:space="preserve"> member </w:t>
      </w:r>
      <w:proofErr w:type="spellStart"/>
      <w:r w:rsidRPr="008C6C0C">
        <w:rPr>
          <w:rFonts w:ascii="Consolas" w:hAnsi="Consolas"/>
          <w:color w:val="4F81BD" w:themeColor="accent1"/>
          <w:sz w:val="20"/>
          <w:szCs w:val="20"/>
          <w:lang w:eastAsia="en-GB"/>
        </w:rPr>
        <w:t>this.ReturnVoid</w:t>
      </w:r>
      <w:proofErr w:type="spellEnd"/>
      <w:r w:rsidRPr="008C6C0C">
        <w:rPr>
          <w:rFonts w:ascii="Consolas" w:hAnsi="Consolas"/>
          <w:color w:val="4F81BD" w:themeColor="accent1"/>
          <w:sz w:val="20"/>
          <w:szCs w:val="20"/>
          <w:lang w:eastAsia="en-GB"/>
        </w:rPr>
        <w:t xml:space="preserve">(x : </w:t>
      </w:r>
      <w:proofErr w:type="spellStart"/>
      <w:r w:rsidRPr="008C6C0C">
        <w:rPr>
          <w:rFonts w:ascii="Consolas" w:hAnsi="Consolas"/>
          <w:color w:val="4F81BD" w:themeColor="accent1"/>
          <w:sz w:val="20"/>
          <w:szCs w:val="20"/>
          <w:lang w:eastAsia="en-GB"/>
        </w:rPr>
        <w:t>int</w:t>
      </w:r>
      <w:proofErr w:type="spellEnd"/>
      <w:r w:rsidRPr="008C6C0C">
        <w:rPr>
          <w:rFonts w:ascii="Consolas" w:hAnsi="Consolas"/>
          <w:color w:val="4F81BD" w:themeColor="accent1"/>
          <w:sz w:val="20"/>
          <w:szCs w:val="20"/>
          <w:lang w:eastAsia="en-GB"/>
        </w:rPr>
        <w:t>) = ()</w:t>
      </w:r>
      <w:r w:rsidR="003F0A08">
        <w:rPr>
          <w:rFonts w:ascii="Consolas" w:hAnsi="Consolas"/>
          <w:color w:val="4F81BD" w:themeColor="accent1"/>
          <w:sz w:val="20"/>
          <w:szCs w:val="20"/>
          <w:lang w:eastAsia="en-GB"/>
        </w:rPr>
        <w:br/>
      </w:r>
      <w:r w:rsidRPr="008C6C0C">
        <w:rPr>
          <w:rFonts w:ascii="Consolas" w:hAnsi="Consolas"/>
          <w:color w:val="4F81BD" w:themeColor="accent1"/>
          <w:sz w:val="20"/>
          <w:szCs w:val="20"/>
          <w:lang w:eastAsia="en-GB"/>
        </w:rPr>
        <w:sym w:font="Wingdings" w:char="F0FB"/>
      </w:r>
      <w:r w:rsidRPr="008C6C0C">
        <w:rPr>
          <w:rFonts w:ascii="Consolas" w:hAnsi="Consolas"/>
          <w:color w:val="4F81BD" w:themeColor="accent1"/>
          <w:sz w:val="20"/>
          <w:szCs w:val="20"/>
          <w:lang w:eastAsia="en-GB"/>
        </w:rPr>
        <w:t xml:space="preserve"> member </w:t>
      </w:r>
      <w:proofErr w:type="spellStart"/>
      <w:r w:rsidRPr="008C6C0C">
        <w:rPr>
          <w:rFonts w:ascii="Consolas" w:hAnsi="Consolas"/>
          <w:color w:val="4F81BD" w:themeColor="accent1"/>
          <w:sz w:val="20"/>
          <w:szCs w:val="20"/>
          <w:lang w:eastAsia="en-GB"/>
        </w:rPr>
        <w:t>this.WrongUnit</w:t>
      </w:r>
      <w:proofErr w:type="spellEnd"/>
      <w:r w:rsidRPr="008C6C0C">
        <w:rPr>
          <w:rFonts w:ascii="Consolas" w:hAnsi="Consolas"/>
          <w:color w:val="4F81BD" w:themeColor="accent1"/>
          <w:sz w:val="20"/>
          <w:szCs w:val="20"/>
          <w:lang w:eastAsia="en-GB"/>
        </w:rPr>
        <w:t>( x:unit, z:int) = ((), ())</w:t>
      </w:r>
    </w:p>
    <w:p w:rsidR="002558E5" w:rsidRDefault="002558E5">
      <w:pPr>
        <w:pStyle w:val="GuidelineNegative"/>
        <w:ind w:left="720" w:firstLine="0"/>
        <w:rPr>
          <w:rFonts w:ascii="Consolas" w:hAnsi="Consolas"/>
          <w:color w:val="4F81BD" w:themeColor="accent1"/>
          <w:sz w:val="20"/>
          <w:szCs w:val="20"/>
          <w:lang w:eastAsia="en-GB"/>
        </w:rPr>
      </w:pPr>
    </w:p>
    <w:p w:rsidR="002558E5" w:rsidRPr="009C77E8" w:rsidRDefault="002558E5" w:rsidP="002558E5">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Cs/>
        </w:rPr>
        <w:t xml:space="preserve"> checking for null values on vanilla .NET API boundaries.</w:t>
      </w:r>
    </w:p>
    <w:p w:rsidR="002558E5" w:rsidRDefault="002558E5" w:rsidP="00B42658">
      <w:pPr>
        <w:pStyle w:val="GuidelineDescription"/>
      </w:pPr>
      <w:r>
        <w:t>F# implementation code tends to have fewer null values, due to immutable design patterns and restrictions on use of null literals for F# types.  Other .NET languages often use null as a value much more frequently.  Because of this, F# code that is exposing a vanilla .NET API should check parameters for null at the API boundary, and prevent these values from flowing deeper into the F# implementation code.</w:t>
      </w:r>
    </w:p>
    <w:p w:rsidR="00AA2744" w:rsidRDefault="00AA2744" w:rsidP="00B42658">
      <w:pPr>
        <w:pStyle w:val="GuidelineDescription"/>
      </w:pPr>
      <w:r>
        <w:t>You can check for null using:</w:t>
      </w:r>
    </w:p>
    <w:p w:rsidR="00AA2744" w:rsidRDefault="00AA2744" w:rsidP="00DE0CA3">
      <w:pPr>
        <w:pStyle w:val="Code"/>
      </w:pPr>
      <w:proofErr w:type="gramStart"/>
      <w:r>
        <w:t>let</w:t>
      </w:r>
      <w:proofErr w:type="gramEnd"/>
      <w:r>
        <w:t xml:space="preserve"> </w:t>
      </w:r>
      <w:proofErr w:type="spellStart"/>
      <w:r>
        <w:t>checkNonNull</w:t>
      </w:r>
      <w:proofErr w:type="spellEnd"/>
      <w:r>
        <w:t xml:space="preserve"> </w:t>
      </w:r>
      <w:proofErr w:type="spellStart"/>
      <w:r>
        <w:t>argName</w:t>
      </w:r>
      <w:proofErr w:type="spellEnd"/>
      <w:r>
        <w:t xml:space="preserve"> </w:t>
      </w:r>
      <w:r w:rsidR="00DE0CA3">
        <w:t>(</w:t>
      </w:r>
      <w:proofErr w:type="spellStart"/>
      <w:r>
        <w:t>arg</w:t>
      </w:r>
      <w:proofErr w:type="spellEnd"/>
      <w:r w:rsidR="00DE0CA3">
        <w:t xml:space="preserve">: </w:t>
      </w:r>
      <w:proofErr w:type="spellStart"/>
      <w:r w:rsidR="00DE0CA3">
        <w:t>obj</w:t>
      </w:r>
      <w:proofErr w:type="spellEnd"/>
      <w:r w:rsidR="00DE0CA3">
        <w:t>)</w:t>
      </w:r>
      <w:r>
        <w:t xml:space="preserve"> = </w:t>
      </w:r>
    </w:p>
    <w:p w:rsidR="00AA2744" w:rsidRDefault="00AA2744" w:rsidP="00DE0CA3">
      <w:pPr>
        <w:pStyle w:val="Code"/>
      </w:pPr>
      <w:r>
        <w:t xml:space="preserve">    </w:t>
      </w:r>
      <w:proofErr w:type="gramStart"/>
      <w:r>
        <w:t>match</w:t>
      </w:r>
      <w:proofErr w:type="gramEnd"/>
      <w:r>
        <w:t xml:space="preserve"> </w:t>
      </w:r>
      <w:proofErr w:type="spellStart"/>
      <w:r>
        <w:t>arg</w:t>
      </w:r>
      <w:proofErr w:type="spellEnd"/>
      <w:r>
        <w:t xml:space="preserve"> with </w:t>
      </w:r>
    </w:p>
    <w:p w:rsidR="00AA2744" w:rsidRDefault="00AA2744" w:rsidP="00DE0CA3">
      <w:pPr>
        <w:pStyle w:val="Code"/>
      </w:pPr>
      <w:r>
        <w:t xml:space="preserve">    | </w:t>
      </w:r>
      <w:proofErr w:type="gramStart"/>
      <w:r>
        <w:t>null</w:t>
      </w:r>
      <w:proofErr w:type="gramEnd"/>
      <w:r>
        <w:t xml:space="preserve"> -&gt; </w:t>
      </w:r>
      <w:proofErr w:type="spellStart"/>
      <w:r>
        <w:t>nullArg</w:t>
      </w:r>
      <w:proofErr w:type="spellEnd"/>
      <w:r>
        <w:t xml:space="preserve"> </w:t>
      </w:r>
      <w:proofErr w:type="spellStart"/>
      <w:r>
        <w:t>argName</w:t>
      </w:r>
      <w:proofErr w:type="spellEnd"/>
    </w:p>
    <w:p w:rsidR="009046D7" w:rsidRDefault="00AA2744" w:rsidP="00DE0CA3">
      <w:pPr>
        <w:pStyle w:val="Code"/>
      </w:pPr>
      <w:r>
        <w:t xml:space="preserve">    | _ -&gt; ()</w:t>
      </w:r>
    </w:p>
    <w:p w:rsidR="00DE0CA3" w:rsidRPr="00DE0CA3" w:rsidRDefault="00DE0CA3" w:rsidP="00DE0CA3">
      <w:pPr>
        <w:pStyle w:val="Code"/>
      </w:pPr>
    </w:p>
    <w:p w:rsidR="00DE0CA3" w:rsidRPr="00DE0CA3" w:rsidRDefault="00DE0CA3" w:rsidP="00DE0CA3">
      <w:pPr>
        <w:pStyle w:val="Code"/>
      </w:pPr>
      <w:proofErr w:type="gramStart"/>
      <w:r w:rsidRPr="00DE0CA3">
        <w:t>static</w:t>
      </w:r>
      <w:proofErr w:type="gramEnd"/>
      <w:r w:rsidRPr="00DE0CA3">
        <w:t xml:space="preserve"> member </w:t>
      </w:r>
      <w:proofErr w:type="spellStart"/>
      <w:r>
        <w:t>ExampleMethod</w:t>
      </w:r>
      <w:proofErr w:type="spellEnd"/>
      <w:r w:rsidRPr="00DE0CA3">
        <w:t>(</w:t>
      </w:r>
      <w:proofErr w:type="spellStart"/>
      <w:r w:rsidRPr="00DE0CA3">
        <w:t>record:obj,info:</w:t>
      </w:r>
      <w:r>
        <w:t>string</w:t>
      </w:r>
      <w:proofErr w:type="spellEnd"/>
      <w:r w:rsidRPr="00DE0CA3">
        <w:t>) =</w:t>
      </w:r>
    </w:p>
    <w:p w:rsidR="00DE0CA3" w:rsidRPr="00DE0CA3" w:rsidRDefault="00DE0CA3" w:rsidP="00DE0CA3">
      <w:pPr>
        <w:pStyle w:val="Code"/>
      </w:pPr>
      <w:r>
        <w:t xml:space="preserve">    </w:t>
      </w:r>
      <w:proofErr w:type="spellStart"/>
      <w:proofErr w:type="gramStart"/>
      <w:r w:rsidRPr="00DE0CA3">
        <w:t>checkNonNull</w:t>
      </w:r>
      <w:proofErr w:type="spellEnd"/>
      <w:proofErr w:type="gramEnd"/>
      <w:r w:rsidRPr="00DE0CA3">
        <w:t xml:space="preserve"> "info"</w:t>
      </w:r>
      <w:r>
        <w:t xml:space="preserve"> info</w:t>
      </w:r>
    </w:p>
    <w:p w:rsidR="00DE0CA3" w:rsidRPr="00DE0CA3" w:rsidRDefault="00DE0CA3" w:rsidP="00DE0CA3">
      <w:pPr>
        <w:pStyle w:val="Code"/>
      </w:pPr>
      <w:r>
        <w:t xml:space="preserve">    </w:t>
      </w:r>
      <w:proofErr w:type="spellStart"/>
      <w:proofErr w:type="gramStart"/>
      <w:r w:rsidRPr="00DE0CA3">
        <w:t>checkNonNull</w:t>
      </w:r>
      <w:proofErr w:type="spellEnd"/>
      <w:proofErr w:type="gramEnd"/>
      <w:r w:rsidRPr="00DE0CA3">
        <w:t xml:space="preserve"> "record"</w:t>
      </w:r>
      <w:r>
        <w:t xml:space="preserve"> record</w:t>
      </w:r>
    </w:p>
    <w:p w:rsidR="00DE0CA3" w:rsidRPr="0096196D" w:rsidRDefault="00DE0CA3" w:rsidP="0096196D">
      <w:pPr>
        <w:pStyle w:val="Code"/>
      </w:pPr>
      <w:r>
        <w:t xml:space="preserve">    ...</w:t>
      </w:r>
      <w:r w:rsidRPr="00DE0CA3">
        <w:t xml:space="preserve"> </w:t>
      </w:r>
    </w:p>
    <w:p w:rsidR="00E24BBD" w:rsidRDefault="00E24BBD" w:rsidP="001E4485">
      <w:pPr>
        <w:pStyle w:val="GuidelineNegative"/>
        <w:numPr>
          <w:ilvl w:val="0"/>
          <w:numId w:val="1"/>
        </w:numPr>
        <w:ind w:left="360"/>
        <w:rPr>
          <w:rFonts w:ascii="Calibri" w:hAnsi="Calibri" w:cs="Calibri"/>
        </w:rPr>
      </w:pPr>
      <w:r>
        <w:rPr>
          <w:rFonts w:ascii="Calibri" w:hAnsi="Calibri" w:cs="Calibri"/>
          <w:b/>
          <w:u w:val="single"/>
        </w:rPr>
        <w:t>Avoid</w:t>
      </w:r>
      <w:r w:rsidRPr="00E31521">
        <w:rPr>
          <w:rFonts w:ascii="Calibri" w:hAnsi="Calibri" w:cs="Calibri"/>
        </w:rPr>
        <w:t xml:space="preserve"> </w:t>
      </w:r>
      <w:r>
        <w:rPr>
          <w:rFonts w:ascii="Calibri" w:hAnsi="Calibri" w:cs="Calibri"/>
        </w:rPr>
        <w:t>using tuples as return values in vanilla .NET APIs.</w:t>
      </w:r>
      <w:r>
        <w:rPr>
          <w:rFonts w:ascii="Calibri" w:hAnsi="Calibri" w:cs="Calibri"/>
        </w:rPr>
        <w:br/>
        <w:t xml:space="preserve">Instead, prefer </w:t>
      </w:r>
      <w:r w:rsidR="00BD6BFD">
        <w:rPr>
          <w:rFonts w:ascii="Calibri" w:hAnsi="Calibri" w:cs="Calibri"/>
        </w:rPr>
        <w:t xml:space="preserve">returning a named type holding the aggregate data, or </w:t>
      </w:r>
      <w:r>
        <w:rPr>
          <w:rFonts w:ascii="Calibri" w:hAnsi="Calibri" w:cs="Calibri"/>
        </w:rPr>
        <w:t xml:space="preserve">using </w:t>
      </w:r>
      <w:r w:rsidR="00141372" w:rsidRPr="00141372">
        <w:rPr>
          <w:rStyle w:val="CodeChar"/>
        </w:rPr>
        <w:t>out</w:t>
      </w:r>
      <w:r>
        <w:rPr>
          <w:rFonts w:ascii="Calibri" w:hAnsi="Calibri" w:cs="Calibri"/>
        </w:rPr>
        <w:t xml:space="preserve"> parameters to return multiple values.</w:t>
      </w:r>
      <w:r w:rsidR="00D630B7">
        <w:rPr>
          <w:rFonts w:ascii="Calibri" w:hAnsi="Calibri" w:cs="Calibri"/>
        </w:rPr>
        <w:t xml:space="preserve">  Although Tuples are now part of .NET4.0, they will most often not provide the ideal </w:t>
      </w:r>
      <w:r w:rsidR="00BD6BFD">
        <w:rPr>
          <w:rFonts w:ascii="Calibri" w:hAnsi="Calibri" w:cs="Calibri"/>
        </w:rPr>
        <w:t xml:space="preserve">and expected </w:t>
      </w:r>
      <w:r w:rsidR="00D630B7">
        <w:rPr>
          <w:rFonts w:ascii="Calibri" w:hAnsi="Calibri" w:cs="Calibri"/>
        </w:rPr>
        <w:t>API for</w:t>
      </w:r>
      <w:r w:rsidR="00BD6BFD">
        <w:rPr>
          <w:rFonts w:ascii="Calibri" w:hAnsi="Calibri" w:cs="Calibri"/>
        </w:rPr>
        <w:t xml:space="preserve"> .NET developers. </w:t>
      </w:r>
      <w:r w:rsidR="00205ED8">
        <w:rPr>
          <w:rFonts w:ascii="Calibri" w:hAnsi="Calibri" w:cs="Calibri"/>
        </w:rPr>
        <w:t xml:space="preserve">  C# and VB programmers who get a Tuple return </w:t>
      </w:r>
      <w:proofErr w:type="gramStart"/>
      <w:r w:rsidR="00205ED8">
        <w:rPr>
          <w:rFonts w:ascii="Calibri" w:hAnsi="Calibri" w:cs="Calibri"/>
        </w:rPr>
        <w:t>value</w:t>
      </w:r>
      <w:proofErr w:type="gramEnd"/>
      <w:r w:rsidR="00205ED8">
        <w:rPr>
          <w:rFonts w:ascii="Calibri" w:hAnsi="Calibri" w:cs="Calibri"/>
        </w:rPr>
        <w:t xml:space="preserve"> will need to use properties like .Item1 and .Item2</w:t>
      </w:r>
      <w:r w:rsidR="00F80741">
        <w:rPr>
          <w:rFonts w:ascii="Calibri" w:hAnsi="Calibri" w:cs="Calibri"/>
        </w:rPr>
        <w:t xml:space="preserve"> </w:t>
      </w:r>
      <w:r w:rsidR="00205ED8">
        <w:rPr>
          <w:rFonts w:ascii="Calibri" w:hAnsi="Calibri" w:cs="Calibri"/>
        </w:rPr>
        <w:t>to access the elements of the Tuple.</w:t>
      </w:r>
    </w:p>
    <w:p w:rsidR="009046D7" w:rsidRDefault="009046D7" w:rsidP="0096196D">
      <w:pPr>
        <w:pStyle w:val="GuidelineNegative"/>
        <w:tabs>
          <w:tab w:val="clear" w:pos="720"/>
        </w:tabs>
        <w:ind w:firstLine="0"/>
        <w:rPr>
          <w:rFonts w:ascii="Calibri" w:hAnsi="Calibri" w:cs="Calibri"/>
        </w:rPr>
      </w:pPr>
    </w:p>
    <w:p w:rsidR="001E4485" w:rsidRDefault="001E4485" w:rsidP="001E4485">
      <w:pPr>
        <w:pStyle w:val="GuidelineNegative"/>
        <w:numPr>
          <w:ilvl w:val="0"/>
          <w:numId w:val="1"/>
        </w:numPr>
        <w:ind w:left="360"/>
        <w:rPr>
          <w:rFonts w:ascii="Calibri" w:hAnsi="Calibri" w:cs="Calibri"/>
        </w:rPr>
      </w:pPr>
      <w:r>
        <w:rPr>
          <w:rFonts w:ascii="Calibri" w:hAnsi="Calibri" w:cs="Calibri"/>
          <w:b/>
          <w:bCs/>
          <w:u w:val="single"/>
        </w:rPr>
        <w:t>Do not</w:t>
      </w:r>
      <w:r>
        <w:rPr>
          <w:rFonts w:ascii="Calibri" w:hAnsi="Calibri" w:cs="Calibri"/>
        </w:rPr>
        <w:t xml:space="preserve"> use currying of parameters </w:t>
      </w:r>
      <w:r w:rsidRPr="00E31521">
        <w:rPr>
          <w:rFonts w:ascii="Calibri" w:hAnsi="Calibri" w:cs="Calibri"/>
        </w:rPr>
        <w:t>in vanilla .NET APIs</w:t>
      </w:r>
      <w:r>
        <w:rPr>
          <w:rFonts w:ascii="Calibri" w:hAnsi="Calibri" w:cs="Calibri"/>
        </w:rPr>
        <w:t xml:space="preserve">. </w:t>
      </w:r>
    </w:p>
    <w:p w:rsidR="00AC4170" w:rsidRDefault="009C77E8" w:rsidP="001F3528">
      <w:pPr>
        <w:pStyle w:val="GuidelinePositive"/>
        <w:numPr>
          <w:ilvl w:val="0"/>
          <w:numId w:val="0"/>
        </w:numPr>
        <w:ind w:left="360"/>
        <w:rPr>
          <w:rFonts w:ascii="Consolas" w:hAnsi="Consolas"/>
          <w:color w:val="4F81BD" w:themeColor="accent1"/>
          <w:sz w:val="20"/>
          <w:szCs w:val="20"/>
          <w:lang w:eastAsia="en-GB"/>
        </w:rPr>
      </w:pPr>
      <w:r w:rsidRPr="009C77E8">
        <w:rPr>
          <w:bCs/>
        </w:rPr>
        <w:t>Instead, u</w:t>
      </w:r>
      <w:r w:rsidR="00CF08D1">
        <w:t xml:space="preserve">se .NET calling conventions </w:t>
      </w:r>
      <w:proofErr w:type="gramStart"/>
      <w:r w:rsidR="00A106D1">
        <w:t>Method</w:t>
      </w:r>
      <w:r w:rsidR="00CF08D1">
        <w:t>(</w:t>
      </w:r>
      <w:proofErr w:type="gramEnd"/>
      <w:r w:rsidR="00CF08D1">
        <w:t>arg1,arg2,…,</w:t>
      </w:r>
      <w:proofErr w:type="spellStart"/>
      <w:r w:rsidR="00CF08D1">
        <w:t>argN</w:t>
      </w:r>
      <w:proofErr w:type="spellEnd"/>
      <w:r w:rsidR="00CF08D1">
        <w:t xml:space="preserve">). </w:t>
      </w:r>
      <w:r w:rsidR="00320673">
        <w:t>Curried methods will appear in .NET as methods which return F# function values.  As earlier guidance indicates, these types should not be exposed on vanilla .NET APIs, so curried members should be avoided in these APIs.</w:t>
      </w:r>
      <w:r w:rsidR="001F3528" w:rsidRPr="001F3528">
        <w:rPr>
          <w:rFonts w:ascii="Calibri" w:hAnsi="Calibri" w:cs="Calibri"/>
        </w:rPr>
        <w:t xml:space="preserve"> </w:t>
      </w:r>
    </w:p>
    <w:p w:rsidR="00E31521" w:rsidRDefault="001F3528" w:rsidP="00AC4170">
      <w:pPr>
        <w:pStyle w:val="GuidelinePositive"/>
        <w:numPr>
          <w:ilvl w:val="0"/>
          <w:numId w:val="0"/>
        </w:numPr>
        <w:spacing w:before="120"/>
        <w:ind w:left="720"/>
        <w:rPr>
          <w:rFonts w:ascii="Consolas" w:hAnsi="Consolas" w:cs="Consolas"/>
          <w:color w:val="4F81BD" w:themeColor="accent1"/>
          <w:sz w:val="20"/>
          <w:szCs w:val="20"/>
          <w:lang w:eastAsia="en-GB"/>
        </w:rPr>
      </w:pPr>
      <w:r w:rsidRPr="008C6C0C">
        <w:rPr>
          <w:rFonts w:ascii="Consolas" w:hAnsi="Consolas"/>
          <w:color w:val="4F81BD" w:themeColor="accent1"/>
          <w:sz w:val="20"/>
          <w:szCs w:val="20"/>
          <w:lang w:eastAsia="en-GB"/>
        </w:rPr>
        <w:sym w:font="Wingdings" w:char="F0FC"/>
      </w:r>
      <w:r w:rsidRPr="008C6C0C">
        <w:rPr>
          <w:rFonts w:ascii="Consolas" w:hAnsi="Consolas"/>
          <w:color w:val="4F81BD" w:themeColor="accent1"/>
          <w:sz w:val="20"/>
          <w:szCs w:val="20"/>
          <w:lang w:eastAsia="en-GB"/>
        </w:rPr>
        <w:t xml:space="preserve"> </w:t>
      </w:r>
      <w:proofErr w:type="gramStart"/>
      <w:r w:rsidRPr="00AC4170">
        <w:rPr>
          <w:rFonts w:ascii="Consolas" w:hAnsi="Consolas" w:cs="Consolas"/>
          <w:color w:val="4F81BD" w:themeColor="accent1"/>
          <w:sz w:val="20"/>
          <w:szCs w:val="20"/>
          <w:lang w:eastAsia="en-GB"/>
        </w:rPr>
        <w:t>member</w:t>
      </w:r>
      <w:proofErr w:type="gramEnd"/>
      <w:r w:rsidRPr="00AC4170">
        <w:rPr>
          <w:rFonts w:ascii="Consolas" w:hAnsi="Consolas" w:cs="Consolas"/>
          <w:color w:val="4F81BD" w:themeColor="accent1"/>
          <w:sz w:val="20"/>
          <w:szCs w:val="20"/>
          <w:lang w:eastAsia="en-GB"/>
        </w:rPr>
        <w:t xml:space="preserve"> </w:t>
      </w:r>
      <w:proofErr w:type="spellStart"/>
      <w:r w:rsidRPr="00AC4170">
        <w:rPr>
          <w:rFonts w:ascii="Consolas" w:hAnsi="Consolas" w:cs="Consolas"/>
          <w:color w:val="4F81BD" w:themeColor="accent1"/>
          <w:sz w:val="20"/>
          <w:szCs w:val="20"/>
          <w:lang w:eastAsia="en-GB"/>
        </w:rPr>
        <w:t>this.TupledArguments</w:t>
      </w:r>
      <w:proofErr w:type="spellEnd"/>
      <w:r w:rsidRPr="00AC4170">
        <w:rPr>
          <w:rFonts w:ascii="Consolas" w:hAnsi="Consolas" w:cs="Consolas"/>
          <w:color w:val="4F81BD" w:themeColor="accent1"/>
          <w:sz w:val="20"/>
          <w:szCs w:val="20"/>
          <w:lang w:eastAsia="en-GB"/>
        </w:rPr>
        <w:t>(</w:t>
      </w:r>
      <w:proofErr w:type="spellStart"/>
      <w:r w:rsidRPr="00AC4170">
        <w:rPr>
          <w:rFonts w:ascii="Consolas" w:hAnsi="Consolas" w:cs="Consolas"/>
          <w:color w:val="4F81BD" w:themeColor="accent1"/>
          <w:sz w:val="20"/>
          <w:szCs w:val="20"/>
          <w:lang w:eastAsia="en-GB"/>
        </w:rPr>
        <w:t>str</w:t>
      </w:r>
      <w:proofErr w:type="spellEnd"/>
      <w:r w:rsidRPr="00AC4170">
        <w:rPr>
          <w:rFonts w:ascii="Consolas" w:hAnsi="Consolas" w:cs="Consolas"/>
          <w:color w:val="4F81BD" w:themeColor="accent1"/>
          <w:sz w:val="20"/>
          <w:szCs w:val="20"/>
          <w:lang w:eastAsia="en-GB"/>
        </w:rPr>
        <w:t xml:space="preserve">, </w:t>
      </w:r>
      <w:proofErr w:type="spellStart"/>
      <w:r w:rsidRPr="00AC4170">
        <w:rPr>
          <w:rFonts w:ascii="Consolas" w:hAnsi="Consolas" w:cs="Consolas"/>
          <w:color w:val="4F81BD" w:themeColor="accent1"/>
          <w:sz w:val="20"/>
          <w:szCs w:val="20"/>
          <w:lang w:eastAsia="en-GB"/>
        </w:rPr>
        <w:t>num</w:t>
      </w:r>
      <w:proofErr w:type="spellEnd"/>
      <w:r w:rsidRPr="00AC4170">
        <w:rPr>
          <w:rFonts w:ascii="Consolas" w:hAnsi="Consolas" w:cs="Consolas"/>
          <w:color w:val="4F81BD" w:themeColor="accent1"/>
          <w:sz w:val="20"/>
          <w:szCs w:val="20"/>
          <w:lang w:eastAsia="en-GB"/>
        </w:rPr>
        <w:t xml:space="preserve">) = </w:t>
      </w:r>
      <w:proofErr w:type="spellStart"/>
      <w:r w:rsidRPr="00AC4170">
        <w:rPr>
          <w:rFonts w:ascii="Consolas" w:hAnsi="Consolas" w:cs="Consolas"/>
          <w:color w:val="4F81BD" w:themeColor="accent1"/>
          <w:sz w:val="20"/>
          <w:szCs w:val="20"/>
          <w:lang w:eastAsia="en-GB"/>
        </w:rPr>
        <w:t>String.replicate</w:t>
      </w:r>
      <w:proofErr w:type="spellEnd"/>
      <w:r w:rsidRPr="00AC4170">
        <w:rPr>
          <w:rFonts w:ascii="Consolas" w:hAnsi="Consolas" w:cs="Consolas"/>
          <w:color w:val="4F81BD" w:themeColor="accent1"/>
          <w:sz w:val="20"/>
          <w:szCs w:val="20"/>
          <w:lang w:eastAsia="en-GB"/>
        </w:rPr>
        <w:t xml:space="preserve"> </w:t>
      </w:r>
      <w:proofErr w:type="spellStart"/>
      <w:r w:rsidRPr="00AC4170">
        <w:rPr>
          <w:rFonts w:ascii="Consolas" w:hAnsi="Consolas" w:cs="Consolas"/>
          <w:color w:val="4F81BD" w:themeColor="accent1"/>
          <w:sz w:val="20"/>
          <w:szCs w:val="20"/>
          <w:lang w:eastAsia="en-GB"/>
        </w:rPr>
        <w:t>num</w:t>
      </w:r>
      <w:proofErr w:type="spellEnd"/>
      <w:r w:rsidRPr="00AC4170">
        <w:rPr>
          <w:rFonts w:ascii="Consolas" w:hAnsi="Consolas" w:cs="Consolas"/>
          <w:color w:val="4F81BD" w:themeColor="accent1"/>
          <w:sz w:val="20"/>
          <w:szCs w:val="20"/>
          <w:lang w:eastAsia="en-GB"/>
        </w:rPr>
        <w:t xml:space="preserve"> </w:t>
      </w:r>
      <w:proofErr w:type="spellStart"/>
      <w:r w:rsidRPr="00AC4170">
        <w:rPr>
          <w:rFonts w:ascii="Consolas" w:hAnsi="Consolas" w:cs="Consolas"/>
          <w:color w:val="4F81BD" w:themeColor="accent1"/>
          <w:sz w:val="20"/>
          <w:szCs w:val="20"/>
          <w:lang w:eastAsia="en-GB"/>
        </w:rPr>
        <w:t>str</w:t>
      </w:r>
      <w:proofErr w:type="spellEnd"/>
      <w:r>
        <w:rPr>
          <w:rFonts w:ascii="Consolas" w:hAnsi="Consolas"/>
          <w:color w:val="4F81BD" w:themeColor="accent1"/>
          <w:sz w:val="20"/>
          <w:szCs w:val="20"/>
          <w:lang w:eastAsia="en-GB"/>
        </w:rPr>
        <w:br/>
      </w:r>
      <w:r w:rsidRPr="008C6C0C">
        <w:rPr>
          <w:rFonts w:ascii="Consolas" w:hAnsi="Consolas"/>
          <w:color w:val="4F81BD" w:themeColor="accent1"/>
          <w:sz w:val="20"/>
          <w:szCs w:val="20"/>
          <w:lang w:eastAsia="en-GB"/>
        </w:rPr>
        <w:sym w:font="Wingdings" w:char="F0FB"/>
      </w:r>
      <w:r w:rsidRPr="008C6C0C">
        <w:rPr>
          <w:rFonts w:ascii="Consolas" w:hAnsi="Consolas"/>
          <w:color w:val="4F81BD" w:themeColor="accent1"/>
          <w:sz w:val="20"/>
          <w:szCs w:val="20"/>
          <w:lang w:eastAsia="en-GB"/>
        </w:rPr>
        <w:t xml:space="preserve"> </w:t>
      </w:r>
      <w:r w:rsidRPr="00AC4170">
        <w:rPr>
          <w:rFonts w:ascii="Consolas" w:hAnsi="Consolas" w:cs="Consolas"/>
          <w:color w:val="4F81BD" w:themeColor="accent1"/>
          <w:sz w:val="20"/>
          <w:szCs w:val="20"/>
          <w:lang w:eastAsia="en-GB"/>
        </w:rPr>
        <w:t xml:space="preserve">member </w:t>
      </w:r>
      <w:proofErr w:type="spellStart"/>
      <w:r w:rsidRPr="00AC4170">
        <w:rPr>
          <w:rFonts w:ascii="Consolas" w:hAnsi="Consolas" w:cs="Consolas"/>
          <w:color w:val="4F81BD" w:themeColor="accent1"/>
          <w:sz w:val="20"/>
          <w:szCs w:val="20"/>
          <w:lang w:eastAsia="en-GB"/>
        </w:rPr>
        <w:t>this.CurriedArguments</w:t>
      </w:r>
      <w:proofErr w:type="spellEnd"/>
      <w:r w:rsidRPr="00AC4170">
        <w:rPr>
          <w:rFonts w:ascii="Consolas" w:hAnsi="Consolas" w:cs="Consolas"/>
          <w:color w:val="4F81BD" w:themeColor="accent1"/>
          <w:sz w:val="20"/>
          <w:szCs w:val="20"/>
          <w:lang w:eastAsia="en-GB"/>
        </w:rPr>
        <w:t xml:space="preserve"> </w:t>
      </w:r>
      <w:proofErr w:type="spellStart"/>
      <w:r w:rsidRPr="00AC4170">
        <w:rPr>
          <w:rFonts w:ascii="Consolas" w:hAnsi="Consolas" w:cs="Consolas"/>
          <w:color w:val="4F81BD" w:themeColor="accent1"/>
          <w:sz w:val="20"/>
          <w:szCs w:val="20"/>
          <w:lang w:eastAsia="en-GB"/>
        </w:rPr>
        <w:t>str</w:t>
      </w:r>
      <w:proofErr w:type="spellEnd"/>
      <w:r w:rsidRPr="00AC4170">
        <w:rPr>
          <w:rFonts w:ascii="Consolas" w:hAnsi="Consolas" w:cs="Consolas"/>
          <w:color w:val="4F81BD" w:themeColor="accent1"/>
          <w:sz w:val="20"/>
          <w:szCs w:val="20"/>
          <w:lang w:eastAsia="en-GB"/>
        </w:rPr>
        <w:t xml:space="preserve"> </w:t>
      </w:r>
      <w:proofErr w:type="spellStart"/>
      <w:r w:rsidRPr="00AC4170">
        <w:rPr>
          <w:rFonts w:ascii="Consolas" w:hAnsi="Consolas" w:cs="Consolas"/>
          <w:color w:val="4F81BD" w:themeColor="accent1"/>
          <w:sz w:val="20"/>
          <w:szCs w:val="20"/>
          <w:lang w:eastAsia="en-GB"/>
        </w:rPr>
        <w:t>num</w:t>
      </w:r>
      <w:proofErr w:type="spellEnd"/>
      <w:r w:rsidRPr="00AC4170">
        <w:rPr>
          <w:rFonts w:ascii="Consolas" w:hAnsi="Consolas" w:cs="Consolas"/>
          <w:color w:val="4F81BD" w:themeColor="accent1"/>
          <w:sz w:val="20"/>
          <w:szCs w:val="20"/>
          <w:lang w:eastAsia="en-GB"/>
        </w:rPr>
        <w:t xml:space="preserve"> = </w:t>
      </w:r>
      <w:proofErr w:type="spellStart"/>
      <w:r w:rsidRPr="00AC4170">
        <w:rPr>
          <w:rFonts w:ascii="Consolas" w:hAnsi="Consolas" w:cs="Consolas"/>
          <w:color w:val="4F81BD" w:themeColor="accent1"/>
          <w:sz w:val="20"/>
          <w:szCs w:val="20"/>
          <w:lang w:eastAsia="en-GB"/>
        </w:rPr>
        <w:t>String.replicate</w:t>
      </w:r>
      <w:proofErr w:type="spellEnd"/>
      <w:r w:rsidRPr="00AC4170">
        <w:rPr>
          <w:rFonts w:ascii="Consolas" w:hAnsi="Consolas" w:cs="Consolas"/>
          <w:color w:val="4F81BD" w:themeColor="accent1"/>
          <w:sz w:val="20"/>
          <w:szCs w:val="20"/>
          <w:lang w:eastAsia="en-GB"/>
        </w:rPr>
        <w:t xml:space="preserve"> </w:t>
      </w:r>
      <w:proofErr w:type="spellStart"/>
      <w:r w:rsidRPr="00AC4170">
        <w:rPr>
          <w:rFonts w:ascii="Consolas" w:hAnsi="Consolas" w:cs="Consolas"/>
          <w:color w:val="4F81BD" w:themeColor="accent1"/>
          <w:sz w:val="20"/>
          <w:szCs w:val="20"/>
          <w:lang w:eastAsia="en-GB"/>
        </w:rPr>
        <w:t>num</w:t>
      </w:r>
      <w:proofErr w:type="spellEnd"/>
      <w:r w:rsidRPr="00AC4170">
        <w:rPr>
          <w:rFonts w:ascii="Consolas" w:hAnsi="Consolas" w:cs="Consolas"/>
          <w:color w:val="4F81BD" w:themeColor="accent1"/>
          <w:sz w:val="20"/>
          <w:szCs w:val="20"/>
          <w:lang w:eastAsia="en-GB"/>
        </w:rPr>
        <w:t xml:space="preserve"> </w:t>
      </w:r>
      <w:proofErr w:type="spellStart"/>
      <w:r w:rsidRPr="00AC4170">
        <w:rPr>
          <w:rFonts w:ascii="Consolas" w:hAnsi="Consolas" w:cs="Consolas"/>
          <w:color w:val="4F81BD" w:themeColor="accent1"/>
          <w:sz w:val="20"/>
          <w:szCs w:val="20"/>
          <w:lang w:eastAsia="en-GB"/>
        </w:rPr>
        <w:t>str</w:t>
      </w:r>
      <w:proofErr w:type="spellEnd"/>
    </w:p>
    <w:p w:rsidR="00AC4170" w:rsidRPr="00AC4170" w:rsidRDefault="00AC4170" w:rsidP="00AC4170">
      <w:pPr>
        <w:pStyle w:val="GuidelinePositive"/>
        <w:numPr>
          <w:ilvl w:val="0"/>
          <w:numId w:val="0"/>
        </w:numPr>
        <w:spacing w:before="120"/>
        <w:rPr>
          <w:rFonts w:ascii="Calibri" w:hAnsi="Calibri" w:cs="Calibri"/>
        </w:rPr>
      </w:pPr>
    </w:p>
    <w:p w:rsidR="007B7AD6" w:rsidRDefault="007B7AD6" w:rsidP="00CA2B07">
      <w:pPr>
        <w:pStyle w:val="NoteTipCaution"/>
      </w:pPr>
      <w:r w:rsidRPr="001E67FA">
        <w:lastRenderedPageBreak/>
        <w:t>Tip</w:t>
      </w:r>
      <w:r w:rsidRPr="001E67FA">
        <w:tab/>
      </w:r>
      <w:r>
        <w:t>If you</w:t>
      </w:r>
      <w:bookmarkStart w:id="16" w:name="_GoBack"/>
      <w:bookmarkEnd w:id="16"/>
      <w:r>
        <w:t xml:space="preserve">’re designing libraries for use from any .NET language, then there’s no substitute for actually doing some experimental C# and Visual Basic programming to ensure that your libraries look good from these languages. You can also use tools such as .NET Reflector and the Visual Studio Object Browser to ensure that libraries and their documentation appear as expected to developers. </w:t>
      </w:r>
    </w:p>
    <w:p w:rsidR="00935B5B" w:rsidRDefault="00862FAD">
      <w:pPr>
        <w:pStyle w:val="Heading1"/>
      </w:pPr>
      <w:bookmarkStart w:id="17" w:name="_Toc267952716"/>
      <w:bookmarkStart w:id="18" w:name="_Toc268299455"/>
      <w:bookmarkStart w:id="19" w:name="_Toc268299740"/>
      <w:bookmarkStart w:id="20" w:name="_Toc268300024"/>
      <w:bookmarkStart w:id="21" w:name="_Toc268300310"/>
      <w:bookmarkStart w:id="22" w:name="_Toc268300595"/>
      <w:bookmarkStart w:id="23" w:name="_Toc267952717"/>
      <w:bookmarkStart w:id="24" w:name="_Toc268299456"/>
      <w:bookmarkStart w:id="25" w:name="_Toc268299741"/>
      <w:bookmarkStart w:id="26" w:name="_Toc268300025"/>
      <w:bookmarkStart w:id="27" w:name="_Toc268300311"/>
      <w:bookmarkStart w:id="28" w:name="_Toc268300596"/>
      <w:bookmarkStart w:id="29" w:name="_Toc267952718"/>
      <w:bookmarkStart w:id="30" w:name="_Toc268299457"/>
      <w:bookmarkStart w:id="31" w:name="_Toc268299742"/>
      <w:bookmarkStart w:id="32" w:name="_Toc268300026"/>
      <w:bookmarkStart w:id="33" w:name="_Toc268300312"/>
      <w:bookmarkStart w:id="34" w:name="_Toc268300597"/>
      <w:bookmarkStart w:id="35" w:name="_Toc267952719"/>
      <w:bookmarkStart w:id="36" w:name="_Toc268299458"/>
      <w:bookmarkStart w:id="37" w:name="_Toc268299743"/>
      <w:bookmarkStart w:id="38" w:name="_Toc268300027"/>
      <w:bookmarkStart w:id="39" w:name="_Toc268300313"/>
      <w:bookmarkStart w:id="40" w:name="_Toc268300598"/>
      <w:bookmarkStart w:id="41" w:name="_Toc267952720"/>
      <w:bookmarkStart w:id="42" w:name="_Toc268299459"/>
      <w:bookmarkStart w:id="43" w:name="_Toc268299744"/>
      <w:bookmarkStart w:id="44" w:name="_Toc268300028"/>
      <w:bookmarkStart w:id="45" w:name="_Toc268300314"/>
      <w:bookmarkStart w:id="46" w:name="_Toc268300599"/>
      <w:bookmarkStart w:id="47" w:name="_Toc267952805"/>
      <w:bookmarkStart w:id="48" w:name="_Toc268299544"/>
      <w:bookmarkStart w:id="49" w:name="_Toc268299829"/>
      <w:bookmarkStart w:id="50" w:name="_Toc268300113"/>
      <w:bookmarkStart w:id="51" w:name="_Toc268300399"/>
      <w:bookmarkStart w:id="52" w:name="_Toc268300684"/>
      <w:bookmarkStart w:id="53" w:name="_Toc267952806"/>
      <w:bookmarkStart w:id="54" w:name="_Toc268299545"/>
      <w:bookmarkStart w:id="55" w:name="_Toc268299830"/>
      <w:bookmarkStart w:id="56" w:name="_Toc268300114"/>
      <w:bookmarkStart w:id="57" w:name="_Toc268300400"/>
      <w:bookmarkStart w:id="58" w:name="_Toc268300685"/>
      <w:bookmarkStart w:id="59" w:name="_Toc267952807"/>
      <w:bookmarkStart w:id="60" w:name="_Toc268299546"/>
      <w:bookmarkStart w:id="61" w:name="_Toc268299831"/>
      <w:bookmarkStart w:id="62" w:name="_Toc268300115"/>
      <w:bookmarkStart w:id="63" w:name="_Toc268300401"/>
      <w:bookmarkStart w:id="64" w:name="_Toc268300686"/>
      <w:bookmarkStart w:id="65" w:name="_Toc267952808"/>
      <w:bookmarkStart w:id="66" w:name="_Toc268299547"/>
      <w:bookmarkStart w:id="67" w:name="_Toc268299832"/>
      <w:bookmarkStart w:id="68" w:name="_Toc268300116"/>
      <w:bookmarkStart w:id="69" w:name="_Toc268300402"/>
      <w:bookmarkStart w:id="70" w:name="_Toc268300687"/>
      <w:bookmarkStart w:id="71" w:name="_Toc267952809"/>
      <w:bookmarkStart w:id="72" w:name="_Toc268299548"/>
      <w:bookmarkStart w:id="73" w:name="_Toc268299833"/>
      <w:bookmarkStart w:id="74" w:name="_Toc268300117"/>
      <w:bookmarkStart w:id="75" w:name="_Toc268300403"/>
      <w:bookmarkStart w:id="76" w:name="_Toc268300688"/>
      <w:bookmarkStart w:id="77" w:name="_Toc267952810"/>
      <w:bookmarkStart w:id="78" w:name="_Toc268299549"/>
      <w:bookmarkStart w:id="79" w:name="_Toc268299834"/>
      <w:bookmarkStart w:id="80" w:name="_Toc268300118"/>
      <w:bookmarkStart w:id="81" w:name="_Toc268300404"/>
      <w:bookmarkStart w:id="82" w:name="_Toc268300689"/>
      <w:bookmarkStart w:id="83" w:name="_Toc267952811"/>
      <w:bookmarkStart w:id="84" w:name="_Toc268299550"/>
      <w:bookmarkStart w:id="85" w:name="_Toc268299835"/>
      <w:bookmarkStart w:id="86" w:name="_Toc268300119"/>
      <w:bookmarkStart w:id="87" w:name="_Toc268300405"/>
      <w:bookmarkStart w:id="88" w:name="_Toc268300690"/>
      <w:bookmarkStart w:id="89" w:name="_Toc267952812"/>
      <w:bookmarkStart w:id="90" w:name="_Toc268299551"/>
      <w:bookmarkStart w:id="91" w:name="_Toc268299836"/>
      <w:bookmarkStart w:id="92" w:name="_Toc268300120"/>
      <w:bookmarkStart w:id="93" w:name="_Toc268300406"/>
      <w:bookmarkStart w:id="94" w:name="_Toc268300691"/>
      <w:bookmarkStart w:id="95" w:name="_Toc254598043"/>
      <w:bookmarkStart w:id="96" w:name="_Toc254598044"/>
      <w:bookmarkStart w:id="97" w:name="_Toc254598045"/>
      <w:bookmarkStart w:id="98" w:name="_Toc254598046"/>
      <w:bookmarkStart w:id="99" w:name="_Toc254598047"/>
      <w:bookmarkStart w:id="100" w:name="_Toc254598048"/>
      <w:bookmarkStart w:id="101" w:name="_Toc267952813"/>
      <w:bookmarkStart w:id="102" w:name="_Toc268299552"/>
      <w:bookmarkStart w:id="103" w:name="_Toc268299837"/>
      <w:bookmarkStart w:id="104" w:name="_Toc268300121"/>
      <w:bookmarkStart w:id="105" w:name="_Toc268300407"/>
      <w:bookmarkStart w:id="106" w:name="_Toc268300692"/>
      <w:bookmarkStart w:id="107" w:name="_Toc267952814"/>
      <w:bookmarkStart w:id="108" w:name="_Toc268299553"/>
      <w:bookmarkStart w:id="109" w:name="_Toc268299838"/>
      <w:bookmarkStart w:id="110" w:name="_Toc268300122"/>
      <w:bookmarkStart w:id="111" w:name="_Toc268300408"/>
      <w:bookmarkStart w:id="112" w:name="_Toc268300693"/>
      <w:bookmarkStart w:id="113" w:name="_Toc267952815"/>
      <w:bookmarkStart w:id="114" w:name="_Toc268299554"/>
      <w:bookmarkStart w:id="115" w:name="_Toc268299839"/>
      <w:bookmarkStart w:id="116" w:name="_Toc268300123"/>
      <w:bookmarkStart w:id="117" w:name="_Toc268300409"/>
      <w:bookmarkStart w:id="118" w:name="_Toc268300694"/>
      <w:bookmarkStart w:id="119" w:name="_Toc267952816"/>
      <w:bookmarkStart w:id="120" w:name="_Toc268299555"/>
      <w:bookmarkStart w:id="121" w:name="_Toc268299840"/>
      <w:bookmarkStart w:id="122" w:name="_Toc268300124"/>
      <w:bookmarkStart w:id="123" w:name="_Toc268300410"/>
      <w:bookmarkStart w:id="124" w:name="_Toc268300695"/>
      <w:bookmarkStart w:id="125" w:name="_Toc267952817"/>
      <w:bookmarkStart w:id="126" w:name="_Toc268299556"/>
      <w:bookmarkStart w:id="127" w:name="_Toc268299841"/>
      <w:bookmarkStart w:id="128" w:name="_Toc268300125"/>
      <w:bookmarkStart w:id="129" w:name="_Toc268300411"/>
      <w:bookmarkStart w:id="130" w:name="_Toc268300696"/>
      <w:bookmarkStart w:id="131" w:name="_Toc267952818"/>
      <w:bookmarkStart w:id="132" w:name="_Toc268299557"/>
      <w:bookmarkStart w:id="133" w:name="_Toc268299842"/>
      <w:bookmarkStart w:id="134" w:name="_Toc268300126"/>
      <w:bookmarkStart w:id="135" w:name="_Toc268300412"/>
      <w:bookmarkStart w:id="136" w:name="_Toc268300697"/>
      <w:bookmarkStart w:id="137" w:name="_Toc267952819"/>
      <w:bookmarkStart w:id="138" w:name="_Toc268299558"/>
      <w:bookmarkStart w:id="139" w:name="_Toc268299843"/>
      <w:bookmarkStart w:id="140" w:name="_Toc268300127"/>
      <w:bookmarkStart w:id="141" w:name="_Toc268300413"/>
      <w:bookmarkStart w:id="142" w:name="_Toc268300698"/>
      <w:bookmarkStart w:id="143" w:name="_Toc267952820"/>
      <w:bookmarkStart w:id="144" w:name="_Toc268299559"/>
      <w:bookmarkStart w:id="145" w:name="_Toc268299844"/>
      <w:bookmarkStart w:id="146" w:name="_Toc268300128"/>
      <w:bookmarkStart w:id="147" w:name="_Toc268300414"/>
      <w:bookmarkStart w:id="148" w:name="_Toc268300699"/>
      <w:bookmarkStart w:id="149" w:name="_Toc267952821"/>
      <w:bookmarkStart w:id="150" w:name="_Toc268299560"/>
      <w:bookmarkStart w:id="151" w:name="_Toc268299845"/>
      <w:bookmarkStart w:id="152" w:name="_Toc268300129"/>
      <w:bookmarkStart w:id="153" w:name="_Toc268300415"/>
      <w:bookmarkStart w:id="154" w:name="_Toc268300700"/>
      <w:bookmarkStart w:id="155" w:name="_Toc267952822"/>
      <w:bookmarkStart w:id="156" w:name="_Toc268299561"/>
      <w:bookmarkStart w:id="157" w:name="_Toc268299846"/>
      <w:bookmarkStart w:id="158" w:name="_Toc268300130"/>
      <w:bookmarkStart w:id="159" w:name="_Toc268300416"/>
      <w:bookmarkStart w:id="160" w:name="_Toc268300701"/>
      <w:bookmarkStart w:id="161" w:name="_Toc267952823"/>
      <w:bookmarkStart w:id="162" w:name="_Toc268299562"/>
      <w:bookmarkStart w:id="163" w:name="_Toc268299847"/>
      <w:bookmarkStart w:id="164" w:name="_Toc268300131"/>
      <w:bookmarkStart w:id="165" w:name="_Toc268300417"/>
      <w:bookmarkStart w:id="166" w:name="_Toc268300702"/>
      <w:bookmarkStart w:id="167" w:name="_Toc267952824"/>
      <w:bookmarkStart w:id="168" w:name="_Toc268299563"/>
      <w:bookmarkStart w:id="169" w:name="_Toc268299848"/>
      <w:bookmarkStart w:id="170" w:name="_Toc268300132"/>
      <w:bookmarkStart w:id="171" w:name="_Toc268300418"/>
      <w:bookmarkStart w:id="172" w:name="_Toc268300703"/>
      <w:bookmarkStart w:id="173" w:name="_Toc267952825"/>
      <w:bookmarkStart w:id="174" w:name="_Toc268299564"/>
      <w:bookmarkStart w:id="175" w:name="_Toc268299849"/>
      <w:bookmarkStart w:id="176" w:name="_Toc268300133"/>
      <w:bookmarkStart w:id="177" w:name="_Toc268300419"/>
      <w:bookmarkStart w:id="178" w:name="_Toc268300704"/>
      <w:bookmarkStart w:id="179" w:name="_Toc267952826"/>
      <w:bookmarkStart w:id="180" w:name="_Toc268299565"/>
      <w:bookmarkStart w:id="181" w:name="_Toc268299850"/>
      <w:bookmarkStart w:id="182" w:name="_Toc268300134"/>
      <w:bookmarkStart w:id="183" w:name="_Toc268300420"/>
      <w:bookmarkStart w:id="184" w:name="_Toc268300705"/>
      <w:bookmarkStart w:id="185" w:name="_Toc267952827"/>
      <w:bookmarkStart w:id="186" w:name="_Toc268299566"/>
      <w:bookmarkStart w:id="187" w:name="_Toc268299851"/>
      <w:bookmarkStart w:id="188" w:name="_Toc268300135"/>
      <w:bookmarkStart w:id="189" w:name="_Toc268300421"/>
      <w:bookmarkStart w:id="190" w:name="_Toc268300706"/>
      <w:bookmarkStart w:id="191" w:name="_Toc267952828"/>
      <w:bookmarkStart w:id="192" w:name="_Toc268299567"/>
      <w:bookmarkStart w:id="193" w:name="_Toc268299852"/>
      <w:bookmarkStart w:id="194" w:name="_Toc268300136"/>
      <w:bookmarkStart w:id="195" w:name="_Toc268300422"/>
      <w:bookmarkStart w:id="196" w:name="_Toc268300707"/>
      <w:bookmarkStart w:id="197" w:name="_Toc267952829"/>
      <w:bookmarkStart w:id="198" w:name="_Toc268299568"/>
      <w:bookmarkStart w:id="199" w:name="_Toc268299853"/>
      <w:bookmarkStart w:id="200" w:name="_Toc268300137"/>
      <w:bookmarkStart w:id="201" w:name="_Toc268300423"/>
      <w:bookmarkStart w:id="202" w:name="_Toc268300708"/>
      <w:bookmarkStart w:id="203" w:name="_Toc267952830"/>
      <w:bookmarkStart w:id="204" w:name="_Toc268299569"/>
      <w:bookmarkStart w:id="205" w:name="_Toc268299854"/>
      <w:bookmarkStart w:id="206" w:name="_Toc268300138"/>
      <w:bookmarkStart w:id="207" w:name="_Toc268300424"/>
      <w:bookmarkStart w:id="208" w:name="_Toc268300709"/>
      <w:bookmarkStart w:id="209" w:name="_Toc267952831"/>
      <w:bookmarkStart w:id="210" w:name="_Toc268299570"/>
      <w:bookmarkStart w:id="211" w:name="_Toc268299855"/>
      <w:bookmarkStart w:id="212" w:name="_Toc268300139"/>
      <w:bookmarkStart w:id="213" w:name="_Toc268300425"/>
      <w:bookmarkStart w:id="214" w:name="_Toc268300710"/>
      <w:bookmarkStart w:id="215" w:name="_Toc267952832"/>
      <w:bookmarkStart w:id="216" w:name="_Toc268299571"/>
      <w:bookmarkStart w:id="217" w:name="_Toc268299856"/>
      <w:bookmarkStart w:id="218" w:name="_Toc268300140"/>
      <w:bookmarkStart w:id="219" w:name="_Toc268300426"/>
      <w:bookmarkStart w:id="220" w:name="_Toc268300711"/>
      <w:bookmarkStart w:id="221" w:name="_Toc267952833"/>
      <w:bookmarkStart w:id="222" w:name="_Toc268299572"/>
      <w:bookmarkStart w:id="223" w:name="_Toc268299857"/>
      <w:bookmarkStart w:id="224" w:name="_Toc268300141"/>
      <w:bookmarkStart w:id="225" w:name="_Toc268300427"/>
      <w:bookmarkStart w:id="226" w:name="_Toc268300712"/>
      <w:bookmarkStart w:id="227" w:name="_Toc267952834"/>
      <w:bookmarkStart w:id="228" w:name="_Toc268299573"/>
      <w:bookmarkStart w:id="229" w:name="_Toc268299858"/>
      <w:bookmarkStart w:id="230" w:name="_Toc268300142"/>
      <w:bookmarkStart w:id="231" w:name="_Toc268300428"/>
      <w:bookmarkStart w:id="232" w:name="_Toc268300713"/>
      <w:bookmarkStart w:id="233" w:name="_Toc267952835"/>
      <w:bookmarkStart w:id="234" w:name="_Toc268299574"/>
      <w:bookmarkStart w:id="235" w:name="_Toc268299859"/>
      <w:bookmarkStart w:id="236" w:name="_Toc268300143"/>
      <w:bookmarkStart w:id="237" w:name="_Toc268300429"/>
      <w:bookmarkStart w:id="238" w:name="_Toc268300714"/>
      <w:bookmarkStart w:id="239" w:name="_Toc267952836"/>
      <w:bookmarkStart w:id="240" w:name="_Toc268299575"/>
      <w:bookmarkStart w:id="241" w:name="_Toc268299860"/>
      <w:bookmarkStart w:id="242" w:name="_Toc268300144"/>
      <w:bookmarkStart w:id="243" w:name="_Toc268300430"/>
      <w:bookmarkStart w:id="244" w:name="_Toc268300715"/>
      <w:bookmarkStart w:id="245" w:name="_Toc267952837"/>
      <w:bookmarkStart w:id="246" w:name="_Toc268299576"/>
      <w:bookmarkStart w:id="247" w:name="_Toc268299861"/>
      <w:bookmarkStart w:id="248" w:name="_Toc268300145"/>
      <w:bookmarkStart w:id="249" w:name="_Toc268300431"/>
      <w:bookmarkStart w:id="250" w:name="_Toc268300716"/>
      <w:bookmarkStart w:id="251" w:name="_Toc267952838"/>
      <w:bookmarkStart w:id="252" w:name="_Toc268299577"/>
      <w:bookmarkStart w:id="253" w:name="_Toc268299862"/>
      <w:bookmarkStart w:id="254" w:name="_Toc268300146"/>
      <w:bookmarkStart w:id="255" w:name="_Toc268300432"/>
      <w:bookmarkStart w:id="256" w:name="_Toc268300717"/>
      <w:bookmarkStart w:id="257" w:name="_Toc267952839"/>
      <w:bookmarkStart w:id="258" w:name="_Toc268299578"/>
      <w:bookmarkStart w:id="259" w:name="_Toc268299863"/>
      <w:bookmarkStart w:id="260" w:name="_Toc268300147"/>
      <w:bookmarkStart w:id="261" w:name="_Toc268300433"/>
      <w:bookmarkStart w:id="262" w:name="_Toc268300718"/>
      <w:bookmarkStart w:id="263" w:name="_Toc267952840"/>
      <w:bookmarkStart w:id="264" w:name="_Toc268299579"/>
      <w:bookmarkStart w:id="265" w:name="_Toc268299864"/>
      <w:bookmarkStart w:id="266" w:name="_Toc268300148"/>
      <w:bookmarkStart w:id="267" w:name="_Toc268300434"/>
      <w:bookmarkStart w:id="268" w:name="_Toc268300719"/>
      <w:bookmarkStart w:id="269" w:name="_Toc267952841"/>
      <w:bookmarkStart w:id="270" w:name="_Toc268299580"/>
      <w:bookmarkStart w:id="271" w:name="_Toc268299865"/>
      <w:bookmarkStart w:id="272" w:name="_Toc268300149"/>
      <w:bookmarkStart w:id="273" w:name="_Toc268300435"/>
      <w:bookmarkStart w:id="274" w:name="_Toc268300720"/>
      <w:bookmarkStart w:id="275" w:name="_Toc267952842"/>
      <w:bookmarkStart w:id="276" w:name="_Toc268299581"/>
      <w:bookmarkStart w:id="277" w:name="_Toc268299866"/>
      <w:bookmarkStart w:id="278" w:name="_Toc268300150"/>
      <w:bookmarkStart w:id="279" w:name="_Toc268300436"/>
      <w:bookmarkStart w:id="280" w:name="_Toc268300721"/>
      <w:bookmarkStart w:id="281" w:name="_Toc267952843"/>
      <w:bookmarkStart w:id="282" w:name="_Toc268299582"/>
      <w:bookmarkStart w:id="283" w:name="_Toc268299867"/>
      <w:bookmarkStart w:id="284" w:name="_Toc268300151"/>
      <w:bookmarkStart w:id="285" w:name="_Toc268300437"/>
      <w:bookmarkStart w:id="286" w:name="_Toc268300722"/>
      <w:bookmarkStart w:id="287" w:name="_Toc267952844"/>
      <w:bookmarkStart w:id="288" w:name="_Toc268299583"/>
      <w:bookmarkStart w:id="289" w:name="_Toc268299868"/>
      <w:bookmarkStart w:id="290" w:name="_Toc268300152"/>
      <w:bookmarkStart w:id="291" w:name="_Toc268300438"/>
      <w:bookmarkStart w:id="292" w:name="_Toc268300723"/>
      <w:bookmarkStart w:id="293" w:name="_Toc267952845"/>
      <w:bookmarkStart w:id="294" w:name="_Toc268299584"/>
      <w:bookmarkStart w:id="295" w:name="_Toc268299869"/>
      <w:bookmarkStart w:id="296" w:name="_Toc268300153"/>
      <w:bookmarkStart w:id="297" w:name="_Toc268300439"/>
      <w:bookmarkStart w:id="298" w:name="_Toc268300724"/>
      <w:bookmarkStart w:id="299" w:name="_Toc267952846"/>
      <w:bookmarkStart w:id="300" w:name="_Toc268299585"/>
      <w:bookmarkStart w:id="301" w:name="_Toc268299870"/>
      <w:bookmarkStart w:id="302" w:name="_Toc268300154"/>
      <w:bookmarkStart w:id="303" w:name="_Toc268300440"/>
      <w:bookmarkStart w:id="304" w:name="_Toc268300725"/>
      <w:bookmarkStart w:id="305" w:name="_Toc267952847"/>
      <w:bookmarkStart w:id="306" w:name="_Toc268299586"/>
      <w:bookmarkStart w:id="307" w:name="_Toc268299871"/>
      <w:bookmarkStart w:id="308" w:name="_Toc268300155"/>
      <w:bookmarkStart w:id="309" w:name="_Toc268300441"/>
      <w:bookmarkStart w:id="310" w:name="_Toc268300726"/>
      <w:bookmarkStart w:id="311" w:name="_Toc267952848"/>
      <w:bookmarkStart w:id="312" w:name="_Toc268299587"/>
      <w:bookmarkStart w:id="313" w:name="_Toc268299872"/>
      <w:bookmarkStart w:id="314" w:name="_Toc268300156"/>
      <w:bookmarkStart w:id="315" w:name="_Toc268300442"/>
      <w:bookmarkStart w:id="316" w:name="_Toc268300727"/>
      <w:bookmarkStart w:id="317" w:name="_Toc267952849"/>
      <w:bookmarkStart w:id="318" w:name="_Toc268299588"/>
      <w:bookmarkStart w:id="319" w:name="_Toc268299873"/>
      <w:bookmarkStart w:id="320" w:name="_Toc268300157"/>
      <w:bookmarkStart w:id="321" w:name="_Toc268300443"/>
      <w:bookmarkStart w:id="322" w:name="_Toc268300728"/>
      <w:bookmarkStart w:id="323" w:name="_Toc267952850"/>
      <w:bookmarkStart w:id="324" w:name="_Toc268299589"/>
      <w:bookmarkStart w:id="325" w:name="_Toc268299874"/>
      <w:bookmarkStart w:id="326" w:name="_Toc268300158"/>
      <w:bookmarkStart w:id="327" w:name="_Toc268300444"/>
      <w:bookmarkStart w:id="328" w:name="_Toc268300729"/>
      <w:bookmarkStart w:id="329" w:name="_Toc267952851"/>
      <w:bookmarkStart w:id="330" w:name="_Toc268299590"/>
      <w:bookmarkStart w:id="331" w:name="_Toc268299875"/>
      <w:bookmarkStart w:id="332" w:name="_Toc268300159"/>
      <w:bookmarkStart w:id="333" w:name="_Toc268300445"/>
      <w:bookmarkStart w:id="334" w:name="_Toc268300730"/>
      <w:bookmarkStart w:id="335" w:name="_Toc267952852"/>
      <w:bookmarkStart w:id="336" w:name="_Toc268299591"/>
      <w:bookmarkStart w:id="337" w:name="_Toc268299876"/>
      <w:bookmarkStart w:id="338" w:name="_Toc268300160"/>
      <w:bookmarkStart w:id="339" w:name="_Toc268300446"/>
      <w:bookmarkStart w:id="340" w:name="_Toc268300731"/>
      <w:bookmarkStart w:id="341" w:name="_Toc267952853"/>
      <w:bookmarkStart w:id="342" w:name="_Toc268299592"/>
      <w:bookmarkStart w:id="343" w:name="_Toc268299877"/>
      <w:bookmarkStart w:id="344" w:name="_Toc268300161"/>
      <w:bookmarkStart w:id="345" w:name="_Toc268300447"/>
      <w:bookmarkStart w:id="346" w:name="_Toc268300732"/>
      <w:bookmarkStart w:id="347" w:name="_Toc267952854"/>
      <w:bookmarkStart w:id="348" w:name="_Toc268299593"/>
      <w:bookmarkStart w:id="349" w:name="_Toc268299878"/>
      <w:bookmarkStart w:id="350" w:name="_Toc268300162"/>
      <w:bookmarkStart w:id="351" w:name="_Toc268300448"/>
      <w:bookmarkStart w:id="352" w:name="_Toc268300733"/>
      <w:bookmarkStart w:id="353" w:name="_Toc267952855"/>
      <w:bookmarkStart w:id="354" w:name="_Toc268299594"/>
      <w:bookmarkStart w:id="355" w:name="_Toc268299879"/>
      <w:bookmarkStart w:id="356" w:name="_Toc268300163"/>
      <w:bookmarkStart w:id="357" w:name="_Toc268300449"/>
      <w:bookmarkStart w:id="358" w:name="_Toc268300734"/>
      <w:bookmarkStart w:id="359" w:name="_Toc267952856"/>
      <w:bookmarkStart w:id="360" w:name="_Toc268299595"/>
      <w:bookmarkStart w:id="361" w:name="_Toc268299880"/>
      <w:bookmarkStart w:id="362" w:name="_Toc268300164"/>
      <w:bookmarkStart w:id="363" w:name="_Toc268300450"/>
      <w:bookmarkStart w:id="364" w:name="_Toc268300735"/>
      <w:bookmarkStart w:id="365" w:name="_Toc267952857"/>
      <w:bookmarkStart w:id="366" w:name="_Toc268299596"/>
      <w:bookmarkStart w:id="367" w:name="_Toc268299881"/>
      <w:bookmarkStart w:id="368" w:name="_Toc268300165"/>
      <w:bookmarkStart w:id="369" w:name="_Toc268300451"/>
      <w:bookmarkStart w:id="370" w:name="_Toc268300736"/>
      <w:bookmarkStart w:id="371" w:name="_Toc267952858"/>
      <w:bookmarkStart w:id="372" w:name="_Toc268299597"/>
      <w:bookmarkStart w:id="373" w:name="_Toc268299882"/>
      <w:bookmarkStart w:id="374" w:name="_Toc268300166"/>
      <w:bookmarkStart w:id="375" w:name="_Toc268300452"/>
      <w:bookmarkStart w:id="376" w:name="_Toc268300737"/>
      <w:bookmarkStart w:id="377" w:name="_Toc267952859"/>
      <w:bookmarkStart w:id="378" w:name="_Toc268299598"/>
      <w:bookmarkStart w:id="379" w:name="_Toc268299883"/>
      <w:bookmarkStart w:id="380" w:name="_Toc268300167"/>
      <w:bookmarkStart w:id="381" w:name="_Toc268300453"/>
      <w:bookmarkStart w:id="382" w:name="_Toc268300738"/>
      <w:bookmarkStart w:id="383" w:name="_Toc267952860"/>
      <w:bookmarkStart w:id="384" w:name="_Toc268299599"/>
      <w:bookmarkStart w:id="385" w:name="_Toc268299884"/>
      <w:bookmarkStart w:id="386" w:name="_Toc268300168"/>
      <w:bookmarkStart w:id="387" w:name="_Toc268300454"/>
      <w:bookmarkStart w:id="388" w:name="_Toc268300739"/>
      <w:bookmarkStart w:id="389" w:name="_Toc267952861"/>
      <w:bookmarkStart w:id="390" w:name="_Toc268299600"/>
      <w:bookmarkStart w:id="391" w:name="_Toc268299885"/>
      <w:bookmarkStart w:id="392" w:name="_Toc268300169"/>
      <w:bookmarkStart w:id="393" w:name="_Toc268300455"/>
      <w:bookmarkStart w:id="394" w:name="_Toc268300740"/>
      <w:bookmarkStart w:id="395" w:name="_Toc267952862"/>
      <w:bookmarkStart w:id="396" w:name="_Toc268299601"/>
      <w:bookmarkStart w:id="397" w:name="_Toc268299886"/>
      <w:bookmarkStart w:id="398" w:name="_Toc268300170"/>
      <w:bookmarkStart w:id="399" w:name="_Toc268300456"/>
      <w:bookmarkStart w:id="400" w:name="_Toc268300741"/>
      <w:bookmarkStart w:id="401" w:name="_Toc267952863"/>
      <w:bookmarkStart w:id="402" w:name="_Toc268299602"/>
      <w:bookmarkStart w:id="403" w:name="_Toc268299887"/>
      <w:bookmarkStart w:id="404" w:name="_Toc268300171"/>
      <w:bookmarkStart w:id="405" w:name="_Toc268300457"/>
      <w:bookmarkStart w:id="406" w:name="_Toc268300742"/>
      <w:bookmarkStart w:id="407" w:name="_Toc267952864"/>
      <w:bookmarkStart w:id="408" w:name="_Toc268299603"/>
      <w:bookmarkStart w:id="409" w:name="_Toc268299888"/>
      <w:bookmarkStart w:id="410" w:name="_Toc268300172"/>
      <w:bookmarkStart w:id="411" w:name="_Toc268300458"/>
      <w:bookmarkStart w:id="412" w:name="_Toc268300743"/>
      <w:bookmarkStart w:id="413" w:name="_Toc267952865"/>
      <w:bookmarkStart w:id="414" w:name="_Toc268299604"/>
      <w:bookmarkStart w:id="415" w:name="_Toc268299889"/>
      <w:bookmarkStart w:id="416" w:name="_Toc268300173"/>
      <w:bookmarkStart w:id="417" w:name="_Toc268300459"/>
      <w:bookmarkStart w:id="418" w:name="_Toc268300744"/>
      <w:bookmarkStart w:id="419" w:name="_Toc267952866"/>
      <w:bookmarkStart w:id="420" w:name="_Toc268299605"/>
      <w:bookmarkStart w:id="421" w:name="_Toc268299890"/>
      <w:bookmarkStart w:id="422" w:name="_Toc268300174"/>
      <w:bookmarkStart w:id="423" w:name="_Toc268300460"/>
      <w:bookmarkStart w:id="424" w:name="_Toc268300745"/>
      <w:bookmarkStart w:id="425" w:name="_Toc267952867"/>
      <w:bookmarkStart w:id="426" w:name="_Toc268299606"/>
      <w:bookmarkStart w:id="427" w:name="_Toc268299891"/>
      <w:bookmarkStart w:id="428" w:name="_Toc268300175"/>
      <w:bookmarkStart w:id="429" w:name="_Toc268300461"/>
      <w:bookmarkStart w:id="430" w:name="_Toc268300746"/>
      <w:bookmarkStart w:id="431" w:name="_Toc267952868"/>
      <w:bookmarkStart w:id="432" w:name="_Toc268299607"/>
      <w:bookmarkStart w:id="433" w:name="_Toc268299892"/>
      <w:bookmarkStart w:id="434" w:name="_Toc268300176"/>
      <w:bookmarkStart w:id="435" w:name="_Toc268300462"/>
      <w:bookmarkStart w:id="436" w:name="_Toc268300747"/>
      <w:bookmarkStart w:id="437" w:name="_Toc267952869"/>
      <w:bookmarkStart w:id="438" w:name="_Toc268299608"/>
      <w:bookmarkStart w:id="439" w:name="_Toc268299893"/>
      <w:bookmarkStart w:id="440" w:name="_Toc268300177"/>
      <w:bookmarkStart w:id="441" w:name="_Toc268300463"/>
      <w:bookmarkStart w:id="442" w:name="_Toc268300748"/>
      <w:bookmarkStart w:id="443" w:name="_Toc267952870"/>
      <w:bookmarkStart w:id="444" w:name="_Toc268299609"/>
      <w:bookmarkStart w:id="445" w:name="_Toc268299894"/>
      <w:bookmarkStart w:id="446" w:name="_Toc268300178"/>
      <w:bookmarkStart w:id="447" w:name="_Toc268300464"/>
      <w:bookmarkStart w:id="448" w:name="_Toc268300749"/>
      <w:bookmarkStart w:id="449" w:name="_Toc267952871"/>
      <w:bookmarkStart w:id="450" w:name="_Toc268299610"/>
      <w:bookmarkStart w:id="451" w:name="_Toc268299895"/>
      <w:bookmarkStart w:id="452" w:name="_Toc268300179"/>
      <w:bookmarkStart w:id="453" w:name="_Toc268300465"/>
      <w:bookmarkStart w:id="454" w:name="_Toc268300750"/>
      <w:bookmarkStart w:id="455" w:name="_Toc267952872"/>
      <w:bookmarkStart w:id="456" w:name="_Toc268299611"/>
      <w:bookmarkStart w:id="457" w:name="_Toc268299896"/>
      <w:bookmarkStart w:id="458" w:name="_Toc268300180"/>
      <w:bookmarkStart w:id="459" w:name="_Toc268300466"/>
      <w:bookmarkStart w:id="460" w:name="_Toc268300751"/>
      <w:bookmarkStart w:id="461" w:name="_Toc267952873"/>
      <w:bookmarkStart w:id="462" w:name="_Toc268299612"/>
      <w:bookmarkStart w:id="463" w:name="_Toc268299897"/>
      <w:bookmarkStart w:id="464" w:name="_Toc268300181"/>
      <w:bookmarkStart w:id="465" w:name="_Toc268300467"/>
      <w:bookmarkStart w:id="466" w:name="_Toc268300752"/>
      <w:bookmarkStart w:id="467" w:name="_Toc267952874"/>
      <w:bookmarkStart w:id="468" w:name="_Toc268299613"/>
      <w:bookmarkStart w:id="469" w:name="_Toc268299898"/>
      <w:bookmarkStart w:id="470" w:name="_Toc268300182"/>
      <w:bookmarkStart w:id="471" w:name="_Toc268300468"/>
      <w:bookmarkStart w:id="472" w:name="_Toc268300753"/>
      <w:bookmarkStart w:id="473" w:name="_Toc267952875"/>
      <w:bookmarkStart w:id="474" w:name="_Toc268299614"/>
      <w:bookmarkStart w:id="475" w:name="_Toc268299899"/>
      <w:bookmarkStart w:id="476" w:name="_Toc268300183"/>
      <w:bookmarkStart w:id="477" w:name="_Toc268300469"/>
      <w:bookmarkStart w:id="478" w:name="_Toc268300754"/>
      <w:bookmarkStart w:id="479" w:name="_Toc267952876"/>
      <w:bookmarkStart w:id="480" w:name="_Toc268299615"/>
      <w:bookmarkStart w:id="481" w:name="_Toc268299900"/>
      <w:bookmarkStart w:id="482" w:name="_Toc268300184"/>
      <w:bookmarkStart w:id="483" w:name="_Toc268300470"/>
      <w:bookmarkStart w:id="484" w:name="_Toc268300755"/>
      <w:bookmarkStart w:id="485" w:name="_Toc267952877"/>
      <w:bookmarkStart w:id="486" w:name="_Toc268299616"/>
      <w:bookmarkStart w:id="487" w:name="_Toc268299901"/>
      <w:bookmarkStart w:id="488" w:name="_Toc268300185"/>
      <w:bookmarkStart w:id="489" w:name="_Toc268300471"/>
      <w:bookmarkStart w:id="490" w:name="_Toc268300756"/>
      <w:bookmarkStart w:id="491" w:name="_Toc267952878"/>
      <w:bookmarkStart w:id="492" w:name="_Toc268299617"/>
      <w:bookmarkStart w:id="493" w:name="_Toc268299902"/>
      <w:bookmarkStart w:id="494" w:name="_Toc268300186"/>
      <w:bookmarkStart w:id="495" w:name="_Toc268300472"/>
      <w:bookmarkStart w:id="496" w:name="_Toc268300757"/>
      <w:bookmarkStart w:id="497" w:name="_Toc267952879"/>
      <w:bookmarkStart w:id="498" w:name="_Toc268299618"/>
      <w:bookmarkStart w:id="499" w:name="_Toc268299903"/>
      <w:bookmarkStart w:id="500" w:name="_Toc268300187"/>
      <w:bookmarkStart w:id="501" w:name="_Toc268300473"/>
      <w:bookmarkStart w:id="502" w:name="_Toc268300758"/>
      <w:bookmarkStart w:id="503" w:name="_Toc267952880"/>
      <w:bookmarkStart w:id="504" w:name="_Toc268299619"/>
      <w:bookmarkStart w:id="505" w:name="_Toc268299904"/>
      <w:bookmarkStart w:id="506" w:name="_Toc268300188"/>
      <w:bookmarkStart w:id="507" w:name="_Toc268300474"/>
      <w:bookmarkStart w:id="508" w:name="_Toc268300759"/>
      <w:bookmarkStart w:id="509" w:name="_Toc267952881"/>
      <w:bookmarkStart w:id="510" w:name="_Toc268299620"/>
      <w:bookmarkStart w:id="511" w:name="_Toc268299905"/>
      <w:bookmarkStart w:id="512" w:name="_Toc268300189"/>
      <w:bookmarkStart w:id="513" w:name="_Toc268300475"/>
      <w:bookmarkStart w:id="514" w:name="_Toc268300760"/>
      <w:bookmarkStart w:id="515" w:name="_Toc267952882"/>
      <w:bookmarkStart w:id="516" w:name="_Toc268299621"/>
      <w:bookmarkStart w:id="517" w:name="_Toc268299906"/>
      <w:bookmarkStart w:id="518" w:name="_Toc268300190"/>
      <w:bookmarkStart w:id="519" w:name="_Toc268300476"/>
      <w:bookmarkStart w:id="520" w:name="_Toc268300761"/>
      <w:bookmarkStart w:id="521" w:name="_Toc267952883"/>
      <w:bookmarkStart w:id="522" w:name="_Toc268299622"/>
      <w:bookmarkStart w:id="523" w:name="_Toc268299907"/>
      <w:bookmarkStart w:id="524" w:name="_Toc268300191"/>
      <w:bookmarkStart w:id="525" w:name="_Toc268300477"/>
      <w:bookmarkStart w:id="526" w:name="_Toc268300762"/>
      <w:bookmarkStart w:id="527" w:name="_Toc267952884"/>
      <w:bookmarkStart w:id="528" w:name="_Toc268299623"/>
      <w:bookmarkStart w:id="529" w:name="_Toc268299908"/>
      <w:bookmarkStart w:id="530" w:name="_Toc268300192"/>
      <w:bookmarkStart w:id="531" w:name="_Toc268300478"/>
      <w:bookmarkStart w:id="532" w:name="_Toc268300763"/>
      <w:bookmarkStart w:id="533" w:name="_Toc267952885"/>
      <w:bookmarkStart w:id="534" w:name="_Toc268299624"/>
      <w:bookmarkStart w:id="535" w:name="_Toc268299909"/>
      <w:bookmarkStart w:id="536" w:name="_Toc268300193"/>
      <w:bookmarkStart w:id="537" w:name="_Toc268300479"/>
      <w:bookmarkStart w:id="538" w:name="_Toc268300764"/>
      <w:bookmarkStart w:id="539" w:name="_Toc267952886"/>
      <w:bookmarkStart w:id="540" w:name="_Toc268299625"/>
      <w:bookmarkStart w:id="541" w:name="_Toc268299910"/>
      <w:bookmarkStart w:id="542" w:name="_Toc268300194"/>
      <w:bookmarkStart w:id="543" w:name="_Toc268300480"/>
      <w:bookmarkStart w:id="544" w:name="_Toc268300765"/>
      <w:bookmarkStart w:id="545" w:name="_Toc267952887"/>
      <w:bookmarkStart w:id="546" w:name="_Toc268299626"/>
      <w:bookmarkStart w:id="547" w:name="_Toc268299911"/>
      <w:bookmarkStart w:id="548" w:name="_Toc268300195"/>
      <w:bookmarkStart w:id="549" w:name="_Toc268300481"/>
      <w:bookmarkStart w:id="550" w:name="_Toc268300766"/>
      <w:bookmarkStart w:id="551" w:name="_Toc254966593"/>
      <w:bookmarkStart w:id="552" w:name="_Toc256413186"/>
      <w:bookmarkStart w:id="553" w:name="_Toc267952888"/>
      <w:bookmarkStart w:id="554" w:name="_Toc268299627"/>
      <w:bookmarkStart w:id="555" w:name="_Toc268299912"/>
      <w:bookmarkStart w:id="556" w:name="_Toc268300196"/>
      <w:bookmarkStart w:id="557" w:name="_Toc268300482"/>
      <w:bookmarkStart w:id="558" w:name="_Toc268300767"/>
      <w:bookmarkStart w:id="559" w:name="_Toc267952889"/>
      <w:bookmarkStart w:id="560" w:name="_Toc268299628"/>
      <w:bookmarkStart w:id="561" w:name="_Toc268299913"/>
      <w:bookmarkStart w:id="562" w:name="_Toc268300197"/>
      <w:bookmarkStart w:id="563" w:name="_Toc268300483"/>
      <w:bookmarkStart w:id="564" w:name="_Toc268300768"/>
      <w:bookmarkStart w:id="565" w:name="_Toc267952890"/>
      <w:bookmarkStart w:id="566" w:name="_Toc268299629"/>
      <w:bookmarkStart w:id="567" w:name="_Toc268299914"/>
      <w:bookmarkStart w:id="568" w:name="_Toc268300198"/>
      <w:bookmarkStart w:id="569" w:name="_Toc268300484"/>
      <w:bookmarkStart w:id="570" w:name="_Toc268300769"/>
      <w:bookmarkStart w:id="571" w:name="_Toc267952891"/>
      <w:bookmarkStart w:id="572" w:name="_Toc268299630"/>
      <w:bookmarkStart w:id="573" w:name="_Toc268299915"/>
      <w:bookmarkStart w:id="574" w:name="_Toc268300199"/>
      <w:bookmarkStart w:id="575" w:name="_Toc268300485"/>
      <w:bookmarkStart w:id="576" w:name="_Toc268300770"/>
      <w:bookmarkStart w:id="577" w:name="_Toc267952892"/>
      <w:bookmarkStart w:id="578" w:name="_Toc268299631"/>
      <w:bookmarkStart w:id="579" w:name="_Toc268299916"/>
      <w:bookmarkStart w:id="580" w:name="_Toc268300200"/>
      <w:bookmarkStart w:id="581" w:name="_Toc268300486"/>
      <w:bookmarkStart w:id="582" w:name="_Toc268300771"/>
      <w:bookmarkStart w:id="583" w:name="_Toc267952893"/>
      <w:bookmarkStart w:id="584" w:name="_Toc268299632"/>
      <w:bookmarkStart w:id="585" w:name="_Toc268299917"/>
      <w:bookmarkStart w:id="586" w:name="_Toc268300201"/>
      <w:bookmarkStart w:id="587" w:name="_Toc268300487"/>
      <w:bookmarkStart w:id="588" w:name="_Toc268300772"/>
      <w:bookmarkStart w:id="589" w:name="_Toc267952894"/>
      <w:bookmarkStart w:id="590" w:name="_Toc268299633"/>
      <w:bookmarkStart w:id="591" w:name="_Toc268299918"/>
      <w:bookmarkStart w:id="592" w:name="_Toc268300202"/>
      <w:bookmarkStart w:id="593" w:name="_Toc268300488"/>
      <w:bookmarkStart w:id="594" w:name="_Toc268300773"/>
      <w:bookmarkStart w:id="595" w:name="_Toc267952895"/>
      <w:bookmarkStart w:id="596" w:name="_Toc268299634"/>
      <w:bookmarkStart w:id="597" w:name="_Toc268299919"/>
      <w:bookmarkStart w:id="598" w:name="_Toc268300203"/>
      <w:bookmarkStart w:id="599" w:name="_Toc268300489"/>
      <w:bookmarkStart w:id="600" w:name="_Toc268300774"/>
      <w:bookmarkStart w:id="601" w:name="_Toc267952896"/>
      <w:bookmarkStart w:id="602" w:name="_Toc268299635"/>
      <w:bookmarkStart w:id="603" w:name="_Toc268299920"/>
      <w:bookmarkStart w:id="604" w:name="_Toc268300204"/>
      <w:bookmarkStart w:id="605" w:name="_Toc268300490"/>
      <w:bookmarkStart w:id="606" w:name="_Toc268300775"/>
      <w:bookmarkStart w:id="607" w:name="_Toc267952897"/>
      <w:bookmarkStart w:id="608" w:name="_Toc268299636"/>
      <w:bookmarkStart w:id="609" w:name="_Toc268299921"/>
      <w:bookmarkStart w:id="610" w:name="_Toc268300205"/>
      <w:bookmarkStart w:id="611" w:name="_Toc268300491"/>
      <w:bookmarkStart w:id="612" w:name="_Toc268300776"/>
      <w:bookmarkStart w:id="613" w:name="_Toc267952898"/>
      <w:bookmarkStart w:id="614" w:name="_Toc268299637"/>
      <w:bookmarkStart w:id="615" w:name="_Toc268299922"/>
      <w:bookmarkStart w:id="616" w:name="_Toc268300206"/>
      <w:bookmarkStart w:id="617" w:name="_Toc268300492"/>
      <w:bookmarkStart w:id="618" w:name="_Toc268300777"/>
      <w:bookmarkStart w:id="619" w:name="_Toc267952899"/>
      <w:bookmarkStart w:id="620" w:name="_Toc268299638"/>
      <w:bookmarkStart w:id="621" w:name="_Toc268299923"/>
      <w:bookmarkStart w:id="622" w:name="_Toc268300207"/>
      <w:bookmarkStart w:id="623" w:name="_Toc268300493"/>
      <w:bookmarkStart w:id="624" w:name="_Toc268300778"/>
      <w:bookmarkStart w:id="625" w:name="_Toc267952900"/>
      <w:bookmarkStart w:id="626" w:name="_Toc268299639"/>
      <w:bookmarkStart w:id="627" w:name="_Toc268299924"/>
      <w:bookmarkStart w:id="628" w:name="_Toc268300208"/>
      <w:bookmarkStart w:id="629" w:name="_Toc268300494"/>
      <w:bookmarkStart w:id="630" w:name="_Toc268300779"/>
      <w:bookmarkStart w:id="631" w:name="_Toc267952901"/>
      <w:bookmarkStart w:id="632" w:name="_Toc268299640"/>
      <w:bookmarkStart w:id="633" w:name="_Toc268299925"/>
      <w:bookmarkStart w:id="634" w:name="_Toc268300209"/>
      <w:bookmarkStart w:id="635" w:name="_Toc268300495"/>
      <w:bookmarkStart w:id="636" w:name="_Toc268300780"/>
      <w:bookmarkStart w:id="637" w:name="_Toc267952902"/>
      <w:bookmarkStart w:id="638" w:name="_Toc268299641"/>
      <w:bookmarkStart w:id="639" w:name="_Toc268299926"/>
      <w:bookmarkStart w:id="640" w:name="_Toc268300210"/>
      <w:bookmarkStart w:id="641" w:name="_Toc268300496"/>
      <w:bookmarkStart w:id="642" w:name="_Toc268300781"/>
      <w:bookmarkStart w:id="643" w:name="_Toc267952903"/>
      <w:bookmarkStart w:id="644" w:name="_Toc268299642"/>
      <w:bookmarkStart w:id="645" w:name="_Toc268299927"/>
      <w:bookmarkStart w:id="646" w:name="_Toc268300211"/>
      <w:bookmarkStart w:id="647" w:name="_Toc268300497"/>
      <w:bookmarkStart w:id="648" w:name="_Toc268300782"/>
      <w:bookmarkStart w:id="649" w:name="_Toc267952904"/>
      <w:bookmarkStart w:id="650" w:name="_Toc268299643"/>
      <w:bookmarkStart w:id="651" w:name="_Toc268299928"/>
      <w:bookmarkStart w:id="652" w:name="_Toc268300212"/>
      <w:bookmarkStart w:id="653" w:name="_Toc268300498"/>
      <w:bookmarkStart w:id="654" w:name="_Toc268300783"/>
      <w:bookmarkStart w:id="655" w:name="_Toc267952905"/>
      <w:bookmarkStart w:id="656" w:name="_Toc268299644"/>
      <w:bookmarkStart w:id="657" w:name="_Toc268299929"/>
      <w:bookmarkStart w:id="658" w:name="_Toc268300213"/>
      <w:bookmarkStart w:id="659" w:name="_Toc268300499"/>
      <w:bookmarkStart w:id="660" w:name="_Toc268300784"/>
      <w:bookmarkStart w:id="661" w:name="_Toc267952906"/>
      <w:bookmarkStart w:id="662" w:name="_Toc268299645"/>
      <w:bookmarkStart w:id="663" w:name="_Toc268299930"/>
      <w:bookmarkStart w:id="664" w:name="_Toc268300214"/>
      <w:bookmarkStart w:id="665" w:name="_Toc268300500"/>
      <w:bookmarkStart w:id="666" w:name="_Toc268300785"/>
      <w:bookmarkStart w:id="667" w:name="_Toc267952907"/>
      <w:bookmarkStart w:id="668" w:name="_Toc268299646"/>
      <w:bookmarkStart w:id="669" w:name="_Toc268299931"/>
      <w:bookmarkStart w:id="670" w:name="_Toc268300215"/>
      <w:bookmarkStart w:id="671" w:name="_Toc268300501"/>
      <w:bookmarkStart w:id="672" w:name="_Toc268300786"/>
      <w:bookmarkStart w:id="673" w:name="_Toc267952908"/>
      <w:bookmarkStart w:id="674" w:name="_Toc268299647"/>
      <w:bookmarkStart w:id="675" w:name="_Toc268299932"/>
      <w:bookmarkStart w:id="676" w:name="_Toc268300216"/>
      <w:bookmarkStart w:id="677" w:name="_Toc268300502"/>
      <w:bookmarkStart w:id="678" w:name="_Toc268300787"/>
      <w:bookmarkStart w:id="679" w:name="_Toc267952909"/>
      <w:bookmarkStart w:id="680" w:name="_Toc268299648"/>
      <w:bookmarkStart w:id="681" w:name="_Toc268299933"/>
      <w:bookmarkStart w:id="682" w:name="_Toc268300217"/>
      <w:bookmarkStart w:id="683" w:name="_Toc268300503"/>
      <w:bookmarkStart w:id="684" w:name="_Toc268300788"/>
      <w:bookmarkStart w:id="685" w:name="_Toc267952910"/>
      <w:bookmarkStart w:id="686" w:name="_Toc268299649"/>
      <w:bookmarkStart w:id="687" w:name="_Toc268299934"/>
      <w:bookmarkStart w:id="688" w:name="_Toc268300218"/>
      <w:bookmarkStart w:id="689" w:name="_Toc268300504"/>
      <w:bookmarkStart w:id="690" w:name="_Toc268300789"/>
      <w:bookmarkStart w:id="691" w:name="_Toc267952911"/>
      <w:bookmarkStart w:id="692" w:name="_Toc268299650"/>
      <w:bookmarkStart w:id="693" w:name="_Toc268299935"/>
      <w:bookmarkStart w:id="694" w:name="_Toc268300219"/>
      <w:bookmarkStart w:id="695" w:name="_Toc268300505"/>
      <w:bookmarkStart w:id="696" w:name="_Toc268300790"/>
      <w:bookmarkStart w:id="697" w:name="_Toc267952912"/>
      <w:bookmarkStart w:id="698" w:name="_Toc268299651"/>
      <w:bookmarkStart w:id="699" w:name="_Toc268299936"/>
      <w:bookmarkStart w:id="700" w:name="_Toc268300220"/>
      <w:bookmarkStart w:id="701" w:name="_Toc268300506"/>
      <w:bookmarkStart w:id="702" w:name="_Toc268300791"/>
      <w:bookmarkStart w:id="703" w:name="_Toc267952913"/>
      <w:bookmarkStart w:id="704" w:name="_Toc268299652"/>
      <w:bookmarkStart w:id="705" w:name="_Toc268299937"/>
      <w:bookmarkStart w:id="706" w:name="_Toc268300221"/>
      <w:bookmarkStart w:id="707" w:name="_Toc268300507"/>
      <w:bookmarkStart w:id="708" w:name="_Toc268300792"/>
      <w:bookmarkStart w:id="709" w:name="_Toc267952914"/>
      <w:bookmarkStart w:id="710" w:name="_Toc268299653"/>
      <w:bookmarkStart w:id="711" w:name="_Toc268299938"/>
      <w:bookmarkStart w:id="712" w:name="_Toc268300222"/>
      <w:bookmarkStart w:id="713" w:name="_Toc268300508"/>
      <w:bookmarkStart w:id="714" w:name="_Toc268300793"/>
      <w:bookmarkStart w:id="715" w:name="_Toc267952915"/>
      <w:bookmarkStart w:id="716" w:name="_Toc268299654"/>
      <w:bookmarkStart w:id="717" w:name="_Toc268299939"/>
      <w:bookmarkStart w:id="718" w:name="_Toc268300223"/>
      <w:bookmarkStart w:id="719" w:name="_Toc268300509"/>
      <w:bookmarkStart w:id="720" w:name="_Toc268300794"/>
      <w:bookmarkStart w:id="721" w:name="_Toc267952916"/>
      <w:bookmarkStart w:id="722" w:name="_Toc268299655"/>
      <w:bookmarkStart w:id="723" w:name="_Toc268299940"/>
      <w:bookmarkStart w:id="724" w:name="_Toc268300224"/>
      <w:bookmarkStart w:id="725" w:name="_Toc268300510"/>
      <w:bookmarkStart w:id="726" w:name="_Toc268300795"/>
      <w:bookmarkStart w:id="727" w:name="_Toc267952917"/>
      <w:bookmarkStart w:id="728" w:name="_Toc268299656"/>
      <w:bookmarkStart w:id="729" w:name="_Toc268299941"/>
      <w:bookmarkStart w:id="730" w:name="_Toc268300225"/>
      <w:bookmarkStart w:id="731" w:name="_Toc268300511"/>
      <w:bookmarkStart w:id="732" w:name="_Toc268300796"/>
      <w:bookmarkStart w:id="733" w:name="_Toc267952918"/>
      <w:bookmarkStart w:id="734" w:name="_Toc268299657"/>
      <w:bookmarkStart w:id="735" w:name="_Toc268299942"/>
      <w:bookmarkStart w:id="736" w:name="_Toc268300226"/>
      <w:bookmarkStart w:id="737" w:name="_Toc268300512"/>
      <w:bookmarkStart w:id="738" w:name="_Toc268300797"/>
      <w:bookmarkStart w:id="739" w:name="_Toc267952919"/>
      <w:bookmarkStart w:id="740" w:name="_Toc268299658"/>
      <w:bookmarkStart w:id="741" w:name="_Toc268299943"/>
      <w:bookmarkStart w:id="742" w:name="_Toc268300227"/>
      <w:bookmarkStart w:id="743" w:name="_Toc268300513"/>
      <w:bookmarkStart w:id="744" w:name="_Toc268300798"/>
      <w:bookmarkStart w:id="745" w:name="_Toc267952920"/>
      <w:bookmarkStart w:id="746" w:name="_Toc268299659"/>
      <w:bookmarkStart w:id="747" w:name="_Toc268299944"/>
      <w:bookmarkStart w:id="748" w:name="_Toc268300228"/>
      <w:bookmarkStart w:id="749" w:name="_Toc268300514"/>
      <w:bookmarkStart w:id="750" w:name="_Toc268300799"/>
      <w:bookmarkStart w:id="751" w:name="_Toc267952921"/>
      <w:bookmarkStart w:id="752" w:name="_Toc268299660"/>
      <w:bookmarkStart w:id="753" w:name="_Toc268299945"/>
      <w:bookmarkStart w:id="754" w:name="_Toc268300229"/>
      <w:bookmarkStart w:id="755" w:name="_Toc268300515"/>
      <w:bookmarkStart w:id="756" w:name="_Toc268300800"/>
      <w:bookmarkStart w:id="757" w:name="_Toc267952922"/>
      <w:bookmarkStart w:id="758" w:name="_Toc268299661"/>
      <w:bookmarkStart w:id="759" w:name="_Toc268299946"/>
      <w:bookmarkStart w:id="760" w:name="_Toc268300230"/>
      <w:bookmarkStart w:id="761" w:name="_Toc268300516"/>
      <w:bookmarkStart w:id="762" w:name="_Toc268300801"/>
      <w:bookmarkStart w:id="763" w:name="_Toc267952923"/>
      <w:bookmarkStart w:id="764" w:name="_Toc268299662"/>
      <w:bookmarkStart w:id="765" w:name="_Toc268299947"/>
      <w:bookmarkStart w:id="766" w:name="_Toc268300231"/>
      <w:bookmarkStart w:id="767" w:name="_Toc268300517"/>
      <w:bookmarkStart w:id="768" w:name="_Toc268300802"/>
      <w:bookmarkStart w:id="769" w:name="_Toc267952924"/>
      <w:bookmarkStart w:id="770" w:name="_Toc268299663"/>
      <w:bookmarkStart w:id="771" w:name="_Toc268299948"/>
      <w:bookmarkStart w:id="772" w:name="_Toc268300232"/>
      <w:bookmarkStart w:id="773" w:name="_Toc268300518"/>
      <w:bookmarkStart w:id="774" w:name="_Toc268300803"/>
      <w:bookmarkStart w:id="775" w:name="_Toc267952925"/>
      <w:bookmarkStart w:id="776" w:name="_Toc268299664"/>
      <w:bookmarkStart w:id="777" w:name="_Toc268299949"/>
      <w:bookmarkStart w:id="778" w:name="_Toc268300233"/>
      <w:bookmarkStart w:id="779" w:name="_Toc268300519"/>
      <w:bookmarkStart w:id="780" w:name="_Toc268300804"/>
      <w:bookmarkStart w:id="781" w:name="_Toc267952926"/>
      <w:bookmarkStart w:id="782" w:name="_Toc268299665"/>
      <w:bookmarkStart w:id="783" w:name="_Toc268299950"/>
      <w:bookmarkStart w:id="784" w:name="_Toc268300234"/>
      <w:bookmarkStart w:id="785" w:name="_Toc268300520"/>
      <w:bookmarkStart w:id="786" w:name="_Toc268300805"/>
      <w:bookmarkStart w:id="787" w:name="_Toc267952927"/>
      <w:bookmarkStart w:id="788" w:name="_Toc268299666"/>
      <w:bookmarkStart w:id="789" w:name="_Toc268299951"/>
      <w:bookmarkStart w:id="790" w:name="_Toc268300235"/>
      <w:bookmarkStart w:id="791" w:name="_Toc268300521"/>
      <w:bookmarkStart w:id="792" w:name="_Toc268300806"/>
      <w:bookmarkStart w:id="793" w:name="_Toc267952928"/>
      <w:bookmarkStart w:id="794" w:name="_Toc268299667"/>
      <w:bookmarkStart w:id="795" w:name="_Toc268299952"/>
      <w:bookmarkStart w:id="796" w:name="_Toc268300236"/>
      <w:bookmarkStart w:id="797" w:name="_Toc268300522"/>
      <w:bookmarkStart w:id="798" w:name="_Toc268300807"/>
      <w:bookmarkStart w:id="799" w:name="_Toc267952929"/>
      <w:bookmarkStart w:id="800" w:name="_Toc268299668"/>
      <w:bookmarkStart w:id="801" w:name="_Toc268299953"/>
      <w:bookmarkStart w:id="802" w:name="_Toc268300237"/>
      <w:bookmarkStart w:id="803" w:name="_Toc268300523"/>
      <w:bookmarkStart w:id="804" w:name="_Toc268300808"/>
      <w:bookmarkStart w:id="805" w:name="_Toc267952930"/>
      <w:bookmarkStart w:id="806" w:name="_Toc268299669"/>
      <w:bookmarkStart w:id="807" w:name="_Toc268299954"/>
      <w:bookmarkStart w:id="808" w:name="_Toc268300238"/>
      <w:bookmarkStart w:id="809" w:name="_Toc268300524"/>
      <w:bookmarkStart w:id="810" w:name="_Toc268300809"/>
      <w:bookmarkStart w:id="811" w:name="_Toc267952931"/>
      <w:bookmarkStart w:id="812" w:name="_Toc268299670"/>
      <w:bookmarkStart w:id="813" w:name="_Toc268299955"/>
      <w:bookmarkStart w:id="814" w:name="_Toc268300239"/>
      <w:bookmarkStart w:id="815" w:name="_Toc268300525"/>
      <w:bookmarkStart w:id="816" w:name="_Toc268300810"/>
      <w:bookmarkStart w:id="817" w:name="_Toc267952932"/>
      <w:bookmarkStart w:id="818" w:name="_Toc268299671"/>
      <w:bookmarkStart w:id="819" w:name="_Toc268299956"/>
      <w:bookmarkStart w:id="820" w:name="_Toc268300240"/>
      <w:bookmarkStart w:id="821" w:name="_Toc268300526"/>
      <w:bookmarkStart w:id="822" w:name="_Toc268300811"/>
      <w:bookmarkStart w:id="823" w:name="_Toc267952933"/>
      <w:bookmarkStart w:id="824" w:name="_Toc268299672"/>
      <w:bookmarkStart w:id="825" w:name="_Toc268299957"/>
      <w:bookmarkStart w:id="826" w:name="_Toc268300241"/>
      <w:bookmarkStart w:id="827" w:name="_Toc268300527"/>
      <w:bookmarkStart w:id="828" w:name="_Toc268300812"/>
      <w:bookmarkStart w:id="829" w:name="_Toc267952934"/>
      <w:bookmarkStart w:id="830" w:name="_Toc268299673"/>
      <w:bookmarkStart w:id="831" w:name="_Toc268299958"/>
      <w:bookmarkStart w:id="832" w:name="_Toc268300242"/>
      <w:bookmarkStart w:id="833" w:name="_Toc268300528"/>
      <w:bookmarkStart w:id="834" w:name="_Toc268300813"/>
      <w:bookmarkStart w:id="835" w:name="_Toc254966597"/>
      <w:bookmarkStart w:id="836" w:name="_Toc256413190"/>
      <w:bookmarkStart w:id="837" w:name="_Toc267952935"/>
      <w:bookmarkStart w:id="838" w:name="_Toc268299674"/>
      <w:bookmarkStart w:id="839" w:name="_Toc268299959"/>
      <w:bookmarkStart w:id="840" w:name="_Toc268300243"/>
      <w:bookmarkStart w:id="841" w:name="_Toc268300529"/>
      <w:bookmarkStart w:id="842" w:name="_Toc268300814"/>
      <w:bookmarkStart w:id="843" w:name="_Toc267952936"/>
      <w:bookmarkStart w:id="844" w:name="_Toc268299675"/>
      <w:bookmarkStart w:id="845" w:name="_Toc268299960"/>
      <w:bookmarkStart w:id="846" w:name="_Toc268300244"/>
      <w:bookmarkStart w:id="847" w:name="_Toc268300530"/>
      <w:bookmarkStart w:id="848" w:name="_Toc268300815"/>
      <w:bookmarkStart w:id="849" w:name="_Toc267952937"/>
      <w:bookmarkStart w:id="850" w:name="_Toc268299676"/>
      <w:bookmarkStart w:id="851" w:name="_Toc268299961"/>
      <w:bookmarkStart w:id="852" w:name="_Toc268300245"/>
      <w:bookmarkStart w:id="853" w:name="_Toc268300531"/>
      <w:bookmarkStart w:id="854" w:name="_Toc268300816"/>
      <w:bookmarkStart w:id="855" w:name="_Toc267952938"/>
      <w:bookmarkStart w:id="856" w:name="_Toc268299677"/>
      <w:bookmarkStart w:id="857" w:name="_Toc268299962"/>
      <w:bookmarkStart w:id="858" w:name="_Toc268300246"/>
      <w:bookmarkStart w:id="859" w:name="_Toc268300532"/>
      <w:bookmarkStart w:id="860" w:name="_Toc268300817"/>
      <w:bookmarkStart w:id="861" w:name="_Toc267952939"/>
      <w:bookmarkStart w:id="862" w:name="_Toc268299678"/>
      <w:bookmarkStart w:id="863" w:name="_Toc268299963"/>
      <w:bookmarkStart w:id="864" w:name="_Toc268300247"/>
      <w:bookmarkStart w:id="865" w:name="_Toc268300533"/>
      <w:bookmarkStart w:id="866" w:name="_Toc268300818"/>
      <w:bookmarkStart w:id="867" w:name="_Toc267952940"/>
      <w:bookmarkStart w:id="868" w:name="_Toc268299679"/>
      <w:bookmarkStart w:id="869" w:name="_Toc268299964"/>
      <w:bookmarkStart w:id="870" w:name="_Toc268300248"/>
      <w:bookmarkStart w:id="871" w:name="_Toc268300534"/>
      <w:bookmarkStart w:id="872" w:name="_Toc268300819"/>
      <w:bookmarkStart w:id="873" w:name="_Toc267952941"/>
      <w:bookmarkStart w:id="874" w:name="_Toc268299680"/>
      <w:bookmarkStart w:id="875" w:name="_Toc268299965"/>
      <w:bookmarkStart w:id="876" w:name="_Toc268300249"/>
      <w:bookmarkStart w:id="877" w:name="_Toc268300535"/>
      <w:bookmarkStart w:id="878" w:name="_Toc268300820"/>
      <w:bookmarkStart w:id="879" w:name="_Toc267952942"/>
      <w:bookmarkStart w:id="880" w:name="_Toc268299681"/>
      <w:bookmarkStart w:id="881" w:name="_Toc268299966"/>
      <w:bookmarkStart w:id="882" w:name="_Toc268300250"/>
      <w:bookmarkStart w:id="883" w:name="_Toc268300536"/>
      <w:bookmarkStart w:id="884" w:name="_Toc268300821"/>
      <w:bookmarkStart w:id="885" w:name="_Toc267952943"/>
      <w:bookmarkStart w:id="886" w:name="_Toc268299682"/>
      <w:bookmarkStart w:id="887" w:name="_Toc268299967"/>
      <w:bookmarkStart w:id="888" w:name="_Toc268300251"/>
      <w:bookmarkStart w:id="889" w:name="_Toc268300537"/>
      <w:bookmarkStart w:id="890" w:name="_Toc268300822"/>
      <w:bookmarkStart w:id="891" w:name="_Toc267952944"/>
      <w:bookmarkStart w:id="892" w:name="_Toc268299683"/>
      <w:bookmarkStart w:id="893" w:name="_Toc268299968"/>
      <w:bookmarkStart w:id="894" w:name="_Toc268300252"/>
      <w:bookmarkStart w:id="895" w:name="_Toc268300538"/>
      <w:bookmarkStart w:id="896" w:name="_Toc268300823"/>
      <w:bookmarkStart w:id="897" w:name="_Toc267952945"/>
      <w:bookmarkStart w:id="898" w:name="_Toc268299684"/>
      <w:bookmarkStart w:id="899" w:name="_Toc268299969"/>
      <w:bookmarkStart w:id="900" w:name="_Toc268300253"/>
      <w:bookmarkStart w:id="901" w:name="_Toc268300539"/>
      <w:bookmarkStart w:id="902" w:name="_Toc268300824"/>
      <w:bookmarkStart w:id="903" w:name="_Toc267952946"/>
      <w:bookmarkStart w:id="904" w:name="_Toc268299685"/>
      <w:bookmarkStart w:id="905" w:name="_Toc268299970"/>
      <w:bookmarkStart w:id="906" w:name="_Toc268300254"/>
      <w:bookmarkStart w:id="907" w:name="_Toc268300540"/>
      <w:bookmarkStart w:id="908" w:name="_Toc268300825"/>
      <w:bookmarkStart w:id="909" w:name="_Toc267952947"/>
      <w:bookmarkStart w:id="910" w:name="_Toc268299686"/>
      <w:bookmarkStart w:id="911" w:name="_Toc268299971"/>
      <w:bookmarkStart w:id="912" w:name="_Toc268300255"/>
      <w:bookmarkStart w:id="913" w:name="_Toc268300541"/>
      <w:bookmarkStart w:id="914" w:name="_Toc268300826"/>
      <w:bookmarkStart w:id="915" w:name="_Toc254598054"/>
      <w:bookmarkStart w:id="916" w:name="_Toc267952948"/>
      <w:bookmarkStart w:id="917" w:name="_Toc268299687"/>
      <w:bookmarkStart w:id="918" w:name="_Toc268299972"/>
      <w:bookmarkStart w:id="919" w:name="_Toc268300256"/>
      <w:bookmarkStart w:id="920" w:name="_Toc268300542"/>
      <w:bookmarkStart w:id="921" w:name="_Toc268300827"/>
      <w:bookmarkStart w:id="922" w:name="_Toc267952949"/>
      <w:bookmarkStart w:id="923" w:name="_Toc268299688"/>
      <w:bookmarkStart w:id="924" w:name="_Toc268299973"/>
      <w:bookmarkStart w:id="925" w:name="_Toc268300257"/>
      <w:bookmarkStart w:id="926" w:name="_Toc268300543"/>
      <w:bookmarkStart w:id="927" w:name="_Toc268300828"/>
      <w:bookmarkStart w:id="928" w:name="_Toc267952950"/>
      <w:bookmarkStart w:id="929" w:name="_Toc268299689"/>
      <w:bookmarkStart w:id="930" w:name="_Toc268299974"/>
      <w:bookmarkStart w:id="931" w:name="_Toc268300258"/>
      <w:bookmarkStart w:id="932" w:name="_Toc268300544"/>
      <w:bookmarkStart w:id="933" w:name="_Toc268300829"/>
      <w:bookmarkStart w:id="934" w:name="_Toc267952951"/>
      <w:bookmarkStart w:id="935" w:name="_Toc268299690"/>
      <w:bookmarkStart w:id="936" w:name="_Toc268299975"/>
      <w:bookmarkStart w:id="937" w:name="_Toc268300259"/>
      <w:bookmarkStart w:id="938" w:name="_Toc268300545"/>
      <w:bookmarkStart w:id="939" w:name="_Toc268300830"/>
      <w:bookmarkStart w:id="940" w:name="_Toc267952952"/>
      <w:bookmarkStart w:id="941" w:name="_Toc268299691"/>
      <w:bookmarkStart w:id="942" w:name="_Toc268299976"/>
      <w:bookmarkStart w:id="943" w:name="_Toc268300260"/>
      <w:bookmarkStart w:id="944" w:name="_Toc268300546"/>
      <w:bookmarkStart w:id="945" w:name="_Toc268300831"/>
      <w:bookmarkStart w:id="946" w:name="_Toc267952953"/>
      <w:bookmarkStart w:id="947" w:name="_Toc268299692"/>
      <w:bookmarkStart w:id="948" w:name="_Toc268299977"/>
      <w:bookmarkStart w:id="949" w:name="_Toc268300261"/>
      <w:bookmarkStart w:id="950" w:name="_Toc268300547"/>
      <w:bookmarkStart w:id="951" w:name="_Toc268300832"/>
      <w:bookmarkStart w:id="952" w:name="_Toc267952954"/>
      <w:bookmarkStart w:id="953" w:name="_Toc268299693"/>
      <w:bookmarkStart w:id="954" w:name="_Toc268299978"/>
      <w:bookmarkStart w:id="955" w:name="_Toc268300262"/>
      <w:bookmarkStart w:id="956" w:name="_Toc268300548"/>
      <w:bookmarkStart w:id="957" w:name="_Toc268300833"/>
      <w:bookmarkStart w:id="958" w:name="_Toc267952955"/>
      <w:bookmarkStart w:id="959" w:name="_Toc268299694"/>
      <w:bookmarkStart w:id="960" w:name="_Toc268299979"/>
      <w:bookmarkStart w:id="961" w:name="_Toc268300263"/>
      <w:bookmarkStart w:id="962" w:name="_Toc268300549"/>
      <w:bookmarkStart w:id="963" w:name="_Toc268300834"/>
      <w:bookmarkStart w:id="964" w:name="_Toc267952956"/>
      <w:bookmarkStart w:id="965" w:name="_Toc268299695"/>
      <w:bookmarkStart w:id="966" w:name="_Toc268299980"/>
      <w:bookmarkStart w:id="967" w:name="_Toc268300264"/>
      <w:bookmarkStart w:id="968" w:name="_Toc268300550"/>
      <w:bookmarkStart w:id="969" w:name="_Toc268300835"/>
      <w:bookmarkStart w:id="970" w:name="_Toc267952957"/>
      <w:bookmarkStart w:id="971" w:name="_Toc268299696"/>
      <w:bookmarkStart w:id="972" w:name="_Toc268299981"/>
      <w:bookmarkStart w:id="973" w:name="_Toc268300265"/>
      <w:bookmarkStart w:id="974" w:name="_Toc268300551"/>
      <w:bookmarkStart w:id="975" w:name="_Toc268300836"/>
      <w:bookmarkStart w:id="976" w:name="_Toc267952958"/>
      <w:bookmarkStart w:id="977" w:name="_Toc268299697"/>
      <w:bookmarkStart w:id="978" w:name="_Toc268299982"/>
      <w:bookmarkStart w:id="979" w:name="_Toc268300266"/>
      <w:bookmarkStart w:id="980" w:name="_Toc268300552"/>
      <w:bookmarkStart w:id="981" w:name="_Toc268300837"/>
      <w:bookmarkStart w:id="982" w:name="_Toc267952959"/>
      <w:bookmarkStart w:id="983" w:name="_Toc268299698"/>
      <w:bookmarkStart w:id="984" w:name="_Toc268299983"/>
      <w:bookmarkStart w:id="985" w:name="_Toc268300267"/>
      <w:bookmarkStart w:id="986" w:name="_Toc268300553"/>
      <w:bookmarkStart w:id="987" w:name="_Toc268300838"/>
      <w:bookmarkStart w:id="988" w:name="_Toc267952960"/>
      <w:bookmarkStart w:id="989" w:name="_Toc268299699"/>
      <w:bookmarkStart w:id="990" w:name="_Toc268299984"/>
      <w:bookmarkStart w:id="991" w:name="_Toc268300268"/>
      <w:bookmarkStart w:id="992" w:name="_Toc268300554"/>
      <w:bookmarkStart w:id="993" w:name="_Toc268300839"/>
      <w:bookmarkStart w:id="994" w:name="_Toc267952961"/>
      <w:bookmarkStart w:id="995" w:name="_Toc268299700"/>
      <w:bookmarkStart w:id="996" w:name="_Toc268299985"/>
      <w:bookmarkStart w:id="997" w:name="_Toc268300269"/>
      <w:bookmarkStart w:id="998" w:name="_Toc268300555"/>
      <w:bookmarkStart w:id="999" w:name="_Toc268300840"/>
      <w:bookmarkStart w:id="1000" w:name="_Toc267952962"/>
      <w:bookmarkStart w:id="1001" w:name="_Toc268299701"/>
      <w:bookmarkStart w:id="1002" w:name="_Toc268299986"/>
      <w:bookmarkStart w:id="1003" w:name="_Toc268300270"/>
      <w:bookmarkStart w:id="1004" w:name="_Toc268300556"/>
      <w:bookmarkStart w:id="1005" w:name="_Toc268300841"/>
      <w:bookmarkStart w:id="1006" w:name="_Toc267952963"/>
      <w:bookmarkStart w:id="1007" w:name="_Toc268299702"/>
      <w:bookmarkStart w:id="1008" w:name="_Toc268299987"/>
      <w:bookmarkStart w:id="1009" w:name="_Toc268300271"/>
      <w:bookmarkStart w:id="1010" w:name="_Toc268300557"/>
      <w:bookmarkStart w:id="1011" w:name="_Toc268300842"/>
      <w:bookmarkStart w:id="1012" w:name="_Toc267952964"/>
      <w:bookmarkStart w:id="1013" w:name="_Toc268299703"/>
      <w:bookmarkStart w:id="1014" w:name="_Toc268299988"/>
      <w:bookmarkStart w:id="1015" w:name="_Toc268300272"/>
      <w:bookmarkStart w:id="1016" w:name="_Toc268300558"/>
      <w:bookmarkStart w:id="1017" w:name="_Toc268300843"/>
      <w:bookmarkStart w:id="1018" w:name="_Toc267952965"/>
      <w:bookmarkStart w:id="1019" w:name="_Toc268299704"/>
      <w:bookmarkStart w:id="1020" w:name="_Toc268299989"/>
      <w:bookmarkStart w:id="1021" w:name="_Toc268300273"/>
      <w:bookmarkStart w:id="1022" w:name="_Toc268300559"/>
      <w:bookmarkStart w:id="1023" w:name="_Toc268300844"/>
      <w:bookmarkStart w:id="1024" w:name="_Toc267952966"/>
      <w:bookmarkStart w:id="1025" w:name="_Toc268299705"/>
      <w:bookmarkStart w:id="1026" w:name="_Toc268299990"/>
      <w:bookmarkStart w:id="1027" w:name="_Toc268300274"/>
      <w:bookmarkStart w:id="1028" w:name="_Toc268300560"/>
      <w:bookmarkStart w:id="1029" w:name="_Toc268300845"/>
      <w:bookmarkStart w:id="1030" w:name="_Toc267952967"/>
      <w:bookmarkStart w:id="1031" w:name="_Toc268299706"/>
      <w:bookmarkStart w:id="1032" w:name="_Toc268299991"/>
      <w:bookmarkStart w:id="1033" w:name="_Toc268300275"/>
      <w:bookmarkStart w:id="1034" w:name="_Toc268300561"/>
      <w:bookmarkStart w:id="1035" w:name="_Toc268300846"/>
      <w:bookmarkStart w:id="1036" w:name="_Toc267952968"/>
      <w:bookmarkStart w:id="1037" w:name="_Toc268299707"/>
      <w:bookmarkStart w:id="1038" w:name="_Toc268299992"/>
      <w:bookmarkStart w:id="1039" w:name="_Toc268300276"/>
      <w:bookmarkStart w:id="1040" w:name="_Toc268300562"/>
      <w:bookmarkStart w:id="1041" w:name="_Toc268300847"/>
      <w:bookmarkStart w:id="1042" w:name="_Toc267952969"/>
      <w:bookmarkStart w:id="1043" w:name="_Toc268299708"/>
      <w:bookmarkStart w:id="1044" w:name="_Toc268299993"/>
      <w:bookmarkStart w:id="1045" w:name="_Toc268300277"/>
      <w:bookmarkStart w:id="1046" w:name="_Toc268300563"/>
      <w:bookmarkStart w:id="1047" w:name="_Toc268300848"/>
      <w:bookmarkStart w:id="1048" w:name="_Toc267952970"/>
      <w:bookmarkStart w:id="1049" w:name="_Toc268299709"/>
      <w:bookmarkStart w:id="1050" w:name="_Toc268299994"/>
      <w:bookmarkStart w:id="1051" w:name="_Toc268300278"/>
      <w:bookmarkStart w:id="1052" w:name="_Toc268300564"/>
      <w:bookmarkStart w:id="1053" w:name="_Toc268300849"/>
      <w:bookmarkStart w:id="1054" w:name="_Toc257811143"/>
      <w:bookmarkStart w:id="1055" w:name="_Toc257811144"/>
      <w:bookmarkStart w:id="1056" w:name="_Toc267952971"/>
      <w:bookmarkStart w:id="1057" w:name="_Toc268299710"/>
      <w:bookmarkStart w:id="1058" w:name="_Toc268299995"/>
      <w:bookmarkStart w:id="1059" w:name="_Toc268300279"/>
      <w:bookmarkStart w:id="1060" w:name="_Toc268300565"/>
      <w:bookmarkStart w:id="1061" w:name="_Toc268300850"/>
      <w:bookmarkStart w:id="1062" w:name="_Toc267952972"/>
      <w:bookmarkStart w:id="1063" w:name="_Toc268299711"/>
      <w:bookmarkStart w:id="1064" w:name="_Toc268299996"/>
      <w:bookmarkStart w:id="1065" w:name="_Toc268300280"/>
      <w:bookmarkStart w:id="1066" w:name="_Toc268300566"/>
      <w:bookmarkStart w:id="1067" w:name="_Toc268300851"/>
      <w:bookmarkStart w:id="1068" w:name="_Toc267952973"/>
      <w:bookmarkStart w:id="1069" w:name="_Toc268299712"/>
      <w:bookmarkStart w:id="1070" w:name="_Toc268299997"/>
      <w:bookmarkStart w:id="1071" w:name="_Toc268300281"/>
      <w:bookmarkStart w:id="1072" w:name="_Toc268300567"/>
      <w:bookmarkStart w:id="1073" w:name="_Toc268300852"/>
      <w:bookmarkStart w:id="1074" w:name="_Toc267952974"/>
      <w:bookmarkStart w:id="1075" w:name="_Toc268299713"/>
      <w:bookmarkStart w:id="1076" w:name="_Toc268299998"/>
      <w:bookmarkStart w:id="1077" w:name="_Toc268300282"/>
      <w:bookmarkStart w:id="1078" w:name="_Toc268300568"/>
      <w:bookmarkStart w:id="1079" w:name="_Toc268300853"/>
      <w:bookmarkStart w:id="1080" w:name="_Toc267952975"/>
      <w:bookmarkStart w:id="1081" w:name="_Toc268299714"/>
      <w:bookmarkStart w:id="1082" w:name="_Toc268299999"/>
      <w:bookmarkStart w:id="1083" w:name="_Toc268300283"/>
      <w:bookmarkStart w:id="1084" w:name="_Toc268300569"/>
      <w:bookmarkStart w:id="1085" w:name="_Toc268300854"/>
      <w:bookmarkStart w:id="1086" w:name="_Toc267952976"/>
      <w:bookmarkStart w:id="1087" w:name="_Toc268299715"/>
      <w:bookmarkStart w:id="1088" w:name="_Toc268300000"/>
      <w:bookmarkStart w:id="1089" w:name="_Toc268300284"/>
      <w:bookmarkStart w:id="1090" w:name="_Toc268300570"/>
      <w:bookmarkStart w:id="1091" w:name="_Toc268300855"/>
      <w:bookmarkStart w:id="1092" w:name="_Toc267952977"/>
      <w:bookmarkStart w:id="1093" w:name="_Toc268299716"/>
      <w:bookmarkStart w:id="1094" w:name="_Toc268300001"/>
      <w:bookmarkStart w:id="1095" w:name="_Toc268300285"/>
      <w:bookmarkStart w:id="1096" w:name="_Toc268300571"/>
      <w:bookmarkStart w:id="1097" w:name="_Toc268300856"/>
      <w:bookmarkStart w:id="1098" w:name="_Toc267952978"/>
      <w:bookmarkStart w:id="1099" w:name="_Toc268299717"/>
      <w:bookmarkStart w:id="1100" w:name="_Toc268300002"/>
      <w:bookmarkStart w:id="1101" w:name="_Toc268300286"/>
      <w:bookmarkStart w:id="1102" w:name="_Toc268300572"/>
      <w:bookmarkStart w:id="1103" w:name="_Toc268300857"/>
      <w:bookmarkStart w:id="1104" w:name="_Toc26830085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r w:rsidRPr="00862FAD">
        <w:t>Recommendations for Implementation Code</w:t>
      </w:r>
      <w:bookmarkEnd w:id="1104"/>
    </w:p>
    <w:p w:rsidR="00866402" w:rsidRDefault="00866402" w:rsidP="00B42658">
      <w:pPr>
        <w:pStyle w:val="BodyText"/>
      </w:pPr>
      <w:r>
        <w:t>In this section, we look at a small number of recommendations when writing implementation code</w:t>
      </w:r>
      <w:r w:rsidR="00986BD0">
        <w:t xml:space="preserve"> (</w:t>
      </w:r>
      <w:r w:rsidR="008E0806">
        <w:fldChar w:fldCharType="begin"/>
      </w:r>
      <w:r>
        <w:instrText xml:space="preserve"> XE "coding:writing implementation code" </w:instrText>
      </w:r>
      <w:r w:rsidR="008E0806">
        <w:fldChar w:fldCharType="end"/>
      </w:r>
      <w:r w:rsidR="008E0806">
        <w:fldChar w:fldCharType="begin"/>
      </w:r>
      <w:r>
        <w:instrText xml:space="preserve"> XE "implementation code" </w:instrText>
      </w:r>
      <w:r w:rsidR="008E0806">
        <w:fldChar w:fldCharType="end"/>
      </w:r>
      <w:r w:rsidR="00986BD0">
        <w:t>as opposed to library designs)</w:t>
      </w:r>
      <w:r w:rsidR="008C4B02">
        <w:t xml:space="preserve">.  These apply to all </w:t>
      </w:r>
      <w:r w:rsidR="00141372" w:rsidRPr="00141372">
        <w:rPr>
          <w:rStyle w:val="CodeChar"/>
        </w:rPr>
        <w:t>internal</w:t>
      </w:r>
      <w:r w:rsidR="008C4B02">
        <w:t xml:space="preserve"> and </w:t>
      </w:r>
      <w:r w:rsidR="00141372" w:rsidRPr="00141372">
        <w:rPr>
          <w:rStyle w:val="CodeChar"/>
        </w:rPr>
        <w:t>private</w:t>
      </w:r>
      <w:r w:rsidR="008C4B02">
        <w:t xml:space="preserve"> aspects of </w:t>
      </w:r>
      <w:r w:rsidR="00540932">
        <w:t>F# coding.</w:t>
      </w:r>
    </w:p>
    <w:p w:rsidR="00210EAE" w:rsidRDefault="00210EAE" w:rsidP="00E437A7">
      <w:pPr>
        <w:pStyle w:val="Heading2"/>
      </w:pPr>
      <w:bookmarkStart w:id="1105" w:name="_Toc268300859"/>
      <w:r>
        <w:t>Suggested Naming Conventions in F# Implementation Code</w:t>
      </w:r>
      <w:bookmarkEnd w:id="1105"/>
    </w:p>
    <w:p w:rsidR="00210EAE" w:rsidRPr="00D67015" w:rsidRDefault="00210EAE" w:rsidP="00210EAE">
      <w:pPr>
        <w:pStyle w:val="GuidelinePositive"/>
        <w:numPr>
          <w:ilvl w:val="0"/>
          <w:numId w:val="2"/>
        </w:numPr>
        <w:ind w:left="360"/>
        <w:rPr>
          <w:rFonts w:ascii="Calibri" w:hAnsi="Calibri" w:cs="Calibri"/>
        </w:rPr>
      </w:pPr>
      <w:r>
        <w:rPr>
          <w:rFonts w:ascii="Calibri" w:hAnsi="Calibri" w:cs="Calibri"/>
          <w:b/>
          <w:bCs/>
          <w:u w:val="single"/>
        </w:rPr>
        <w:t>Suggest</w:t>
      </w:r>
      <w:r>
        <w:rPr>
          <w:rFonts w:ascii="Calibri" w:hAnsi="Calibri" w:cs="Calibri"/>
        </w:rPr>
        <w:t xml:space="preserve"> using</w:t>
      </w:r>
      <w:r w:rsidRPr="00D67015">
        <w:rPr>
          <w:rFonts w:ascii="Calibri" w:hAnsi="Calibri" w:cs="Calibri"/>
        </w:rPr>
        <w:t xml:space="preserve"> </w:t>
      </w:r>
      <w:proofErr w:type="spellStart"/>
      <w:r>
        <w:rPr>
          <w:rFonts w:ascii="Calibri" w:hAnsi="Calibri" w:cs="Calibri"/>
        </w:rPr>
        <w:t>camelCase</w:t>
      </w:r>
      <w:proofErr w:type="spellEnd"/>
      <w:r>
        <w:rPr>
          <w:rFonts w:ascii="Calibri" w:hAnsi="Calibri" w:cs="Calibri"/>
        </w:rPr>
        <w:t xml:space="preserve"> for class-bound, expression-bound and pattern-bound values</w:t>
      </w:r>
      <w:r w:rsidR="00B45A2E">
        <w:rPr>
          <w:rFonts w:ascii="Calibri" w:hAnsi="Calibri" w:cs="Calibri"/>
        </w:rPr>
        <w:t xml:space="preserve"> and functions</w:t>
      </w:r>
    </w:p>
    <w:p w:rsidR="00210EAE" w:rsidRDefault="001368CD" w:rsidP="00B42658">
      <w:pPr>
        <w:pStyle w:val="GuidelineDescription"/>
      </w:pPr>
      <w:r>
        <w:t>It is common and accepted F# style to use</w:t>
      </w:r>
      <w:r w:rsidR="00210EAE">
        <w:t xml:space="preserve"> </w:t>
      </w:r>
      <w:proofErr w:type="spellStart"/>
      <w:r w:rsidR="00210EAE">
        <w:t>camelCase</w:t>
      </w:r>
      <w:proofErr w:type="spellEnd"/>
      <w:r w:rsidR="00210EAE">
        <w:t xml:space="preserve"> for all names bound as local variables or in pattern matches and function definitions. </w:t>
      </w:r>
    </w:p>
    <w:p w:rsidR="00210EAE" w:rsidRDefault="00210EAE" w:rsidP="00210EAE">
      <w:pPr>
        <w:pStyle w:val="Code"/>
      </w:pPr>
      <w:r>
        <w:sym w:font="Wingdings" w:char="F0FB"/>
      </w:r>
      <w:r>
        <w:t xml:space="preserve"> </w:t>
      </w:r>
      <w:proofErr w:type="gramStart"/>
      <w:r>
        <w:t>let</w:t>
      </w:r>
      <w:proofErr w:type="gramEnd"/>
      <w:r>
        <w:t xml:space="preserve"> add I J = I+J</w:t>
      </w:r>
    </w:p>
    <w:p w:rsidR="00210EAE" w:rsidRDefault="00210EAE" w:rsidP="00210EAE">
      <w:pPr>
        <w:pStyle w:val="Code"/>
      </w:pPr>
      <w:r>
        <w:sym w:font="Wingdings" w:char="F0FC"/>
      </w:r>
      <w:r>
        <w:t xml:space="preserve"> </w:t>
      </w:r>
      <w:proofErr w:type="gramStart"/>
      <w:r>
        <w:t>let</w:t>
      </w:r>
      <w:proofErr w:type="gramEnd"/>
      <w:r>
        <w:t xml:space="preserve"> add </w:t>
      </w:r>
      <w:proofErr w:type="spellStart"/>
      <w:r>
        <w:t>i</w:t>
      </w:r>
      <w:proofErr w:type="spellEnd"/>
      <w:r>
        <w:t xml:space="preserve"> j = </w:t>
      </w:r>
      <w:proofErr w:type="spellStart"/>
      <w:r>
        <w:t>i</w:t>
      </w:r>
      <w:proofErr w:type="spellEnd"/>
      <w:r>
        <w:t xml:space="preserve"> + j</w:t>
      </w:r>
    </w:p>
    <w:p w:rsidR="00210EAE" w:rsidRDefault="001368CD" w:rsidP="00B42658">
      <w:pPr>
        <w:pStyle w:val="GuidelineDescription"/>
      </w:pPr>
      <w:r>
        <w:t xml:space="preserve">It is </w:t>
      </w:r>
      <w:r w:rsidR="00B45A2E">
        <w:t xml:space="preserve">also </w:t>
      </w:r>
      <w:r>
        <w:t>common and accepted F# style to use</w:t>
      </w:r>
      <w:r w:rsidR="00210EAE">
        <w:t xml:space="preserve"> </w:t>
      </w:r>
      <w:proofErr w:type="spellStart"/>
      <w:r w:rsidR="00210EAE">
        <w:t>camelCase</w:t>
      </w:r>
      <w:proofErr w:type="spellEnd"/>
      <w:r w:rsidR="00210EAE">
        <w:t xml:space="preserve"> for locally bound functions, e.g.</w:t>
      </w:r>
    </w:p>
    <w:p w:rsidR="00B45A2E" w:rsidRDefault="00210EAE" w:rsidP="00210EAE">
      <w:pPr>
        <w:pStyle w:val="Code"/>
      </w:pPr>
      <w:r w:rsidRPr="00034179">
        <w:sym w:font="Wingdings" w:char="F0FC"/>
      </w:r>
      <w:r w:rsidRPr="00034179">
        <w:t xml:space="preserve"> </w:t>
      </w:r>
      <w:proofErr w:type="gramStart"/>
      <w:r w:rsidR="00B45A2E">
        <w:t>type</w:t>
      </w:r>
      <w:proofErr w:type="gramEnd"/>
      <w:r w:rsidR="00B45A2E">
        <w:t xml:space="preserve"> </w:t>
      </w:r>
      <w:proofErr w:type="spellStart"/>
      <w:r w:rsidR="00B45A2E">
        <w:t>MyClass</w:t>
      </w:r>
      <w:proofErr w:type="spellEnd"/>
      <w:r w:rsidR="00B45A2E">
        <w:t xml:space="preserve">() = </w:t>
      </w:r>
    </w:p>
    <w:p w:rsidR="00210EAE" w:rsidRPr="00034179" w:rsidRDefault="00B45A2E" w:rsidP="00210EAE">
      <w:pPr>
        <w:pStyle w:val="Code"/>
      </w:pPr>
      <w:r>
        <w:t xml:space="preserve">       </w:t>
      </w:r>
      <w:proofErr w:type="gramStart"/>
      <w:r w:rsidR="00210EAE" w:rsidRPr="00034179">
        <w:t>let</w:t>
      </w:r>
      <w:proofErr w:type="gramEnd"/>
      <w:r w:rsidR="00210EAE" w:rsidRPr="00034179">
        <w:t xml:space="preserve"> </w:t>
      </w:r>
      <w:proofErr w:type="spellStart"/>
      <w:r w:rsidR="00210EAE" w:rsidRPr="00034179">
        <w:t>doSomething</w:t>
      </w:r>
      <w:proofErr w:type="spellEnd"/>
      <w:r w:rsidR="00210EAE" w:rsidRPr="00034179">
        <w:t xml:space="preserve"> () = </w:t>
      </w:r>
    </w:p>
    <w:p w:rsidR="00210EAE" w:rsidRDefault="00210EAE" w:rsidP="00210EAE">
      <w:pPr>
        <w:pStyle w:val="Code"/>
      </w:pPr>
      <w:r w:rsidRPr="00034179">
        <w:t xml:space="preserve">       </w:t>
      </w:r>
      <w:r w:rsidR="00B45A2E">
        <w:t xml:space="preserve">    </w:t>
      </w:r>
      <w:proofErr w:type="gramStart"/>
      <w:r w:rsidRPr="00034179">
        <w:t>let</w:t>
      </w:r>
      <w:proofErr w:type="gramEnd"/>
      <w:r w:rsidRPr="00034179">
        <w:t xml:space="preserve"> </w:t>
      </w:r>
      <w:proofErr w:type="spellStart"/>
      <w:r w:rsidRPr="00034179">
        <w:t>firstResult</w:t>
      </w:r>
      <w:proofErr w:type="spellEnd"/>
      <w:r w:rsidRPr="00034179">
        <w:t xml:space="preserve"> = ... </w:t>
      </w:r>
    </w:p>
    <w:p w:rsidR="00210EAE" w:rsidRDefault="00B45A2E" w:rsidP="00210EAE">
      <w:pPr>
        <w:pStyle w:val="Code"/>
      </w:pPr>
      <w:r>
        <w:t xml:space="preserve">    </w:t>
      </w:r>
      <w:r w:rsidR="00210EAE">
        <w:t xml:space="preserve">       </w:t>
      </w:r>
      <w:proofErr w:type="gramStart"/>
      <w:r w:rsidR="00210EAE">
        <w:t>let</w:t>
      </w:r>
      <w:proofErr w:type="gramEnd"/>
      <w:r w:rsidR="00210EAE">
        <w:t xml:space="preserve"> </w:t>
      </w:r>
      <w:proofErr w:type="spellStart"/>
      <w:r w:rsidR="00210EAE">
        <w:t>secondResult</w:t>
      </w:r>
      <w:proofErr w:type="spellEnd"/>
      <w:r w:rsidR="00210EAE">
        <w:t xml:space="preserve"> = ...</w:t>
      </w:r>
    </w:p>
    <w:p w:rsidR="00B45A2E" w:rsidRDefault="00B45A2E" w:rsidP="00210EAE">
      <w:pPr>
        <w:pStyle w:val="Code"/>
      </w:pPr>
    </w:p>
    <w:p w:rsidR="00B45A2E" w:rsidRDefault="00B45A2E" w:rsidP="00210EAE">
      <w:pPr>
        <w:pStyle w:val="Code"/>
      </w:pPr>
      <w:r>
        <w:t xml:space="preserve">       </w:t>
      </w:r>
      <w:proofErr w:type="gramStart"/>
      <w:r>
        <w:t>member</w:t>
      </w:r>
      <w:proofErr w:type="gramEnd"/>
      <w:r>
        <w:t xml:space="preserve"> </w:t>
      </w:r>
      <w:proofErr w:type="spellStart"/>
      <w:r>
        <w:t>x.Result</w:t>
      </w:r>
      <w:proofErr w:type="spellEnd"/>
      <w:r>
        <w:t xml:space="preserve"> = </w:t>
      </w:r>
      <w:proofErr w:type="spellStart"/>
      <w:r>
        <w:t>doSomething</w:t>
      </w:r>
      <w:proofErr w:type="spellEnd"/>
      <w:r>
        <w:t>()</w:t>
      </w:r>
    </w:p>
    <w:p w:rsidR="009046D7" w:rsidRDefault="009046D7" w:rsidP="0096196D">
      <w:pPr>
        <w:pStyle w:val="Code"/>
        <w:ind w:left="0"/>
      </w:pPr>
    </w:p>
    <w:p w:rsidR="00210EAE" w:rsidRDefault="00210EAE" w:rsidP="00210EAE">
      <w:pPr>
        <w:pStyle w:val="GuidelinePositive"/>
        <w:numPr>
          <w:ilvl w:val="0"/>
          <w:numId w:val="2"/>
        </w:numPr>
        <w:ind w:left="360"/>
        <w:rPr>
          <w:rFonts w:ascii="Calibri" w:hAnsi="Calibri" w:cs="Calibri"/>
        </w:rPr>
      </w:pPr>
      <w:r>
        <w:rPr>
          <w:rFonts w:ascii="Calibri" w:hAnsi="Calibri" w:cs="Calibri"/>
          <w:b/>
          <w:bCs/>
          <w:u w:val="single"/>
        </w:rPr>
        <w:t>Suggest</w:t>
      </w:r>
      <w:r>
        <w:rPr>
          <w:rFonts w:ascii="Calibri" w:hAnsi="Calibri" w:cs="Calibri"/>
        </w:rPr>
        <w:t xml:space="preserve"> using</w:t>
      </w:r>
      <w:r w:rsidRPr="00D67015">
        <w:rPr>
          <w:rFonts w:ascii="Calibri" w:hAnsi="Calibri" w:cs="Calibri"/>
        </w:rPr>
        <w:t xml:space="preserve"> </w:t>
      </w:r>
      <w:proofErr w:type="spellStart"/>
      <w:r>
        <w:rPr>
          <w:rFonts w:ascii="Calibri" w:hAnsi="Calibri" w:cs="Calibri"/>
        </w:rPr>
        <w:t>camelCase</w:t>
      </w:r>
      <w:proofErr w:type="spellEnd"/>
      <w:r>
        <w:rPr>
          <w:rFonts w:ascii="Calibri" w:hAnsi="Calibri" w:cs="Calibri"/>
        </w:rPr>
        <w:t xml:space="preserve"> for internal and private module-bound values and functions</w:t>
      </w:r>
    </w:p>
    <w:p w:rsidR="00210EAE" w:rsidRDefault="001368CD" w:rsidP="00B42658">
      <w:pPr>
        <w:pStyle w:val="GuidelineDescription"/>
      </w:pPr>
      <w:r>
        <w:t xml:space="preserve">It is common and accepted F# style to use </w:t>
      </w:r>
      <w:proofErr w:type="spellStart"/>
      <w:r w:rsidR="00210EAE">
        <w:t>camelCase</w:t>
      </w:r>
      <w:proofErr w:type="spellEnd"/>
      <w:r w:rsidR="00210EAE">
        <w:t xml:space="preserve"> for private module-bound values, including the following:</w:t>
      </w:r>
    </w:p>
    <w:p w:rsidR="00210EAE" w:rsidRPr="00866402" w:rsidRDefault="00210EAE" w:rsidP="00210EAE">
      <w:pPr>
        <w:pStyle w:val="Bullet"/>
      </w:pPr>
      <w:r w:rsidRPr="00866402">
        <w:t xml:space="preserve">Ad hoc functions in scripts </w:t>
      </w:r>
    </w:p>
    <w:p w:rsidR="00210EAE" w:rsidRDefault="00210EAE" w:rsidP="00210EAE">
      <w:pPr>
        <w:pStyle w:val="Bullet"/>
      </w:pPr>
      <w:r>
        <w:t>Values making up the internal implementation of a module</w:t>
      </w:r>
      <w:r w:rsidR="00E64DDF">
        <w:t xml:space="preserve"> or type</w:t>
      </w:r>
    </w:p>
    <w:p w:rsidR="00210EAE" w:rsidRPr="00D67015" w:rsidRDefault="00210EAE" w:rsidP="00210EAE">
      <w:pPr>
        <w:pStyle w:val="Code"/>
      </w:pPr>
      <w:r>
        <w:sym w:font="Wingdings" w:char="F0FC"/>
      </w:r>
      <w:r>
        <w:t xml:space="preserve"> </w:t>
      </w:r>
      <w:proofErr w:type="gramStart"/>
      <w:r>
        <w:t>let</w:t>
      </w:r>
      <w:proofErr w:type="gramEnd"/>
      <w:r>
        <w:t xml:space="preserve"> </w:t>
      </w:r>
      <w:proofErr w:type="spellStart"/>
      <w:r>
        <w:t>emailMyBossTheLatestResults</w:t>
      </w:r>
      <w:proofErr w:type="spellEnd"/>
      <w:r>
        <w:t xml:space="preserve"> = ...</w:t>
      </w:r>
    </w:p>
    <w:p w:rsidR="00210EAE" w:rsidRDefault="00210EAE" w:rsidP="00B42658">
      <w:pPr>
        <w:pStyle w:val="GuidelineDescription"/>
      </w:pPr>
      <w:r>
        <w:t xml:space="preserve">In large assemblies and implementation files, </w:t>
      </w:r>
      <w:proofErr w:type="spellStart"/>
      <w:r>
        <w:t>PascalCase</w:t>
      </w:r>
      <w:proofErr w:type="spellEnd"/>
      <w:r>
        <w:t xml:space="preserve"> is sometimes used to indicate major internal routines.</w:t>
      </w:r>
    </w:p>
    <w:p w:rsidR="009046D7" w:rsidRDefault="009046D7" w:rsidP="00B42658">
      <w:pPr>
        <w:pStyle w:val="GuidelineDescription"/>
      </w:pPr>
    </w:p>
    <w:p w:rsidR="00210EAE" w:rsidRPr="00805547" w:rsidRDefault="00210EAE" w:rsidP="00210EAE">
      <w:pPr>
        <w:pStyle w:val="GuidelineNegative"/>
        <w:numPr>
          <w:ilvl w:val="0"/>
          <w:numId w:val="1"/>
        </w:numPr>
        <w:ind w:left="360"/>
        <w:rPr>
          <w:rFonts w:ascii="Calibri" w:hAnsi="Calibri" w:cs="Calibri"/>
        </w:rPr>
      </w:pPr>
      <w:r w:rsidRPr="00805547">
        <w:rPr>
          <w:rFonts w:ascii="Calibri" w:hAnsi="Calibri" w:cs="Calibri"/>
          <w:b/>
          <w:bCs/>
          <w:u w:val="single"/>
        </w:rPr>
        <w:t>Avoid</w:t>
      </w:r>
      <w:r w:rsidRPr="00805547">
        <w:rPr>
          <w:rFonts w:ascii="Calibri" w:hAnsi="Calibri" w:cs="Calibri"/>
        </w:rPr>
        <w:t xml:space="preserve"> using underscores in names. </w:t>
      </w:r>
    </w:p>
    <w:p w:rsidR="00935B5B" w:rsidRDefault="00210EAE" w:rsidP="00B42658">
      <w:pPr>
        <w:pStyle w:val="GuidelineDescription"/>
      </w:pPr>
      <w:r>
        <w:lastRenderedPageBreak/>
        <w:t xml:space="preserve">Historically, some F# libraries have used underscores in names. However, </w:t>
      </w:r>
      <w:r w:rsidR="00B45A2E">
        <w:t>this is no longer widely accepted</w:t>
      </w:r>
      <w:r>
        <w:t>, partly because it clashes with .NET naming conventions. That said, some F# programmers use underscores heavily, partly for historical reasons, and tolerance and respect is important</w:t>
      </w:r>
      <w:r w:rsidR="008E0806">
        <w:fldChar w:fldCharType="begin"/>
      </w:r>
      <w:r>
        <w:instrText xml:space="preserve"> XE "underscores (_):naming conventions" </w:instrText>
      </w:r>
      <w:r w:rsidR="008E0806">
        <w:fldChar w:fldCharType="end"/>
      </w:r>
      <w:r w:rsidR="008E0806">
        <w:fldChar w:fldCharType="begin"/>
      </w:r>
      <w:r>
        <w:instrText xml:space="preserve"> XE "_ (underscores):naming conventions" </w:instrText>
      </w:r>
      <w:r w:rsidR="008E0806">
        <w:fldChar w:fldCharType="end"/>
      </w:r>
      <w:r>
        <w:t xml:space="preserve">. However, be aware that the style is often disliked by others who have a choice about whether to use it. </w:t>
      </w:r>
    </w:p>
    <w:p w:rsidR="00210EAE" w:rsidRDefault="00210EAE" w:rsidP="00210EAE">
      <w:pPr>
        <w:pStyle w:val="NoteTipCaution"/>
      </w:pPr>
      <w:r w:rsidRPr="001E67FA">
        <w:t>Note</w:t>
      </w:r>
      <w:r w:rsidRPr="001E67FA">
        <w:tab/>
      </w:r>
      <w:r>
        <w:t xml:space="preserve">Some F# programmers choose to use naming conventions much more closely associated with </w:t>
      </w:r>
      <w:proofErr w:type="spellStart"/>
      <w:r>
        <w:t>OCaml</w:t>
      </w:r>
      <w:proofErr w:type="spellEnd"/>
      <w:r>
        <w:t xml:space="preserve">, Python, or with a particular application domain such as hardware verification. </w:t>
      </w:r>
    </w:p>
    <w:p w:rsidR="00935B5B" w:rsidRDefault="00210EAE">
      <w:pPr>
        <w:pStyle w:val="Heading2"/>
      </w:pPr>
      <w:bookmarkStart w:id="1106" w:name="_Toc268300860"/>
      <w:r>
        <w:t>Suggested Coding Conventions in F# Implementation Code</w:t>
      </w:r>
      <w:bookmarkEnd w:id="1106"/>
    </w:p>
    <w:p w:rsidR="00034179" w:rsidRDefault="00034179" w:rsidP="00034179">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Pr>
          <w:rFonts w:ascii="Calibri" w:hAnsi="Calibri" w:cs="Calibri"/>
        </w:rPr>
        <w:t xml:space="preserve">standard F# operators </w:t>
      </w:r>
    </w:p>
    <w:p w:rsidR="00866402" w:rsidRDefault="00866402" w:rsidP="00B42658">
      <w:pPr>
        <w:pStyle w:val="GuidelineDescription"/>
      </w:pPr>
      <w:r>
        <w:t>The following operators</w:t>
      </w:r>
      <w:r w:rsidR="008E0806">
        <w:fldChar w:fldCharType="begin"/>
      </w:r>
      <w:r>
        <w:instrText xml:space="preserve"> XE "operators:using standard operators" </w:instrText>
      </w:r>
      <w:r w:rsidR="008E0806">
        <w:fldChar w:fldCharType="end"/>
      </w:r>
      <w:r>
        <w:t xml:space="preserve"> are defined in the F# standard library and should be used instead of defining equivalents. Using these operators </w:t>
      </w:r>
      <w:r w:rsidR="00826477">
        <w:t xml:space="preserve">is recommended as it </w:t>
      </w:r>
      <w:r>
        <w:t xml:space="preserve">tends to make code </w:t>
      </w:r>
      <w:r w:rsidR="00826477">
        <w:t>more readable and idiomatic.</w:t>
      </w:r>
      <w:r>
        <w:t xml:space="preserve"> </w:t>
      </w:r>
      <w:r w:rsidR="00540932">
        <w:t xml:space="preserve">Developers with a background in </w:t>
      </w:r>
      <w:proofErr w:type="spellStart"/>
      <w:r w:rsidR="00540932">
        <w:t>OCaml</w:t>
      </w:r>
      <w:proofErr w:type="spellEnd"/>
      <w:r w:rsidR="00540932">
        <w:t xml:space="preserve"> or other functional programming language may be accustomed to different idioms, and this </w:t>
      </w:r>
      <w:r w:rsidR="0065481D">
        <w:t>list summarizes the recommended F# operators.</w:t>
      </w:r>
      <w:r>
        <w:t xml:space="preserve"> </w:t>
      </w:r>
    </w:p>
    <w:p w:rsidR="00826477" w:rsidRPr="00034179" w:rsidRDefault="00826477" w:rsidP="00826477">
      <w:pPr>
        <w:pStyle w:val="Code"/>
      </w:pPr>
      <w:r>
        <w:t xml:space="preserve"> </w:t>
      </w:r>
      <w:proofErr w:type="gramStart"/>
      <w:r w:rsidRPr="00034179">
        <w:t>x</w:t>
      </w:r>
      <w:proofErr w:type="gramEnd"/>
      <w:r w:rsidRPr="00034179">
        <w:t xml:space="preserve"> |&gt; f   -- forward pipeline </w:t>
      </w:r>
    </w:p>
    <w:p w:rsidR="00826477" w:rsidRDefault="00826477" w:rsidP="00826477">
      <w:pPr>
        <w:pStyle w:val="Code"/>
      </w:pPr>
      <w:r w:rsidRPr="00034179">
        <w:t xml:space="preserve"> f &lt;| x   -- reverse pipeline</w:t>
      </w:r>
      <w:r w:rsidR="00866402">
        <w:t xml:space="preserve"> </w:t>
      </w:r>
    </w:p>
    <w:p w:rsidR="00866402" w:rsidRDefault="00826477" w:rsidP="00826477">
      <w:pPr>
        <w:pStyle w:val="Code"/>
      </w:pPr>
      <w:r>
        <w:t xml:space="preserve"> </w:t>
      </w:r>
      <w:r w:rsidR="00866402">
        <w:t>f &gt;&gt; g   -- forward composition</w:t>
      </w:r>
    </w:p>
    <w:p w:rsidR="00866402" w:rsidRPr="00034179" w:rsidRDefault="00866402" w:rsidP="00715F5D">
      <w:pPr>
        <w:pStyle w:val="Code"/>
      </w:pPr>
      <w:r w:rsidRPr="00034179">
        <w:t xml:space="preserve"> g &lt;&lt; f   -- reverse composition</w:t>
      </w:r>
    </w:p>
    <w:p w:rsidR="00866402" w:rsidRPr="00034179" w:rsidRDefault="00866402" w:rsidP="00715F5D">
      <w:pPr>
        <w:pStyle w:val="Code"/>
      </w:pPr>
      <w:r w:rsidRPr="00034179">
        <w:t xml:space="preserve"> </w:t>
      </w:r>
    </w:p>
    <w:p w:rsidR="00866402" w:rsidRPr="00034179" w:rsidRDefault="00866402" w:rsidP="00715F5D">
      <w:pPr>
        <w:pStyle w:val="Code"/>
      </w:pPr>
      <w:r w:rsidRPr="00034179">
        <w:t xml:space="preserve"> </w:t>
      </w:r>
      <w:proofErr w:type="gramStart"/>
      <w:r w:rsidRPr="00034179">
        <w:t>x</w:t>
      </w:r>
      <w:proofErr w:type="gramEnd"/>
      <w:r w:rsidRPr="00034179">
        <w:t xml:space="preserve"> |&gt; ignore   -- throwing away a value</w:t>
      </w:r>
    </w:p>
    <w:p w:rsidR="00866402" w:rsidRPr="00034179" w:rsidRDefault="00866402" w:rsidP="00715F5D">
      <w:pPr>
        <w:pStyle w:val="Code"/>
      </w:pPr>
    </w:p>
    <w:p w:rsidR="00866402" w:rsidRPr="00034179" w:rsidRDefault="00866402" w:rsidP="00715F5D">
      <w:pPr>
        <w:pStyle w:val="Code"/>
      </w:pPr>
      <w:r w:rsidRPr="00034179">
        <w:t xml:space="preserve"> x + y    -- overloaded addition (including string concatenation) </w:t>
      </w:r>
    </w:p>
    <w:p w:rsidR="00866402" w:rsidRPr="00034179" w:rsidRDefault="00866402" w:rsidP="00715F5D">
      <w:pPr>
        <w:pStyle w:val="Code"/>
      </w:pPr>
      <w:r w:rsidRPr="00034179">
        <w:t xml:space="preserve"> x - </w:t>
      </w:r>
      <w:proofErr w:type="gramStart"/>
      <w:r w:rsidRPr="00034179">
        <w:t>y</w:t>
      </w:r>
      <w:proofErr w:type="gramEnd"/>
      <w:r w:rsidRPr="00034179">
        <w:t xml:space="preserve">    -- overloaded subtraction </w:t>
      </w:r>
    </w:p>
    <w:p w:rsidR="00866402" w:rsidRPr="00034179" w:rsidRDefault="00866402" w:rsidP="00715F5D">
      <w:pPr>
        <w:pStyle w:val="Code"/>
      </w:pPr>
      <w:r w:rsidRPr="00034179">
        <w:t xml:space="preserve"> </w:t>
      </w:r>
      <w:proofErr w:type="gramStart"/>
      <w:r w:rsidRPr="00034179">
        <w:t>x</w:t>
      </w:r>
      <w:proofErr w:type="gramEnd"/>
      <w:r w:rsidRPr="00034179">
        <w:t xml:space="preserve"> * y    -- overloaded multiplication </w:t>
      </w:r>
    </w:p>
    <w:p w:rsidR="00866402" w:rsidRPr="00034179" w:rsidRDefault="00866402" w:rsidP="00715F5D">
      <w:pPr>
        <w:pStyle w:val="Code"/>
      </w:pPr>
      <w:r w:rsidRPr="00034179">
        <w:t xml:space="preserve"> </w:t>
      </w:r>
      <w:proofErr w:type="gramStart"/>
      <w:r w:rsidRPr="00034179">
        <w:t>x</w:t>
      </w:r>
      <w:proofErr w:type="gramEnd"/>
      <w:r w:rsidRPr="00034179">
        <w:t xml:space="preserve"> / y    -- overloaded division </w:t>
      </w:r>
    </w:p>
    <w:p w:rsidR="00866402" w:rsidRPr="00034179" w:rsidRDefault="00866402" w:rsidP="00715F5D">
      <w:pPr>
        <w:pStyle w:val="Code"/>
      </w:pPr>
      <w:r w:rsidRPr="00034179">
        <w:t xml:space="preserve"> </w:t>
      </w:r>
      <w:proofErr w:type="gramStart"/>
      <w:r w:rsidRPr="00034179">
        <w:t>x</w:t>
      </w:r>
      <w:proofErr w:type="gramEnd"/>
      <w:r w:rsidRPr="00034179">
        <w:t xml:space="preserve"> % y    -- overloaded modulus </w:t>
      </w:r>
    </w:p>
    <w:p w:rsidR="00826477" w:rsidRPr="00034179" w:rsidRDefault="00826477" w:rsidP="00826477">
      <w:pPr>
        <w:pStyle w:val="Code"/>
      </w:pPr>
    </w:p>
    <w:p w:rsidR="00826477" w:rsidRPr="00034179" w:rsidRDefault="00826477" w:rsidP="00826477">
      <w:pPr>
        <w:pStyle w:val="Code"/>
      </w:pPr>
      <w:r w:rsidRPr="00034179">
        <w:t xml:space="preserve"> </w:t>
      </w:r>
      <w:proofErr w:type="gramStart"/>
      <w:r w:rsidRPr="00034179">
        <w:t>x</w:t>
      </w:r>
      <w:proofErr w:type="gramEnd"/>
      <w:r w:rsidRPr="00034179">
        <w:t xml:space="preserve"> &amp;&amp; y   -- lazy/short-cut "and" </w:t>
      </w:r>
    </w:p>
    <w:p w:rsidR="00826477" w:rsidRDefault="00826477" w:rsidP="00826477">
      <w:pPr>
        <w:pStyle w:val="Code"/>
      </w:pPr>
      <w:r>
        <w:t xml:space="preserve"> </w:t>
      </w:r>
      <w:proofErr w:type="gramStart"/>
      <w:r>
        <w:t>x</w:t>
      </w:r>
      <w:proofErr w:type="gramEnd"/>
      <w:r>
        <w:t xml:space="preserve"> || y   -- lazy/short-cut "or" </w:t>
      </w:r>
      <w:r w:rsidR="008E0806">
        <w:fldChar w:fldCharType="begin"/>
      </w:r>
      <w:r>
        <w:instrText xml:space="preserve"> XE "operators:using standard operators" </w:instrText>
      </w:r>
      <w:r w:rsidR="008E0806">
        <w:fldChar w:fldCharType="end"/>
      </w:r>
    </w:p>
    <w:p w:rsidR="00866402" w:rsidRPr="00034179" w:rsidRDefault="00866402" w:rsidP="00715F5D">
      <w:pPr>
        <w:pStyle w:val="Code"/>
      </w:pPr>
    </w:p>
    <w:p w:rsidR="00866402" w:rsidRPr="00034179" w:rsidRDefault="00866402" w:rsidP="00715F5D">
      <w:pPr>
        <w:pStyle w:val="Code"/>
      </w:pPr>
      <w:r w:rsidRPr="00034179">
        <w:t xml:space="preserve"> x &lt;&lt;&lt; </w:t>
      </w:r>
      <w:proofErr w:type="gramStart"/>
      <w:r w:rsidRPr="00034179">
        <w:t>y  --</w:t>
      </w:r>
      <w:proofErr w:type="gramEnd"/>
      <w:r w:rsidRPr="00034179">
        <w:t xml:space="preserve"> bitwise left shift </w:t>
      </w:r>
    </w:p>
    <w:p w:rsidR="00866402" w:rsidRPr="00034179" w:rsidRDefault="00866402" w:rsidP="00715F5D">
      <w:pPr>
        <w:pStyle w:val="Code"/>
      </w:pPr>
      <w:r w:rsidRPr="00034179">
        <w:t xml:space="preserve"> x &gt;&gt;&gt; </w:t>
      </w:r>
      <w:proofErr w:type="gramStart"/>
      <w:r w:rsidRPr="00034179">
        <w:t>y  --</w:t>
      </w:r>
      <w:proofErr w:type="gramEnd"/>
      <w:r w:rsidRPr="00034179">
        <w:t xml:space="preserve"> bitwise right shift </w:t>
      </w:r>
    </w:p>
    <w:p w:rsidR="00866402" w:rsidRPr="00034179" w:rsidRDefault="00866402" w:rsidP="00715F5D">
      <w:pPr>
        <w:pStyle w:val="Code"/>
      </w:pPr>
      <w:r w:rsidRPr="00034179">
        <w:t xml:space="preserve"> </w:t>
      </w:r>
      <w:proofErr w:type="gramStart"/>
      <w:r w:rsidRPr="00034179">
        <w:t>x</w:t>
      </w:r>
      <w:proofErr w:type="gramEnd"/>
      <w:r w:rsidRPr="00034179">
        <w:t xml:space="preserve"> ||| y  -- bitwise </w:t>
      </w:r>
      <w:r w:rsidR="00826477">
        <w:t>or</w:t>
      </w:r>
      <w:r w:rsidRPr="00034179">
        <w:t xml:space="preserve">, also for working with </w:t>
      </w:r>
      <w:r w:rsidR="00826477">
        <w:t xml:space="preserve">“flags” </w:t>
      </w:r>
      <w:r w:rsidRPr="00034179">
        <w:t xml:space="preserve">enumeration </w:t>
      </w:r>
    </w:p>
    <w:p w:rsidR="00866402" w:rsidRPr="00034179" w:rsidRDefault="00866402" w:rsidP="00715F5D">
      <w:pPr>
        <w:pStyle w:val="Code"/>
      </w:pPr>
      <w:r w:rsidRPr="00034179">
        <w:t xml:space="preserve"> </w:t>
      </w:r>
      <w:proofErr w:type="gramStart"/>
      <w:r w:rsidRPr="00034179">
        <w:t>x</w:t>
      </w:r>
      <w:proofErr w:type="gramEnd"/>
      <w:r w:rsidRPr="00034179">
        <w:t xml:space="preserve"> &amp;&amp;&amp; y  -- bitwise </w:t>
      </w:r>
      <w:r w:rsidR="00826477">
        <w:t>and</w:t>
      </w:r>
      <w:r w:rsidRPr="00034179">
        <w:t xml:space="preserve">, also for working with </w:t>
      </w:r>
      <w:r w:rsidR="00826477">
        <w:t xml:space="preserve">“flags” </w:t>
      </w:r>
      <w:r w:rsidRPr="00034179">
        <w:t xml:space="preserve">enumeration </w:t>
      </w:r>
    </w:p>
    <w:p w:rsidR="00866402" w:rsidRPr="00034179" w:rsidRDefault="00866402" w:rsidP="00715F5D">
      <w:pPr>
        <w:pStyle w:val="Code"/>
      </w:pPr>
      <w:r w:rsidRPr="00034179">
        <w:t xml:space="preserve"> </w:t>
      </w:r>
      <w:proofErr w:type="gramStart"/>
      <w:r w:rsidRPr="00034179">
        <w:t>x</w:t>
      </w:r>
      <w:proofErr w:type="gramEnd"/>
      <w:r w:rsidRPr="00034179">
        <w:t xml:space="preserve"> ^^^ y  -- bitwise </w:t>
      </w:r>
      <w:proofErr w:type="spellStart"/>
      <w:r w:rsidR="00826477">
        <w:t>xor</w:t>
      </w:r>
      <w:proofErr w:type="spellEnd"/>
      <w:r w:rsidRPr="00034179">
        <w:t xml:space="preserve">, also for working with </w:t>
      </w:r>
      <w:r w:rsidR="00826477">
        <w:t xml:space="preserve">“flags” </w:t>
      </w:r>
      <w:r w:rsidRPr="00034179">
        <w:t xml:space="preserve">enumeration </w:t>
      </w:r>
    </w:p>
    <w:p w:rsidR="009046D7" w:rsidRPr="0096196D" w:rsidRDefault="009046D7" w:rsidP="0096196D">
      <w:pPr>
        <w:pStyle w:val="GuidelinePositive"/>
        <w:numPr>
          <w:ilvl w:val="0"/>
          <w:numId w:val="0"/>
        </w:numPr>
        <w:ind w:left="360"/>
        <w:rPr>
          <w:rFonts w:ascii="Calibri" w:hAnsi="Calibri" w:cs="Calibri"/>
        </w:rPr>
      </w:pPr>
    </w:p>
    <w:p w:rsidR="00034179" w:rsidRDefault="00034179" w:rsidP="00034179">
      <w:pPr>
        <w:pStyle w:val="GuidelinePositive"/>
        <w:numPr>
          <w:ilvl w:val="0"/>
          <w:numId w:val="2"/>
        </w:numPr>
        <w:ind w:left="360"/>
        <w:rPr>
          <w:rFonts w:ascii="Calibri" w:hAnsi="Calibri" w:cs="Calibri"/>
        </w:rPr>
      </w:pPr>
      <w:r w:rsidRPr="008800CA">
        <w:rPr>
          <w:rFonts w:ascii="Calibri" w:hAnsi="Calibri" w:cs="Calibri"/>
          <w:b/>
          <w:u w:val="single"/>
        </w:rPr>
        <w:t>Do</w:t>
      </w:r>
      <w:r w:rsidRPr="00034179">
        <w:t xml:space="preserve"> </w:t>
      </w:r>
      <w:r>
        <w:rPr>
          <w:rFonts w:ascii="Calibri" w:hAnsi="Calibri" w:cs="Calibri"/>
        </w:rPr>
        <w:t>p</w:t>
      </w:r>
      <w:r w:rsidRPr="00034179">
        <w:rPr>
          <w:rFonts w:ascii="Calibri" w:hAnsi="Calibri" w:cs="Calibri"/>
        </w:rPr>
        <w:t xml:space="preserve">lace pipeline operator </w:t>
      </w:r>
      <w:r w:rsidR="00141372" w:rsidRPr="00141372">
        <w:rPr>
          <w:rStyle w:val="CodeChar"/>
        </w:rPr>
        <w:t>|&gt;</w:t>
      </w:r>
      <w:r w:rsidRPr="00034179">
        <w:rPr>
          <w:rFonts w:ascii="Calibri" w:hAnsi="Calibri" w:cs="Calibri"/>
        </w:rPr>
        <w:t xml:space="preserve"> at the start of a line</w:t>
      </w:r>
      <w:r w:rsidR="00D70723">
        <w:rPr>
          <w:rFonts w:ascii="Calibri" w:hAnsi="Calibri" w:cs="Calibri"/>
        </w:rPr>
        <w:t xml:space="preserve"> when writing </w:t>
      </w:r>
      <w:r w:rsidR="00312604">
        <w:rPr>
          <w:rFonts w:ascii="Calibri" w:hAnsi="Calibri" w:cs="Calibri"/>
        </w:rPr>
        <w:t xml:space="preserve">multi-line </w:t>
      </w:r>
      <w:r w:rsidR="00D70723">
        <w:rPr>
          <w:rFonts w:ascii="Calibri" w:hAnsi="Calibri" w:cs="Calibri"/>
        </w:rPr>
        <w:t>pipeline series</w:t>
      </w:r>
      <w:r w:rsidRPr="00034179">
        <w:rPr>
          <w:rFonts w:ascii="Calibri" w:hAnsi="Calibri" w:cs="Calibri"/>
        </w:rPr>
        <w:t>.</w:t>
      </w:r>
      <w:r>
        <w:rPr>
          <w:rFonts w:ascii="Calibri" w:hAnsi="Calibri" w:cs="Calibri"/>
        </w:rPr>
        <w:t xml:space="preserve"> </w:t>
      </w:r>
    </w:p>
    <w:p w:rsidR="00866402" w:rsidRDefault="00866402" w:rsidP="00B42658">
      <w:pPr>
        <w:pStyle w:val="GuidelineDescription"/>
      </w:pPr>
      <w:r>
        <w:t xml:space="preserve">People often ask </w:t>
      </w:r>
      <w:r w:rsidR="008E0806">
        <w:fldChar w:fldCharType="begin"/>
      </w:r>
      <w:r>
        <w:instrText xml:space="preserve"> XE "pipeline formatting" </w:instrText>
      </w:r>
      <w:r w:rsidR="008E0806">
        <w:fldChar w:fldCharType="end"/>
      </w:r>
      <w:r w:rsidR="008E0806">
        <w:fldChar w:fldCharType="begin"/>
      </w:r>
      <w:r>
        <w:instrText xml:space="preserve"> XE "|&gt; (pipeline operator)" </w:instrText>
      </w:r>
      <w:r w:rsidR="008E0806">
        <w:fldChar w:fldCharType="end"/>
      </w:r>
      <w:r>
        <w:t>how to format pipelines. We recommend this style:</w:t>
      </w:r>
    </w:p>
    <w:p w:rsidR="00866402" w:rsidRPr="00715F5D" w:rsidRDefault="00866402" w:rsidP="00715F5D">
      <w:pPr>
        <w:pStyle w:val="Code"/>
      </w:pPr>
      <w:proofErr w:type="gramStart"/>
      <w:r w:rsidRPr="00715F5D">
        <w:lastRenderedPageBreak/>
        <w:t>let</w:t>
      </w:r>
      <w:proofErr w:type="gramEnd"/>
      <w:r w:rsidRPr="00715F5D">
        <w:t xml:space="preserve"> </w:t>
      </w:r>
      <w:proofErr w:type="spellStart"/>
      <w:r w:rsidR="00826477">
        <w:t>allTypes</w:t>
      </w:r>
      <w:proofErr w:type="spellEnd"/>
      <w:r w:rsidR="00826477" w:rsidRPr="00715F5D">
        <w:t xml:space="preserve"> </w:t>
      </w:r>
      <w:r w:rsidRPr="00715F5D">
        <w:t xml:space="preserve">= </w:t>
      </w:r>
    </w:p>
    <w:p w:rsidR="00866402" w:rsidRPr="00715F5D" w:rsidRDefault="00866402" w:rsidP="00715F5D">
      <w:pPr>
        <w:pStyle w:val="Code"/>
      </w:pPr>
      <w:r w:rsidRPr="00715F5D">
        <w:t xml:space="preserve">    </w:t>
      </w:r>
      <w:proofErr w:type="spellStart"/>
      <w:proofErr w:type="gramStart"/>
      <w:r w:rsidRPr="00715F5D">
        <w:t>System.AppDomain.CurrentDomain.GetAssemblies</w:t>
      </w:r>
      <w:proofErr w:type="spellEnd"/>
      <w:r w:rsidR="00826477">
        <w:t>()</w:t>
      </w:r>
      <w:proofErr w:type="gramEnd"/>
    </w:p>
    <w:p w:rsidR="00866402" w:rsidRPr="00715F5D" w:rsidRDefault="00866402" w:rsidP="00715F5D">
      <w:pPr>
        <w:pStyle w:val="Code"/>
      </w:pPr>
      <w:r w:rsidRPr="00715F5D">
        <w:t xml:space="preserve">    |&gt; </w:t>
      </w:r>
      <w:proofErr w:type="spellStart"/>
      <w:r w:rsidR="00826477">
        <w:t>Array</w:t>
      </w:r>
      <w:r w:rsidRPr="00715F5D">
        <w:t>.map</w:t>
      </w:r>
      <w:proofErr w:type="spellEnd"/>
      <w:r w:rsidRPr="00715F5D">
        <w:t xml:space="preserve"> (fun </w:t>
      </w:r>
      <w:proofErr w:type="spellStart"/>
      <w:r w:rsidRPr="00715F5D">
        <w:t>assem</w:t>
      </w:r>
      <w:proofErr w:type="spellEnd"/>
      <w:r w:rsidRPr="00715F5D">
        <w:t xml:space="preserve"> -&gt; </w:t>
      </w:r>
      <w:proofErr w:type="spellStart"/>
      <w:proofErr w:type="gramStart"/>
      <w:r w:rsidRPr="00715F5D">
        <w:t>assem.GetTypes</w:t>
      </w:r>
      <w:proofErr w:type="spellEnd"/>
      <w:r w:rsidRPr="00715F5D">
        <w:t>(</w:t>
      </w:r>
      <w:proofErr w:type="gramEnd"/>
      <w:r w:rsidRPr="00715F5D">
        <w:t xml:space="preserve">)) </w:t>
      </w:r>
    </w:p>
    <w:p w:rsidR="00866402" w:rsidRPr="00715F5D" w:rsidRDefault="00866402" w:rsidP="00715F5D">
      <w:pPr>
        <w:pStyle w:val="Code"/>
      </w:pPr>
      <w:r w:rsidRPr="00715F5D">
        <w:t xml:space="preserve">    |&gt; </w:t>
      </w:r>
      <w:proofErr w:type="spellStart"/>
      <w:r w:rsidRPr="00715F5D">
        <w:t>Array.concat</w:t>
      </w:r>
      <w:proofErr w:type="spellEnd"/>
      <w:r w:rsidR="008E0806" w:rsidRPr="00715F5D">
        <w:fldChar w:fldCharType="begin"/>
      </w:r>
      <w:r w:rsidRPr="00715F5D">
        <w:instrText xml:space="preserve"> XE "pipeline formatting" </w:instrText>
      </w:r>
      <w:r w:rsidR="008E0806" w:rsidRPr="00715F5D">
        <w:fldChar w:fldCharType="end"/>
      </w:r>
      <w:r w:rsidR="008E0806" w:rsidRPr="00715F5D">
        <w:fldChar w:fldCharType="begin"/>
      </w:r>
      <w:r w:rsidRPr="00715F5D">
        <w:instrText xml:space="preserve"> XE "|&gt; (pipeline operator)" </w:instrText>
      </w:r>
      <w:r w:rsidR="008E0806" w:rsidRPr="00715F5D">
        <w:fldChar w:fldCharType="end"/>
      </w:r>
    </w:p>
    <w:p w:rsidR="004735C7" w:rsidRDefault="00D70723" w:rsidP="00B42658">
      <w:pPr>
        <w:pStyle w:val="GuidelineDescription"/>
      </w:pPr>
      <w:r>
        <w:t xml:space="preserve">Note that this does not apply when piping </w:t>
      </w:r>
      <w:r w:rsidR="003A5A0B">
        <w:t xml:space="preserve">on a single line </w:t>
      </w:r>
      <w:r>
        <w:t>(e.g. “</w:t>
      </w:r>
      <w:r w:rsidR="00141372" w:rsidRPr="00141372">
        <w:rPr>
          <w:rStyle w:val="CodeChar"/>
        </w:rPr>
        <w:t>expr |&gt; ignore</w:t>
      </w:r>
      <w:r>
        <w:t>”, “</w:t>
      </w:r>
      <w:r w:rsidR="00141372" w:rsidRPr="00141372">
        <w:rPr>
          <w:rStyle w:val="CodeChar"/>
        </w:rPr>
        <w:t>expr |&gt; box</w:t>
      </w:r>
      <w:r>
        <w:t>”)</w:t>
      </w:r>
    </w:p>
    <w:p w:rsidR="009046D7" w:rsidRPr="0096196D" w:rsidRDefault="009046D7" w:rsidP="0096196D">
      <w:pPr>
        <w:pStyle w:val="GuidelinePositive"/>
        <w:numPr>
          <w:ilvl w:val="0"/>
          <w:numId w:val="0"/>
        </w:numPr>
        <w:ind w:left="360"/>
        <w:rPr>
          <w:rFonts w:ascii="Calibri" w:hAnsi="Calibri" w:cs="Calibri"/>
        </w:rPr>
      </w:pPr>
    </w:p>
    <w:p w:rsidR="00340CA2" w:rsidRDefault="002044D2" w:rsidP="00340CA2">
      <w:pPr>
        <w:pStyle w:val="GuidelinePositive"/>
        <w:numPr>
          <w:ilvl w:val="0"/>
          <w:numId w:val="2"/>
        </w:numPr>
        <w:ind w:left="360"/>
        <w:rPr>
          <w:rFonts w:ascii="Calibri" w:hAnsi="Calibri" w:cs="Calibri"/>
        </w:rPr>
      </w:pPr>
      <w:r>
        <w:rPr>
          <w:rFonts w:ascii="Calibri" w:hAnsi="Calibri" w:cs="Calibri"/>
          <w:b/>
          <w:u w:val="single"/>
        </w:rPr>
        <w:t>Consider</w:t>
      </w:r>
      <w:r w:rsidR="00340CA2" w:rsidRPr="00034179">
        <w:t xml:space="preserve"> </w:t>
      </w:r>
      <w:r w:rsidR="00340CA2">
        <w:rPr>
          <w:rFonts w:ascii="Calibri" w:hAnsi="Calibri" w:cs="Calibri"/>
        </w:rPr>
        <w:t>us</w:t>
      </w:r>
      <w:r>
        <w:rPr>
          <w:rFonts w:ascii="Calibri" w:hAnsi="Calibri" w:cs="Calibri"/>
        </w:rPr>
        <w:t>ing</w:t>
      </w:r>
      <w:r w:rsidR="00340CA2">
        <w:rPr>
          <w:rFonts w:ascii="Calibri" w:hAnsi="Calibri" w:cs="Calibri"/>
        </w:rPr>
        <w:t xml:space="preserve"> the prefix syntax for generics (</w:t>
      </w:r>
      <w:r w:rsidR="00141372" w:rsidRPr="00141372">
        <w:rPr>
          <w:rStyle w:val="CodeChar"/>
        </w:rPr>
        <w:t>Foo&lt;T&gt;</w:t>
      </w:r>
      <w:r w:rsidR="00340CA2">
        <w:rPr>
          <w:rFonts w:ascii="Calibri" w:hAnsi="Calibri" w:cs="Calibri"/>
        </w:rPr>
        <w:t>) in preference to postfix syntax (</w:t>
      </w:r>
      <w:r w:rsidR="00141372" w:rsidRPr="00141372">
        <w:rPr>
          <w:rStyle w:val="CodeChar"/>
        </w:rPr>
        <w:t>T Foo</w:t>
      </w:r>
      <w:r w:rsidR="00340CA2">
        <w:rPr>
          <w:rFonts w:ascii="Calibri" w:hAnsi="Calibri" w:cs="Calibri"/>
        </w:rPr>
        <w:t xml:space="preserve">), with </w:t>
      </w:r>
      <w:r w:rsidR="00B45A2E">
        <w:rPr>
          <w:rFonts w:ascii="Calibri" w:hAnsi="Calibri" w:cs="Calibri"/>
        </w:rPr>
        <w:t xml:space="preserve">four </w:t>
      </w:r>
      <w:r w:rsidR="00340CA2">
        <w:rPr>
          <w:rFonts w:ascii="Calibri" w:hAnsi="Calibri" w:cs="Calibri"/>
        </w:rPr>
        <w:t>notable exceptions (</w:t>
      </w:r>
      <w:r w:rsidR="00141372" w:rsidRPr="00141372">
        <w:rPr>
          <w:rStyle w:val="CodeChar"/>
        </w:rPr>
        <w:t>list</w:t>
      </w:r>
      <w:r w:rsidR="00340CA2">
        <w:rPr>
          <w:rFonts w:ascii="Calibri" w:hAnsi="Calibri" w:cs="Calibri"/>
        </w:rPr>
        <w:t xml:space="preserve">, </w:t>
      </w:r>
      <w:r w:rsidR="00141372" w:rsidRPr="00141372">
        <w:rPr>
          <w:rStyle w:val="CodeChar"/>
        </w:rPr>
        <w:t>option</w:t>
      </w:r>
      <w:r w:rsidR="00340CA2">
        <w:rPr>
          <w:rFonts w:ascii="Calibri" w:hAnsi="Calibri" w:cs="Calibri"/>
        </w:rPr>
        <w:t xml:space="preserve">, </w:t>
      </w:r>
      <w:r w:rsidR="00141372" w:rsidRPr="00141372">
        <w:rPr>
          <w:rStyle w:val="CodeChar"/>
        </w:rPr>
        <w:t>array</w:t>
      </w:r>
      <w:r w:rsidR="00B45A2E">
        <w:rPr>
          <w:rFonts w:ascii="Calibri" w:hAnsi="Calibri" w:cs="Calibri"/>
        </w:rPr>
        <w:t xml:space="preserve">, </w:t>
      </w:r>
      <w:proofErr w:type="gramStart"/>
      <w:r w:rsidR="00141372" w:rsidRPr="00141372">
        <w:rPr>
          <w:rStyle w:val="CodeChar"/>
        </w:rPr>
        <w:t>ref</w:t>
      </w:r>
      <w:proofErr w:type="gramEnd"/>
      <w:r w:rsidR="00340CA2">
        <w:rPr>
          <w:rFonts w:ascii="Calibri" w:hAnsi="Calibri" w:cs="Calibri"/>
        </w:rPr>
        <w:t xml:space="preserve">). </w:t>
      </w:r>
    </w:p>
    <w:p w:rsidR="00340CA2" w:rsidRDefault="00340CA2" w:rsidP="00B42658">
      <w:pPr>
        <w:pStyle w:val="GuidelineDescription"/>
      </w:pPr>
      <w:r>
        <w:t>F# inherits both the postfix ML style of naming generic types, e.g. “</w:t>
      </w:r>
      <w:proofErr w:type="spellStart"/>
      <w:r w:rsidR="00141372" w:rsidRPr="00141372">
        <w:rPr>
          <w:rStyle w:val="CodeChar"/>
        </w:rPr>
        <w:t>int</w:t>
      </w:r>
      <w:proofErr w:type="spellEnd"/>
      <w:r w:rsidR="00141372" w:rsidRPr="00141372">
        <w:rPr>
          <w:rStyle w:val="CodeChar"/>
        </w:rPr>
        <w:t xml:space="preserve"> list</w:t>
      </w:r>
      <w:r>
        <w:t>” as well as the prefix .NET style, e.g. “</w:t>
      </w:r>
      <w:r w:rsidR="00141372" w:rsidRPr="00141372">
        <w:rPr>
          <w:rStyle w:val="CodeChar"/>
        </w:rPr>
        <w:t>list&lt;</w:t>
      </w:r>
      <w:proofErr w:type="spellStart"/>
      <w:r w:rsidR="00141372" w:rsidRPr="00141372">
        <w:rPr>
          <w:rStyle w:val="CodeChar"/>
        </w:rPr>
        <w:t>int</w:t>
      </w:r>
      <w:proofErr w:type="spellEnd"/>
      <w:r w:rsidR="00141372" w:rsidRPr="00141372">
        <w:rPr>
          <w:rStyle w:val="CodeChar"/>
        </w:rPr>
        <w:t>&gt;</w:t>
      </w:r>
      <w:r>
        <w:t xml:space="preserve">”.  You should </w:t>
      </w:r>
      <w:r w:rsidR="002044D2">
        <w:t xml:space="preserve">prefer </w:t>
      </w:r>
      <w:r>
        <w:t xml:space="preserve">the .NET style, except for </w:t>
      </w:r>
      <w:r w:rsidR="00B81F94">
        <w:t xml:space="preserve">four </w:t>
      </w:r>
      <w:r>
        <w:t>specific types.  For F# lists, use the postfix form: “</w:t>
      </w:r>
      <w:proofErr w:type="spellStart"/>
      <w:r w:rsidR="00141372" w:rsidRPr="00141372">
        <w:rPr>
          <w:rStyle w:val="CodeChar"/>
        </w:rPr>
        <w:t>int</w:t>
      </w:r>
      <w:proofErr w:type="spellEnd"/>
      <w:r w:rsidR="00141372" w:rsidRPr="00141372">
        <w:rPr>
          <w:rStyle w:val="CodeChar"/>
        </w:rPr>
        <w:t xml:space="preserve"> list</w:t>
      </w:r>
      <w:r>
        <w:t>” rather than “</w:t>
      </w:r>
      <w:r w:rsidR="00141372" w:rsidRPr="00141372">
        <w:rPr>
          <w:rStyle w:val="CodeChar"/>
        </w:rPr>
        <w:t>list&lt;</w:t>
      </w:r>
      <w:proofErr w:type="spellStart"/>
      <w:r w:rsidR="00141372" w:rsidRPr="00141372">
        <w:rPr>
          <w:rStyle w:val="CodeChar"/>
        </w:rPr>
        <w:t>int</w:t>
      </w:r>
      <w:proofErr w:type="spellEnd"/>
      <w:r w:rsidR="00141372" w:rsidRPr="00141372">
        <w:rPr>
          <w:rStyle w:val="CodeChar"/>
        </w:rPr>
        <w:t>&gt;</w:t>
      </w:r>
      <w:r>
        <w:t>”.  For options, use the postfix form: “</w:t>
      </w:r>
      <w:proofErr w:type="spellStart"/>
      <w:r w:rsidR="00141372" w:rsidRPr="00141372">
        <w:rPr>
          <w:rStyle w:val="CodeChar"/>
        </w:rPr>
        <w:t>int</w:t>
      </w:r>
      <w:proofErr w:type="spellEnd"/>
      <w:r w:rsidR="00141372" w:rsidRPr="00141372">
        <w:rPr>
          <w:rStyle w:val="CodeChar"/>
        </w:rPr>
        <w:t xml:space="preserve"> option</w:t>
      </w:r>
      <w:r>
        <w:t>” rather than “</w:t>
      </w:r>
      <w:r w:rsidR="00141372" w:rsidRPr="00141372">
        <w:rPr>
          <w:rStyle w:val="CodeChar"/>
        </w:rPr>
        <w:t>option&lt;</w:t>
      </w:r>
      <w:proofErr w:type="spellStart"/>
      <w:r w:rsidR="00141372" w:rsidRPr="00141372">
        <w:rPr>
          <w:rStyle w:val="CodeChar"/>
        </w:rPr>
        <w:t>int</w:t>
      </w:r>
      <w:proofErr w:type="spellEnd"/>
      <w:r w:rsidR="00141372" w:rsidRPr="00141372">
        <w:rPr>
          <w:rStyle w:val="CodeChar"/>
        </w:rPr>
        <w:t>&gt;</w:t>
      </w:r>
      <w:r>
        <w:t>”.  For arrays, use the syntactic name “</w:t>
      </w:r>
      <w:proofErr w:type="spellStart"/>
      <w:proofErr w:type="gramStart"/>
      <w:r w:rsidR="00141372" w:rsidRPr="00141372">
        <w:rPr>
          <w:rStyle w:val="CodeChar"/>
        </w:rPr>
        <w:t>int</w:t>
      </w:r>
      <w:proofErr w:type="spellEnd"/>
      <w:r w:rsidR="00141372" w:rsidRPr="00141372">
        <w:rPr>
          <w:rStyle w:val="CodeChar"/>
        </w:rPr>
        <w:t>[</w:t>
      </w:r>
      <w:proofErr w:type="gramEnd"/>
      <w:r w:rsidR="00141372" w:rsidRPr="00141372">
        <w:rPr>
          <w:rStyle w:val="CodeChar"/>
        </w:rPr>
        <w:t>]</w:t>
      </w:r>
      <w:r>
        <w:t>” rather than either “</w:t>
      </w:r>
      <w:proofErr w:type="spellStart"/>
      <w:r w:rsidR="00141372" w:rsidRPr="00141372">
        <w:rPr>
          <w:rStyle w:val="CodeChar"/>
        </w:rPr>
        <w:t>int</w:t>
      </w:r>
      <w:proofErr w:type="spellEnd"/>
      <w:r w:rsidR="00141372" w:rsidRPr="00141372">
        <w:rPr>
          <w:rStyle w:val="CodeChar"/>
        </w:rPr>
        <w:t xml:space="preserve"> array</w:t>
      </w:r>
      <w:r>
        <w:t>” or “</w:t>
      </w:r>
      <w:r w:rsidR="00141372" w:rsidRPr="00141372">
        <w:rPr>
          <w:rStyle w:val="CodeChar"/>
        </w:rPr>
        <w:t>array&lt;</w:t>
      </w:r>
      <w:proofErr w:type="spellStart"/>
      <w:r w:rsidR="00141372" w:rsidRPr="00141372">
        <w:rPr>
          <w:rStyle w:val="CodeChar"/>
        </w:rPr>
        <w:t>int</w:t>
      </w:r>
      <w:proofErr w:type="spellEnd"/>
      <w:r w:rsidR="00141372" w:rsidRPr="00141372">
        <w:rPr>
          <w:rStyle w:val="CodeChar"/>
        </w:rPr>
        <w:t>&gt;</w:t>
      </w:r>
      <w:r>
        <w:t xml:space="preserve">”.  </w:t>
      </w:r>
      <w:r w:rsidR="00FA5749">
        <w:t>For refs, use “</w:t>
      </w:r>
      <w:proofErr w:type="spellStart"/>
      <w:r w:rsidR="00141372" w:rsidRPr="00141372">
        <w:rPr>
          <w:rStyle w:val="CodeChar"/>
        </w:rPr>
        <w:t>int</w:t>
      </w:r>
      <w:proofErr w:type="spellEnd"/>
      <w:r w:rsidR="00141372" w:rsidRPr="00141372">
        <w:rPr>
          <w:rStyle w:val="CodeChar"/>
        </w:rPr>
        <w:t xml:space="preserve"> ref</w:t>
      </w:r>
      <w:r w:rsidR="00FA5749">
        <w:t>” rather than “</w:t>
      </w:r>
      <w:r w:rsidR="00141372" w:rsidRPr="00141372">
        <w:rPr>
          <w:rStyle w:val="CodeChar"/>
        </w:rPr>
        <w:t>ref&lt;</w:t>
      </w:r>
      <w:proofErr w:type="spellStart"/>
      <w:r w:rsidR="00141372" w:rsidRPr="00141372">
        <w:rPr>
          <w:rStyle w:val="CodeChar"/>
        </w:rPr>
        <w:t>int</w:t>
      </w:r>
      <w:proofErr w:type="spellEnd"/>
      <w:r w:rsidR="00141372" w:rsidRPr="00141372">
        <w:rPr>
          <w:rStyle w:val="CodeChar"/>
        </w:rPr>
        <w:t>&gt;</w:t>
      </w:r>
      <w:r w:rsidR="00FA5749">
        <w:t>” or “</w:t>
      </w:r>
      <w:r w:rsidR="00141372" w:rsidRPr="00141372">
        <w:rPr>
          <w:rStyle w:val="CodeChar"/>
        </w:rPr>
        <w:t>Ref&lt;</w:t>
      </w:r>
      <w:proofErr w:type="spellStart"/>
      <w:r w:rsidR="00141372" w:rsidRPr="00141372">
        <w:rPr>
          <w:rStyle w:val="CodeChar"/>
        </w:rPr>
        <w:t>int</w:t>
      </w:r>
      <w:proofErr w:type="spellEnd"/>
      <w:r w:rsidR="00141372" w:rsidRPr="00141372">
        <w:rPr>
          <w:rStyle w:val="CodeChar"/>
        </w:rPr>
        <w:t>&gt;</w:t>
      </w:r>
      <w:r w:rsidR="00FA5749">
        <w:t xml:space="preserve">”. </w:t>
      </w:r>
      <w:r>
        <w:t>For all other types, use the prefix form: “</w:t>
      </w:r>
      <w:proofErr w:type="spellStart"/>
      <w:r w:rsidR="00141372" w:rsidRPr="00141372">
        <w:rPr>
          <w:rStyle w:val="CodeChar"/>
        </w:rPr>
        <w:t>HashSet</w:t>
      </w:r>
      <w:proofErr w:type="spellEnd"/>
      <w:r w:rsidR="00141372" w:rsidRPr="00141372">
        <w:rPr>
          <w:rStyle w:val="CodeChar"/>
        </w:rPr>
        <w:t>&lt;</w:t>
      </w:r>
      <w:proofErr w:type="spellStart"/>
      <w:r w:rsidR="00141372" w:rsidRPr="00141372">
        <w:rPr>
          <w:rStyle w:val="CodeChar"/>
        </w:rPr>
        <w:t>int</w:t>
      </w:r>
      <w:proofErr w:type="spellEnd"/>
      <w:r w:rsidR="00141372" w:rsidRPr="00141372">
        <w:rPr>
          <w:rStyle w:val="CodeChar"/>
        </w:rPr>
        <w:t>&gt;</w:t>
      </w:r>
      <w:r>
        <w:t>”, “</w:t>
      </w:r>
      <w:r w:rsidR="00141372" w:rsidRPr="00141372">
        <w:rPr>
          <w:rStyle w:val="CodeChar"/>
        </w:rPr>
        <w:t>Dictionary&lt;</w:t>
      </w:r>
      <w:proofErr w:type="spellStart"/>
      <w:r w:rsidR="00141372" w:rsidRPr="00141372">
        <w:rPr>
          <w:rStyle w:val="CodeChar"/>
        </w:rPr>
        <w:t>string</w:t>
      </w:r>
      <w:proofErr w:type="gramStart"/>
      <w:r w:rsidR="00141372" w:rsidRPr="00141372">
        <w:rPr>
          <w:rStyle w:val="CodeChar"/>
        </w:rPr>
        <w:t>,int</w:t>
      </w:r>
      <w:proofErr w:type="spellEnd"/>
      <w:proofErr w:type="gramEnd"/>
      <w:r w:rsidR="00141372" w:rsidRPr="00141372">
        <w:rPr>
          <w:rStyle w:val="CodeChar"/>
        </w:rPr>
        <w:t>&gt;</w:t>
      </w:r>
      <w:r>
        <w:t>”</w:t>
      </w:r>
      <w:r w:rsidR="00B45A2E">
        <w:t>, since this conforms to .NET standards.</w:t>
      </w:r>
    </w:p>
    <w:p w:rsidR="009046D7" w:rsidRPr="0096196D" w:rsidRDefault="009046D7" w:rsidP="0096196D">
      <w:pPr>
        <w:pStyle w:val="GuidelinePositive"/>
        <w:numPr>
          <w:ilvl w:val="0"/>
          <w:numId w:val="0"/>
        </w:numPr>
        <w:ind w:left="360"/>
        <w:rPr>
          <w:rFonts w:ascii="Calibri" w:hAnsi="Calibri" w:cs="Calibri"/>
        </w:rPr>
      </w:pPr>
    </w:p>
    <w:p w:rsidR="00B254BB" w:rsidRDefault="00B254BB" w:rsidP="00B254BB">
      <w:pPr>
        <w:pStyle w:val="GuidelinePositive"/>
        <w:numPr>
          <w:ilvl w:val="0"/>
          <w:numId w:val="2"/>
        </w:numPr>
        <w:ind w:left="360"/>
        <w:rPr>
          <w:rFonts w:ascii="Calibri" w:hAnsi="Calibri" w:cs="Calibri"/>
        </w:rPr>
      </w:pPr>
      <w:r>
        <w:rPr>
          <w:rFonts w:ascii="Calibri" w:hAnsi="Calibri" w:cs="Calibri"/>
          <w:b/>
          <w:u w:val="single"/>
        </w:rPr>
        <w:t>Consider</w:t>
      </w:r>
      <w:r w:rsidRPr="00034179">
        <w:t xml:space="preserve"> </w:t>
      </w:r>
      <w:r w:rsidR="00AA2744">
        <w:rPr>
          <w:rFonts w:ascii="Calibri" w:hAnsi="Calibri" w:cs="Calibri"/>
        </w:rPr>
        <w:t xml:space="preserve">using </w:t>
      </w:r>
      <w:r w:rsidR="00AA2744" w:rsidRPr="00AA2744">
        <w:rPr>
          <w:rStyle w:val="CodeInline"/>
        </w:rPr>
        <w:t>//</w:t>
      </w:r>
      <w:r w:rsidR="00AA2744">
        <w:rPr>
          <w:rFonts w:ascii="Calibri" w:hAnsi="Calibri" w:cs="Calibri"/>
        </w:rPr>
        <w:t xml:space="preserve"> comments in preference to </w:t>
      </w:r>
      <w:r w:rsidRPr="00AA2744">
        <w:rPr>
          <w:rStyle w:val="CodeInline"/>
        </w:rPr>
        <w:t>(*</w:t>
      </w:r>
      <w:r>
        <w:rPr>
          <w:rFonts w:ascii="Calibri" w:hAnsi="Calibri" w:cs="Calibri"/>
        </w:rPr>
        <w:t>…</w:t>
      </w:r>
      <w:r w:rsidRPr="00AA2744">
        <w:rPr>
          <w:rStyle w:val="CodeInline"/>
        </w:rPr>
        <w:t>*)</w:t>
      </w:r>
      <w:r>
        <w:rPr>
          <w:rFonts w:ascii="Calibri" w:hAnsi="Calibri" w:cs="Calibri"/>
        </w:rPr>
        <w:t xml:space="preserve"> comments. </w:t>
      </w:r>
    </w:p>
    <w:p w:rsidR="00340CA2" w:rsidRDefault="00534263" w:rsidP="00B42658">
      <w:pPr>
        <w:pStyle w:val="GuidelineDescription"/>
      </w:pPr>
      <w:r>
        <w:t xml:space="preserve">Line </w:t>
      </w:r>
      <w:r w:rsidR="00AA2744">
        <w:t xml:space="preserve">comments </w:t>
      </w:r>
      <w:r w:rsidR="00AA2744" w:rsidRPr="00AA2744">
        <w:rPr>
          <w:rStyle w:val="CodeChar"/>
        </w:rPr>
        <w:t>//</w:t>
      </w:r>
      <w:r>
        <w:t xml:space="preserve"> are easier to see in code because they appear consistently at the beginning of lines.  They are also typically more predictable when reading code line by line.  Tools </w:t>
      </w:r>
      <w:r w:rsidR="00B254BB">
        <w:t xml:space="preserve">like Visual Studio </w:t>
      </w:r>
      <w:r>
        <w:t xml:space="preserve">also </w:t>
      </w:r>
      <w:r w:rsidR="00B254BB">
        <w:t xml:space="preserve">make it </w:t>
      </w:r>
      <w:r>
        <w:t xml:space="preserve">particularly easy </w:t>
      </w:r>
      <w:r w:rsidR="00B254BB">
        <w:t>to comment/uncomment wh</w:t>
      </w:r>
      <w:r w:rsidR="00AA2744">
        <w:t xml:space="preserve">ole blocks with </w:t>
      </w:r>
      <w:r w:rsidR="00AA2744" w:rsidRPr="00AA2744">
        <w:rPr>
          <w:rStyle w:val="CodeChar"/>
        </w:rPr>
        <w:t>//</w:t>
      </w:r>
      <w:r w:rsidR="00B254BB">
        <w:t>.</w:t>
      </w:r>
    </w:p>
    <w:p w:rsidR="00935B5B" w:rsidRDefault="00370732">
      <w:pPr>
        <w:pStyle w:val="Heading1"/>
      </w:pPr>
      <w:bookmarkStart w:id="1107" w:name="_Toc256413199"/>
      <w:bookmarkStart w:id="1108" w:name="_Toc257811151"/>
      <w:bookmarkStart w:id="1109" w:name="_Toc259444898"/>
      <w:bookmarkStart w:id="1110" w:name="_Toc259536037"/>
      <w:bookmarkStart w:id="1111" w:name="_Toc259537178"/>
      <w:bookmarkStart w:id="1112" w:name="_Toc268300861"/>
      <w:bookmarkEnd w:id="1107"/>
      <w:bookmarkEnd w:id="1108"/>
      <w:bookmarkEnd w:id="1109"/>
      <w:bookmarkEnd w:id="1110"/>
      <w:bookmarkEnd w:id="1111"/>
      <w:r>
        <w:t>Appendix</w:t>
      </w:r>
      <w:bookmarkEnd w:id="1112"/>
    </w:p>
    <w:p w:rsidR="00CB284D" w:rsidRDefault="00CB284D"/>
    <w:p w:rsidR="00CB284D" w:rsidRDefault="00370732">
      <w:pPr>
        <w:pStyle w:val="Heading2"/>
      </w:pPr>
      <w:bookmarkStart w:id="1113" w:name="_Toc268300862"/>
      <w:r>
        <w:t>End-to-end example of designing F# code for use by other .NET languages</w:t>
      </w:r>
      <w:bookmarkEnd w:id="1113"/>
    </w:p>
    <w:p w:rsidR="00370732" w:rsidRDefault="00370732" w:rsidP="00B42658">
      <w:pPr>
        <w:pStyle w:val="BodyText"/>
      </w:pPr>
      <w:r>
        <w:t xml:space="preserve">For example, consider the code in Listing 1, which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shows some F# code that we intend to adjust to be suitable for use as part of a .NET API.</w:t>
      </w:r>
    </w:p>
    <w:p w:rsidR="00370732" w:rsidRDefault="00370732" w:rsidP="00370732">
      <w:pPr>
        <w:pStyle w:val="CodeCaption"/>
      </w:pPr>
      <w:r w:rsidRPr="008D4CCE">
        <w:t xml:space="preserve">Listing 1. </w:t>
      </w:r>
      <w:r>
        <w:t>An F# Type Prior to Adjustment for Use as Part of a Vanilla .NET API</w:t>
      </w:r>
    </w:p>
    <w:p w:rsidR="00370732" w:rsidRDefault="00370732" w:rsidP="00370732">
      <w:pPr>
        <w:pStyle w:val="Code"/>
      </w:pPr>
      <w:proofErr w:type="gramStart"/>
      <w:r>
        <w:t>open</w:t>
      </w:r>
      <w:proofErr w:type="gramEnd"/>
      <w:r>
        <w:t xml:space="preserve"> System</w:t>
      </w:r>
    </w:p>
    <w:p w:rsidR="00370732" w:rsidRPr="00034179" w:rsidRDefault="00370732" w:rsidP="00370732">
      <w:pPr>
        <w:pStyle w:val="Code"/>
      </w:pPr>
      <w:proofErr w:type="gramStart"/>
      <w:r w:rsidRPr="00034179">
        <w:t>type</w:t>
      </w:r>
      <w:proofErr w:type="gramEnd"/>
      <w:r w:rsidRPr="00034179">
        <w:t xml:space="preserve"> </w:t>
      </w:r>
      <w:r>
        <w:t>Point1</w:t>
      </w:r>
      <w:r w:rsidRPr="00034179">
        <w:t>(</w:t>
      </w:r>
      <w:proofErr w:type="spellStart"/>
      <w:r w:rsidRPr="00034179">
        <w:t>angle,radius</w:t>
      </w:r>
      <w:proofErr w:type="spellEnd"/>
      <w:r w:rsidRPr="00034179">
        <w:t xml:space="preserve">) = </w:t>
      </w:r>
    </w:p>
    <w:p w:rsidR="00370732" w:rsidRPr="00034179" w:rsidRDefault="00370732" w:rsidP="00370732">
      <w:pPr>
        <w:pStyle w:val="Code"/>
      </w:pPr>
      <w:r w:rsidRPr="00034179">
        <w:t xml:space="preserve">    </w:t>
      </w:r>
      <w:proofErr w:type="gramStart"/>
      <w:r w:rsidRPr="00034179">
        <w:t>member</w:t>
      </w:r>
      <w:proofErr w:type="gramEnd"/>
      <w:r w:rsidRPr="00034179">
        <w:t xml:space="preserve"> </w:t>
      </w:r>
      <w:proofErr w:type="spellStart"/>
      <w:r w:rsidRPr="00034179">
        <w:t>x.Angle</w:t>
      </w:r>
      <w:proofErr w:type="spellEnd"/>
      <w:r w:rsidRPr="00034179">
        <w:t xml:space="preserve"> = angle</w:t>
      </w:r>
    </w:p>
    <w:p w:rsidR="00370732" w:rsidRPr="00034179" w:rsidRDefault="00370732" w:rsidP="00370732">
      <w:pPr>
        <w:pStyle w:val="Code"/>
      </w:pPr>
      <w:r w:rsidRPr="00034179">
        <w:t xml:space="preserve">    </w:t>
      </w:r>
      <w:proofErr w:type="gramStart"/>
      <w:r w:rsidRPr="00034179">
        <w:t>member</w:t>
      </w:r>
      <w:proofErr w:type="gramEnd"/>
      <w:r w:rsidRPr="00034179">
        <w:t xml:space="preserve"> </w:t>
      </w:r>
      <w:proofErr w:type="spellStart"/>
      <w:r w:rsidRPr="00034179">
        <w:t>x.Radius</w:t>
      </w:r>
      <w:proofErr w:type="spellEnd"/>
      <w:r w:rsidRPr="00034179">
        <w:t xml:space="preserve"> = radius</w:t>
      </w:r>
    </w:p>
    <w:p w:rsidR="00370732" w:rsidRPr="00034179" w:rsidRDefault="00370732" w:rsidP="00370732">
      <w:pPr>
        <w:pStyle w:val="Code"/>
      </w:pPr>
      <w:r w:rsidRPr="00034179">
        <w:t xml:space="preserve">    </w:t>
      </w:r>
      <w:proofErr w:type="gramStart"/>
      <w:r w:rsidRPr="00034179">
        <w:t>member</w:t>
      </w:r>
      <w:proofErr w:type="gramEnd"/>
      <w:r w:rsidRPr="00034179">
        <w:t xml:space="preserve"> </w:t>
      </w:r>
      <w:proofErr w:type="spellStart"/>
      <w:r w:rsidRPr="00034179">
        <w:t>x.Stretch</w:t>
      </w:r>
      <w:proofErr w:type="spellEnd"/>
      <w:r w:rsidRPr="00034179">
        <w:t xml:space="preserve">(l) = </w:t>
      </w:r>
      <w:r>
        <w:t>Point1</w:t>
      </w:r>
      <w:r w:rsidRPr="00034179">
        <w:t>(angle=</w:t>
      </w:r>
      <w:proofErr w:type="spellStart"/>
      <w:r w:rsidRPr="00034179">
        <w:t>x.Angle</w:t>
      </w:r>
      <w:proofErr w:type="spellEnd"/>
      <w:r w:rsidRPr="00034179">
        <w:t>, radius=</w:t>
      </w:r>
      <w:proofErr w:type="spellStart"/>
      <w:r w:rsidRPr="00034179">
        <w:t>x.Radius</w:t>
      </w:r>
      <w:proofErr w:type="spellEnd"/>
      <w:r w:rsidRPr="00034179">
        <w:t xml:space="preserve"> * l)</w:t>
      </w:r>
    </w:p>
    <w:p w:rsidR="00370732" w:rsidRPr="00034179" w:rsidRDefault="00370732" w:rsidP="00370732">
      <w:pPr>
        <w:pStyle w:val="Code"/>
      </w:pPr>
      <w:r w:rsidRPr="00034179">
        <w:t xml:space="preserve">    </w:t>
      </w:r>
      <w:proofErr w:type="gramStart"/>
      <w:r w:rsidRPr="00034179">
        <w:t>member</w:t>
      </w:r>
      <w:proofErr w:type="gramEnd"/>
      <w:r w:rsidRPr="00034179">
        <w:t xml:space="preserve"> </w:t>
      </w:r>
      <w:proofErr w:type="spellStart"/>
      <w:r w:rsidRPr="00034179">
        <w:t>x.Warp</w:t>
      </w:r>
      <w:proofErr w:type="spellEnd"/>
      <w:r w:rsidRPr="00034179">
        <w:t xml:space="preserve">(f) = </w:t>
      </w:r>
      <w:r>
        <w:t>Point1</w:t>
      </w:r>
      <w:r w:rsidRPr="00034179">
        <w:t>(angle=f(</w:t>
      </w:r>
      <w:proofErr w:type="spellStart"/>
      <w:r w:rsidRPr="00034179">
        <w:t>x.Angle</w:t>
      </w:r>
      <w:proofErr w:type="spellEnd"/>
      <w:r w:rsidRPr="00034179">
        <w:t>), radius=</w:t>
      </w:r>
      <w:proofErr w:type="spellStart"/>
      <w:r w:rsidRPr="00034179">
        <w:t>x.Radius</w:t>
      </w:r>
      <w:proofErr w:type="spellEnd"/>
      <w:r w:rsidRPr="00034179">
        <w:t>)</w:t>
      </w:r>
    </w:p>
    <w:p w:rsidR="00370732" w:rsidRPr="00034179" w:rsidRDefault="00370732" w:rsidP="00370732">
      <w:pPr>
        <w:pStyle w:val="Code"/>
      </w:pPr>
      <w:r w:rsidRPr="00034179">
        <w:t xml:space="preserve">    </w:t>
      </w:r>
      <w:proofErr w:type="gramStart"/>
      <w:r w:rsidRPr="00034179">
        <w:t>static</w:t>
      </w:r>
      <w:proofErr w:type="gramEnd"/>
      <w:r w:rsidRPr="00034179">
        <w:t xml:space="preserve"> member Circle(n) = </w:t>
      </w:r>
    </w:p>
    <w:p w:rsidR="00370732" w:rsidRPr="00034179" w:rsidRDefault="00370732" w:rsidP="00370732">
      <w:pPr>
        <w:pStyle w:val="Code"/>
      </w:pPr>
      <w:r w:rsidRPr="00034179">
        <w:t xml:space="preserve">        </w:t>
      </w:r>
      <w:proofErr w:type="gramStart"/>
      <w:r w:rsidRPr="00034179">
        <w:t>[ for</w:t>
      </w:r>
      <w:proofErr w:type="gramEnd"/>
      <w:r w:rsidRPr="00034179">
        <w:t xml:space="preserve"> </w:t>
      </w:r>
      <w:proofErr w:type="spellStart"/>
      <w:r w:rsidRPr="00034179">
        <w:t>i</w:t>
      </w:r>
      <w:proofErr w:type="spellEnd"/>
      <w:r w:rsidRPr="00034179">
        <w:t xml:space="preserve"> in 1..n -&gt; </w:t>
      </w:r>
      <w:r>
        <w:t>Point1</w:t>
      </w:r>
      <w:r w:rsidRPr="00034179">
        <w:t>(angle=2.0*</w:t>
      </w:r>
      <w:proofErr w:type="spellStart"/>
      <w:r w:rsidRPr="00034179">
        <w:t>Math.PI</w:t>
      </w:r>
      <w:proofErr w:type="spellEnd"/>
      <w:r w:rsidRPr="00034179">
        <w:t>/float(n), radius=1.0) ]</w:t>
      </w:r>
    </w:p>
    <w:p w:rsidR="00370732" w:rsidRDefault="00370732" w:rsidP="00370732">
      <w:pPr>
        <w:pStyle w:val="Code"/>
      </w:pPr>
      <w:r>
        <w:t xml:space="preserve">    </w:t>
      </w:r>
      <w:proofErr w:type="gramStart"/>
      <w:r>
        <w:t>new(</w:t>
      </w:r>
      <w:proofErr w:type="gramEnd"/>
      <w:r>
        <w:t>) = Point1(angle=0.0, radius=0.0)</w:t>
      </w:r>
    </w:p>
    <w:p w:rsidR="00370732" w:rsidRDefault="00370732" w:rsidP="00B42658">
      <w:pPr>
        <w:pStyle w:val="BodyText"/>
      </w:pPr>
      <w:r>
        <w:t xml:space="preserve">The inferred F# type of this class is as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follows:</w:t>
      </w:r>
    </w:p>
    <w:p w:rsidR="00370732" w:rsidRDefault="00370732" w:rsidP="00370732">
      <w:pPr>
        <w:pStyle w:val="Code"/>
      </w:pPr>
      <w:proofErr w:type="gramStart"/>
      <w:r>
        <w:lastRenderedPageBreak/>
        <w:t>type</w:t>
      </w:r>
      <w:proofErr w:type="gramEnd"/>
      <w:r>
        <w:t xml:space="preserve"> Point1 = </w:t>
      </w:r>
    </w:p>
    <w:p w:rsidR="00370732" w:rsidRDefault="00370732" w:rsidP="00370732">
      <w:pPr>
        <w:pStyle w:val="Code"/>
      </w:pPr>
      <w:r>
        <w:t xml:space="preserve">     </w:t>
      </w:r>
      <w:proofErr w:type="gramStart"/>
      <w:r>
        <w:t>new :</w:t>
      </w:r>
      <w:proofErr w:type="gramEnd"/>
      <w:r>
        <w:t xml:space="preserve"> unit -&gt; Point1</w:t>
      </w:r>
    </w:p>
    <w:p w:rsidR="00370732" w:rsidRDefault="00370732" w:rsidP="00370732">
      <w:pPr>
        <w:pStyle w:val="Code"/>
      </w:pPr>
      <w:r>
        <w:t xml:space="preserve">     </w:t>
      </w:r>
      <w:proofErr w:type="gramStart"/>
      <w:r>
        <w:t>new :</w:t>
      </w:r>
      <w:proofErr w:type="gramEnd"/>
      <w:r>
        <w:t xml:space="preserve"> </w:t>
      </w:r>
      <w:proofErr w:type="spellStart"/>
      <w:r>
        <w:t>angle:double</w:t>
      </w:r>
      <w:proofErr w:type="spellEnd"/>
      <w:r>
        <w:t xml:space="preserve"> * </w:t>
      </w:r>
      <w:proofErr w:type="spellStart"/>
      <w:r>
        <w:t>radius:double</w:t>
      </w:r>
      <w:proofErr w:type="spellEnd"/>
      <w:r>
        <w:t xml:space="preserve"> -&gt; Point1</w:t>
      </w:r>
    </w:p>
    <w:p w:rsidR="00370732" w:rsidRDefault="00370732" w:rsidP="00370732">
      <w:pPr>
        <w:pStyle w:val="Code"/>
      </w:pPr>
      <w:r>
        <w:t xml:space="preserve">     </w:t>
      </w:r>
      <w:proofErr w:type="gramStart"/>
      <w:r>
        <w:t>static</w:t>
      </w:r>
      <w:proofErr w:type="gramEnd"/>
      <w:r>
        <w:t xml:space="preserve"> member Circle : n:int -&gt; Point1 list</w:t>
      </w:r>
    </w:p>
    <w:p w:rsidR="00370732" w:rsidRDefault="00370732" w:rsidP="00370732">
      <w:pPr>
        <w:pStyle w:val="Code"/>
      </w:pPr>
      <w:r>
        <w:t xml:space="preserve">     </w:t>
      </w:r>
      <w:proofErr w:type="gramStart"/>
      <w:r>
        <w:t>member</w:t>
      </w:r>
      <w:proofErr w:type="gramEnd"/>
      <w:r>
        <w:t xml:space="preserve"> Stretch : l:double -&gt; Point1</w:t>
      </w:r>
    </w:p>
    <w:p w:rsidR="00370732" w:rsidRDefault="00370732" w:rsidP="00370732">
      <w:pPr>
        <w:pStyle w:val="Code"/>
      </w:pPr>
      <w:r>
        <w:t xml:space="preserve">     </w:t>
      </w:r>
      <w:proofErr w:type="gramStart"/>
      <w:r>
        <w:t>member</w:t>
      </w:r>
      <w:proofErr w:type="gramEnd"/>
      <w:r>
        <w:t xml:space="preserve"> Warp : f:(double -&gt; double) -&gt; Point1</w:t>
      </w:r>
    </w:p>
    <w:p w:rsidR="00370732" w:rsidRDefault="00370732" w:rsidP="00370732">
      <w:pPr>
        <w:pStyle w:val="Code"/>
      </w:pPr>
      <w:r>
        <w:t xml:space="preserve">     </w:t>
      </w:r>
      <w:proofErr w:type="gramStart"/>
      <w:r>
        <w:t>member</w:t>
      </w:r>
      <w:proofErr w:type="gramEnd"/>
      <w:r>
        <w:t xml:space="preserve"> Angle : double</w:t>
      </w:r>
    </w:p>
    <w:p w:rsidR="00370732" w:rsidRDefault="00370732" w:rsidP="00370732">
      <w:pPr>
        <w:pStyle w:val="Code"/>
      </w:pPr>
      <w:r>
        <w:t xml:space="preserve">     </w:t>
      </w:r>
      <w:proofErr w:type="gramStart"/>
      <w:r>
        <w:t>member</w:t>
      </w:r>
      <w:proofErr w:type="gramEnd"/>
      <w:r>
        <w:t xml:space="preserve"> Radius : double</w:t>
      </w:r>
    </w:p>
    <w:p w:rsidR="00370732" w:rsidRDefault="00370732" w:rsidP="00B42658">
      <w:pPr>
        <w:pStyle w:val="BodyText"/>
      </w:pPr>
      <w:r>
        <w:t>Let’s take a look at how this F# type will appear to a programmer using another .NET language. For example, the approximate C# “signature” is as follows:</w:t>
      </w:r>
    </w:p>
    <w:p w:rsidR="00370732" w:rsidRDefault="00370732" w:rsidP="00370732">
      <w:pPr>
        <w:pStyle w:val="Code"/>
      </w:pPr>
      <w:r>
        <w:t xml:space="preserve">// C# signature for the unadjusted Point1 class </w:t>
      </w:r>
    </w:p>
    <w:p w:rsidR="00370732" w:rsidRDefault="00370732" w:rsidP="00370732">
      <w:pPr>
        <w:pStyle w:val="Code"/>
      </w:pPr>
    </w:p>
    <w:p w:rsidR="00370732" w:rsidRDefault="00370732" w:rsidP="00370732">
      <w:pPr>
        <w:pStyle w:val="Code"/>
      </w:pPr>
      <w:proofErr w:type="gramStart"/>
      <w:r>
        <w:t>public</w:t>
      </w:r>
      <w:proofErr w:type="gramEnd"/>
      <w:r>
        <w:t xml:space="preserve"> class Point1 {</w:t>
      </w:r>
    </w:p>
    <w:p w:rsidR="00370732" w:rsidRDefault="00370732" w:rsidP="00370732">
      <w:pPr>
        <w:pStyle w:val="Code"/>
      </w:pPr>
      <w:r>
        <w:t xml:space="preserve">     </w:t>
      </w:r>
      <w:proofErr w:type="gramStart"/>
      <w:r>
        <w:t>public</w:t>
      </w:r>
      <w:proofErr w:type="gramEnd"/>
      <w:r>
        <w:t xml:space="preserve"> Point1();</w:t>
      </w:r>
    </w:p>
    <w:p w:rsidR="00370732" w:rsidRDefault="00370732" w:rsidP="00370732">
      <w:pPr>
        <w:pStyle w:val="Code"/>
      </w:pPr>
      <w:r>
        <w:t xml:space="preserve">     </w:t>
      </w:r>
      <w:proofErr w:type="gramStart"/>
      <w:r>
        <w:t>public</w:t>
      </w:r>
      <w:proofErr w:type="gramEnd"/>
      <w:r>
        <w:t xml:space="preserve"> Point1(double angle, double radius);</w:t>
      </w:r>
    </w:p>
    <w:p w:rsidR="00370732" w:rsidRDefault="00370732" w:rsidP="00370732">
      <w:pPr>
        <w:pStyle w:val="Code"/>
      </w:pPr>
      <w:r>
        <w:t xml:space="preserve">     </w:t>
      </w:r>
      <w:proofErr w:type="gramStart"/>
      <w:r>
        <w:t>public</w:t>
      </w:r>
      <w:proofErr w:type="gramEnd"/>
      <w:r>
        <w:t xml:space="preserve"> static </w:t>
      </w:r>
      <w:proofErr w:type="spellStart"/>
      <w:r>
        <w:t>Microsoft.FSharp.Collections.List</w:t>
      </w:r>
      <w:proofErr w:type="spellEnd"/>
      <w:r>
        <w:t>&lt;Point1&gt; Circle(</w:t>
      </w:r>
      <w:proofErr w:type="spellStart"/>
      <w:r>
        <w:t>int</w:t>
      </w:r>
      <w:proofErr w:type="spellEnd"/>
      <w:r>
        <w:t xml:space="preserve"> count);</w:t>
      </w:r>
    </w:p>
    <w:p w:rsidR="00370732" w:rsidRDefault="00370732" w:rsidP="00370732">
      <w:pPr>
        <w:pStyle w:val="Code"/>
      </w:pPr>
      <w:r>
        <w:t xml:space="preserve">     </w:t>
      </w:r>
      <w:proofErr w:type="gramStart"/>
      <w:r>
        <w:t>public</w:t>
      </w:r>
      <w:proofErr w:type="gramEnd"/>
      <w:r>
        <w:t xml:space="preserve"> Point1 Stretch(double factor);</w:t>
      </w:r>
    </w:p>
    <w:p w:rsidR="00370732" w:rsidRDefault="00370732" w:rsidP="00370732">
      <w:pPr>
        <w:pStyle w:val="Code"/>
      </w:pPr>
      <w:r>
        <w:t xml:space="preserve">     </w:t>
      </w:r>
      <w:proofErr w:type="gramStart"/>
      <w:r>
        <w:t>public</w:t>
      </w:r>
      <w:proofErr w:type="gramEnd"/>
      <w:r>
        <w:t xml:space="preserve"> Point1 Warp(</w:t>
      </w:r>
      <w:proofErr w:type="spellStart"/>
      <w:r>
        <w:t>Microsoft.FSharp.Core.FastFunc</w:t>
      </w:r>
      <w:proofErr w:type="spellEnd"/>
      <w:r>
        <w:t>&lt;</w:t>
      </w:r>
      <w:proofErr w:type="spellStart"/>
      <w:r>
        <w:t>double,double</w:t>
      </w:r>
      <w:proofErr w:type="spellEnd"/>
      <w:r>
        <w:t>&gt; transform);</w:t>
      </w:r>
    </w:p>
    <w:p w:rsidR="00370732" w:rsidRDefault="00370732" w:rsidP="00370732">
      <w:pPr>
        <w:pStyle w:val="Code"/>
      </w:pPr>
      <w:r>
        <w:t xml:space="preserve">     </w:t>
      </w:r>
      <w:proofErr w:type="gramStart"/>
      <w:r>
        <w:t>public</w:t>
      </w:r>
      <w:proofErr w:type="gramEnd"/>
      <w:r>
        <w:t xml:space="preserve"> double Angle { get; }</w:t>
      </w:r>
    </w:p>
    <w:p w:rsidR="00370732" w:rsidRDefault="00370732" w:rsidP="00370732">
      <w:pPr>
        <w:pStyle w:val="Code"/>
      </w:pPr>
      <w:r>
        <w:t xml:space="preserve">     </w:t>
      </w:r>
      <w:proofErr w:type="gramStart"/>
      <w:r>
        <w:t>public</w:t>
      </w:r>
      <w:proofErr w:type="gramEnd"/>
      <w:r>
        <w:t xml:space="preserve"> double Radius  { get; }</w:t>
      </w:r>
    </w:p>
    <w:p w:rsidR="00370732" w:rsidRDefault="00370732" w:rsidP="00370732">
      <w:pPr>
        <w:pStyle w:val="Code"/>
      </w:pPr>
      <w:r>
        <w:t>}</w:t>
      </w:r>
    </w:p>
    <w:p w:rsidR="00370732" w:rsidRDefault="00370732" w:rsidP="00B42658">
      <w:pPr>
        <w:pStyle w:val="BodyText"/>
      </w:pPr>
      <w:r>
        <w:t xml:space="preserve">There are some important points to notice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about how F# represents constructs here. For example:</w:t>
      </w:r>
    </w:p>
    <w:p w:rsidR="00370732" w:rsidRPr="00866402" w:rsidRDefault="00370732" w:rsidP="00370732">
      <w:pPr>
        <w:pStyle w:val="Bullet"/>
        <w:numPr>
          <w:ilvl w:val="0"/>
          <w:numId w:val="43"/>
        </w:numPr>
      </w:pPr>
      <w:r w:rsidRPr="00866402">
        <w:t>Metadata such as argument names has been preserved.</w:t>
      </w:r>
    </w:p>
    <w:p w:rsidR="00370732" w:rsidRDefault="00370732" w:rsidP="00370732">
      <w:pPr>
        <w:pStyle w:val="Bullet"/>
        <w:numPr>
          <w:ilvl w:val="0"/>
          <w:numId w:val="43"/>
        </w:numPr>
      </w:pPr>
      <w:r>
        <w:t xml:space="preserve">F# methods that take two arguments become C# methods that take two arguments. </w:t>
      </w:r>
    </w:p>
    <w:p w:rsidR="00370732" w:rsidRDefault="00370732" w:rsidP="00370732">
      <w:pPr>
        <w:pStyle w:val="Bullet"/>
        <w:numPr>
          <w:ilvl w:val="0"/>
          <w:numId w:val="43"/>
        </w:numPr>
      </w:pPr>
      <w:r>
        <w:t>Functions and lists become references to corresponding types in the F# library.</w:t>
      </w:r>
    </w:p>
    <w:p w:rsidR="00370732" w:rsidRDefault="00370732" w:rsidP="00B42658">
      <w:pPr>
        <w:pStyle w:val="BodyText"/>
      </w:pPr>
      <w:r>
        <w:t>The full rules for how F# types, modules, and members are represented in the .NET Common Intermediary Language</w:t>
      </w:r>
      <w:r w:rsidR="008E0806">
        <w:fldChar w:fldCharType="begin"/>
      </w:r>
      <w:r>
        <w:instrText xml:space="preserve"> XE ".NET Common Intermediary Language rules" </w:instrText>
      </w:r>
      <w:r w:rsidR="008E0806">
        <w:fldChar w:fldCharType="end"/>
      </w:r>
      <w:r>
        <w:t xml:space="preserve"> are explained in the F# language reference on the F# website.</w:t>
      </w:r>
    </w:p>
    <w:p w:rsidR="00370732" w:rsidRDefault="00370732" w:rsidP="00B42658">
      <w:pPr>
        <w:pStyle w:val="BodyText"/>
      </w:pPr>
      <w:r>
        <w:t>The code below shows how to adjust this code to take these things into account.</w:t>
      </w:r>
    </w:p>
    <w:p w:rsidR="00370732" w:rsidRPr="00034179" w:rsidRDefault="00370732" w:rsidP="00370732">
      <w:pPr>
        <w:pStyle w:val="Code"/>
      </w:pPr>
    </w:p>
    <w:p w:rsidR="00370732" w:rsidRPr="00034179" w:rsidRDefault="00370732" w:rsidP="00370732">
      <w:pPr>
        <w:pStyle w:val="Code"/>
      </w:pPr>
      <w:proofErr w:type="gramStart"/>
      <w:r w:rsidRPr="00034179">
        <w:t>namespace</w:t>
      </w:r>
      <w:proofErr w:type="gramEnd"/>
      <w:r w:rsidRPr="00034179">
        <w:t xml:space="preserve"> </w:t>
      </w:r>
      <w:proofErr w:type="spellStart"/>
      <w:r w:rsidRPr="00034179">
        <w:t>ExpertFSharp.Types</w:t>
      </w:r>
      <w:proofErr w:type="spellEnd"/>
    </w:p>
    <w:p w:rsidR="00370732" w:rsidRPr="00034179" w:rsidRDefault="00370732" w:rsidP="00370732">
      <w:pPr>
        <w:pStyle w:val="Code"/>
      </w:pPr>
    </w:p>
    <w:p w:rsidR="00370732" w:rsidRPr="00034179" w:rsidRDefault="00370732" w:rsidP="00370732">
      <w:pPr>
        <w:pStyle w:val="Code"/>
      </w:pPr>
      <w:proofErr w:type="gramStart"/>
      <w:r w:rsidRPr="00034179">
        <w:t>type</w:t>
      </w:r>
      <w:proofErr w:type="gramEnd"/>
      <w:r w:rsidRPr="00034179">
        <w:t xml:space="preserve"> </w:t>
      </w:r>
      <w:proofErr w:type="spellStart"/>
      <w:r w:rsidRPr="00034179">
        <w:t>RadialPoint</w:t>
      </w:r>
      <w:proofErr w:type="spellEnd"/>
      <w:r w:rsidRPr="00034179">
        <w:t>(</w:t>
      </w:r>
      <w:proofErr w:type="spellStart"/>
      <w:r w:rsidRPr="00034179">
        <w:t>angle</w:t>
      </w:r>
      <w:r>
        <w:t>:double</w:t>
      </w:r>
      <w:proofErr w:type="spellEnd"/>
      <w:r w:rsidRPr="00034179">
        <w:t>,</w:t>
      </w:r>
      <w:r>
        <w:t xml:space="preserve"> </w:t>
      </w:r>
      <w:proofErr w:type="spellStart"/>
      <w:r w:rsidRPr="00034179">
        <w:t>radius</w:t>
      </w:r>
      <w:r>
        <w:t>:double</w:t>
      </w:r>
      <w:proofErr w:type="spellEnd"/>
      <w:r w:rsidRPr="00034179">
        <w:t xml:space="preserve">) = </w:t>
      </w:r>
    </w:p>
    <w:p w:rsidR="00370732" w:rsidRDefault="00370732" w:rsidP="00370732">
      <w:pPr>
        <w:pStyle w:val="Code"/>
      </w:pPr>
    </w:p>
    <w:p w:rsidR="00370732" w:rsidRDefault="00370732" w:rsidP="00370732">
      <w:pPr>
        <w:pStyle w:val="Code"/>
      </w:pPr>
      <w:r w:rsidRPr="00034179">
        <w:t xml:space="preserve">    </w:t>
      </w:r>
      <w:r>
        <w:t xml:space="preserve">/// </w:t>
      </w:r>
      <w:proofErr w:type="gramStart"/>
      <w:r>
        <w:t>The</w:t>
      </w:r>
      <w:proofErr w:type="gramEnd"/>
      <w:r>
        <w:t xml:space="preserve"> angle to the point, from the x-axis </w:t>
      </w:r>
    </w:p>
    <w:p w:rsidR="00370732" w:rsidRPr="00034179" w:rsidRDefault="00370732" w:rsidP="00370732">
      <w:pPr>
        <w:pStyle w:val="Code"/>
      </w:pPr>
      <w:r>
        <w:t xml:space="preserve">    </w:t>
      </w:r>
      <w:proofErr w:type="gramStart"/>
      <w:r w:rsidRPr="00034179">
        <w:t>member</w:t>
      </w:r>
      <w:proofErr w:type="gramEnd"/>
      <w:r w:rsidRPr="00034179">
        <w:t xml:space="preserve"> </w:t>
      </w:r>
      <w:proofErr w:type="spellStart"/>
      <w:r w:rsidRPr="00034179">
        <w:t>x.Angle</w:t>
      </w:r>
      <w:proofErr w:type="spellEnd"/>
      <w:r w:rsidRPr="00034179">
        <w:t xml:space="preserve"> = angle</w:t>
      </w:r>
    </w:p>
    <w:p w:rsidR="00370732" w:rsidRDefault="00370732" w:rsidP="00370732">
      <w:pPr>
        <w:pStyle w:val="Code"/>
      </w:pPr>
    </w:p>
    <w:p w:rsidR="00370732" w:rsidRDefault="00370732" w:rsidP="00370732">
      <w:pPr>
        <w:pStyle w:val="Code"/>
      </w:pPr>
      <w:r w:rsidRPr="00034179">
        <w:t xml:space="preserve">    </w:t>
      </w:r>
      <w:r>
        <w:t xml:space="preserve">/// </w:t>
      </w:r>
      <w:proofErr w:type="gramStart"/>
      <w:r>
        <w:t>The</w:t>
      </w:r>
      <w:proofErr w:type="gramEnd"/>
      <w:r>
        <w:t xml:space="preserve"> distance to the point, from the origin </w:t>
      </w:r>
    </w:p>
    <w:p w:rsidR="00370732" w:rsidRPr="00034179" w:rsidRDefault="00370732" w:rsidP="00370732">
      <w:pPr>
        <w:pStyle w:val="Code"/>
      </w:pPr>
      <w:r w:rsidRPr="00034179">
        <w:t xml:space="preserve">    </w:t>
      </w:r>
      <w:proofErr w:type="gramStart"/>
      <w:r w:rsidRPr="00034179">
        <w:t>member</w:t>
      </w:r>
      <w:proofErr w:type="gramEnd"/>
      <w:r w:rsidRPr="00034179">
        <w:t xml:space="preserve"> </w:t>
      </w:r>
      <w:proofErr w:type="spellStart"/>
      <w:r w:rsidRPr="00034179">
        <w:t>x.Radius</w:t>
      </w:r>
      <w:proofErr w:type="spellEnd"/>
      <w:r w:rsidRPr="00034179">
        <w:t xml:space="preserve"> = radius</w:t>
      </w:r>
    </w:p>
    <w:p w:rsidR="00370732" w:rsidRDefault="00370732" w:rsidP="00370732">
      <w:pPr>
        <w:pStyle w:val="Code"/>
      </w:pPr>
    </w:p>
    <w:p w:rsidR="00370732" w:rsidRDefault="00370732" w:rsidP="00370732">
      <w:pPr>
        <w:pStyle w:val="Code"/>
      </w:pPr>
      <w:r w:rsidRPr="00034179">
        <w:t xml:space="preserve">    </w:t>
      </w:r>
      <w:r>
        <w:t xml:space="preserve">/// Return a new point, with radius multiplied by the given factor </w:t>
      </w:r>
    </w:p>
    <w:p w:rsidR="00370732" w:rsidRDefault="00370732" w:rsidP="00370732">
      <w:pPr>
        <w:pStyle w:val="Code"/>
      </w:pPr>
      <w:r w:rsidRPr="00034179">
        <w:t xml:space="preserve">    </w:t>
      </w:r>
      <w:proofErr w:type="gramStart"/>
      <w:r w:rsidRPr="00034179">
        <w:t>member</w:t>
      </w:r>
      <w:proofErr w:type="gramEnd"/>
      <w:r w:rsidRPr="00034179">
        <w:t xml:space="preserve"> </w:t>
      </w:r>
      <w:proofErr w:type="spellStart"/>
      <w:r w:rsidRPr="00034179">
        <w:t>x.Stretch</w:t>
      </w:r>
      <w:proofErr w:type="spellEnd"/>
      <w:r w:rsidRPr="00034179">
        <w:t xml:space="preserve">(factor) = </w:t>
      </w:r>
    </w:p>
    <w:p w:rsidR="00370732" w:rsidRPr="00034179" w:rsidRDefault="00370732" w:rsidP="00370732">
      <w:pPr>
        <w:pStyle w:val="Code"/>
      </w:pPr>
      <w:r>
        <w:t xml:space="preserve">        </w:t>
      </w:r>
      <w:proofErr w:type="spellStart"/>
      <w:proofErr w:type="gramStart"/>
      <w:r>
        <w:t>RadialPoint</w:t>
      </w:r>
      <w:proofErr w:type="spellEnd"/>
      <w:r>
        <w:t>(</w:t>
      </w:r>
      <w:proofErr w:type="gramEnd"/>
      <w:r>
        <w:t>angle=angle, radius=r</w:t>
      </w:r>
      <w:r w:rsidRPr="00034179">
        <w:t>adius * factor)</w:t>
      </w:r>
    </w:p>
    <w:p w:rsidR="00370732" w:rsidRDefault="00370732" w:rsidP="00370732">
      <w:pPr>
        <w:pStyle w:val="Code"/>
      </w:pPr>
    </w:p>
    <w:p w:rsidR="00370732" w:rsidRDefault="00370732" w:rsidP="00370732">
      <w:pPr>
        <w:pStyle w:val="Code"/>
      </w:pPr>
      <w:r w:rsidRPr="00034179">
        <w:t xml:space="preserve">    </w:t>
      </w:r>
      <w:r>
        <w:t>/// Return a new point, with angle transformed by the function</w:t>
      </w:r>
    </w:p>
    <w:p w:rsidR="00370732" w:rsidRPr="00034179" w:rsidRDefault="00370732" w:rsidP="00370732">
      <w:pPr>
        <w:pStyle w:val="Code"/>
      </w:pPr>
      <w:r w:rsidRPr="00034179">
        <w:t xml:space="preserve">    </w:t>
      </w:r>
      <w:proofErr w:type="gramStart"/>
      <w:r w:rsidRPr="00034179">
        <w:t>member</w:t>
      </w:r>
      <w:proofErr w:type="gramEnd"/>
      <w:r w:rsidRPr="00034179">
        <w:t xml:space="preserve"> </w:t>
      </w:r>
      <w:proofErr w:type="spellStart"/>
      <w:r w:rsidRPr="00034179">
        <w:t>x.Warp</w:t>
      </w:r>
      <w:proofErr w:type="spellEnd"/>
      <w:r w:rsidRPr="00034179">
        <w:t>(</w:t>
      </w:r>
      <w:proofErr w:type="spellStart"/>
      <w:r w:rsidRPr="00034179">
        <w:t>transform:</w:t>
      </w:r>
      <w:r>
        <w:t>Func</w:t>
      </w:r>
      <w:proofErr w:type="spellEnd"/>
      <w:r w:rsidRPr="00034179">
        <w:t xml:space="preserve">&lt;_,_&gt;) = </w:t>
      </w:r>
    </w:p>
    <w:p w:rsidR="00370732" w:rsidRPr="00034179" w:rsidRDefault="00370732" w:rsidP="00370732">
      <w:pPr>
        <w:pStyle w:val="Code"/>
      </w:pPr>
      <w:r w:rsidRPr="00034179">
        <w:t xml:space="preserve">        </w:t>
      </w:r>
      <w:proofErr w:type="spellStart"/>
      <w:proofErr w:type="gramStart"/>
      <w:r w:rsidRPr="00034179">
        <w:t>Rad</w:t>
      </w:r>
      <w:r>
        <w:t>ialPoint</w:t>
      </w:r>
      <w:proofErr w:type="spellEnd"/>
      <w:r>
        <w:t>(</w:t>
      </w:r>
      <w:proofErr w:type="gramEnd"/>
      <w:r>
        <w:t>angle=</w:t>
      </w:r>
      <w:proofErr w:type="spellStart"/>
      <w:r>
        <w:t>transform.Invoke</w:t>
      </w:r>
      <w:proofErr w:type="spellEnd"/>
      <w:r>
        <w:t xml:space="preserve"> angle</w:t>
      </w:r>
      <w:r w:rsidRPr="00034179">
        <w:t>, radius=</w:t>
      </w:r>
      <w:r>
        <w:t>radius</w:t>
      </w:r>
      <w:r w:rsidRPr="00034179">
        <w:t>)</w:t>
      </w:r>
    </w:p>
    <w:p w:rsidR="00370732" w:rsidRDefault="00370732" w:rsidP="00370732">
      <w:pPr>
        <w:pStyle w:val="Code"/>
      </w:pPr>
    </w:p>
    <w:p w:rsidR="00370732" w:rsidRDefault="00370732" w:rsidP="00370732">
      <w:pPr>
        <w:pStyle w:val="Code"/>
      </w:pPr>
      <w:r w:rsidRPr="00034179">
        <w:t xml:space="preserve">    </w:t>
      </w:r>
      <w:r>
        <w:t>/// Return a sequence of points describing an approximate circle using</w:t>
      </w:r>
    </w:p>
    <w:p w:rsidR="00370732" w:rsidRDefault="00370732" w:rsidP="00370732">
      <w:pPr>
        <w:pStyle w:val="Code"/>
      </w:pPr>
      <w:r>
        <w:t xml:space="preserve">    /// the given count of points</w:t>
      </w:r>
    </w:p>
    <w:p w:rsidR="00370732" w:rsidRPr="00034179" w:rsidRDefault="00370732" w:rsidP="00370732">
      <w:pPr>
        <w:pStyle w:val="Code"/>
      </w:pPr>
      <w:r w:rsidRPr="00034179">
        <w:t xml:space="preserve">    </w:t>
      </w:r>
      <w:proofErr w:type="gramStart"/>
      <w:r w:rsidRPr="00034179">
        <w:t>static</w:t>
      </w:r>
      <w:proofErr w:type="gramEnd"/>
      <w:r w:rsidRPr="00034179">
        <w:t xml:space="preserve"> member Circle(count) = </w:t>
      </w:r>
    </w:p>
    <w:p w:rsidR="00370732" w:rsidRPr="00034179" w:rsidRDefault="00370732" w:rsidP="00370732">
      <w:pPr>
        <w:pStyle w:val="Code"/>
      </w:pPr>
      <w:r w:rsidRPr="00034179">
        <w:t xml:space="preserve">        </w:t>
      </w:r>
      <w:proofErr w:type="spellStart"/>
      <w:proofErr w:type="gramStart"/>
      <w:r w:rsidRPr="00034179">
        <w:t>seq</w:t>
      </w:r>
      <w:proofErr w:type="spellEnd"/>
      <w:proofErr w:type="gramEnd"/>
      <w:r w:rsidRPr="00034179">
        <w:t xml:space="preserve"> { for </w:t>
      </w:r>
      <w:proofErr w:type="spellStart"/>
      <w:r w:rsidRPr="00034179">
        <w:t>i</w:t>
      </w:r>
      <w:proofErr w:type="spellEnd"/>
      <w:r w:rsidRPr="00034179">
        <w:t xml:space="preserve"> in 1..count -&gt;</w:t>
      </w:r>
    </w:p>
    <w:p w:rsidR="00370732" w:rsidRPr="00034179" w:rsidRDefault="00370732" w:rsidP="00370732">
      <w:pPr>
        <w:pStyle w:val="Code"/>
      </w:pPr>
      <w:r w:rsidRPr="00034179">
        <w:t xml:space="preserve">                  </w:t>
      </w:r>
      <w:proofErr w:type="spellStart"/>
      <w:proofErr w:type="gramStart"/>
      <w:r w:rsidRPr="00034179">
        <w:t>RadialPoint</w:t>
      </w:r>
      <w:proofErr w:type="spellEnd"/>
      <w:r w:rsidRPr="00034179">
        <w:t>(</w:t>
      </w:r>
      <w:proofErr w:type="gramEnd"/>
      <w:r w:rsidRPr="00034179">
        <w:t>angle=2.0*</w:t>
      </w:r>
      <w:proofErr w:type="spellStart"/>
      <w:r w:rsidRPr="00034179">
        <w:t>Math.PI</w:t>
      </w:r>
      <w:proofErr w:type="spellEnd"/>
      <w:r w:rsidRPr="00034179">
        <w:t>/float(count), radius=1.0) }</w:t>
      </w:r>
    </w:p>
    <w:p w:rsidR="00370732" w:rsidRDefault="00370732" w:rsidP="00370732">
      <w:pPr>
        <w:pStyle w:val="Code"/>
      </w:pPr>
    </w:p>
    <w:p w:rsidR="00370732" w:rsidRDefault="00370732" w:rsidP="00370732">
      <w:pPr>
        <w:pStyle w:val="Code"/>
      </w:pPr>
      <w:r w:rsidRPr="00034179">
        <w:t xml:space="preserve">    </w:t>
      </w:r>
      <w:r>
        <w:t>/// Return a point at the origin</w:t>
      </w:r>
    </w:p>
    <w:p w:rsidR="00370732" w:rsidRDefault="00370732" w:rsidP="00370732">
      <w:pPr>
        <w:pStyle w:val="Code"/>
      </w:pPr>
      <w:r>
        <w:t xml:space="preserve">    </w:t>
      </w:r>
      <w:proofErr w:type="gramStart"/>
      <w:r>
        <w:t>new(</w:t>
      </w:r>
      <w:proofErr w:type="gramEnd"/>
      <w:r>
        <w:t xml:space="preserve">) = </w:t>
      </w:r>
      <w:proofErr w:type="spellStart"/>
      <w:r>
        <w:t>RadialPoint</w:t>
      </w:r>
      <w:proofErr w:type="spellEnd"/>
      <w:r>
        <w:t>(angle=0.0, radius=0.0)</w:t>
      </w:r>
    </w:p>
    <w:p w:rsidR="00370732" w:rsidRDefault="00370732" w:rsidP="00B42658">
      <w:pPr>
        <w:pStyle w:val="BodyText"/>
      </w:pPr>
      <w:r>
        <w:t xml:space="preserve">The inferred F# type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of the code is as follows</w:t>
      </w:r>
      <w:r w:rsidR="008E0806">
        <w:fldChar w:fldCharType="begin"/>
      </w:r>
      <w:r>
        <w:instrText xml:space="preserve"> XE "types:.NET Framework Design Guidelines" </w:instrText>
      </w:r>
      <w:r w:rsidR="008E0806">
        <w:fldChar w:fldCharType="end"/>
      </w:r>
      <w:r w:rsidR="008E0806">
        <w:fldChar w:fldCharType="begin"/>
      </w:r>
      <w:r>
        <w:instrText xml:space="preserve"> XE ".NET Framework Design Guidelines:types" </w:instrText>
      </w:r>
      <w:r w:rsidR="008E0806">
        <w:fldChar w:fldCharType="end"/>
      </w:r>
      <w:r>
        <w:t>:</w:t>
      </w:r>
    </w:p>
    <w:p w:rsidR="00370732" w:rsidRDefault="00370732" w:rsidP="00370732">
      <w:pPr>
        <w:pStyle w:val="Code"/>
      </w:pPr>
      <w:proofErr w:type="gramStart"/>
      <w:r>
        <w:t>type</w:t>
      </w:r>
      <w:proofErr w:type="gramEnd"/>
      <w:r>
        <w:t xml:space="preserve"> </w:t>
      </w:r>
      <w:proofErr w:type="spellStart"/>
      <w:r>
        <w:t>RadialPoint</w:t>
      </w:r>
      <w:proofErr w:type="spellEnd"/>
      <w:r>
        <w:t xml:space="preserve"> = </w:t>
      </w:r>
    </w:p>
    <w:p w:rsidR="00370732" w:rsidRDefault="00370732" w:rsidP="00370732">
      <w:pPr>
        <w:pStyle w:val="Code"/>
      </w:pPr>
      <w:r>
        <w:t xml:space="preserve">     </w:t>
      </w:r>
      <w:proofErr w:type="gramStart"/>
      <w:r>
        <w:t>new :</w:t>
      </w:r>
      <w:proofErr w:type="gramEnd"/>
      <w:r>
        <w:t xml:space="preserve"> unit -&gt; </w:t>
      </w:r>
      <w:proofErr w:type="spellStart"/>
      <w:r>
        <w:t>RadialPoint</w:t>
      </w:r>
      <w:proofErr w:type="spellEnd"/>
    </w:p>
    <w:p w:rsidR="00370732" w:rsidRDefault="00370732" w:rsidP="00370732">
      <w:pPr>
        <w:pStyle w:val="Code"/>
      </w:pPr>
      <w:r>
        <w:t xml:space="preserve">     </w:t>
      </w:r>
      <w:proofErr w:type="gramStart"/>
      <w:r>
        <w:t>new :</w:t>
      </w:r>
      <w:proofErr w:type="gramEnd"/>
      <w:r>
        <w:t xml:space="preserve"> </w:t>
      </w:r>
      <w:proofErr w:type="spellStart"/>
      <w:r>
        <w:t>angle:double</w:t>
      </w:r>
      <w:proofErr w:type="spellEnd"/>
      <w:r>
        <w:t xml:space="preserve"> * </w:t>
      </w:r>
      <w:proofErr w:type="spellStart"/>
      <w:r>
        <w:t>radius:double</w:t>
      </w:r>
      <w:proofErr w:type="spellEnd"/>
      <w:r>
        <w:t xml:space="preserve"> -&gt; </w:t>
      </w:r>
      <w:proofErr w:type="spellStart"/>
      <w:r>
        <w:t>RadialPoint</w:t>
      </w:r>
      <w:proofErr w:type="spellEnd"/>
    </w:p>
    <w:p w:rsidR="00370732" w:rsidRDefault="00370732" w:rsidP="00370732">
      <w:pPr>
        <w:pStyle w:val="Code"/>
      </w:pPr>
      <w:r>
        <w:t xml:space="preserve">     </w:t>
      </w:r>
      <w:proofErr w:type="gramStart"/>
      <w:r>
        <w:t>static</w:t>
      </w:r>
      <w:proofErr w:type="gramEnd"/>
      <w:r>
        <w:t xml:space="preserve"> member Circle : </w:t>
      </w:r>
      <w:proofErr w:type="spellStart"/>
      <w:r>
        <w:t>count:int</w:t>
      </w:r>
      <w:proofErr w:type="spellEnd"/>
      <w:r>
        <w:t xml:space="preserve"> -&gt; </w:t>
      </w:r>
      <w:proofErr w:type="spellStart"/>
      <w:r>
        <w:t>seq</w:t>
      </w:r>
      <w:proofErr w:type="spellEnd"/>
      <w:r>
        <w:t>&lt;</w:t>
      </w:r>
      <w:proofErr w:type="spellStart"/>
      <w:r>
        <w:t>RadialPoint</w:t>
      </w:r>
      <w:proofErr w:type="spellEnd"/>
      <w:r>
        <w:t>&gt;</w:t>
      </w:r>
    </w:p>
    <w:p w:rsidR="00370732" w:rsidRDefault="00370732" w:rsidP="00370732">
      <w:pPr>
        <w:pStyle w:val="Code"/>
      </w:pPr>
      <w:r>
        <w:t xml:space="preserve">     </w:t>
      </w:r>
      <w:proofErr w:type="gramStart"/>
      <w:r>
        <w:t>member</w:t>
      </w:r>
      <w:proofErr w:type="gramEnd"/>
      <w:r>
        <w:t xml:space="preserve"> Stretch : </w:t>
      </w:r>
      <w:proofErr w:type="spellStart"/>
      <w:r>
        <w:t>factor:double</w:t>
      </w:r>
      <w:proofErr w:type="spellEnd"/>
      <w:r>
        <w:t xml:space="preserve"> -&gt; </w:t>
      </w:r>
      <w:proofErr w:type="spellStart"/>
      <w:r>
        <w:t>RadialPoint</w:t>
      </w:r>
      <w:proofErr w:type="spellEnd"/>
    </w:p>
    <w:p w:rsidR="00370732" w:rsidRDefault="00370732" w:rsidP="00370732">
      <w:pPr>
        <w:pStyle w:val="Code"/>
      </w:pPr>
      <w:r>
        <w:t xml:space="preserve">     </w:t>
      </w:r>
      <w:proofErr w:type="gramStart"/>
      <w:r>
        <w:t>member</w:t>
      </w:r>
      <w:proofErr w:type="gramEnd"/>
      <w:r>
        <w:t xml:space="preserve"> Warp : </w:t>
      </w:r>
      <w:proofErr w:type="spellStart"/>
      <w:r>
        <w:t>transform:System.Func</w:t>
      </w:r>
      <w:proofErr w:type="spellEnd"/>
      <w:r>
        <w:t>&lt;</w:t>
      </w:r>
      <w:proofErr w:type="spellStart"/>
      <w:r>
        <w:t>double,double</w:t>
      </w:r>
      <w:proofErr w:type="spellEnd"/>
      <w:r>
        <w:t xml:space="preserve">&gt; -&gt; </w:t>
      </w:r>
      <w:proofErr w:type="spellStart"/>
      <w:r>
        <w:t>RadialPoint</w:t>
      </w:r>
      <w:proofErr w:type="spellEnd"/>
    </w:p>
    <w:p w:rsidR="00370732" w:rsidRDefault="00370732" w:rsidP="00370732">
      <w:pPr>
        <w:pStyle w:val="Code"/>
      </w:pPr>
      <w:r>
        <w:t xml:space="preserve">     </w:t>
      </w:r>
      <w:proofErr w:type="gramStart"/>
      <w:r>
        <w:t>member</w:t>
      </w:r>
      <w:proofErr w:type="gramEnd"/>
      <w:r>
        <w:t xml:space="preserve"> Angle : double</w:t>
      </w:r>
    </w:p>
    <w:p w:rsidR="00370732" w:rsidRDefault="00370732" w:rsidP="00370732">
      <w:pPr>
        <w:pStyle w:val="Code"/>
      </w:pPr>
      <w:r>
        <w:t xml:space="preserve">     </w:t>
      </w:r>
      <w:proofErr w:type="gramStart"/>
      <w:r>
        <w:t>member</w:t>
      </w:r>
      <w:proofErr w:type="gramEnd"/>
      <w:r>
        <w:t xml:space="preserve"> Radius : double</w:t>
      </w:r>
    </w:p>
    <w:p w:rsidR="00370732" w:rsidRDefault="00370732" w:rsidP="00B42658">
      <w:pPr>
        <w:pStyle w:val="BodyText"/>
      </w:pPr>
      <w:r>
        <w:t>The C# signature is now as follows:</w:t>
      </w:r>
    </w:p>
    <w:p w:rsidR="00370732" w:rsidRDefault="00370732" w:rsidP="00370732">
      <w:pPr>
        <w:pStyle w:val="Code"/>
      </w:pPr>
      <w:proofErr w:type="gramStart"/>
      <w:r>
        <w:lastRenderedPageBreak/>
        <w:t>public</w:t>
      </w:r>
      <w:proofErr w:type="gramEnd"/>
      <w:r>
        <w:t xml:space="preserve"> class </w:t>
      </w:r>
      <w:proofErr w:type="spellStart"/>
      <w:r>
        <w:t>RadialPoint</w:t>
      </w:r>
      <w:proofErr w:type="spellEnd"/>
      <w:r>
        <w:t xml:space="preserve"> {</w:t>
      </w:r>
    </w:p>
    <w:p w:rsidR="00370732" w:rsidRDefault="00370732" w:rsidP="00370732">
      <w:pPr>
        <w:pStyle w:val="Code"/>
      </w:pPr>
      <w:r>
        <w:t xml:space="preserve">   </w:t>
      </w:r>
      <w:proofErr w:type="gramStart"/>
      <w:r>
        <w:t>public</w:t>
      </w:r>
      <w:proofErr w:type="gramEnd"/>
      <w:r>
        <w:t xml:space="preserve"> </w:t>
      </w:r>
      <w:proofErr w:type="spellStart"/>
      <w:r>
        <w:t>RadialPoint</w:t>
      </w:r>
      <w:proofErr w:type="spellEnd"/>
      <w:r>
        <w:t>();</w:t>
      </w:r>
    </w:p>
    <w:p w:rsidR="00370732" w:rsidRDefault="00370732" w:rsidP="00370732">
      <w:pPr>
        <w:pStyle w:val="Code"/>
      </w:pPr>
      <w:r>
        <w:t xml:space="preserve">   </w:t>
      </w:r>
      <w:proofErr w:type="gramStart"/>
      <w:r>
        <w:t>public</w:t>
      </w:r>
      <w:proofErr w:type="gramEnd"/>
      <w:r>
        <w:t xml:space="preserve"> </w:t>
      </w:r>
      <w:proofErr w:type="spellStart"/>
      <w:r>
        <w:t>RadialPoint</w:t>
      </w:r>
      <w:proofErr w:type="spellEnd"/>
      <w:r>
        <w:t>(double angle, double radius);</w:t>
      </w:r>
    </w:p>
    <w:p w:rsidR="00370732" w:rsidRDefault="00370732" w:rsidP="00370732">
      <w:pPr>
        <w:pStyle w:val="Code"/>
      </w:pPr>
      <w:r>
        <w:t xml:space="preserve">   </w:t>
      </w:r>
      <w:proofErr w:type="gramStart"/>
      <w:r>
        <w:t>public</w:t>
      </w:r>
      <w:proofErr w:type="gramEnd"/>
      <w:r>
        <w:t xml:space="preserve"> static </w:t>
      </w:r>
      <w:proofErr w:type="spellStart"/>
      <w:r>
        <w:t>System.Collections.Generic.IEnumerable</w:t>
      </w:r>
      <w:proofErr w:type="spellEnd"/>
      <w:r>
        <w:t>&lt;</w:t>
      </w:r>
      <w:proofErr w:type="spellStart"/>
      <w:r>
        <w:t>RadialPoint</w:t>
      </w:r>
      <w:proofErr w:type="spellEnd"/>
      <w:r>
        <w:t xml:space="preserve">&gt; </w:t>
      </w:r>
    </w:p>
    <w:p w:rsidR="00370732" w:rsidRDefault="00370732" w:rsidP="00370732">
      <w:pPr>
        <w:pStyle w:val="Code"/>
      </w:pPr>
      <w:r>
        <w:t xml:space="preserve">                   </w:t>
      </w:r>
      <w:proofErr w:type="gramStart"/>
      <w:r>
        <w:t>Circle(</w:t>
      </w:r>
      <w:proofErr w:type="spellStart"/>
      <w:proofErr w:type="gramEnd"/>
      <w:r>
        <w:t>int</w:t>
      </w:r>
      <w:proofErr w:type="spellEnd"/>
      <w:r>
        <w:t xml:space="preserve"> count);</w:t>
      </w:r>
    </w:p>
    <w:p w:rsidR="00370732" w:rsidRDefault="00370732" w:rsidP="00370732">
      <w:pPr>
        <w:pStyle w:val="Code"/>
      </w:pPr>
      <w:r>
        <w:t xml:space="preserve">   </w:t>
      </w:r>
      <w:proofErr w:type="gramStart"/>
      <w:r>
        <w:t>public</w:t>
      </w:r>
      <w:proofErr w:type="gramEnd"/>
      <w:r>
        <w:t xml:space="preserve"> </w:t>
      </w:r>
      <w:proofErr w:type="spellStart"/>
      <w:r>
        <w:t>RadialPoint</w:t>
      </w:r>
      <w:proofErr w:type="spellEnd"/>
      <w:r>
        <w:t xml:space="preserve"> Stretch(double factor);</w:t>
      </w:r>
    </w:p>
    <w:p w:rsidR="00370732" w:rsidRDefault="00370732" w:rsidP="00370732">
      <w:pPr>
        <w:pStyle w:val="Code"/>
      </w:pPr>
      <w:r>
        <w:t xml:space="preserve">   </w:t>
      </w:r>
      <w:proofErr w:type="gramStart"/>
      <w:r>
        <w:t>public</w:t>
      </w:r>
      <w:proofErr w:type="gramEnd"/>
      <w:r>
        <w:t xml:space="preserve"> </w:t>
      </w:r>
      <w:proofErr w:type="spellStart"/>
      <w:r>
        <w:t>RadialPoint</w:t>
      </w:r>
      <w:proofErr w:type="spellEnd"/>
      <w:r>
        <w:t xml:space="preserve"> Warp(</w:t>
      </w:r>
      <w:proofErr w:type="spellStart"/>
      <w:r>
        <w:t>System.Func</w:t>
      </w:r>
      <w:proofErr w:type="spellEnd"/>
      <w:r>
        <w:t>&lt;</w:t>
      </w:r>
      <w:proofErr w:type="spellStart"/>
      <w:r>
        <w:t>double,double</w:t>
      </w:r>
      <w:proofErr w:type="spellEnd"/>
      <w:r>
        <w:t>&gt; transform);</w:t>
      </w:r>
    </w:p>
    <w:p w:rsidR="00370732" w:rsidRDefault="00370732" w:rsidP="00370732">
      <w:pPr>
        <w:pStyle w:val="Code"/>
      </w:pPr>
      <w:r>
        <w:t xml:space="preserve">   </w:t>
      </w:r>
      <w:proofErr w:type="gramStart"/>
      <w:r>
        <w:t>public</w:t>
      </w:r>
      <w:proofErr w:type="gramEnd"/>
      <w:r>
        <w:t xml:space="preserve"> double Angle { get; }</w:t>
      </w:r>
    </w:p>
    <w:p w:rsidR="00370732" w:rsidRPr="0050516F" w:rsidRDefault="00370732" w:rsidP="00370732">
      <w:pPr>
        <w:pStyle w:val="Code"/>
      </w:pPr>
      <w:r w:rsidRPr="0050516F">
        <w:t xml:space="preserve">   </w:t>
      </w:r>
      <w:proofErr w:type="gramStart"/>
      <w:r w:rsidRPr="0050516F">
        <w:t>public</w:t>
      </w:r>
      <w:proofErr w:type="gramEnd"/>
      <w:r w:rsidRPr="0050516F">
        <w:t xml:space="preserve"> double Radius  { get; }</w:t>
      </w:r>
    </w:p>
    <w:p w:rsidR="00370732" w:rsidRDefault="00370732" w:rsidP="00370732">
      <w:pPr>
        <w:pStyle w:val="Code"/>
      </w:pPr>
      <w:r>
        <w:t>}</w:t>
      </w:r>
    </w:p>
    <w:p w:rsidR="00370732" w:rsidRDefault="00370732" w:rsidP="00B42658">
      <w:pPr>
        <w:pStyle w:val="BodyText"/>
      </w:pPr>
      <w:r>
        <w:t xml:space="preserve">The fixes we have made to prepare this type for </w:t>
      </w:r>
      <w:r w:rsidR="008E0806">
        <w:fldChar w:fldCharType="begin"/>
      </w:r>
      <w:r>
        <w:instrText xml:space="preserve"> XE "types:.NET Framework Design Guidelines" </w:instrText>
      </w:r>
      <w:r w:rsidR="008E0806">
        <w:fldChar w:fldCharType="end"/>
      </w:r>
      <w:r>
        <w:t xml:space="preserve">use as part of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a vanilla .NET library are as follows</w:t>
      </w:r>
      <w:r w:rsidR="008E0806">
        <w:fldChar w:fldCharType="begin"/>
      </w:r>
      <w:r>
        <w:instrText xml:space="preserve"> XE ".NET Framework Design Guidelines:types" </w:instrText>
      </w:r>
      <w:r w:rsidR="008E0806">
        <w:fldChar w:fldCharType="end"/>
      </w:r>
      <w:r w:rsidR="008E0806">
        <w:fldChar w:fldCharType="begin"/>
      </w:r>
      <w:r>
        <w:instrText xml:space="preserve"> XE ".NET Framework Design Guidelines:types" </w:instrText>
      </w:r>
      <w:r w:rsidR="008E0806">
        <w:fldChar w:fldCharType="end"/>
      </w:r>
      <w:r>
        <w:t>:</w:t>
      </w:r>
    </w:p>
    <w:p w:rsidR="00370732" w:rsidRDefault="00370732" w:rsidP="00370732">
      <w:pPr>
        <w:pStyle w:val="Bullet"/>
        <w:numPr>
          <w:ilvl w:val="0"/>
          <w:numId w:val="43"/>
        </w:numPr>
      </w:pPr>
      <w:r>
        <w:t xml:space="preserve">We adjusted several names; </w:t>
      </w:r>
      <w:proofErr w:type="gramStart"/>
      <w:r w:rsidRPr="001A153B">
        <w:rPr>
          <w:rStyle w:val="CodeInline"/>
        </w:rPr>
        <w:t>Point1</w:t>
      </w:r>
      <w:r>
        <w:t xml:space="preserve"> ,</w:t>
      </w:r>
      <w:proofErr w:type="gramEnd"/>
      <w:r>
        <w:t xml:space="preserve"> </w:t>
      </w:r>
      <w:r w:rsidRPr="001A153B">
        <w:rPr>
          <w:rStyle w:val="CodeInline"/>
        </w:rPr>
        <w:t>n</w:t>
      </w:r>
      <w:r>
        <w:t xml:space="preserve">, </w:t>
      </w:r>
      <w:r w:rsidRPr="001A153B">
        <w:rPr>
          <w:rStyle w:val="CodeInline"/>
        </w:rPr>
        <w:t>l</w:t>
      </w:r>
      <w:r>
        <w:t xml:space="preserve">, and </w:t>
      </w:r>
      <w:r w:rsidRPr="001A153B">
        <w:rPr>
          <w:rStyle w:val="CodeInline"/>
        </w:rPr>
        <w:t>f</w:t>
      </w:r>
      <w:r>
        <w:t xml:space="preserve"> became </w:t>
      </w:r>
      <w:proofErr w:type="spellStart"/>
      <w:r w:rsidRPr="001A153B">
        <w:rPr>
          <w:rStyle w:val="CodeInline"/>
        </w:rPr>
        <w:t>RadialPoint</w:t>
      </w:r>
      <w:proofErr w:type="spellEnd"/>
      <w:r>
        <w:t xml:space="preserve">, </w:t>
      </w:r>
      <w:r w:rsidRPr="001A153B">
        <w:rPr>
          <w:rStyle w:val="CodeInline"/>
        </w:rPr>
        <w:t>count</w:t>
      </w:r>
      <w:r>
        <w:t xml:space="preserve">, </w:t>
      </w:r>
      <w:r w:rsidRPr="001A153B">
        <w:rPr>
          <w:rStyle w:val="CodeInline"/>
        </w:rPr>
        <w:t>factor</w:t>
      </w:r>
      <w:r>
        <w:t xml:space="preserve">, and </w:t>
      </w:r>
      <w:r w:rsidRPr="001A153B">
        <w:rPr>
          <w:rStyle w:val="CodeInline"/>
        </w:rPr>
        <w:t>transform</w:t>
      </w:r>
      <w:r>
        <w:t>, respectively.</w:t>
      </w:r>
    </w:p>
    <w:p w:rsidR="00370732" w:rsidRDefault="00370732" w:rsidP="00370732">
      <w:pPr>
        <w:pStyle w:val="Bullet"/>
        <w:numPr>
          <w:ilvl w:val="0"/>
          <w:numId w:val="43"/>
        </w:numPr>
      </w:pPr>
      <w:r>
        <w:t xml:space="preserve">We used a return type of </w:t>
      </w:r>
      <w:proofErr w:type="spellStart"/>
      <w:r w:rsidRPr="001A153B">
        <w:rPr>
          <w:rStyle w:val="CodeInline"/>
        </w:rPr>
        <w:t>seq</w:t>
      </w:r>
      <w:proofErr w:type="spellEnd"/>
      <w:r w:rsidRPr="001A153B">
        <w:rPr>
          <w:rStyle w:val="CodeInline"/>
        </w:rPr>
        <w:t>&lt;</w:t>
      </w:r>
      <w:proofErr w:type="spellStart"/>
      <w:r w:rsidRPr="001A153B">
        <w:rPr>
          <w:rStyle w:val="CodeInline"/>
        </w:rPr>
        <w:t>RadialPoint</w:t>
      </w:r>
      <w:proofErr w:type="spellEnd"/>
      <w:r w:rsidRPr="001A153B">
        <w:rPr>
          <w:rStyle w:val="CodeInline"/>
        </w:rPr>
        <w:t>&gt;</w:t>
      </w:r>
      <w:r>
        <w:t xml:space="preserve"> instead of </w:t>
      </w:r>
      <w:proofErr w:type="spellStart"/>
      <w:r w:rsidRPr="001A153B">
        <w:rPr>
          <w:rStyle w:val="CodeInline"/>
        </w:rPr>
        <w:t>RadialPoint</w:t>
      </w:r>
      <w:proofErr w:type="spellEnd"/>
      <w:r w:rsidRPr="001A153B">
        <w:rPr>
          <w:rStyle w:val="CodeInline"/>
        </w:rPr>
        <w:t xml:space="preserve"> list</w:t>
      </w:r>
      <w:r>
        <w:t xml:space="preserve"> by changing a list construction using </w:t>
      </w:r>
      <w:proofErr w:type="gramStart"/>
      <w:r w:rsidRPr="001A153B">
        <w:rPr>
          <w:rStyle w:val="CodeInline"/>
        </w:rPr>
        <w:t>[ ...</w:t>
      </w:r>
      <w:proofErr w:type="gramEnd"/>
      <w:r w:rsidRPr="001A153B">
        <w:rPr>
          <w:rStyle w:val="CodeInline"/>
        </w:rPr>
        <w:t xml:space="preserve"> ]</w:t>
      </w:r>
      <w:r>
        <w:t xml:space="preserve"> to a sequence construction using </w:t>
      </w:r>
      <w:proofErr w:type="spellStart"/>
      <w:r w:rsidRPr="001A153B">
        <w:rPr>
          <w:rStyle w:val="CodeInline"/>
        </w:rPr>
        <w:t>seq</w:t>
      </w:r>
      <w:proofErr w:type="spellEnd"/>
      <w:r w:rsidRPr="001A153B">
        <w:rPr>
          <w:rStyle w:val="CodeInline"/>
        </w:rPr>
        <w:t xml:space="preserve"> { ... }</w:t>
      </w:r>
      <w:r>
        <w:t xml:space="preserve">. </w:t>
      </w:r>
    </w:p>
    <w:p w:rsidR="00935B5B" w:rsidRDefault="00370732" w:rsidP="00AA2744">
      <w:pPr>
        <w:pStyle w:val="Bullet"/>
        <w:numPr>
          <w:ilvl w:val="0"/>
          <w:numId w:val="43"/>
        </w:numPr>
      </w:pPr>
      <w:r>
        <w:t xml:space="preserve">We </w:t>
      </w:r>
      <w:r w:rsidR="008E0806">
        <w:fldChar w:fldCharType="begin"/>
      </w:r>
      <w:r>
        <w:instrText xml:space="preserve"> XE "types:.NET Framework Design Guidelines" </w:instrText>
      </w:r>
      <w:r w:rsidR="008E0806">
        <w:fldChar w:fldCharType="end"/>
      </w:r>
      <w:r>
        <w:t xml:space="preserve">used the .NET delegate type </w:t>
      </w:r>
      <w:proofErr w:type="spellStart"/>
      <w:r w:rsidRPr="001A153B">
        <w:rPr>
          <w:rStyle w:val="CodeInline"/>
        </w:rPr>
        <w:t>System.Func</w:t>
      </w:r>
      <w:proofErr w:type="spellEnd"/>
      <w:r>
        <w:t xml:space="preserve"> instead of an F# function type. </w:t>
      </w:r>
    </w:p>
    <w:sectPr w:rsidR="00935B5B" w:rsidSect="00EC3BD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109" w:rsidRDefault="00207109" w:rsidP="00DE2BBE">
      <w:r>
        <w:separator/>
      </w:r>
    </w:p>
  </w:endnote>
  <w:endnote w:type="continuationSeparator" w:id="0">
    <w:p w:rsidR="00207109" w:rsidRDefault="00207109" w:rsidP="00DE2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op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mmonBullets">
    <w:altName w:val="Symbol"/>
    <w:charset w:val="02"/>
    <w:family w:val="swiss"/>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heSansMonoConNormal">
    <w:panose1 w:val="00000000000000000000"/>
    <w:charset w:val="00"/>
    <w:family w:val="swiss"/>
    <w:notTrueType/>
    <w:pitch w:val="variable"/>
    <w:sig w:usb0="00000083" w:usb1="00000000" w:usb2="00000000" w:usb3="00000000" w:csb0="00000009"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346932"/>
      <w:docPartObj>
        <w:docPartGallery w:val="Page Numbers (Bottom of Page)"/>
        <w:docPartUnique/>
      </w:docPartObj>
    </w:sdtPr>
    <w:sdtEndPr>
      <w:rPr>
        <w:noProof/>
      </w:rPr>
    </w:sdtEndPr>
    <w:sdtContent>
      <w:p w:rsidR="009046D7" w:rsidRDefault="0044409E">
        <w:pPr>
          <w:pStyle w:val="Footer"/>
          <w:jc w:val="center"/>
        </w:pPr>
        <w:r>
          <w:fldChar w:fldCharType="begin"/>
        </w:r>
        <w:r>
          <w:instrText xml:space="preserve"> PAGE   \* MERGEFORMAT </w:instrText>
        </w:r>
        <w:r>
          <w:fldChar w:fldCharType="separate"/>
        </w:r>
        <w:r w:rsidR="00AC4170">
          <w:rPr>
            <w:noProof/>
          </w:rPr>
          <w:t>21</w:t>
        </w:r>
        <w:r>
          <w:rPr>
            <w:noProof/>
          </w:rPr>
          <w:fldChar w:fldCharType="end"/>
        </w:r>
      </w:p>
    </w:sdtContent>
  </w:sdt>
  <w:p w:rsidR="009046D7" w:rsidRDefault="00904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109" w:rsidRDefault="00207109" w:rsidP="00DE2BBE">
      <w:r>
        <w:separator/>
      </w:r>
    </w:p>
  </w:footnote>
  <w:footnote w:type="continuationSeparator" w:id="0">
    <w:p w:rsidR="00207109" w:rsidRDefault="00207109" w:rsidP="00DE2B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E4ED6F2"/>
    <w:lvl w:ilvl="0">
      <w:start w:val="1"/>
      <w:numFmt w:val="decimal"/>
      <w:lvlText w:val="%1."/>
      <w:lvlJc w:val="left"/>
      <w:pPr>
        <w:tabs>
          <w:tab w:val="num" w:pos="1800"/>
        </w:tabs>
        <w:ind w:left="1800" w:hanging="360"/>
      </w:pPr>
    </w:lvl>
  </w:abstractNum>
  <w:abstractNum w:abstractNumId="1">
    <w:nsid w:val="FFFFFF7D"/>
    <w:multiLevelType w:val="singleLevel"/>
    <w:tmpl w:val="78EA1A08"/>
    <w:lvl w:ilvl="0">
      <w:start w:val="1"/>
      <w:numFmt w:val="decimal"/>
      <w:lvlText w:val="%1."/>
      <w:lvlJc w:val="left"/>
      <w:pPr>
        <w:tabs>
          <w:tab w:val="num" w:pos="1440"/>
        </w:tabs>
        <w:ind w:left="1440" w:hanging="360"/>
      </w:pPr>
    </w:lvl>
  </w:abstractNum>
  <w:abstractNum w:abstractNumId="2">
    <w:nsid w:val="FFFFFF7E"/>
    <w:multiLevelType w:val="singleLevel"/>
    <w:tmpl w:val="379482A6"/>
    <w:lvl w:ilvl="0">
      <w:start w:val="1"/>
      <w:numFmt w:val="decimal"/>
      <w:lvlText w:val="%1."/>
      <w:lvlJc w:val="left"/>
      <w:pPr>
        <w:tabs>
          <w:tab w:val="num" w:pos="1080"/>
        </w:tabs>
        <w:ind w:left="1080" w:hanging="360"/>
      </w:pPr>
    </w:lvl>
  </w:abstractNum>
  <w:abstractNum w:abstractNumId="3">
    <w:nsid w:val="FFFFFF7F"/>
    <w:multiLevelType w:val="singleLevel"/>
    <w:tmpl w:val="072ECC96"/>
    <w:lvl w:ilvl="0">
      <w:start w:val="1"/>
      <w:numFmt w:val="decimal"/>
      <w:lvlText w:val="%1."/>
      <w:lvlJc w:val="left"/>
      <w:pPr>
        <w:tabs>
          <w:tab w:val="num" w:pos="720"/>
        </w:tabs>
        <w:ind w:left="720" w:hanging="360"/>
      </w:pPr>
    </w:lvl>
  </w:abstractNum>
  <w:abstractNum w:abstractNumId="4">
    <w:nsid w:val="FFFFFF80"/>
    <w:multiLevelType w:val="singleLevel"/>
    <w:tmpl w:val="74347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F62B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7ECC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74EB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C24BCA"/>
    <w:lvl w:ilvl="0">
      <w:start w:val="1"/>
      <w:numFmt w:val="decimal"/>
      <w:lvlText w:val="%1."/>
      <w:lvlJc w:val="left"/>
      <w:pPr>
        <w:tabs>
          <w:tab w:val="num" w:pos="360"/>
        </w:tabs>
        <w:ind w:left="360" w:hanging="360"/>
      </w:pPr>
    </w:lvl>
  </w:abstractNum>
  <w:abstractNum w:abstractNumId="9">
    <w:nsid w:val="FFFFFF89"/>
    <w:multiLevelType w:val="singleLevel"/>
    <w:tmpl w:val="5118958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7E0E95"/>
    <w:multiLevelType w:val="hybridMultilevel"/>
    <w:tmpl w:val="7AC0966A"/>
    <w:lvl w:ilvl="0" w:tplc="239455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6F2D41"/>
    <w:multiLevelType w:val="multilevel"/>
    <w:tmpl w:val="F61075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2E87442"/>
    <w:multiLevelType w:val="hybridMultilevel"/>
    <w:tmpl w:val="D10A1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3387A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7979B8"/>
    <w:multiLevelType w:val="hybridMultilevel"/>
    <w:tmpl w:val="D03C10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CB71B69"/>
    <w:multiLevelType w:val="hybridMultilevel"/>
    <w:tmpl w:val="C1845D36"/>
    <w:lvl w:ilvl="0" w:tplc="EEFCE3A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8">
    <w:nsid w:val="2CF9796D"/>
    <w:multiLevelType w:val="hybridMultilevel"/>
    <w:tmpl w:val="D5C80E56"/>
    <w:lvl w:ilvl="0" w:tplc="77C05C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923825"/>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0">
    <w:nsid w:val="342B1244"/>
    <w:multiLevelType w:val="singleLevel"/>
    <w:tmpl w:val="B260857C"/>
    <w:lvl w:ilvl="0">
      <w:start w:val="1"/>
      <w:numFmt w:val="decimal"/>
      <w:lvlText w:val=" %1. "/>
      <w:legacy w:legacy="1" w:legacySpace="0" w:legacyIndent="360"/>
      <w:lvlJc w:val="left"/>
      <w:pPr>
        <w:ind w:left="360" w:hanging="360"/>
      </w:pPr>
      <w:rPr>
        <w:rFonts w:ascii="Utopia" w:hAnsi="Utopia" w:hint="default"/>
      </w:rPr>
    </w:lvl>
  </w:abstractNum>
  <w:abstractNum w:abstractNumId="21">
    <w:nsid w:val="36D66AEA"/>
    <w:multiLevelType w:val="hybridMultilevel"/>
    <w:tmpl w:val="D88886C8"/>
    <w:lvl w:ilvl="0" w:tplc="F5BCDCCA">
      <w:start w:val="1"/>
      <w:numFmt w:val="bullet"/>
      <w:lvlText w:val=""/>
      <w:lvlJc w:val="left"/>
      <w:pPr>
        <w:tabs>
          <w:tab w:val="num" w:pos="720"/>
        </w:tabs>
        <w:ind w:left="720" w:hanging="360"/>
      </w:pPr>
      <w:rPr>
        <w:rFonts w:ascii="Wingdings" w:hAnsi="Wingdings" w:hint="default"/>
        <w:b/>
        <w:i w:val="0"/>
        <w:color w:val="008000"/>
        <w:sz w:val="24"/>
        <w:szCs w:val="24"/>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F364D86"/>
    <w:multiLevelType w:val="multilevel"/>
    <w:tmpl w:val="E7FAFFDA"/>
    <w:lvl w:ilvl="0">
      <w:start w:val="1"/>
      <w:numFmt w:val="decimal"/>
      <w:pStyle w:val="Heading1"/>
      <w:lvlText w:val="%1"/>
      <w:lvlJc w:val="left"/>
      <w:pPr>
        <w:ind w:left="432" w:hanging="432"/>
      </w:pPr>
      <w:rPr>
        <w:sz w:val="52"/>
        <w:szCs w:val="5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483276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nsid w:val="48FD480D"/>
    <w:multiLevelType w:val="singleLevel"/>
    <w:tmpl w:val="B260857C"/>
    <w:lvl w:ilvl="0">
      <w:start w:val="1"/>
      <w:numFmt w:val="decimal"/>
      <w:lvlText w:val=" %1. "/>
      <w:legacy w:legacy="1" w:legacySpace="0" w:legacyIndent="360"/>
      <w:lvlJc w:val="left"/>
      <w:pPr>
        <w:ind w:left="360" w:hanging="360"/>
      </w:pPr>
      <w:rPr>
        <w:rFonts w:ascii="Utopia" w:hAnsi="Utopia" w:hint="default"/>
      </w:rPr>
    </w:lvl>
  </w:abstractNum>
  <w:abstractNum w:abstractNumId="25">
    <w:nsid w:val="4CBB7741"/>
    <w:multiLevelType w:val="hybridMultilevel"/>
    <w:tmpl w:val="A7AAD20C"/>
    <w:lvl w:ilvl="0" w:tplc="08090001">
      <w:start w:val="1"/>
      <w:numFmt w:val="bullet"/>
      <w:lvlText w:val=""/>
      <w:lvlJc w:val="left"/>
      <w:pPr>
        <w:ind w:left="717" w:hanging="360"/>
      </w:pPr>
      <w:rPr>
        <w:rFonts w:ascii="Symbol" w:hAnsi="Symbol" w:hint="default"/>
      </w:rPr>
    </w:lvl>
    <w:lvl w:ilvl="1" w:tplc="08090003">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6">
    <w:nsid w:val="4EA8568F"/>
    <w:multiLevelType w:val="hybridMultilevel"/>
    <w:tmpl w:val="0554CCA8"/>
    <w:lvl w:ilvl="0" w:tplc="04090007">
      <w:start w:val="1"/>
      <w:numFmt w:val="bullet"/>
      <w:lvlText w:val=""/>
      <w:lvlJc w:val="left"/>
      <w:pPr>
        <w:tabs>
          <w:tab w:val="num" w:pos="1350"/>
        </w:tabs>
        <w:ind w:left="1350" w:hanging="360"/>
      </w:pPr>
      <w:rPr>
        <w:rFonts w:ascii="Wingdings" w:hAnsi="Wingdings" w:hint="default"/>
        <w:sz w:val="16"/>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7">
    <w:nsid w:val="51306BE9"/>
    <w:multiLevelType w:val="hybridMultilevel"/>
    <w:tmpl w:val="83ACC4E2"/>
    <w:lvl w:ilvl="0" w:tplc="E8883EF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8">
    <w:nsid w:val="52FF51E3"/>
    <w:multiLevelType w:val="hybridMultilevel"/>
    <w:tmpl w:val="B034686E"/>
    <w:lvl w:ilvl="0" w:tplc="E318B448">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9">
    <w:nsid w:val="553A5CF5"/>
    <w:multiLevelType w:val="hybridMultilevel"/>
    <w:tmpl w:val="7C52DA90"/>
    <w:lvl w:ilvl="0" w:tplc="47AE535C">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0">
    <w:nsid w:val="5B8E21F5"/>
    <w:multiLevelType w:val="hybridMultilevel"/>
    <w:tmpl w:val="E460D42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3E87F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65732FA4"/>
    <w:multiLevelType w:val="hybridMultilevel"/>
    <w:tmpl w:val="AC0A98E2"/>
    <w:lvl w:ilvl="0" w:tplc="03B48CA8">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12BAB"/>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4">
    <w:nsid w:val="6B381FFB"/>
    <w:multiLevelType w:val="hybridMultilevel"/>
    <w:tmpl w:val="4B7C2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F277E3D"/>
    <w:multiLevelType w:val="hybridMultilevel"/>
    <w:tmpl w:val="1D801344"/>
    <w:lvl w:ilvl="0" w:tplc="B0227A3C">
      <w:numFmt w:val="bullet"/>
      <w:lvlText w:val=""/>
      <w:lvlJc w:val="left"/>
      <w:pPr>
        <w:ind w:left="570" w:hanging="360"/>
      </w:pPr>
      <w:rPr>
        <w:rFonts w:ascii="Symbol" w:eastAsia="Times New Roman" w:hAnsi="Symbol" w:cstheme="minorHAnsi" w:hint="default"/>
      </w:rPr>
    </w:lvl>
    <w:lvl w:ilvl="1" w:tplc="8C4E0076">
      <w:start w:val="1"/>
      <w:numFmt w:val="bullet"/>
      <w:pStyle w:val="Bullet"/>
      <w:lvlText w:val="o"/>
      <w:lvlJc w:val="left"/>
      <w:pPr>
        <w:ind w:left="1290" w:hanging="360"/>
      </w:pPr>
      <w:rPr>
        <w:rFonts w:ascii="Courier New" w:hAnsi="Courier New" w:cs="Courier New" w:hint="default"/>
      </w:rPr>
    </w:lvl>
    <w:lvl w:ilvl="2" w:tplc="08090005" w:tentative="1">
      <w:start w:val="1"/>
      <w:numFmt w:val="bullet"/>
      <w:lvlText w:val=""/>
      <w:lvlJc w:val="left"/>
      <w:pPr>
        <w:ind w:left="2010" w:hanging="360"/>
      </w:pPr>
      <w:rPr>
        <w:rFonts w:ascii="Wingdings" w:hAnsi="Wingdings" w:hint="default"/>
      </w:rPr>
    </w:lvl>
    <w:lvl w:ilvl="3" w:tplc="08090001" w:tentative="1">
      <w:start w:val="1"/>
      <w:numFmt w:val="bullet"/>
      <w:lvlText w:val=""/>
      <w:lvlJc w:val="left"/>
      <w:pPr>
        <w:ind w:left="2730" w:hanging="360"/>
      </w:pPr>
      <w:rPr>
        <w:rFonts w:ascii="Symbol" w:hAnsi="Symbol" w:hint="default"/>
      </w:rPr>
    </w:lvl>
    <w:lvl w:ilvl="4" w:tplc="08090003" w:tentative="1">
      <w:start w:val="1"/>
      <w:numFmt w:val="bullet"/>
      <w:lvlText w:val="o"/>
      <w:lvlJc w:val="left"/>
      <w:pPr>
        <w:ind w:left="3450" w:hanging="360"/>
      </w:pPr>
      <w:rPr>
        <w:rFonts w:ascii="Courier New" w:hAnsi="Courier New" w:cs="Courier New" w:hint="default"/>
      </w:rPr>
    </w:lvl>
    <w:lvl w:ilvl="5" w:tplc="08090005" w:tentative="1">
      <w:start w:val="1"/>
      <w:numFmt w:val="bullet"/>
      <w:lvlText w:val=""/>
      <w:lvlJc w:val="left"/>
      <w:pPr>
        <w:ind w:left="4170" w:hanging="360"/>
      </w:pPr>
      <w:rPr>
        <w:rFonts w:ascii="Wingdings" w:hAnsi="Wingdings" w:hint="default"/>
      </w:rPr>
    </w:lvl>
    <w:lvl w:ilvl="6" w:tplc="08090001" w:tentative="1">
      <w:start w:val="1"/>
      <w:numFmt w:val="bullet"/>
      <w:lvlText w:val=""/>
      <w:lvlJc w:val="left"/>
      <w:pPr>
        <w:ind w:left="4890" w:hanging="360"/>
      </w:pPr>
      <w:rPr>
        <w:rFonts w:ascii="Symbol" w:hAnsi="Symbol" w:hint="default"/>
      </w:rPr>
    </w:lvl>
    <w:lvl w:ilvl="7" w:tplc="08090003" w:tentative="1">
      <w:start w:val="1"/>
      <w:numFmt w:val="bullet"/>
      <w:lvlText w:val="o"/>
      <w:lvlJc w:val="left"/>
      <w:pPr>
        <w:ind w:left="5610" w:hanging="360"/>
      </w:pPr>
      <w:rPr>
        <w:rFonts w:ascii="Courier New" w:hAnsi="Courier New" w:cs="Courier New" w:hint="default"/>
      </w:rPr>
    </w:lvl>
    <w:lvl w:ilvl="8" w:tplc="08090005" w:tentative="1">
      <w:start w:val="1"/>
      <w:numFmt w:val="bullet"/>
      <w:lvlText w:val=""/>
      <w:lvlJc w:val="left"/>
      <w:pPr>
        <w:ind w:left="6330" w:hanging="360"/>
      </w:pPr>
      <w:rPr>
        <w:rFonts w:ascii="Wingdings" w:hAnsi="Wingdings" w:hint="default"/>
      </w:rPr>
    </w:lvl>
  </w:abstractNum>
  <w:abstractNum w:abstractNumId="36">
    <w:nsid w:val="73485F54"/>
    <w:multiLevelType w:val="hybridMultilevel"/>
    <w:tmpl w:val="91F6FEB0"/>
    <w:lvl w:ilvl="0" w:tplc="F7D2F5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7B1052"/>
    <w:multiLevelType w:val="hybridMultilevel"/>
    <w:tmpl w:val="A9049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A7F36DB"/>
    <w:multiLevelType w:val="hybridMultilevel"/>
    <w:tmpl w:val="FBA20A2C"/>
    <w:lvl w:ilvl="0" w:tplc="FFFFFFFF">
      <w:start w:val="1"/>
      <w:numFmt w:val="bullet"/>
      <w:pStyle w:val="GuidelinePositive"/>
      <w:lvlText w:val=""/>
      <w:lvlJc w:val="left"/>
      <w:pPr>
        <w:tabs>
          <w:tab w:val="num" w:pos="960"/>
        </w:tabs>
        <w:ind w:left="960" w:hanging="360"/>
      </w:pPr>
      <w:rPr>
        <w:rFonts w:ascii="Wingdings" w:hAnsi="Wingdings" w:hint="default"/>
        <w:b/>
        <w:i w:val="0"/>
        <w:color w:val="FF0000"/>
        <w:sz w:val="24"/>
        <w:szCs w:val="24"/>
      </w:rPr>
    </w:lvl>
    <w:lvl w:ilvl="1" w:tplc="FFFFFFFF">
      <w:start w:val="1"/>
      <w:numFmt w:val="bullet"/>
      <w:lvlText w:val=""/>
      <w:lvlJc w:val="left"/>
      <w:pPr>
        <w:tabs>
          <w:tab w:val="num" w:pos="1680"/>
        </w:tabs>
        <w:ind w:left="1680" w:hanging="360"/>
      </w:pPr>
      <w:rPr>
        <w:rFonts w:ascii="Symbol" w:hAnsi="Symbol" w:hint="default"/>
        <w:b/>
        <w:i w:val="0"/>
        <w:color w:val="FF0000"/>
        <w:sz w:val="24"/>
        <w:szCs w:val="24"/>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38"/>
  </w:num>
  <w:num w:numId="2">
    <w:abstractNumId w:val="2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lvlOverride w:ilvl="0">
      <w:lvl w:ilvl="0">
        <w:start w:val="1"/>
        <w:numFmt w:val="bullet"/>
        <w:lvlText w:val=""/>
        <w:lvlJc w:val="left"/>
        <w:pPr>
          <w:tabs>
            <w:tab w:val="num" w:pos="960"/>
          </w:tabs>
          <w:ind w:left="960" w:hanging="360"/>
        </w:pPr>
        <w:rPr>
          <w:rFonts w:ascii="Wingdings" w:hAnsi="Wingdings" w:hint="default"/>
          <w:b/>
          <w:i w:val="0"/>
          <w:color w:val="FF0000"/>
          <w:sz w:val="24"/>
          <w:szCs w:val="24"/>
        </w:rPr>
      </w:lvl>
    </w:lvlOverride>
  </w:num>
  <w:num w:numId="16">
    <w:abstractNumId w:val="10"/>
    <w:lvlOverride w:ilvl="0">
      <w:lvl w:ilvl="0">
        <w:start w:val="1"/>
        <w:numFmt w:val="bullet"/>
        <w:lvlText w:val="n"/>
        <w:legacy w:legacy="1" w:legacySpace="0" w:legacyIndent="360"/>
        <w:lvlJc w:val="left"/>
        <w:pPr>
          <w:ind w:left="360" w:hanging="360"/>
        </w:pPr>
        <w:rPr>
          <w:rFonts w:ascii="Utopia" w:hAnsi="Utopia" w:hint="default"/>
        </w:rPr>
      </w:lvl>
    </w:lvlOverride>
  </w:num>
  <w:num w:numId="17">
    <w:abstractNumId w:val="24"/>
  </w:num>
  <w:num w:numId="18">
    <w:abstractNumId w:val="20"/>
  </w:num>
  <w:num w:numId="19">
    <w:abstractNumId w:val="10"/>
    <w:lvlOverride w:ilvl="0">
      <w:lvl w:ilvl="0">
        <w:start w:val="1"/>
        <w:numFmt w:val="bullet"/>
        <w:lvlText w:val="?"/>
        <w:legacy w:legacy="1" w:legacySpace="0" w:legacyIndent="360"/>
        <w:lvlJc w:val="left"/>
        <w:pPr>
          <w:ind w:left="360" w:hanging="360"/>
        </w:pPr>
      </w:lvl>
    </w:lvlOverride>
  </w:num>
  <w:num w:numId="20">
    <w:abstractNumId w:val="10"/>
    <w:lvlOverride w:ilvl="0">
      <w:lvl w:ilvl="0">
        <w:start w:val="3"/>
        <w:numFmt w:val="bullet"/>
        <w:lvlText w:val="?"/>
        <w:legacy w:legacy="1" w:legacySpace="0" w:legacyIndent="958"/>
        <w:lvlJc w:val="left"/>
        <w:pPr>
          <w:ind w:left="1052" w:hanging="958"/>
        </w:pPr>
        <w:rPr>
          <w:rFonts w:ascii="CommonBullets" w:hAnsi="CommonBullets" w:cs="Times New Roman" w:hint="default"/>
          <w:sz w:val="20"/>
          <w:szCs w:val="20"/>
        </w:rPr>
      </w:lvl>
    </w:lvlOverride>
  </w:num>
  <w:num w:numId="21">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22">
    <w:abstractNumId w:val="10"/>
    <w:lvlOverride w:ilvl="0">
      <w:lvl w:ilvl="0">
        <w:start w:val="3"/>
        <w:numFmt w:val="bullet"/>
        <w:lvlText w:val="?"/>
        <w:legacy w:legacy="1" w:legacySpace="0" w:legacyIndent="958"/>
        <w:lvlJc w:val="left"/>
        <w:pPr>
          <w:ind w:left="1556" w:hanging="958"/>
        </w:pPr>
        <w:rPr>
          <w:rFonts w:ascii="CommonBullets" w:hAnsi="CommonBullets" w:cs="Times New Roman" w:hint="default"/>
          <w:sz w:val="20"/>
          <w:szCs w:val="20"/>
        </w:rPr>
      </w:lvl>
    </w:lvlOverride>
  </w:num>
  <w:num w:numId="23">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24">
    <w:abstractNumId w:val="10"/>
    <w:lvlOverride w:ilvl="0">
      <w:lvl w:ilvl="0">
        <w:start w:val="1"/>
        <w:numFmt w:val="bullet"/>
        <w:lvlText w:val="?"/>
        <w:legacy w:legacy="1" w:legacySpace="0" w:legacyIndent="360"/>
        <w:lvlJc w:val="left"/>
        <w:pPr>
          <w:ind w:left="540" w:hanging="360"/>
        </w:pPr>
        <w:rPr>
          <w:rFonts w:ascii="Wingdings" w:hAnsi="Wingdings" w:hint="default"/>
          <w:sz w:val="16"/>
        </w:rPr>
      </w:lvl>
    </w:lvlOverride>
  </w:num>
  <w:num w:numId="25">
    <w:abstractNumId w:val="28"/>
  </w:num>
  <w:num w:numId="26">
    <w:abstractNumId w:val="27"/>
  </w:num>
  <w:num w:numId="27">
    <w:abstractNumId w:val="29"/>
  </w:num>
  <w:num w:numId="28">
    <w:abstractNumId w:val="17"/>
  </w:num>
  <w:num w:numId="29">
    <w:abstractNumId w:val="26"/>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4"/>
  </w:num>
  <w:num w:numId="33">
    <w:abstractNumId w:val="31"/>
  </w:num>
  <w:num w:numId="34">
    <w:abstractNumId w:val="33"/>
  </w:num>
  <w:num w:numId="35">
    <w:abstractNumId w:val="12"/>
  </w:num>
  <w:num w:numId="36">
    <w:abstractNumId w:val="19"/>
  </w:num>
  <w:num w:numId="37">
    <w:abstractNumId w:val="22"/>
  </w:num>
  <w:num w:numId="38">
    <w:abstractNumId w:val="22"/>
  </w:num>
  <w:num w:numId="39">
    <w:abstractNumId w:val="22"/>
  </w:num>
  <w:num w:numId="40">
    <w:abstractNumId w:val="22"/>
  </w:num>
  <w:num w:numId="41">
    <w:abstractNumId w:val="16"/>
  </w:num>
  <w:num w:numId="42">
    <w:abstractNumId w:val="13"/>
  </w:num>
  <w:num w:numId="43">
    <w:abstractNumId w:val="35"/>
  </w:num>
  <w:num w:numId="44">
    <w:abstractNumId w:val="37"/>
  </w:num>
  <w:num w:numId="45">
    <w:abstractNumId w:val="34"/>
  </w:num>
  <w:num w:numId="46">
    <w:abstractNumId w:val="25"/>
  </w:num>
  <w:num w:numId="47">
    <w:abstractNumId w:val="11"/>
  </w:num>
  <w:num w:numId="48">
    <w:abstractNumId w:val="18"/>
  </w:num>
  <w:num w:numId="49">
    <w:abstractNumId w:val="36"/>
  </w:num>
  <w:num w:numId="50">
    <w:abstractNumId w:val="32"/>
  </w:num>
  <w:num w:numId="51">
    <w:abstractNumId w:val="38"/>
  </w:num>
  <w:num w:numId="52">
    <w:abstractNumId w:val="38"/>
  </w:num>
  <w:num w:numId="53">
    <w:abstractNumId w:val="38"/>
  </w:num>
  <w:num w:numId="54">
    <w:abstractNumId w:val="38"/>
  </w:num>
  <w:num w:numId="55">
    <w:abstractNumId w:val="38"/>
  </w:num>
  <w:num w:numId="56">
    <w:abstractNumId w:val="38"/>
  </w:num>
  <w:num w:numId="57">
    <w:abstractNumId w:val="38"/>
  </w:num>
  <w:num w:numId="58">
    <w:abstractNumId w:val="1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30"/>
    <w:rsid w:val="00013266"/>
    <w:rsid w:val="00013BF0"/>
    <w:rsid w:val="00013EF4"/>
    <w:rsid w:val="000145C1"/>
    <w:rsid w:val="000263E4"/>
    <w:rsid w:val="0003058E"/>
    <w:rsid w:val="0003168B"/>
    <w:rsid w:val="00031FB8"/>
    <w:rsid w:val="00034179"/>
    <w:rsid w:val="00037CEF"/>
    <w:rsid w:val="0004312D"/>
    <w:rsid w:val="00060C53"/>
    <w:rsid w:val="000747A6"/>
    <w:rsid w:val="000813D7"/>
    <w:rsid w:val="00083434"/>
    <w:rsid w:val="00083F85"/>
    <w:rsid w:val="00090567"/>
    <w:rsid w:val="00097848"/>
    <w:rsid w:val="000A0A33"/>
    <w:rsid w:val="000A60C8"/>
    <w:rsid w:val="000B47D7"/>
    <w:rsid w:val="000B6C3D"/>
    <w:rsid w:val="000C5F45"/>
    <w:rsid w:val="000D5B1C"/>
    <w:rsid w:val="000F1F52"/>
    <w:rsid w:val="00106737"/>
    <w:rsid w:val="001201F5"/>
    <w:rsid w:val="00121762"/>
    <w:rsid w:val="00122F16"/>
    <w:rsid w:val="00133DC7"/>
    <w:rsid w:val="001340ED"/>
    <w:rsid w:val="001368CD"/>
    <w:rsid w:val="0014020A"/>
    <w:rsid w:val="00141372"/>
    <w:rsid w:val="00147389"/>
    <w:rsid w:val="00155AB2"/>
    <w:rsid w:val="001614AA"/>
    <w:rsid w:val="001701DB"/>
    <w:rsid w:val="00173C3D"/>
    <w:rsid w:val="001A153B"/>
    <w:rsid w:val="001A28A9"/>
    <w:rsid w:val="001A5BD0"/>
    <w:rsid w:val="001B18AA"/>
    <w:rsid w:val="001C3E79"/>
    <w:rsid w:val="001C4652"/>
    <w:rsid w:val="001D2457"/>
    <w:rsid w:val="001E4485"/>
    <w:rsid w:val="001F3528"/>
    <w:rsid w:val="002044D2"/>
    <w:rsid w:val="00204AF5"/>
    <w:rsid w:val="00205ED8"/>
    <w:rsid w:val="00207109"/>
    <w:rsid w:val="00210EAE"/>
    <w:rsid w:val="0022678B"/>
    <w:rsid w:val="00232B5E"/>
    <w:rsid w:val="002507AE"/>
    <w:rsid w:val="002558E5"/>
    <w:rsid w:val="00283D29"/>
    <w:rsid w:val="00285918"/>
    <w:rsid w:val="002877C5"/>
    <w:rsid w:val="00293479"/>
    <w:rsid w:val="00297B81"/>
    <w:rsid w:val="002A2524"/>
    <w:rsid w:val="002A623F"/>
    <w:rsid w:val="002A73E5"/>
    <w:rsid w:val="002B6728"/>
    <w:rsid w:val="002C75A3"/>
    <w:rsid w:val="002D194B"/>
    <w:rsid w:val="002D4517"/>
    <w:rsid w:val="002E3EEA"/>
    <w:rsid w:val="002E3F7D"/>
    <w:rsid w:val="00303F01"/>
    <w:rsid w:val="003121A8"/>
    <w:rsid w:val="00312604"/>
    <w:rsid w:val="00320673"/>
    <w:rsid w:val="00327699"/>
    <w:rsid w:val="0033441F"/>
    <w:rsid w:val="00340CA2"/>
    <w:rsid w:val="00344DB7"/>
    <w:rsid w:val="003577DC"/>
    <w:rsid w:val="00357C0D"/>
    <w:rsid w:val="00357E60"/>
    <w:rsid w:val="0036275E"/>
    <w:rsid w:val="00370732"/>
    <w:rsid w:val="00370843"/>
    <w:rsid w:val="00374F5E"/>
    <w:rsid w:val="00380BD5"/>
    <w:rsid w:val="00384B23"/>
    <w:rsid w:val="00385D78"/>
    <w:rsid w:val="00386594"/>
    <w:rsid w:val="00387030"/>
    <w:rsid w:val="003A2882"/>
    <w:rsid w:val="003A5A0B"/>
    <w:rsid w:val="003B6B7F"/>
    <w:rsid w:val="003C6012"/>
    <w:rsid w:val="003D4DAD"/>
    <w:rsid w:val="003E2B80"/>
    <w:rsid w:val="003E3186"/>
    <w:rsid w:val="003E5EEF"/>
    <w:rsid w:val="003F0A08"/>
    <w:rsid w:val="003F5908"/>
    <w:rsid w:val="004020B8"/>
    <w:rsid w:val="00406FA8"/>
    <w:rsid w:val="00407123"/>
    <w:rsid w:val="00421515"/>
    <w:rsid w:val="00432610"/>
    <w:rsid w:val="0044409E"/>
    <w:rsid w:val="00457594"/>
    <w:rsid w:val="00461044"/>
    <w:rsid w:val="004672E0"/>
    <w:rsid w:val="004735C7"/>
    <w:rsid w:val="00477B61"/>
    <w:rsid w:val="00486508"/>
    <w:rsid w:val="00494144"/>
    <w:rsid w:val="00497AB3"/>
    <w:rsid w:val="004B27EE"/>
    <w:rsid w:val="004B6D51"/>
    <w:rsid w:val="004C56F0"/>
    <w:rsid w:val="004D0A36"/>
    <w:rsid w:val="004D1662"/>
    <w:rsid w:val="004D5A7C"/>
    <w:rsid w:val="004E213B"/>
    <w:rsid w:val="004E71FE"/>
    <w:rsid w:val="004E7E45"/>
    <w:rsid w:val="004F660C"/>
    <w:rsid w:val="0050516F"/>
    <w:rsid w:val="00505902"/>
    <w:rsid w:val="00517C32"/>
    <w:rsid w:val="00523569"/>
    <w:rsid w:val="00534263"/>
    <w:rsid w:val="00540932"/>
    <w:rsid w:val="005460BC"/>
    <w:rsid w:val="00551040"/>
    <w:rsid w:val="005556CA"/>
    <w:rsid w:val="00555C82"/>
    <w:rsid w:val="005666CA"/>
    <w:rsid w:val="00567A51"/>
    <w:rsid w:val="00574BF2"/>
    <w:rsid w:val="005777E9"/>
    <w:rsid w:val="005856D2"/>
    <w:rsid w:val="005B31D6"/>
    <w:rsid w:val="005C7788"/>
    <w:rsid w:val="005F0305"/>
    <w:rsid w:val="00601FDD"/>
    <w:rsid w:val="00603E0F"/>
    <w:rsid w:val="00622BF5"/>
    <w:rsid w:val="0063197F"/>
    <w:rsid w:val="00643CB7"/>
    <w:rsid w:val="0065481D"/>
    <w:rsid w:val="006614C7"/>
    <w:rsid w:val="00662DA7"/>
    <w:rsid w:val="00664CEB"/>
    <w:rsid w:val="006831A3"/>
    <w:rsid w:val="00692FCF"/>
    <w:rsid w:val="006A378B"/>
    <w:rsid w:val="006B23A8"/>
    <w:rsid w:val="006B3A91"/>
    <w:rsid w:val="006B71C9"/>
    <w:rsid w:val="006C090C"/>
    <w:rsid w:val="006C2FDE"/>
    <w:rsid w:val="006C3AE7"/>
    <w:rsid w:val="006C3BC2"/>
    <w:rsid w:val="006E36D2"/>
    <w:rsid w:val="006E4D64"/>
    <w:rsid w:val="006F0746"/>
    <w:rsid w:val="00702EB6"/>
    <w:rsid w:val="0070709A"/>
    <w:rsid w:val="00710FB3"/>
    <w:rsid w:val="007145C1"/>
    <w:rsid w:val="00715F5D"/>
    <w:rsid w:val="0072119D"/>
    <w:rsid w:val="00723419"/>
    <w:rsid w:val="00726B6C"/>
    <w:rsid w:val="00732479"/>
    <w:rsid w:val="0073686F"/>
    <w:rsid w:val="00740F0C"/>
    <w:rsid w:val="0074355A"/>
    <w:rsid w:val="007436FB"/>
    <w:rsid w:val="00743F33"/>
    <w:rsid w:val="007558C2"/>
    <w:rsid w:val="00780A89"/>
    <w:rsid w:val="007964FC"/>
    <w:rsid w:val="007A354B"/>
    <w:rsid w:val="007A6541"/>
    <w:rsid w:val="007B2923"/>
    <w:rsid w:val="007B7AD6"/>
    <w:rsid w:val="007C2C14"/>
    <w:rsid w:val="007C5D51"/>
    <w:rsid w:val="007E2BD3"/>
    <w:rsid w:val="007E3AB6"/>
    <w:rsid w:val="007F5049"/>
    <w:rsid w:val="00805547"/>
    <w:rsid w:val="0081150F"/>
    <w:rsid w:val="008155A2"/>
    <w:rsid w:val="00824DBE"/>
    <w:rsid w:val="00826477"/>
    <w:rsid w:val="00833DA0"/>
    <w:rsid w:val="0084619B"/>
    <w:rsid w:val="00847B57"/>
    <w:rsid w:val="0085120C"/>
    <w:rsid w:val="00862FAD"/>
    <w:rsid w:val="00866402"/>
    <w:rsid w:val="00867600"/>
    <w:rsid w:val="0087787D"/>
    <w:rsid w:val="008800CA"/>
    <w:rsid w:val="008900EA"/>
    <w:rsid w:val="00893EA8"/>
    <w:rsid w:val="00896D58"/>
    <w:rsid w:val="008A0302"/>
    <w:rsid w:val="008B0556"/>
    <w:rsid w:val="008C101A"/>
    <w:rsid w:val="008C21B0"/>
    <w:rsid w:val="008C2B3E"/>
    <w:rsid w:val="008C447B"/>
    <w:rsid w:val="008C4B02"/>
    <w:rsid w:val="008C6C0C"/>
    <w:rsid w:val="008E0806"/>
    <w:rsid w:val="008E752E"/>
    <w:rsid w:val="008F68E7"/>
    <w:rsid w:val="009046D7"/>
    <w:rsid w:val="00904B1F"/>
    <w:rsid w:val="00915CF3"/>
    <w:rsid w:val="00922EF3"/>
    <w:rsid w:val="00935B5B"/>
    <w:rsid w:val="0096196D"/>
    <w:rsid w:val="00963B3D"/>
    <w:rsid w:val="00967007"/>
    <w:rsid w:val="00974937"/>
    <w:rsid w:val="00975F66"/>
    <w:rsid w:val="0098283B"/>
    <w:rsid w:val="009831FD"/>
    <w:rsid w:val="00986BD0"/>
    <w:rsid w:val="00990C66"/>
    <w:rsid w:val="009948E8"/>
    <w:rsid w:val="00997BAD"/>
    <w:rsid w:val="009A62B7"/>
    <w:rsid w:val="009B2618"/>
    <w:rsid w:val="009B5241"/>
    <w:rsid w:val="009B6C22"/>
    <w:rsid w:val="009B6DF8"/>
    <w:rsid w:val="009B6F4F"/>
    <w:rsid w:val="009C4CA7"/>
    <w:rsid w:val="009C7046"/>
    <w:rsid w:val="009C7385"/>
    <w:rsid w:val="009C77E8"/>
    <w:rsid w:val="009D1D35"/>
    <w:rsid w:val="009D5C9C"/>
    <w:rsid w:val="009D61E0"/>
    <w:rsid w:val="009E6CF5"/>
    <w:rsid w:val="009F10F3"/>
    <w:rsid w:val="009F2BD0"/>
    <w:rsid w:val="00A06757"/>
    <w:rsid w:val="00A10093"/>
    <w:rsid w:val="00A106D1"/>
    <w:rsid w:val="00A12A2B"/>
    <w:rsid w:val="00A258EC"/>
    <w:rsid w:val="00A44C9E"/>
    <w:rsid w:val="00A57176"/>
    <w:rsid w:val="00A64194"/>
    <w:rsid w:val="00A650C4"/>
    <w:rsid w:val="00A6737F"/>
    <w:rsid w:val="00A735BA"/>
    <w:rsid w:val="00A87730"/>
    <w:rsid w:val="00A95864"/>
    <w:rsid w:val="00AA01BC"/>
    <w:rsid w:val="00AA2744"/>
    <w:rsid w:val="00AA72E0"/>
    <w:rsid w:val="00AB0EAF"/>
    <w:rsid w:val="00AB1CA9"/>
    <w:rsid w:val="00AC0FE4"/>
    <w:rsid w:val="00AC4170"/>
    <w:rsid w:val="00AD23DB"/>
    <w:rsid w:val="00AD6E5E"/>
    <w:rsid w:val="00B01489"/>
    <w:rsid w:val="00B01C6E"/>
    <w:rsid w:val="00B16693"/>
    <w:rsid w:val="00B254BB"/>
    <w:rsid w:val="00B26A6D"/>
    <w:rsid w:val="00B3123A"/>
    <w:rsid w:val="00B351B1"/>
    <w:rsid w:val="00B368CB"/>
    <w:rsid w:val="00B42658"/>
    <w:rsid w:val="00B45A2E"/>
    <w:rsid w:val="00B47535"/>
    <w:rsid w:val="00B63143"/>
    <w:rsid w:val="00B646C9"/>
    <w:rsid w:val="00B81F94"/>
    <w:rsid w:val="00B97A65"/>
    <w:rsid w:val="00B97AC0"/>
    <w:rsid w:val="00BB36F0"/>
    <w:rsid w:val="00BB37E8"/>
    <w:rsid w:val="00BB4066"/>
    <w:rsid w:val="00BC1F92"/>
    <w:rsid w:val="00BC4262"/>
    <w:rsid w:val="00BD13DB"/>
    <w:rsid w:val="00BD6BFD"/>
    <w:rsid w:val="00BF7726"/>
    <w:rsid w:val="00BF7EA6"/>
    <w:rsid w:val="00C116AB"/>
    <w:rsid w:val="00C117C8"/>
    <w:rsid w:val="00C15B0F"/>
    <w:rsid w:val="00C17407"/>
    <w:rsid w:val="00C24E64"/>
    <w:rsid w:val="00C25436"/>
    <w:rsid w:val="00C3458A"/>
    <w:rsid w:val="00C36C3F"/>
    <w:rsid w:val="00C7576E"/>
    <w:rsid w:val="00C8280B"/>
    <w:rsid w:val="00C87775"/>
    <w:rsid w:val="00CA2B07"/>
    <w:rsid w:val="00CB284D"/>
    <w:rsid w:val="00CE0CA8"/>
    <w:rsid w:val="00CE26E0"/>
    <w:rsid w:val="00CF0759"/>
    <w:rsid w:val="00CF08D1"/>
    <w:rsid w:val="00CF19C6"/>
    <w:rsid w:val="00D0746E"/>
    <w:rsid w:val="00D07496"/>
    <w:rsid w:val="00D25F51"/>
    <w:rsid w:val="00D26383"/>
    <w:rsid w:val="00D35228"/>
    <w:rsid w:val="00D44FCB"/>
    <w:rsid w:val="00D611BE"/>
    <w:rsid w:val="00D630B7"/>
    <w:rsid w:val="00D67015"/>
    <w:rsid w:val="00D67F10"/>
    <w:rsid w:val="00D70723"/>
    <w:rsid w:val="00D839F9"/>
    <w:rsid w:val="00D8577E"/>
    <w:rsid w:val="00D875C3"/>
    <w:rsid w:val="00D90B2B"/>
    <w:rsid w:val="00DB5B68"/>
    <w:rsid w:val="00DD4461"/>
    <w:rsid w:val="00DE0B1F"/>
    <w:rsid w:val="00DE0CA3"/>
    <w:rsid w:val="00DE2BBE"/>
    <w:rsid w:val="00DE49A2"/>
    <w:rsid w:val="00DF37C2"/>
    <w:rsid w:val="00DF4E51"/>
    <w:rsid w:val="00E01284"/>
    <w:rsid w:val="00E02634"/>
    <w:rsid w:val="00E13E5F"/>
    <w:rsid w:val="00E1544B"/>
    <w:rsid w:val="00E24BBD"/>
    <w:rsid w:val="00E24F68"/>
    <w:rsid w:val="00E25B0B"/>
    <w:rsid w:val="00E25B23"/>
    <w:rsid w:val="00E31521"/>
    <w:rsid w:val="00E437A7"/>
    <w:rsid w:val="00E46E96"/>
    <w:rsid w:val="00E51175"/>
    <w:rsid w:val="00E5474E"/>
    <w:rsid w:val="00E601D8"/>
    <w:rsid w:val="00E63F16"/>
    <w:rsid w:val="00E64DDF"/>
    <w:rsid w:val="00E67B70"/>
    <w:rsid w:val="00E71419"/>
    <w:rsid w:val="00E7716B"/>
    <w:rsid w:val="00E85019"/>
    <w:rsid w:val="00E9479B"/>
    <w:rsid w:val="00EB0CE2"/>
    <w:rsid w:val="00EC3BD2"/>
    <w:rsid w:val="00EC7C15"/>
    <w:rsid w:val="00EC7F56"/>
    <w:rsid w:val="00EF0BF2"/>
    <w:rsid w:val="00F07322"/>
    <w:rsid w:val="00F07E74"/>
    <w:rsid w:val="00F14813"/>
    <w:rsid w:val="00F337D8"/>
    <w:rsid w:val="00F352C5"/>
    <w:rsid w:val="00F43B8B"/>
    <w:rsid w:val="00F51A8A"/>
    <w:rsid w:val="00F54C10"/>
    <w:rsid w:val="00F57EA5"/>
    <w:rsid w:val="00F60954"/>
    <w:rsid w:val="00F6637A"/>
    <w:rsid w:val="00F76AF9"/>
    <w:rsid w:val="00F80741"/>
    <w:rsid w:val="00F84423"/>
    <w:rsid w:val="00F9226A"/>
    <w:rsid w:val="00F947AE"/>
    <w:rsid w:val="00F966F8"/>
    <w:rsid w:val="00F971C3"/>
    <w:rsid w:val="00FA5749"/>
    <w:rsid w:val="00FB7BFF"/>
    <w:rsid w:val="00FD3980"/>
    <w:rsid w:val="00FE17B5"/>
    <w:rsid w:val="00FF1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179"/>
    <w:pPr>
      <w:spacing w:after="0" w:line="240" w:lineRule="auto"/>
    </w:pPr>
    <w:rPr>
      <w:rFonts w:ascii="Calibri" w:hAnsi="Calibri" w:cs="Calibri"/>
    </w:rPr>
  </w:style>
  <w:style w:type="paragraph" w:styleId="Heading1">
    <w:name w:val="heading 1"/>
    <w:basedOn w:val="Normal"/>
    <w:next w:val="Normal"/>
    <w:link w:val="Heading1Char"/>
    <w:autoRedefine/>
    <w:qFormat/>
    <w:rsid w:val="009D5C9C"/>
    <w:pPr>
      <w:keepNext/>
      <w:keepLines/>
      <w:numPr>
        <w:numId w:val="37"/>
      </w:numPr>
      <w:spacing w:before="48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2558E5"/>
    <w:pPr>
      <w:keepNext/>
      <w:keepLines/>
      <w:numPr>
        <w:ilvl w:val="1"/>
        <w:numId w:val="37"/>
      </w:numPr>
      <w:spacing w:before="360" w:after="120"/>
      <w:ind w:left="578" w:hanging="578"/>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qFormat/>
    <w:rsid w:val="00866402"/>
    <w:pPr>
      <w:keepNext/>
      <w:numPr>
        <w:ilvl w:val="2"/>
        <w:numId w:val="37"/>
      </w:numPr>
      <w:spacing w:before="360" w:after="120"/>
      <w:contextualSpacing/>
      <w:outlineLvl w:val="2"/>
    </w:pPr>
    <w:rPr>
      <w:rFonts w:ascii="Arial Narrow" w:eastAsia="Times New Roman" w:hAnsi="Arial Narrow" w:cs="Times New Roman"/>
      <w:b/>
      <w:sz w:val="25"/>
      <w:szCs w:val="28"/>
    </w:rPr>
  </w:style>
  <w:style w:type="paragraph" w:styleId="Heading4">
    <w:name w:val="heading 4"/>
    <w:basedOn w:val="Normal"/>
    <w:next w:val="Normal"/>
    <w:link w:val="Heading4Char"/>
    <w:qFormat/>
    <w:rsid w:val="00866402"/>
    <w:pPr>
      <w:keepNext/>
      <w:numPr>
        <w:ilvl w:val="3"/>
        <w:numId w:val="37"/>
      </w:numPr>
      <w:spacing w:before="360" w:after="120"/>
      <w:contextualSpacing/>
      <w:outlineLvl w:val="3"/>
    </w:pPr>
    <w:rPr>
      <w:rFonts w:ascii="Times New Roman" w:eastAsia="Times New Roman" w:hAnsi="Times New Roman" w:cs="Times New Roman"/>
      <w:b/>
      <w:spacing w:val="-6"/>
      <w:sz w:val="24"/>
      <w:szCs w:val="24"/>
    </w:rPr>
  </w:style>
  <w:style w:type="paragraph" w:styleId="Heading5">
    <w:name w:val="heading 5"/>
    <w:basedOn w:val="Normal"/>
    <w:next w:val="Normal"/>
    <w:link w:val="Heading5Char"/>
    <w:qFormat/>
    <w:rsid w:val="00866402"/>
    <w:pPr>
      <w:numPr>
        <w:ilvl w:val="4"/>
        <w:numId w:val="37"/>
      </w:numPr>
      <w:spacing w:before="240" w:after="60"/>
      <w:outlineLvl w:val="4"/>
    </w:pPr>
    <w:rPr>
      <w:rFonts w:ascii="Arial Narrow" w:eastAsia="Times New Roman" w:hAnsi="Arial Narrow"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uidelinePositiveCharChar">
    <w:name w:val="Guideline Positive Char Char"/>
    <w:basedOn w:val="DefaultParagraphFont"/>
    <w:link w:val="GuidelinePositive"/>
    <w:locked/>
    <w:rsid w:val="00A87730"/>
    <w:rPr>
      <w:rFonts w:ascii="Verdana" w:hAnsi="Verdana"/>
    </w:rPr>
  </w:style>
  <w:style w:type="paragraph" w:customStyle="1" w:styleId="GuidelinePositive">
    <w:name w:val="Guideline Positive"/>
    <w:basedOn w:val="Normal"/>
    <w:link w:val="GuidelinePositiveCharChar"/>
    <w:rsid w:val="00A87730"/>
    <w:pPr>
      <w:numPr>
        <w:numId w:val="1"/>
      </w:numPr>
      <w:spacing w:before="60" w:after="60" w:line="260" w:lineRule="exact"/>
    </w:pPr>
    <w:rPr>
      <w:rFonts w:ascii="Verdana" w:hAnsi="Verdana" w:cstheme="minorBidi"/>
    </w:rPr>
  </w:style>
  <w:style w:type="character" w:customStyle="1" w:styleId="GuidelineNegativeCharChar">
    <w:name w:val="Guideline Negative Char Char"/>
    <w:basedOn w:val="DefaultParagraphFont"/>
    <w:link w:val="GuidelineNegative"/>
    <w:locked/>
    <w:rsid w:val="00A87730"/>
    <w:rPr>
      <w:rFonts w:ascii="Verdana" w:hAnsi="Verdana"/>
    </w:rPr>
  </w:style>
  <w:style w:type="paragraph" w:customStyle="1" w:styleId="GuidelineNegative">
    <w:name w:val="Guideline Negative"/>
    <w:basedOn w:val="Normal"/>
    <w:link w:val="GuidelineNegativeCharChar"/>
    <w:rsid w:val="00A87730"/>
    <w:pPr>
      <w:tabs>
        <w:tab w:val="num" w:pos="720"/>
      </w:tabs>
      <w:spacing w:before="120" w:after="60" w:line="260" w:lineRule="atLeast"/>
      <w:ind w:left="360" w:hanging="360"/>
    </w:pPr>
    <w:rPr>
      <w:rFonts w:ascii="Verdana" w:hAnsi="Verdana" w:cstheme="minorBidi"/>
    </w:rPr>
  </w:style>
  <w:style w:type="character" w:customStyle="1" w:styleId="GuidelineCodeCharChar">
    <w:name w:val="Guideline Code Char Char"/>
    <w:basedOn w:val="DefaultParagraphFont"/>
    <w:rsid w:val="00A87730"/>
    <w:rPr>
      <w:rFonts w:ascii="Courier New" w:hAnsi="Courier New" w:cs="Courier New" w:hint="default"/>
    </w:rPr>
  </w:style>
  <w:style w:type="character" w:customStyle="1" w:styleId="Heading2Char">
    <w:name w:val="Heading 2 Char"/>
    <w:basedOn w:val="DefaultParagraphFont"/>
    <w:link w:val="Heading2"/>
    <w:uiPriority w:val="9"/>
    <w:rsid w:val="002558E5"/>
    <w:rPr>
      <w:rFonts w:asciiTheme="majorHAnsi" w:eastAsiaTheme="majorEastAsia" w:hAnsiTheme="majorHAnsi" w:cstheme="majorBidi"/>
      <w:b/>
      <w:bCs/>
      <w:sz w:val="32"/>
      <w:szCs w:val="26"/>
    </w:rPr>
  </w:style>
  <w:style w:type="paragraph" w:styleId="Title">
    <w:name w:val="Title"/>
    <w:basedOn w:val="Normal"/>
    <w:next w:val="Normal"/>
    <w:link w:val="TitleChar"/>
    <w:uiPriority w:val="10"/>
    <w:qFormat/>
    <w:rsid w:val="008E75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5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D5C9C"/>
    <w:rPr>
      <w:rFonts w:asciiTheme="majorHAnsi" w:eastAsiaTheme="majorEastAsia" w:hAnsiTheme="majorHAnsi" w:cstheme="majorBidi"/>
      <w:b/>
      <w:bCs/>
      <w:color w:val="365F91" w:themeColor="accent1" w:themeShade="BF"/>
      <w:sz w:val="48"/>
      <w:szCs w:val="28"/>
    </w:rPr>
  </w:style>
  <w:style w:type="paragraph" w:styleId="TOCHeading">
    <w:name w:val="TOC Heading"/>
    <w:basedOn w:val="Heading1"/>
    <w:next w:val="Normal"/>
    <w:uiPriority w:val="39"/>
    <w:unhideWhenUsed/>
    <w:qFormat/>
    <w:rsid w:val="008E752E"/>
    <w:pPr>
      <w:spacing w:line="276" w:lineRule="auto"/>
      <w:outlineLvl w:val="9"/>
    </w:pPr>
  </w:style>
  <w:style w:type="paragraph" w:styleId="TOC1">
    <w:name w:val="toc 1"/>
    <w:basedOn w:val="Normal"/>
    <w:next w:val="Normal"/>
    <w:autoRedefine/>
    <w:uiPriority w:val="39"/>
    <w:unhideWhenUsed/>
    <w:rsid w:val="008E752E"/>
    <w:pPr>
      <w:spacing w:after="100"/>
    </w:pPr>
  </w:style>
  <w:style w:type="character" w:styleId="Hyperlink">
    <w:name w:val="Hyperlink"/>
    <w:basedOn w:val="DefaultParagraphFont"/>
    <w:uiPriority w:val="99"/>
    <w:unhideWhenUsed/>
    <w:rsid w:val="008E752E"/>
    <w:rPr>
      <w:color w:val="0000FF" w:themeColor="hyperlink"/>
      <w:u w:val="single"/>
    </w:rPr>
  </w:style>
  <w:style w:type="paragraph" w:styleId="BalloonText">
    <w:name w:val="Balloon Text"/>
    <w:basedOn w:val="Normal"/>
    <w:link w:val="BalloonTextChar"/>
    <w:unhideWhenUsed/>
    <w:rsid w:val="008E752E"/>
    <w:rPr>
      <w:rFonts w:ascii="Tahoma" w:hAnsi="Tahoma" w:cs="Tahoma"/>
      <w:sz w:val="16"/>
      <w:szCs w:val="16"/>
    </w:rPr>
  </w:style>
  <w:style w:type="character" w:customStyle="1" w:styleId="BalloonTextChar">
    <w:name w:val="Balloon Text Char"/>
    <w:basedOn w:val="DefaultParagraphFont"/>
    <w:link w:val="BalloonText"/>
    <w:rsid w:val="008E752E"/>
    <w:rPr>
      <w:rFonts w:ascii="Tahoma" w:hAnsi="Tahoma" w:cs="Tahoma"/>
      <w:sz w:val="16"/>
      <w:szCs w:val="16"/>
    </w:rPr>
  </w:style>
  <w:style w:type="paragraph" w:styleId="TOC2">
    <w:name w:val="toc 2"/>
    <w:basedOn w:val="Normal"/>
    <w:next w:val="Normal"/>
    <w:autoRedefine/>
    <w:uiPriority w:val="39"/>
    <w:unhideWhenUsed/>
    <w:rsid w:val="008E752E"/>
    <w:pPr>
      <w:spacing w:after="100"/>
      <w:ind w:left="220"/>
    </w:pPr>
  </w:style>
  <w:style w:type="paragraph" w:styleId="NoSpacing">
    <w:name w:val="No Spacing"/>
    <w:uiPriority w:val="1"/>
    <w:qFormat/>
    <w:rsid w:val="008E752E"/>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866402"/>
    <w:rPr>
      <w:rFonts w:ascii="Arial Narrow" w:eastAsia="Times New Roman" w:hAnsi="Arial Narrow" w:cs="Times New Roman"/>
      <w:b/>
      <w:sz w:val="25"/>
      <w:szCs w:val="28"/>
    </w:rPr>
  </w:style>
  <w:style w:type="character" w:customStyle="1" w:styleId="Heading4Char">
    <w:name w:val="Heading 4 Char"/>
    <w:basedOn w:val="DefaultParagraphFont"/>
    <w:link w:val="Heading4"/>
    <w:rsid w:val="00866402"/>
    <w:rPr>
      <w:rFonts w:ascii="Times New Roman" w:eastAsia="Times New Roman" w:hAnsi="Times New Roman" w:cs="Times New Roman"/>
      <w:b/>
      <w:spacing w:val="-6"/>
      <w:sz w:val="24"/>
      <w:szCs w:val="24"/>
    </w:rPr>
  </w:style>
  <w:style w:type="character" w:customStyle="1" w:styleId="Heading5Char">
    <w:name w:val="Heading 5 Char"/>
    <w:basedOn w:val="DefaultParagraphFont"/>
    <w:link w:val="Heading5"/>
    <w:rsid w:val="00866402"/>
    <w:rPr>
      <w:rFonts w:ascii="Arial Narrow" w:eastAsia="Times New Roman" w:hAnsi="Arial Narrow" w:cs="Times New Roman"/>
      <w:b/>
      <w:szCs w:val="20"/>
    </w:rPr>
  </w:style>
  <w:style w:type="paragraph" w:styleId="BodyText">
    <w:name w:val="Body Text"/>
    <w:link w:val="BodyTextChar"/>
    <w:rsid w:val="00B42658"/>
    <w:pPr>
      <w:spacing w:after="120" w:line="288" w:lineRule="auto"/>
    </w:pPr>
    <w:rPr>
      <w:rFonts w:eastAsia="Times New Roman" w:cstheme="minorHAnsi"/>
    </w:rPr>
  </w:style>
  <w:style w:type="character" w:customStyle="1" w:styleId="BodyTextChar">
    <w:name w:val="Body Text Char"/>
    <w:basedOn w:val="DefaultParagraphFont"/>
    <w:link w:val="BodyText"/>
    <w:rsid w:val="00B42658"/>
    <w:rPr>
      <w:rFonts w:eastAsia="Times New Roman" w:cstheme="minorHAnsi"/>
    </w:rPr>
  </w:style>
  <w:style w:type="paragraph" w:customStyle="1" w:styleId="BodyTextFirst">
    <w:name w:val="Body Text First"/>
    <w:basedOn w:val="BodyText"/>
    <w:rsid w:val="00866402"/>
    <w:pPr>
      <w:spacing w:before="120"/>
    </w:pPr>
  </w:style>
  <w:style w:type="paragraph" w:customStyle="1" w:styleId="Bullet">
    <w:name w:val="Bullet"/>
    <w:basedOn w:val="Normal"/>
    <w:rsid w:val="0085120C"/>
    <w:pPr>
      <w:keepLines/>
      <w:numPr>
        <w:ilvl w:val="1"/>
        <w:numId w:val="43"/>
      </w:numPr>
      <w:tabs>
        <w:tab w:val="left" w:pos="216"/>
        <w:tab w:val="left" w:pos="576"/>
      </w:tabs>
      <w:spacing w:before="120" w:after="120" w:line="260" w:lineRule="exact"/>
    </w:pPr>
    <w:rPr>
      <w:rFonts w:asciiTheme="minorHAnsi" w:eastAsia="Times New Roman" w:hAnsiTheme="minorHAnsi" w:cstheme="minorHAnsi"/>
    </w:rPr>
  </w:style>
  <w:style w:type="paragraph" w:customStyle="1" w:styleId="BulletFirst">
    <w:name w:val="Bullet First"/>
    <w:basedOn w:val="Bullet"/>
    <w:next w:val="Bullet"/>
    <w:rsid w:val="00866402"/>
    <w:pPr>
      <w:spacing w:before="240"/>
    </w:pPr>
  </w:style>
  <w:style w:type="paragraph" w:customStyle="1" w:styleId="BulletLast">
    <w:name w:val="Bullet Last"/>
    <w:basedOn w:val="Bullet"/>
    <w:next w:val="BodyText"/>
    <w:rsid w:val="00866402"/>
    <w:pPr>
      <w:spacing w:after="240"/>
    </w:pPr>
  </w:style>
  <w:style w:type="paragraph" w:customStyle="1" w:styleId="ChapterNumber">
    <w:name w:val="Chapter Number"/>
    <w:next w:val="ChapterTitle"/>
    <w:rsid w:val="00866402"/>
    <w:pPr>
      <w:keepNext/>
      <w:spacing w:after="240" w:line="240" w:lineRule="auto"/>
    </w:pPr>
    <w:rPr>
      <w:rFonts w:ascii="Arial" w:eastAsia="Times New Roman" w:hAnsi="Arial" w:cs="Times New Roman"/>
      <w:b/>
      <w:caps/>
      <w:sz w:val="28"/>
      <w:szCs w:val="28"/>
    </w:rPr>
  </w:style>
  <w:style w:type="paragraph" w:customStyle="1" w:styleId="ChapterTitle">
    <w:name w:val="Chapter Title"/>
    <w:next w:val="Normal"/>
    <w:rsid w:val="00866402"/>
    <w:pPr>
      <w:spacing w:before="480" w:after="480" w:line="240" w:lineRule="auto"/>
    </w:pPr>
    <w:rPr>
      <w:rFonts w:ascii="Arial" w:eastAsia="Times New Roman" w:hAnsi="Arial" w:cs="Times New Roman"/>
      <w:b/>
      <w:sz w:val="60"/>
      <w:szCs w:val="48"/>
    </w:rPr>
  </w:style>
  <w:style w:type="paragraph" w:customStyle="1" w:styleId="Code">
    <w:name w:val="Code"/>
    <w:basedOn w:val="CodeExample"/>
    <w:link w:val="CodeChar"/>
    <w:qFormat/>
    <w:rsid w:val="00715F5D"/>
    <w:pPr>
      <w:spacing w:before="120"/>
      <w:ind w:left="720"/>
    </w:pPr>
    <w:rPr>
      <w:sz w:val="20"/>
      <w:lang w:val="en-US"/>
    </w:rPr>
  </w:style>
  <w:style w:type="paragraph" w:customStyle="1" w:styleId="CodeExample">
    <w:name w:val="Code Example"/>
    <w:basedOn w:val="Normal"/>
    <w:qFormat/>
    <w:rsid w:val="0050516F"/>
    <w:pPr>
      <w:keepNext/>
      <w:keepLines/>
      <w:spacing w:after="120" w:line="264" w:lineRule="auto"/>
      <w:ind w:left="284"/>
      <w:contextualSpacing/>
    </w:pPr>
    <w:rPr>
      <w:rFonts w:ascii="Consolas" w:hAnsi="Consolas" w:cstheme="minorBidi"/>
      <w:color w:val="4F81BD" w:themeColor="accent1"/>
      <w:sz w:val="18"/>
      <w:szCs w:val="20"/>
      <w:lang w:val="en-GB" w:eastAsia="en-GB"/>
    </w:rPr>
  </w:style>
  <w:style w:type="paragraph" w:customStyle="1" w:styleId="CodeCaption">
    <w:name w:val="Code Caption"/>
    <w:basedOn w:val="FigureCaption"/>
    <w:next w:val="Normal"/>
    <w:rsid w:val="00866402"/>
    <w:pPr>
      <w:spacing w:after="120"/>
    </w:pPr>
  </w:style>
  <w:style w:type="paragraph" w:customStyle="1" w:styleId="FigureCaption">
    <w:name w:val="Figure Caption"/>
    <w:next w:val="BodyText"/>
    <w:rsid w:val="00866402"/>
    <w:pPr>
      <w:tabs>
        <w:tab w:val="left" w:pos="576"/>
      </w:tabs>
      <w:spacing w:before="240" w:after="240" w:line="280" w:lineRule="exact"/>
      <w:contextualSpacing/>
    </w:pPr>
    <w:rPr>
      <w:rFonts w:ascii="Times New Roman" w:eastAsia="Times New Roman" w:hAnsi="Times New Roman" w:cs="Times New Roman"/>
      <w:i/>
      <w:noProof/>
      <w:szCs w:val="20"/>
    </w:rPr>
  </w:style>
  <w:style w:type="paragraph" w:styleId="TOC3">
    <w:name w:val="toc 3"/>
    <w:basedOn w:val="Normal"/>
    <w:next w:val="Normal"/>
    <w:autoRedefine/>
    <w:uiPriority w:val="39"/>
    <w:unhideWhenUsed/>
    <w:rsid w:val="00A106D1"/>
    <w:pPr>
      <w:spacing w:after="100"/>
      <w:ind w:left="440"/>
    </w:pPr>
  </w:style>
  <w:style w:type="paragraph" w:customStyle="1" w:styleId="GuidelineDescription">
    <w:name w:val="Guideline Description"/>
    <w:basedOn w:val="BodyText"/>
    <w:qFormat/>
    <w:rsid w:val="009C77E8"/>
    <w:pPr>
      <w:spacing w:before="120" w:line="240" w:lineRule="auto"/>
      <w:ind w:left="357"/>
    </w:pPr>
  </w:style>
  <w:style w:type="paragraph" w:customStyle="1" w:styleId="NoteTipCaution">
    <w:name w:val="Note/Tip/Caution"/>
    <w:basedOn w:val="Normal"/>
    <w:next w:val="BodyText"/>
    <w:rsid w:val="0084619B"/>
    <w:pPr>
      <w:widowControl w:val="0"/>
      <w:pBdr>
        <w:top w:val="single" w:sz="4" w:space="10" w:color="auto"/>
        <w:bottom w:val="single" w:sz="4" w:space="10" w:color="auto"/>
      </w:pBdr>
      <w:spacing w:before="360" w:after="360" w:line="280" w:lineRule="exact"/>
      <w:ind w:left="357"/>
    </w:pPr>
    <w:rPr>
      <w:rFonts w:ascii="Arial Narrow" w:eastAsia="Times New Roman" w:hAnsi="Arial Narrow" w:cs="Times New Roman"/>
      <w:sz w:val="21"/>
      <w:szCs w:val="24"/>
    </w:rPr>
  </w:style>
  <w:style w:type="paragraph" w:customStyle="1" w:styleId="NumList">
    <w:name w:val="Num List"/>
    <w:basedOn w:val="Normal"/>
    <w:next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NumListFirst">
    <w:name w:val="Num List First"/>
    <w:basedOn w:val="Normal"/>
    <w:next w:val="NumListLast"/>
    <w:rsid w:val="00866402"/>
    <w:pPr>
      <w:keepLines/>
      <w:tabs>
        <w:tab w:val="left" w:pos="216"/>
        <w:tab w:val="left" w:pos="576"/>
      </w:tabs>
      <w:spacing w:before="240" w:after="120" w:line="260" w:lineRule="exact"/>
      <w:ind w:left="576" w:hanging="576"/>
    </w:pPr>
    <w:rPr>
      <w:rFonts w:ascii="Times New Roman" w:eastAsia="Times New Roman" w:hAnsi="Times New Roman" w:cs="Times New Roman"/>
      <w:sz w:val="23"/>
      <w:szCs w:val="20"/>
    </w:rPr>
  </w:style>
  <w:style w:type="paragraph" w:customStyle="1" w:styleId="NumListLast">
    <w:name w:val="Num List Last"/>
    <w:basedOn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Results">
    <w:name w:val="Results"/>
    <w:basedOn w:val="Normal"/>
    <w:rsid w:val="00866402"/>
    <w:pPr>
      <w:spacing w:line="240" w:lineRule="exact"/>
      <w:ind w:right="144"/>
    </w:pPr>
    <w:rPr>
      <w:rFonts w:ascii="TheSansMonoConNormal" w:eastAsia="Times New Roman" w:hAnsi="TheSansMonoConNormal" w:cs="Times New Roman"/>
      <w:noProof/>
      <w:sz w:val="20"/>
      <w:szCs w:val="20"/>
    </w:rPr>
  </w:style>
  <w:style w:type="paragraph" w:customStyle="1" w:styleId="ResultsFirst">
    <w:name w:val="Results First"/>
    <w:basedOn w:val="Normal"/>
    <w:rsid w:val="00034179"/>
    <w:pPr>
      <w:pBdr>
        <w:top w:val="single" w:sz="18" w:space="5" w:color="999999"/>
      </w:pBdr>
      <w:spacing w:before="240" w:line="240" w:lineRule="exact"/>
      <w:ind w:right="144"/>
    </w:pPr>
    <w:rPr>
      <w:rFonts w:ascii="TheSansMonoConNormal" w:eastAsia="Times New Roman" w:hAnsi="TheSansMonoConNormal" w:cs="Times New Roman"/>
      <w:noProof/>
      <w:sz w:val="20"/>
      <w:szCs w:val="20"/>
    </w:rPr>
  </w:style>
  <w:style w:type="paragraph" w:customStyle="1" w:styleId="ResultsLast">
    <w:name w:val="Results Last"/>
    <w:basedOn w:val="Normal"/>
    <w:rsid w:val="00034179"/>
    <w:pPr>
      <w:pBdr>
        <w:bottom w:val="single" w:sz="18" w:space="5" w:color="999999"/>
      </w:pBdr>
      <w:spacing w:after="160" w:line="240" w:lineRule="exact"/>
      <w:ind w:right="144"/>
    </w:pPr>
    <w:rPr>
      <w:rFonts w:ascii="TheSansMonoConNormal" w:eastAsia="Times New Roman" w:hAnsi="TheSansMonoConNormal" w:cs="Times New Roman"/>
      <w:noProof/>
      <w:sz w:val="20"/>
      <w:szCs w:val="20"/>
    </w:rPr>
  </w:style>
  <w:style w:type="paragraph" w:customStyle="1" w:styleId="TableCaption">
    <w:name w:val="Table Caption"/>
    <w:basedOn w:val="FigureCaption"/>
    <w:next w:val="TableHead"/>
    <w:rsid w:val="00866402"/>
    <w:pPr>
      <w:spacing w:after="120"/>
    </w:pPr>
  </w:style>
  <w:style w:type="paragraph" w:customStyle="1" w:styleId="TableHead">
    <w:name w:val="Table Head"/>
    <w:next w:val="TableText"/>
    <w:rsid w:val="00866402"/>
    <w:pPr>
      <w:keepNext/>
      <w:pBdr>
        <w:top w:val="dotted" w:sz="4" w:space="3" w:color="auto"/>
      </w:pBdr>
      <w:spacing w:before="120" w:after="120" w:line="240" w:lineRule="exact"/>
      <w:ind w:left="720" w:hanging="720"/>
    </w:pPr>
    <w:rPr>
      <w:rFonts w:ascii="Arial Narrow" w:eastAsia="Times New Roman" w:hAnsi="Arial Narrow" w:cs="Times New Roman"/>
      <w:b/>
      <w:sz w:val="21"/>
      <w:szCs w:val="20"/>
    </w:rPr>
  </w:style>
  <w:style w:type="paragraph" w:customStyle="1" w:styleId="TableText">
    <w:name w:val="Table Text"/>
    <w:rsid w:val="00866402"/>
    <w:pPr>
      <w:spacing w:after="120" w:line="240" w:lineRule="auto"/>
    </w:pPr>
    <w:rPr>
      <w:rFonts w:ascii="Times New Roman" w:eastAsia="Times New Roman" w:hAnsi="Times New Roman" w:cs="Times New Roman"/>
      <w:sz w:val="21"/>
      <w:szCs w:val="20"/>
    </w:rPr>
  </w:style>
  <w:style w:type="paragraph" w:customStyle="1" w:styleId="TableSubhead">
    <w:name w:val="Table Subhead"/>
    <w:next w:val="TableText"/>
    <w:rsid w:val="00866402"/>
    <w:pPr>
      <w:keepNext/>
      <w:keepLines/>
      <w:spacing w:before="120" w:after="120" w:line="240" w:lineRule="exact"/>
    </w:pPr>
    <w:rPr>
      <w:rFonts w:ascii="Times New Roman" w:eastAsia="Times New Roman" w:hAnsi="Times New Roman" w:cs="Times New Roman"/>
      <w:b/>
      <w:color w:val="808080"/>
      <w:sz w:val="20"/>
      <w:szCs w:val="20"/>
      <w:u w:val="single"/>
    </w:rPr>
  </w:style>
  <w:style w:type="character" w:customStyle="1" w:styleId="CodeInline">
    <w:name w:val="Code Inline"/>
    <w:basedOn w:val="CodeChar"/>
    <w:rsid w:val="001A153B"/>
    <w:rPr>
      <w:rFonts w:ascii="Consolas" w:hAnsi="Consolas"/>
      <w:color w:val="4F81BD" w:themeColor="accent1"/>
      <w:sz w:val="20"/>
      <w:szCs w:val="20"/>
      <w:lang w:eastAsia="en-GB"/>
    </w:rPr>
  </w:style>
  <w:style w:type="paragraph" w:customStyle="1" w:styleId="BodyTextCont">
    <w:name w:val="Body Text Cont"/>
    <w:basedOn w:val="Normal"/>
    <w:next w:val="BodyText"/>
    <w:rsid w:val="00866402"/>
    <w:pPr>
      <w:spacing w:before="120" w:line="260" w:lineRule="exact"/>
      <w:contextualSpacing/>
    </w:pPr>
    <w:rPr>
      <w:rFonts w:ascii="Times New Roman" w:eastAsia="Times New Roman" w:hAnsi="Times New Roman" w:cs="Times New Roman"/>
      <w:sz w:val="23"/>
      <w:szCs w:val="20"/>
    </w:rPr>
  </w:style>
  <w:style w:type="paragraph" w:customStyle="1" w:styleId="NumSubList">
    <w:name w:val="Num Sub List"/>
    <w:basedOn w:val="BulletSubList"/>
    <w:next w:val="Normal"/>
    <w:rsid w:val="00866402"/>
  </w:style>
  <w:style w:type="paragraph" w:customStyle="1" w:styleId="BulletSubList">
    <w:name w:val="Bullet Sub List"/>
    <w:rsid w:val="00866402"/>
    <w:pPr>
      <w:tabs>
        <w:tab w:val="left" w:pos="792"/>
        <w:tab w:val="left" w:pos="1080"/>
      </w:tabs>
      <w:spacing w:before="120" w:after="120" w:line="240" w:lineRule="auto"/>
      <w:ind w:left="1152" w:hanging="1152"/>
    </w:pPr>
    <w:rPr>
      <w:rFonts w:ascii="Times New Roman" w:eastAsia="Times New Roman" w:hAnsi="Times New Roman" w:cs="Times New Roman"/>
      <w:sz w:val="23"/>
      <w:szCs w:val="20"/>
    </w:rPr>
  </w:style>
  <w:style w:type="paragraph" w:styleId="Bibliography">
    <w:name w:val="Bibliography"/>
    <w:basedOn w:val="BulletFirst"/>
    <w:rsid w:val="00866402"/>
    <w:pPr>
      <w:spacing w:before="120" w:after="0"/>
      <w:ind w:left="360"/>
    </w:pPr>
  </w:style>
  <w:style w:type="paragraph" w:styleId="Index1">
    <w:name w:val="index 1"/>
    <w:basedOn w:val="Normal"/>
    <w:next w:val="Normal"/>
    <w:rsid w:val="00866402"/>
    <w:pPr>
      <w:spacing w:after="120"/>
      <w:ind w:left="720" w:hanging="720"/>
    </w:pPr>
    <w:rPr>
      <w:rFonts w:ascii="Times New Roman" w:eastAsia="Times New Roman" w:hAnsi="Times New Roman" w:cs="Times New Roman"/>
      <w:sz w:val="24"/>
      <w:szCs w:val="20"/>
    </w:rPr>
  </w:style>
  <w:style w:type="paragraph" w:styleId="Index2">
    <w:name w:val="index 2"/>
    <w:basedOn w:val="Normal"/>
    <w:next w:val="Normal"/>
    <w:rsid w:val="00866402"/>
    <w:pPr>
      <w:spacing w:after="120"/>
      <w:ind w:left="720" w:hanging="432"/>
    </w:pPr>
    <w:rPr>
      <w:rFonts w:ascii="Times New Roman" w:eastAsia="Times New Roman" w:hAnsi="Times New Roman" w:cs="Times New Roman"/>
      <w:sz w:val="24"/>
      <w:szCs w:val="20"/>
    </w:rPr>
  </w:style>
  <w:style w:type="paragraph" w:styleId="Index3">
    <w:name w:val="index 3"/>
    <w:basedOn w:val="Normal"/>
    <w:next w:val="Normal"/>
    <w:rsid w:val="00866402"/>
    <w:pPr>
      <w:spacing w:after="120"/>
      <w:ind w:left="720" w:hanging="144"/>
    </w:pPr>
    <w:rPr>
      <w:rFonts w:ascii="Times New Roman" w:eastAsia="Times New Roman" w:hAnsi="Times New Roman" w:cs="Times New Roman"/>
      <w:sz w:val="24"/>
      <w:szCs w:val="20"/>
    </w:rPr>
  </w:style>
  <w:style w:type="paragraph" w:customStyle="1" w:styleId="IndexLetter">
    <w:name w:val="Index Letter"/>
    <w:basedOn w:val="Normal"/>
    <w:next w:val="Index1"/>
    <w:rsid w:val="00866402"/>
    <w:pPr>
      <w:spacing w:before="240"/>
    </w:pPr>
    <w:rPr>
      <w:rFonts w:ascii="Arial" w:eastAsia="Times New Roman" w:hAnsi="Arial" w:cs="Times New Roman"/>
      <w:b/>
      <w:sz w:val="28"/>
      <w:szCs w:val="20"/>
    </w:rPr>
  </w:style>
  <w:style w:type="paragraph" w:customStyle="1" w:styleId="PartOpenerText">
    <w:name w:val="Part Opener Text"/>
    <w:basedOn w:val="Normal"/>
    <w:next w:val="BodyText"/>
    <w:rsid w:val="00866402"/>
    <w:pPr>
      <w:spacing w:before="120" w:line="360" w:lineRule="auto"/>
      <w:contextualSpacing/>
    </w:pPr>
    <w:rPr>
      <w:rFonts w:ascii="Trebuchet MS" w:eastAsia="Times New Roman" w:hAnsi="Trebuchet MS" w:cs="Times New Roman"/>
      <w:b/>
      <w:spacing w:val="-6"/>
    </w:rPr>
  </w:style>
  <w:style w:type="paragraph" w:customStyle="1" w:styleId="SBCodeFirst">
    <w:name w:val="SB Code First"/>
    <w:rsid w:val="00866402"/>
    <w:pPr>
      <w:spacing w:before="240" w:after="0" w:line="240" w:lineRule="auto"/>
      <w:ind w:left="288" w:right="288"/>
    </w:pPr>
    <w:rPr>
      <w:rFonts w:ascii="TheSansMonoConNormal" w:eastAsia="Times New Roman" w:hAnsi="TheSansMonoConNormal" w:cs="Times New Roman"/>
      <w:noProof/>
      <w:sz w:val="20"/>
      <w:szCs w:val="20"/>
    </w:rPr>
  </w:style>
  <w:style w:type="paragraph" w:customStyle="1" w:styleId="PartNumber">
    <w:name w:val="Part Number"/>
    <w:basedOn w:val="ChapterNumber"/>
    <w:next w:val="PartTitle"/>
    <w:rsid w:val="00866402"/>
    <w:pPr>
      <w:keepNext w:val="0"/>
    </w:pPr>
  </w:style>
  <w:style w:type="paragraph" w:customStyle="1" w:styleId="PartTitle">
    <w:name w:val="Part Title"/>
    <w:basedOn w:val="ChapterTitle"/>
    <w:next w:val="Normal"/>
    <w:rsid w:val="00866402"/>
    <w:pPr>
      <w:spacing w:before="0"/>
    </w:pPr>
  </w:style>
  <w:style w:type="paragraph" w:customStyle="1" w:styleId="Production">
    <w:name w:val="Production"/>
    <w:next w:val="BodyText"/>
    <w:autoRedefine/>
    <w:rsid w:val="00866402"/>
    <w:pPr>
      <w:keepNext/>
      <w:keepLines/>
      <w:spacing w:before="240" w:after="240" w:line="240" w:lineRule="auto"/>
    </w:pPr>
    <w:rPr>
      <w:rFonts w:ascii="Times New Roman" w:eastAsia="Times New Roman" w:hAnsi="Times New Roman" w:cs="Times New Roman"/>
      <w:b/>
      <w:i/>
      <w:color w:val="0000FF"/>
      <w:sz w:val="24"/>
      <w:szCs w:val="20"/>
    </w:rPr>
  </w:style>
  <w:style w:type="paragraph" w:styleId="Quote">
    <w:name w:val="Quote"/>
    <w:basedOn w:val="BodyText"/>
    <w:next w:val="BodyText"/>
    <w:link w:val="QuoteChar"/>
    <w:qFormat/>
    <w:rsid w:val="00866402"/>
    <w:pPr>
      <w:spacing w:before="320" w:after="240"/>
      <w:ind w:left="432" w:right="432"/>
      <w:jc w:val="both"/>
    </w:pPr>
    <w:rPr>
      <w:i/>
      <w:sz w:val="24"/>
    </w:rPr>
  </w:style>
  <w:style w:type="character" w:customStyle="1" w:styleId="QuoteChar">
    <w:name w:val="Quote Char"/>
    <w:basedOn w:val="DefaultParagraphFont"/>
    <w:link w:val="Quote"/>
    <w:rsid w:val="00866402"/>
    <w:rPr>
      <w:rFonts w:ascii="Times New Roman" w:eastAsia="Times New Roman" w:hAnsi="Times New Roman" w:cs="Times New Roman"/>
      <w:i/>
      <w:sz w:val="24"/>
      <w:szCs w:val="20"/>
    </w:rPr>
  </w:style>
  <w:style w:type="paragraph" w:customStyle="1" w:styleId="ResultsSingle">
    <w:name w:val="Results Single"/>
    <w:basedOn w:val="Normal"/>
    <w:rsid w:val="00866402"/>
    <w:pPr>
      <w:pBdr>
        <w:top w:val="single" w:sz="18" w:space="5" w:color="999999"/>
        <w:bottom w:val="single" w:sz="18" w:space="5" w:color="999999"/>
      </w:pBdr>
      <w:spacing w:before="240" w:after="240"/>
      <w:ind w:right="144"/>
    </w:pPr>
    <w:rPr>
      <w:rFonts w:ascii="TheSansMonoConNormal" w:eastAsia="Times New Roman" w:hAnsi="TheSansMonoConNormal" w:cs="Times New Roman"/>
      <w:noProof/>
      <w:sz w:val="20"/>
      <w:szCs w:val="20"/>
    </w:rPr>
  </w:style>
  <w:style w:type="paragraph" w:customStyle="1" w:styleId="SBBodyFirst">
    <w:name w:val="SB Body First"/>
    <w:basedOn w:val="Normal"/>
    <w:rsid w:val="00866402"/>
    <w:pPr>
      <w:spacing w:before="120" w:after="120"/>
      <w:ind w:left="288" w:right="288"/>
    </w:pPr>
    <w:rPr>
      <w:rFonts w:ascii="Arial Narrow" w:eastAsia="Times New Roman" w:hAnsi="Arial Narrow" w:cs="Times New Roman"/>
      <w:sz w:val="20"/>
      <w:szCs w:val="20"/>
    </w:rPr>
  </w:style>
  <w:style w:type="paragraph" w:customStyle="1" w:styleId="SBBulletFirst">
    <w:name w:val="SB Bullet First"/>
    <w:basedOn w:val="SBNumListFirst"/>
    <w:next w:val="SBBullet"/>
    <w:rsid w:val="00866402"/>
    <w:pPr>
      <w:spacing w:after="120"/>
      <w:ind w:right="0" w:hanging="432"/>
    </w:pPr>
  </w:style>
  <w:style w:type="paragraph" w:customStyle="1" w:styleId="SBNumListFirst">
    <w:name w:val="SB Num List First"/>
    <w:basedOn w:val="SBNumList"/>
    <w:next w:val="SBNumList"/>
    <w:rsid w:val="00866402"/>
  </w:style>
  <w:style w:type="paragraph" w:customStyle="1" w:styleId="SBNumList">
    <w:name w:val="SB Num List"/>
    <w:rsid w:val="00866402"/>
    <w:pPr>
      <w:tabs>
        <w:tab w:val="left" w:pos="216"/>
        <w:tab w:val="left" w:pos="475"/>
      </w:tabs>
      <w:spacing w:before="240" w:after="240" w:line="240" w:lineRule="auto"/>
      <w:ind w:left="763" w:right="288" w:hanging="475"/>
    </w:pPr>
    <w:rPr>
      <w:rFonts w:ascii="Arial Narrow" w:eastAsia="Times New Roman" w:hAnsi="Arial Narrow" w:cs="Times New Roman"/>
      <w:sz w:val="20"/>
      <w:szCs w:val="20"/>
    </w:rPr>
  </w:style>
  <w:style w:type="paragraph" w:customStyle="1" w:styleId="SBBullet">
    <w:name w:val="SB Bullet"/>
    <w:basedOn w:val="SBBulletFirst"/>
    <w:rsid w:val="00866402"/>
    <w:pPr>
      <w:spacing w:before="120"/>
      <w:ind w:left="720" w:right="288"/>
    </w:pPr>
  </w:style>
  <w:style w:type="paragraph" w:customStyle="1" w:styleId="SBBulletLast">
    <w:name w:val="SB Bullet Last"/>
    <w:basedOn w:val="SBBullet"/>
    <w:next w:val="SBBodyFirst"/>
    <w:rsid w:val="00866402"/>
    <w:pPr>
      <w:spacing w:after="240"/>
    </w:pPr>
  </w:style>
  <w:style w:type="paragraph" w:customStyle="1" w:styleId="SBHead">
    <w:name w:val="SB Head"/>
    <w:next w:val="SBBodyFirst"/>
    <w:rsid w:val="00866402"/>
    <w:pPr>
      <w:pBdr>
        <w:top w:val="single" w:sz="18" w:space="1" w:color="C0C0C0"/>
        <w:left w:val="single" w:sz="18" w:space="4" w:color="C0C0C0"/>
        <w:bottom w:val="single" w:sz="18" w:space="1" w:color="C0C0C0"/>
        <w:right w:val="single" w:sz="18" w:space="4" w:color="C0C0C0"/>
      </w:pBdr>
      <w:shd w:val="clear" w:color="auto" w:fill="C0C0C0"/>
      <w:spacing w:before="360" w:after="240" w:line="240" w:lineRule="auto"/>
      <w:ind w:left="288" w:right="288"/>
      <w:contextualSpacing/>
      <w:jc w:val="center"/>
    </w:pPr>
    <w:rPr>
      <w:rFonts w:ascii="Arial" w:eastAsia="Times New Roman" w:hAnsi="Arial" w:cs="Times New Roman"/>
      <w:b/>
      <w:caps/>
      <w:szCs w:val="28"/>
    </w:rPr>
  </w:style>
  <w:style w:type="paragraph" w:customStyle="1" w:styleId="SBBody">
    <w:name w:val="SB Body"/>
    <w:basedOn w:val="SBBodyFirst"/>
    <w:rsid w:val="00866402"/>
    <w:pPr>
      <w:ind w:firstLine="504"/>
    </w:pPr>
  </w:style>
  <w:style w:type="paragraph" w:customStyle="1" w:styleId="SBNumListLast">
    <w:name w:val="SB Num List Last"/>
    <w:basedOn w:val="SBNumList"/>
    <w:next w:val="SBBodyFirst"/>
    <w:rsid w:val="00866402"/>
  </w:style>
  <w:style w:type="paragraph" w:customStyle="1" w:styleId="SBSubhead">
    <w:name w:val="SB Subhead"/>
    <w:rsid w:val="00866402"/>
    <w:pPr>
      <w:spacing w:before="120" w:after="240" w:line="240" w:lineRule="auto"/>
      <w:ind w:left="288" w:right="288"/>
      <w:contextualSpacing/>
      <w:jc w:val="center"/>
    </w:pPr>
    <w:rPr>
      <w:rFonts w:ascii="Arial" w:eastAsia="Times New Roman" w:hAnsi="Arial" w:cs="Times New Roman"/>
      <w:b/>
      <w:color w:val="808080"/>
      <w:sz w:val="21"/>
      <w:u w:val="single"/>
    </w:rPr>
  </w:style>
  <w:style w:type="paragraph" w:customStyle="1" w:styleId="SBCodeSingle">
    <w:name w:val="SB Code Single"/>
    <w:basedOn w:val="SBCode"/>
    <w:rsid w:val="00866402"/>
    <w:pPr>
      <w:spacing w:before="240" w:after="240"/>
    </w:pPr>
  </w:style>
  <w:style w:type="paragraph" w:customStyle="1" w:styleId="SBCode">
    <w:name w:val="SB Code"/>
    <w:rsid w:val="00866402"/>
    <w:pPr>
      <w:spacing w:after="0" w:line="240" w:lineRule="auto"/>
      <w:ind w:left="288" w:right="288"/>
    </w:pPr>
    <w:rPr>
      <w:rFonts w:ascii="TheSansMonoConNormal" w:eastAsia="Times New Roman" w:hAnsi="TheSansMonoConNormal" w:cs="Times New Roman"/>
      <w:noProof/>
      <w:sz w:val="20"/>
      <w:szCs w:val="20"/>
    </w:rPr>
  </w:style>
  <w:style w:type="paragraph" w:customStyle="1" w:styleId="TableFootnote">
    <w:name w:val="Table Footnote"/>
    <w:basedOn w:val="TableText"/>
    <w:next w:val="BodyText"/>
    <w:rsid w:val="00866402"/>
    <w:pPr>
      <w:spacing w:before="60" w:after="240"/>
    </w:pPr>
    <w:rPr>
      <w:i/>
      <w:sz w:val="18"/>
    </w:rPr>
  </w:style>
  <w:style w:type="paragraph" w:customStyle="1" w:styleId="TableTextLast">
    <w:name w:val="Table Text Last"/>
    <w:basedOn w:val="TableText"/>
    <w:next w:val="BodyText"/>
    <w:rsid w:val="00866402"/>
    <w:pPr>
      <w:pBdr>
        <w:bottom w:val="dotted" w:sz="4" w:space="3" w:color="auto"/>
      </w:pBdr>
      <w:spacing w:after="240"/>
    </w:pPr>
  </w:style>
  <w:style w:type="paragraph" w:customStyle="1" w:styleId="UnnumberedFirst">
    <w:name w:val="Unnumbered First"/>
    <w:basedOn w:val="Unnumbered"/>
    <w:next w:val="Unnumbered"/>
    <w:rsid w:val="00866402"/>
    <w:pPr>
      <w:spacing w:before="240" w:after="120"/>
    </w:pPr>
  </w:style>
  <w:style w:type="paragraph" w:customStyle="1" w:styleId="Unnumbered">
    <w:name w:val="Unnumbered"/>
    <w:rsid w:val="00866402"/>
    <w:pPr>
      <w:overflowPunct w:val="0"/>
      <w:autoSpaceDE w:val="0"/>
      <w:autoSpaceDN w:val="0"/>
      <w:adjustRightInd w:val="0"/>
      <w:spacing w:before="120" w:after="0" w:line="240" w:lineRule="auto"/>
      <w:ind w:left="360"/>
      <w:textAlignment w:val="baseline"/>
    </w:pPr>
    <w:rPr>
      <w:rFonts w:ascii="Times New Roman" w:eastAsia="Times New Roman" w:hAnsi="Times New Roman" w:cs="Times New Roman"/>
      <w:sz w:val="23"/>
      <w:szCs w:val="23"/>
    </w:rPr>
  </w:style>
  <w:style w:type="paragraph" w:customStyle="1" w:styleId="UnnumberedLast">
    <w:name w:val="Unnumbered Last"/>
    <w:basedOn w:val="Unnumbered"/>
    <w:next w:val="BodyText"/>
    <w:rsid w:val="00866402"/>
    <w:pPr>
      <w:spacing w:after="240"/>
    </w:pPr>
  </w:style>
  <w:style w:type="paragraph" w:customStyle="1" w:styleId="ChapterSubtitle">
    <w:name w:val="Chapter Subtitle"/>
    <w:basedOn w:val="ChapterTitle"/>
    <w:rsid w:val="00866402"/>
    <w:pPr>
      <w:keepNext/>
      <w:spacing w:before="240" w:after="0" w:line="360" w:lineRule="auto"/>
    </w:pPr>
    <w:rPr>
      <w:rFonts w:ascii="Verdana" w:hAnsi="Verdana"/>
      <w:sz w:val="18"/>
      <w:szCs w:val="20"/>
    </w:rPr>
  </w:style>
  <w:style w:type="paragraph" w:customStyle="1" w:styleId="Equation">
    <w:name w:val="Equation"/>
    <w:basedOn w:val="BodyText"/>
    <w:rsid w:val="00866402"/>
    <w:pPr>
      <w:spacing w:before="120" w:line="240" w:lineRule="atLeast"/>
    </w:pPr>
  </w:style>
  <w:style w:type="paragraph" w:customStyle="1" w:styleId="QuoteSource">
    <w:name w:val="Quote Source"/>
    <w:basedOn w:val="Quote"/>
    <w:next w:val="BodyText"/>
    <w:autoRedefine/>
    <w:rsid w:val="00866402"/>
    <w:pPr>
      <w:spacing w:before="0"/>
      <w:ind w:left="0" w:right="0"/>
      <w:jc w:val="right"/>
    </w:pPr>
    <w:rPr>
      <w:i w:val="0"/>
    </w:rPr>
  </w:style>
  <w:style w:type="paragraph" w:customStyle="1" w:styleId="SBSubList">
    <w:name w:val="SB Sub List"/>
    <w:basedOn w:val="SBBullet"/>
    <w:rsid w:val="00866402"/>
    <w:pPr>
      <w:tabs>
        <w:tab w:val="clear" w:pos="216"/>
        <w:tab w:val="left" w:pos="763"/>
      </w:tabs>
      <w:ind w:left="1152" w:hanging="576"/>
    </w:pPr>
  </w:style>
  <w:style w:type="paragraph" w:customStyle="1" w:styleId="SBCodeLast">
    <w:name w:val="SB Code Last"/>
    <w:basedOn w:val="SBCode"/>
    <w:rsid w:val="00866402"/>
    <w:pPr>
      <w:spacing w:after="240"/>
    </w:pPr>
  </w:style>
  <w:style w:type="paragraph" w:customStyle="1" w:styleId="ExerciseHead">
    <w:name w:val="Exercise Head"/>
    <w:basedOn w:val="SBHead"/>
    <w:next w:val="Normal"/>
    <w:rsid w:val="00866402"/>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866402"/>
    <w:pPr>
      <w:spacing w:before="120" w:after="120" w:line="240" w:lineRule="auto"/>
    </w:pPr>
    <w:rPr>
      <w:rFonts w:ascii="Arial Narrow" w:eastAsia="Times New Roman" w:hAnsi="Arial Narrow" w:cs="Times New Roman"/>
      <w:sz w:val="20"/>
      <w:szCs w:val="20"/>
    </w:rPr>
  </w:style>
  <w:style w:type="paragraph" w:customStyle="1" w:styleId="ExerciseBodyLast">
    <w:name w:val="Exercise Body Last"/>
    <w:basedOn w:val="SBBodyFirst"/>
    <w:rsid w:val="00866402"/>
    <w:pPr>
      <w:pBdr>
        <w:bottom w:val="single" w:sz="18" w:space="12" w:color="auto"/>
      </w:pBdr>
      <w:spacing w:after="240"/>
      <w:ind w:left="0" w:right="0"/>
    </w:pPr>
  </w:style>
  <w:style w:type="paragraph" w:customStyle="1" w:styleId="GlossaryHead">
    <w:name w:val="Glossary Head"/>
    <w:basedOn w:val="Normal"/>
    <w:rsid w:val="00866402"/>
    <w:pPr>
      <w:spacing w:before="120"/>
    </w:pPr>
    <w:rPr>
      <w:rFonts w:ascii="Arial" w:eastAsia="Times New Roman" w:hAnsi="Arial" w:cs="Times New Roman"/>
      <w:b/>
      <w:sz w:val="24"/>
      <w:szCs w:val="24"/>
    </w:rPr>
  </w:style>
  <w:style w:type="paragraph" w:customStyle="1" w:styleId="GlossaryText">
    <w:name w:val="Glossary Text"/>
    <w:basedOn w:val="Normal"/>
    <w:rsid w:val="00866402"/>
    <w:pPr>
      <w:spacing w:before="60" w:after="240"/>
      <w:ind w:left="360"/>
    </w:pPr>
    <w:rPr>
      <w:rFonts w:ascii="Times New Roman" w:eastAsia="Times New Roman" w:hAnsi="Times New Roman" w:cs="Times New Roman"/>
      <w:sz w:val="23"/>
      <w:szCs w:val="20"/>
    </w:rPr>
  </w:style>
  <w:style w:type="paragraph" w:customStyle="1" w:styleId="FMTitle">
    <w:name w:val="FM Title"/>
    <w:basedOn w:val="Normal"/>
    <w:rsid w:val="00866402"/>
    <w:pPr>
      <w:spacing w:after="120"/>
      <w:jc w:val="center"/>
      <w:outlineLvl w:val="0"/>
    </w:pPr>
    <w:rPr>
      <w:rFonts w:ascii="Trebuchet MS" w:eastAsia="Times New Roman" w:hAnsi="Trebuchet MS" w:cs="Times New Roman"/>
      <w:sz w:val="48"/>
      <w:szCs w:val="20"/>
    </w:rPr>
  </w:style>
  <w:style w:type="paragraph" w:customStyle="1" w:styleId="FMSubtitle">
    <w:name w:val="FM Subtitle"/>
    <w:basedOn w:val="FMTitle"/>
    <w:rsid w:val="00866402"/>
    <w:rPr>
      <w:b/>
      <w:color w:val="808080"/>
      <w:sz w:val="24"/>
    </w:rPr>
  </w:style>
  <w:style w:type="paragraph" w:customStyle="1" w:styleId="FMAuthor">
    <w:name w:val="FM Author"/>
    <w:basedOn w:val="Normal"/>
    <w:rsid w:val="00866402"/>
    <w:pPr>
      <w:spacing w:before="360" w:after="120"/>
      <w:jc w:val="center"/>
    </w:pPr>
    <w:rPr>
      <w:rFonts w:ascii="Arial" w:eastAsia="Times New Roman" w:hAnsi="Arial" w:cs="Times New Roman"/>
      <w:b/>
      <w:caps/>
      <w:szCs w:val="24"/>
    </w:rPr>
  </w:style>
  <w:style w:type="paragraph" w:customStyle="1" w:styleId="FMCopyright">
    <w:name w:val="FM Copyright"/>
    <w:rsid w:val="00866402"/>
    <w:pPr>
      <w:spacing w:before="120" w:after="120" w:line="240" w:lineRule="auto"/>
    </w:pPr>
    <w:rPr>
      <w:rFonts w:ascii="Times New Roman" w:eastAsia="Times New Roman" w:hAnsi="Times New Roman" w:cs="Times New Roman"/>
      <w:sz w:val="21"/>
      <w:szCs w:val="20"/>
    </w:rPr>
  </w:style>
  <w:style w:type="paragraph" w:customStyle="1" w:styleId="FMCopyrightCredits">
    <w:name w:val="FM Copyright Credits"/>
    <w:basedOn w:val="Normal"/>
    <w:rsid w:val="00866402"/>
    <w:pPr>
      <w:spacing w:before="240"/>
      <w:ind w:left="648" w:hanging="288"/>
      <w:contextualSpacing/>
    </w:pPr>
    <w:rPr>
      <w:rFonts w:ascii="Times New Roman" w:eastAsia="Times New Roman" w:hAnsi="Times New Roman" w:cs="Times New Roman"/>
      <w:sz w:val="21"/>
      <w:szCs w:val="20"/>
    </w:rPr>
  </w:style>
  <w:style w:type="paragraph" w:customStyle="1" w:styleId="FMDedication">
    <w:name w:val="FM Dedication"/>
    <w:basedOn w:val="Normal"/>
    <w:rsid w:val="00866402"/>
    <w:pPr>
      <w:spacing w:after="120"/>
      <w:jc w:val="center"/>
    </w:pPr>
    <w:rPr>
      <w:rFonts w:ascii="Times New Roman" w:eastAsia="Times New Roman" w:hAnsi="Times New Roman" w:cs="Times New Roman"/>
      <w:i/>
      <w:sz w:val="24"/>
      <w:szCs w:val="20"/>
    </w:rPr>
  </w:style>
  <w:style w:type="paragraph" w:customStyle="1" w:styleId="FMHead">
    <w:name w:val="FM Head"/>
    <w:basedOn w:val="ChapterTitle"/>
    <w:rsid w:val="00866402"/>
    <w:rPr>
      <w:rFonts w:ascii="Trebuchet MS" w:hAnsi="Trebuchet MS"/>
      <w:spacing w:val="-20"/>
      <w:szCs w:val="60"/>
    </w:rPr>
  </w:style>
  <w:style w:type="paragraph" w:customStyle="1" w:styleId="FMCopyrightCreditsLast">
    <w:name w:val="FM Copyright Credits Last"/>
    <w:basedOn w:val="FMCopyrightCredits"/>
    <w:next w:val="FMCopyright"/>
    <w:rsid w:val="00866402"/>
    <w:pPr>
      <w:spacing w:before="0" w:after="240"/>
    </w:pPr>
  </w:style>
  <w:style w:type="paragraph" w:customStyle="1" w:styleId="Footnote">
    <w:name w:val="Footnote"/>
    <w:basedOn w:val="Normal"/>
    <w:rsid w:val="00866402"/>
    <w:pPr>
      <w:spacing w:after="120"/>
    </w:pPr>
    <w:rPr>
      <w:rFonts w:ascii="Times New Roman" w:eastAsia="Times New Roman" w:hAnsi="Times New Roman" w:cs="Times New Roman"/>
      <w:sz w:val="19"/>
      <w:szCs w:val="20"/>
    </w:rPr>
  </w:style>
  <w:style w:type="paragraph" w:customStyle="1" w:styleId="Query">
    <w:name w:val="Query"/>
    <w:basedOn w:val="Production"/>
    <w:rsid w:val="00866402"/>
    <w:rPr>
      <w:color w:val="FF0000"/>
    </w:rPr>
  </w:style>
  <w:style w:type="paragraph" w:customStyle="1" w:styleId="Figure">
    <w:name w:val="Figure"/>
    <w:next w:val="Normal"/>
    <w:autoRedefine/>
    <w:rsid w:val="00866402"/>
    <w:pPr>
      <w:spacing w:before="120" w:after="20" w:line="240" w:lineRule="auto"/>
      <w:jc w:val="center"/>
    </w:pPr>
    <w:rPr>
      <w:rFonts w:ascii="Arial" w:eastAsia="Times New Roman" w:hAnsi="Arial" w:cs="Times New Roman"/>
      <w:sz w:val="18"/>
      <w:szCs w:val="20"/>
    </w:rPr>
  </w:style>
  <w:style w:type="paragraph" w:customStyle="1" w:styleId="EndOfChapter">
    <w:name w:val="EndOfChapter"/>
    <w:basedOn w:val="BodyText"/>
    <w:rsid w:val="00866402"/>
  </w:style>
  <w:style w:type="paragraph" w:styleId="FootnoteText">
    <w:name w:val="footnote text"/>
    <w:basedOn w:val="Normal"/>
    <w:link w:val="FootnoteTextChar"/>
    <w:rsid w:val="00866402"/>
    <w:pPr>
      <w:spacing w:after="1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866402"/>
    <w:rPr>
      <w:rFonts w:ascii="Times New Roman" w:eastAsia="Times New Roman" w:hAnsi="Times New Roman" w:cs="Times New Roman"/>
      <w:sz w:val="20"/>
      <w:szCs w:val="20"/>
    </w:rPr>
  </w:style>
  <w:style w:type="character" w:styleId="FootnoteReference">
    <w:name w:val="footnote reference"/>
    <w:basedOn w:val="DefaultParagraphFont"/>
    <w:rsid w:val="00866402"/>
    <w:rPr>
      <w:vertAlign w:val="superscript"/>
    </w:rPr>
  </w:style>
  <w:style w:type="paragraph" w:customStyle="1" w:styleId="BulletSingle">
    <w:name w:val="Bullet Single"/>
    <w:basedOn w:val="Bullet"/>
    <w:rsid w:val="00866402"/>
    <w:pPr>
      <w:spacing w:before="240" w:after="240"/>
    </w:pPr>
  </w:style>
  <w:style w:type="paragraph" w:customStyle="1" w:styleId="ExerciseNumListFirst">
    <w:name w:val="Exercise Num List First"/>
    <w:basedOn w:val="SBNumListFirst"/>
    <w:rsid w:val="00866402"/>
  </w:style>
  <w:style w:type="paragraph" w:customStyle="1" w:styleId="ExerciseNumList">
    <w:name w:val="Exercise Num List"/>
    <w:basedOn w:val="ExerciseNumListFirst"/>
    <w:rsid w:val="00866402"/>
  </w:style>
  <w:style w:type="paragraph" w:customStyle="1" w:styleId="ExerciseNumListLast">
    <w:name w:val="Exercise Num List Last"/>
    <w:basedOn w:val="SBNumListLast"/>
    <w:rsid w:val="00866402"/>
  </w:style>
  <w:style w:type="paragraph" w:customStyle="1" w:styleId="ExerciseBulletFirst">
    <w:name w:val="Exercise Bullet First"/>
    <w:basedOn w:val="SBBulletFirst"/>
    <w:rsid w:val="00866402"/>
  </w:style>
  <w:style w:type="paragraph" w:customStyle="1" w:styleId="ExerciseBullet">
    <w:name w:val="Exercise Bullet"/>
    <w:basedOn w:val="SBBullet"/>
    <w:rsid w:val="00866402"/>
  </w:style>
  <w:style w:type="paragraph" w:customStyle="1" w:styleId="ExerciseBulletLast">
    <w:name w:val="Exercise Bullet Last"/>
    <w:basedOn w:val="SBBulletLast"/>
    <w:rsid w:val="00866402"/>
  </w:style>
  <w:style w:type="paragraph" w:customStyle="1" w:styleId="ExerciseCodeFirst">
    <w:name w:val="Exercise Code First"/>
    <w:basedOn w:val="SBCodeFirst"/>
    <w:rsid w:val="00866402"/>
  </w:style>
  <w:style w:type="paragraph" w:customStyle="1" w:styleId="ExerciseCode">
    <w:name w:val="Exercise Code"/>
    <w:basedOn w:val="SBCode"/>
    <w:rsid w:val="00866402"/>
  </w:style>
  <w:style w:type="paragraph" w:customStyle="1" w:styleId="ExerciseCodeLast">
    <w:name w:val="Exercise Code Last"/>
    <w:basedOn w:val="SBCodeLast"/>
    <w:rsid w:val="00866402"/>
  </w:style>
  <w:style w:type="paragraph" w:customStyle="1" w:styleId="ExerciseCodeSingle">
    <w:name w:val="Exercise Code Single"/>
    <w:basedOn w:val="SBCodeSingle"/>
    <w:rsid w:val="00866402"/>
  </w:style>
  <w:style w:type="paragraph" w:customStyle="1" w:styleId="ExerciseSubList">
    <w:name w:val="Exercise Sub List"/>
    <w:basedOn w:val="SBSubList"/>
    <w:rsid w:val="00866402"/>
  </w:style>
  <w:style w:type="paragraph" w:customStyle="1" w:styleId="SBBodyLast">
    <w:name w:val="SB Body Last"/>
    <w:basedOn w:val="ExerciseBodyLast"/>
    <w:rsid w:val="00866402"/>
    <w:pPr>
      <w:pBdr>
        <w:bottom w:val="single" w:sz="8" w:space="12" w:color="auto"/>
      </w:pBdr>
      <w:ind w:firstLine="504"/>
    </w:pPr>
  </w:style>
  <w:style w:type="paragraph" w:customStyle="1" w:styleId="ExerciseSubhead">
    <w:name w:val="Exercise Subhead"/>
    <w:basedOn w:val="SBSubhead"/>
    <w:rsid w:val="00866402"/>
  </w:style>
  <w:style w:type="character" w:styleId="CommentReference">
    <w:name w:val="annotation reference"/>
    <w:basedOn w:val="DefaultParagraphFont"/>
    <w:rsid w:val="00866402"/>
    <w:rPr>
      <w:sz w:val="16"/>
      <w:szCs w:val="16"/>
    </w:rPr>
  </w:style>
  <w:style w:type="paragraph" w:styleId="CommentText">
    <w:name w:val="annotation text"/>
    <w:basedOn w:val="Normal"/>
    <w:link w:val="CommentTextChar"/>
    <w:rsid w:val="00866402"/>
    <w:pPr>
      <w:spacing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86640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66402"/>
    <w:rPr>
      <w:b/>
      <w:bCs/>
    </w:rPr>
  </w:style>
  <w:style w:type="character" w:customStyle="1" w:styleId="CommentSubjectChar">
    <w:name w:val="Comment Subject Char"/>
    <w:basedOn w:val="CommentTextChar"/>
    <w:link w:val="CommentSubject"/>
    <w:rsid w:val="00866402"/>
    <w:rPr>
      <w:rFonts w:ascii="Times New Roman" w:eastAsia="Times New Roman" w:hAnsi="Times New Roman" w:cs="Times New Roman"/>
      <w:b/>
      <w:bCs/>
      <w:sz w:val="20"/>
      <w:szCs w:val="20"/>
    </w:rPr>
  </w:style>
  <w:style w:type="paragraph" w:styleId="Revision">
    <w:name w:val="Revision"/>
    <w:hidden/>
    <w:uiPriority w:val="99"/>
    <w:semiHidden/>
    <w:rsid w:val="00866402"/>
    <w:pPr>
      <w:spacing w:after="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E31521"/>
    <w:pPr>
      <w:ind w:left="720"/>
      <w:contextualSpacing/>
    </w:pPr>
  </w:style>
  <w:style w:type="table" w:styleId="TableGrid">
    <w:name w:val="Table Grid"/>
    <w:basedOn w:val="TableNormal"/>
    <w:uiPriority w:val="59"/>
    <w:rsid w:val="004E71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Header"/>
    <w:basedOn w:val="Normal"/>
    <w:link w:val="TableHeaderChar"/>
    <w:autoRedefine/>
    <w:qFormat/>
    <w:rsid w:val="009E6CF5"/>
    <w:rPr>
      <w:rFonts w:cstheme="minorBidi"/>
      <w:b/>
      <w:bCs/>
      <w:color w:val="FFFFFF" w:themeColor="background1"/>
      <w:sz w:val="18"/>
      <w:szCs w:val="18"/>
      <w:lang w:val="en-GB"/>
    </w:rPr>
  </w:style>
  <w:style w:type="character" w:customStyle="1" w:styleId="TableHeaderChar">
    <w:name w:val="Table Header Char"/>
    <w:basedOn w:val="DefaultParagraphFont"/>
    <w:link w:val="TableHeader"/>
    <w:rsid w:val="009E6CF5"/>
    <w:rPr>
      <w:rFonts w:ascii="Calibri" w:hAnsi="Calibri"/>
      <w:b/>
      <w:bCs/>
      <w:color w:val="FFFFFF" w:themeColor="background1"/>
      <w:sz w:val="18"/>
      <w:szCs w:val="18"/>
      <w:lang w:val="en-GB"/>
    </w:rPr>
  </w:style>
  <w:style w:type="table" w:customStyle="1" w:styleId="LightList-Accent11">
    <w:name w:val="Light List - Accent 11"/>
    <w:basedOn w:val="TableNormal"/>
    <w:uiPriority w:val="61"/>
    <w:rsid w:val="009E6CF5"/>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MiniHeading">
    <w:name w:val="Mini Heading"/>
    <w:basedOn w:val="BodyText"/>
    <w:rsid w:val="009E6CF5"/>
    <w:pPr>
      <w:spacing w:before="60" w:after="60" w:line="240" w:lineRule="auto"/>
    </w:pPr>
    <w:rPr>
      <w:rFonts w:ascii="Calibri" w:eastAsiaTheme="minorHAnsi" w:hAnsi="Calibri" w:cs="Times New Roman"/>
      <w:b/>
      <w:bCs/>
      <w:lang w:val="en-GB" w:eastAsia="en-GB"/>
    </w:rPr>
  </w:style>
  <w:style w:type="character" w:customStyle="1" w:styleId="CodeChar">
    <w:name w:val="Code Char"/>
    <w:basedOn w:val="DefaultParagraphFont"/>
    <w:link w:val="Code"/>
    <w:rsid w:val="00622BF5"/>
    <w:rPr>
      <w:rFonts w:ascii="Consolas" w:hAnsi="Consolas"/>
      <w:color w:val="4F81BD" w:themeColor="accent1"/>
      <w:sz w:val="20"/>
      <w:szCs w:val="20"/>
      <w:lang w:eastAsia="en-GB"/>
    </w:rPr>
  </w:style>
  <w:style w:type="paragraph" w:styleId="Header">
    <w:name w:val="header"/>
    <w:basedOn w:val="Normal"/>
    <w:link w:val="HeaderChar"/>
    <w:uiPriority w:val="99"/>
    <w:unhideWhenUsed/>
    <w:rsid w:val="00DE2BBE"/>
    <w:pPr>
      <w:tabs>
        <w:tab w:val="center" w:pos="4680"/>
        <w:tab w:val="right" w:pos="9360"/>
      </w:tabs>
    </w:pPr>
  </w:style>
  <w:style w:type="character" w:customStyle="1" w:styleId="HeaderChar">
    <w:name w:val="Header Char"/>
    <w:basedOn w:val="DefaultParagraphFont"/>
    <w:link w:val="Header"/>
    <w:uiPriority w:val="99"/>
    <w:rsid w:val="00DE2BBE"/>
    <w:rPr>
      <w:rFonts w:ascii="Calibri" w:hAnsi="Calibri" w:cs="Calibri"/>
    </w:rPr>
  </w:style>
  <w:style w:type="paragraph" w:styleId="Footer">
    <w:name w:val="footer"/>
    <w:basedOn w:val="Normal"/>
    <w:link w:val="FooterChar"/>
    <w:uiPriority w:val="99"/>
    <w:unhideWhenUsed/>
    <w:rsid w:val="00DE2BBE"/>
    <w:pPr>
      <w:tabs>
        <w:tab w:val="center" w:pos="4680"/>
        <w:tab w:val="right" w:pos="9360"/>
      </w:tabs>
    </w:pPr>
  </w:style>
  <w:style w:type="character" w:customStyle="1" w:styleId="FooterChar">
    <w:name w:val="Footer Char"/>
    <w:basedOn w:val="DefaultParagraphFont"/>
    <w:link w:val="Footer"/>
    <w:uiPriority w:val="99"/>
    <w:rsid w:val="00DE2BBE"/>
    <w:rPr>
      <w:rFonts w:ascii="Calibri" w:hAnsi="Calibri" w:cs="Calibri"/>
    </w:rPr>
  </w:style>
  <w:style w:type="paragraph" w:styleId="HTMLPreformatted">
    <w:name w:val="HTML Preformatted"/>
    <w:basedOn w:val="Normal"/>
    <w:link w:val="HTMLPreformattedChar"/>
    <w:uiPriority w:val="99"/>
    <w:unhideWhenUsed/>
    <w:rsid w:val="00BD13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szCs w:val="20"/>
      <w:lang w:val="cs-CZ" w:eastAsia="cs-CZ"/>
    </w:rPr>
  </w:style>
  <w:style w:type="character" w:customStyle="1" w:styleId="HTMLPreformattedChar">
    <w:name w:val="HTML Preformatted Char"/>
    <w:basedOn w:val="DefaultParagraphFont"/>
    <w:link w:val="HTMLPreformatted"/>
    <w:uiPriority w:val="99"/>
    <w:rsid w:val="00BD13DB"/>
    <w:rPr>
      <w:rFonts w:ascii="Consolas" w:eastAsia="Times New Roman" w:hAnsi="Consolas" w:cs="Consolas"/>
      <w:sz w:val="20"/>
      <w:szCs w:val="20"/>
      <w:shd w:val="clear" w:color="auto" w:fill="EEEEEE"/>
      <w:lang w:val="cs-CZ" w:eastAsia="cs-CZ"/>
    </w:rPr>
  </w:style>
  <w:style w:type="character" w:customStyle="1" w:styleId="typ1">
    <w:name w:val="typ1"/>
    <w:basedOn w:val="DefaultParagraphFont"/>
    <w:rsid w:val="00BD13DB"/>
    <w:rPr>
      <w:color w:val="2B91AF"/>
    </w:rPr>
  </w:style>
  <w:style w:type="character" w:customStyle="1" w:styleId="str1">
    <w:name w:val="str1"/>
    <w:basedOn w:val="DefaultParagraphFont"/>
    <w:rsid w:val="00BD13DB"/>
    <w:rPr>
      <w:color w:val="800000"/>
    </w:rPr>
  </w:style>
  <w:style w:type="character" w:customStyle="1" w:styleId="pln1">
    <w:name w:val="pln1"/>
    <w:basedOn w:val="DefaultParagraphFont"/>
    <w:rsid w:val="00BD13DB"/>
    <w:rPr>
      <w:color w:val="000000"/>
    </w:rPr>
  </w:style>
  <w:style w:type="character" w:customStyle="1" w:styleId="pun1">
    <w:name w:val="pun1"/>
    <w:basedOn w:val="DefaultParagraphFont"/>
    <w:rsid w:val="00BD13DB"/>
    <w:rPr>
      <w:color w:val="000000"/>
    </w:rPr>
  </w:style>
  <w:style w:type="character" w:customStyle="1" w:styleId="kwd1">
    <w:name w:val="kwd1"/>
    <w:basedOn w:val="DefaultParagraphFont"/>
    <w:rsid w:val="00BD13DB"/>
    <w:rPr>
      <w:color w:val="00008B"/>
    </w:rPr>
  </w:style>
  <w:style w:type="character" w:customStyle="1" w:styleId="Italic">
    <w:name w:val="Italic"/>
    <w:basedOn w:val="DefaultParagraphFont"/>
    <w:uiPriority w:val="1"/>
    <w:qFormat/>
    <w:rsid w:val="00D8577E"/>
    <w:rPr>
      <w:i/>
    </w:rPr>
  </w:style>
  <w:style w:type="paragraph" w:customStyle="1" w:styleId="BulletListIndent">
    <w:name w:val="Bullet List Indent"/>
    <w:basedOn w:val="Normal"/>
    <w:qFormat/>
    <w:rsid w:val="00D8577E"/>
    <w:pPr>
      <w:numPr>
        <w:numId w:val="58"/>
      </w:numPr>
      <w:tabs>
        <w:tab w:val="left" w:pos="3600"/>
      </w:tabs>
      <w:spacing w:after="120" w:line="312" w:lineRule="auto"/>
      <w:ind w:left="720"/>
    </w:pPr>
    <w:rPr>
      <w:rFonts w:ascii="Arial" w:hAnsi="Arial" w:cstheme="minorBidi"/>
      <w:sz w:val="18"/>
      <w:lang w:eastAsia="en-GB"/>
    </w:rPr>
  </w:style>
  <w:style w:type="character" w:customStyle="1" w:styleId="Bold">
    <w:name w:val="Bold"/>
    <w:basedOn w:val="DefaultParagraphFont"/>
    <w:rsid w:val="00D8577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28055">
      <w:bodyDiv w:val="1"/>
      <w:marLeft w:val="75"/>
      <w:marRight w:val="75"/>
      <w:marTop w:val="75"/>
      <w:marBottom w:val="75"/>
      <w:divBdr>
        <w:top w:val="none" w:sz="0" w:space="0" w:color="auto"/>
        <w:left w:val="none" w:sz="0" w:space="0" w:color="auto"/>
        <w:bottom w:val="none" w:sz="0" w:space="0" w:color="auto"/>
        <w:right w:val="none" w:sz="0" w:space="0" w:color="auto"/>
      </w:divBdr>
    </w:div>
    <w:div w:id="674577960">
      <w:bodyDiv w:val="1"/>
      <w:marLeft w:val="0"/>
      <w:marRight w:val="0"/>
      <w:marTop w:val="0"/>
      <w:marBottom w:val="0"/>
      <w:divBdr>
        <w:top w:val="none" w:sz="0" w:space="0" w:color="auto"/>
        <w:left w:val="none" w:sz="0" w:space="0" w:color="auto"/>
        <w:bottom w:val="none" w:sz="0" w:space="0" w:color="auto"/>
        <w:right w:val="none" w:sz="0" w:space="0" w:color="auto"/>
      </w:divBdr>
    </w:div>
    <w:div w:id="1051074378">
      <w:bodyDiv w:val="1"/>
      <w:marLeft w:val="0"/>
      <w:marRight w:val="0"/>
      <w:marTop w:val="0"/>
      <w:marBottom w:val="0"/>
      <w:divBdr>
        <w:top w:val="none" w:sz="0" w:space="0" w:color="auto"/>
        <w:left w:val="none" w:sz="0" w:space="0" w:color="auto"/>
        <w:bottom w:val="none" w:sz="0" w:space="0" w:color="auto"/>
        <w:right w:val="none" w:sz="0" w:space="0" w:color="auto"/>
      </w:divBdr>
    </w:div>
    <w:div w:id="1535388946">
      <w:bodyDiv w:val="1"/>
      <w:marLeft w:val="0"/>
      <w:marRight w:val="0"/>
      <w:marTop w:val="0"/>
      <w:marBottom w:val="0"/>
      <w:divBdr>
        <w:top w:val="none" w:sz="0" w:space="0" w:color="auto"/>
        <w:left w:val="none" w:sz="0" w:space="0" w:color="auto"/>
        <w:bottom w:val="none" w:sz="0" w:space="0" w:color="auto"/>
        <w:right w:val="none" w:sz="0" w:space="0" w:color="auto"/>
      </w:divBdr>
      <w:divsChild>
        <w:div w:id="1787692598">
          <w:marLeft w:val="0"/>
          <w:marRight w:val="0"/>
          <w:marTop w:val="0"/>
          <w:marBottom w:val="0"/>
          <w:divBdr>
            <w:top w:val="none" w:sz="0" w:space="0" w:color="auto"/>
            <w:left w:val="none" w:sz="0" w:space="0" w:color="auto"/>
            <w:bottom w:val="none" w:sz="0" w:space="0" w:color="auto"/>
            <w:right w:val="none" w:sz="0" w:space="0" w:color="auto"/>
          </w:divBdr>
          <w:divsChild>
            <w:div w:id="1897472922">
              <w:marLeft w:val="0"/>
              <w:marRight w:val="0"/>
              <w:marTop w:val="0"/>
              <w:marBottom w:val="600"/>
              <w:divBdr>
                <w:top w:val="none" w:sz="0" w:space="0" w:color="auto"/>
                <w:left w:val="none" w:sz="0" w:space="0" w:color="auto"/>
                <w:bottom w:val="none" w:sz="0" w:space="0" w:color="auto"/>
                <w:right w:val="none" w:sz="0" w:space="0" w:color="auto"/>
              </w:divBdr>
              <w:divsChild>
                <w:div w:id="1736976303">
                  <w:marLeft w:val="0"/>
                  <w:marRight w:val="0"/>
                  <w:marTop w:val="0"/>
                  <w:marBottom w:val="0"/>
                  <w:divBdr>
                    <w:top w:val="none" w:sz="0" w:space="0" w:color="auto"/>
                    <w:left w:val="none" w:sz="0" w:space="0" w:color="auto"/>
                    <w:bottom w:val="none" w:sz="0" w:space="0" w:color="auto"/>
                    <w:right w:val="none" w:sz="0" w:space="0" w:color="auto"/>
                  </w:divBdr>
                  <w:divsChild>
                    <w:div w:id="1892111996">
                      <w:marLeft w:val="0"/>
                      <w:marRight w:val="0"/>
                      <w:marTop w:val="0"/>
                      <w:marBottom w:val="0"/>
                      <w:divBdr>
                        <w:top w:val="none" w:sz="0" w:space="0" w:color="auto"/>
                        <w:left w:val="none" w:sz="0" w:space="0" w:color="auto"/>
                        <w:bottom w:val="single" w:sz="6" w:space="15" w:color="AAAAAA"/>
                        <w:right w:val="none" w:sz="0" w:space="0" w:color="auto"/>
                      </w:divBdr>
                      <w:divsChild>
                        <w:div w:id="76083124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46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sharp.org" TargetMode="External"/><Relationship Id="rId13" Type="http://schemas.openxmlformats.org/officeDocument/2006/relationships/hyperlink" Target="http://www.aisto.com/roeder/dotnet/Default.aspx?Target=code://Javascript/Interpret.MyRecord" TargetMode="External"/><Relationship Id="rId18" Type="http://schemas.openxmlformats.org/officeDocument/2006/relationships/hyperlink" Target="http://www.aisto.com/roeder/dotnet/Default.aspx?Target=code://mscorlib:4.0.0.0:b77a5c561934e089/System.St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sdn.microsoft.com/en-us/library/ms229042.aspx" TargetMode="External"/><Relationship Id="rId17" Type="http://schemas.openxmlformats.org/officeDocument/2006/relationships/hyperlink" Target="http://www.aisto.com/roeder/dotnet/Default.aspx?Target=code://Javascript/Interpret.MyRecord/property:FirstThing:Int32" TargetMode="External"/><Relationship Id="rId2" Type="http://schemas.openxmlformats.org/officeDocument/2006/relationships/numbering" Target="numbering.xml"/><Relationship Id="rId16" Type="http://schemas.openxmlformats.org/officeDocument/2006/relationships/hyperlink" Target="http://www.aisto.com/roeder/dotnet/Default.aspx?Target=code://mscorlib:4.0.0.0:b77a5c561934e089/System.Int3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ms229042.aspx" TargetMode="External"/><Relationship Id="rId5" Type="http://schemas.openxmlformats.org/officeDocument/2006/relationships/webSettings" Target="webSettings.xml"/><Relationship Id="rId15" Type="http://schemas.openxmlformats.org/officeDocument/2006/relationships/hyperlink" Target="http://www.aisto.com/roeder/dotnet/Default.aspx?Target=code://mscorlib:4.0.0.0:b77a5c561934e089/System.String" TargetMode="External"/><Relationship Id="rId10" Type="http://schemas.openxmlformats.org/officeDocument/2006/relationships/hyperlink" Target="http://www.apache.org/licenses/LICENSE-2.0.html" TargetMode="External"/><Relationship Id="rId19" Type="http://schemas.openxmlformats.org/officeDocument/2006/relationships/hyperlink" Target="http://www.aisto.com/roeder/dotnet/Default.aspx?Target=code://Javascript/Interpret.MyRecord/property:SecondThing:String" TargetMode="External"/><Relationship Id="rId4" Type="http://schemas.openxmlformats.org/officeDocument/2006/relationships/settings" Target="settings.xml"/><Relationship Id="rId9" Type="http://schemas.openxmlformats.org/officeDocument/2006/relationships/hyperlink" Target="http://github.com/fsharp/fsfoundation/docs/component-design-guidelines" TargetMode="External"/><Relationship Id="rId14" Type="http://schemas.openxmlformats.org/officeDocument/2006/relationships/hyperlink" Target="http://www.aisto.com/roeder/dotnet/Default.aspx?Target=code://Javascript/Interpret.MyRecord/.ctor(Int32,St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3624-023E-4CC1-9782-E5A9EE1D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8398</Words>
  <Characters>48713</Characters>
  <Application>Microsoft Office Word</Application>
  <DocSecurity>0</DocSecurity>
  <Lines>405</Lines>
  <Paragraphs>113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2014-05-20T11:05:00Z</dcterms:created>
  <dcterms:modified xsi:type="dcterms:W3CDTF">2014-09-03T11:20:00Z</dcterms:modified>
</cp:coreProperties>
</file>