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0BEFD73D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</w:rPr>
      </w:pPr>
      <w:r w:rsidRPr="00AB7121">
        <w:rPr>
          <w:rFonts w:ascii="Times New Roman" w:eastAsia="Times New Roman" w:hAnsi="Times New Roman" w:cs="Times New Roman"/>
        </w:rPr>
        <w:t>2 Bulette Road  ● Acton, Massachusetts</w:t>
      </w:r>
      <w:r w:rsidR="00CA76E9" w:rsidRPr="00AB7121">
        <w:rPr>
          <w:rFonts w:ascii="Times New Roman" w:eastAsia="Times New Roman" w:hAnsi="Times New Roman" w:cs="Times New Roman"/>
        </w:rPr>
        <w:t>,</w:t>
      </w:r>
      <w:r w:rsidRPr="00AB7121">
        <w:rPr>
          <w:rFonts w:ascii="Times New Roman" w:eastAsia="Times New Roman" w:hAnsi="Times New Roman" w:cs="Times New Roman"/>
        </w:rPr>
        <w:t xml:space="preserve"> 01720  ● 978.844.2792</w:t>
      </w:r>
    </w:p>
    <w:p w14:paraId="00000003" w14:textId="77777777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AB7121">
        <w:rPr>
          <w:rFonts w:ascii="Times New Roman" w:eastAsia="Times New Roman" w:hAnsi="Times New Roman" w:cs="Times New Roman"/>
        </w:rPr>
        <w:t>fshaughnessy15@gmail.com</w:t>
      </w:r>
    </w:p>
    <w:p w14:paraId="5FC6F607" w14:textId="179B5EA7" w:rsidR="008E3BC5" w:rsidRPr="00AB7121" w:rsidRDefault="003A75E8" w:rsidP="00AB7121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br/>
        <w:t>Incoming masters student in Human Factors through the School of Engineering</w:t>
      </w:r>
    </w:p>
    <w:p w14:paraId="3E8AFC51" w14:textId="77777777" w:rsidR="00AB7121" w:rsidRDefault="00AB7121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A4B2F1" w14:textId="12827E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4472BDF0" w14:textId="6823B9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</w:t>
      </w:r>
      <w:r w:rsidR="00E37D7C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/4.00</w:t>
      </w:r>
    </w:p>
    <w:p w14:paraId="0000000C" w14:textId="38CB60F3" w:rsidR="00095DA6" w:rsidRDefault="00E37D7C" w:rsidP="008A489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Graduated Magna Cum Laude, 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NESCAC &amp; 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t>NFHCA All-Academic</w:t>
      </w:r>
    </w:p>
    <w:p w14:paraId="6D532BFB" w14:textId="77777777" w:rsidR="008A489F" w:rsidRPr="00CA76E9" w:rsidRDefault="008A489F" w:rsidP="008A489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78F0FE75" w14:textId="73FE383D" w:rsidR="00E37D7C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Wonder Workshop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San Mateo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6ACBB45B" w14:textId="118B7089" w:rsidR="002C764F" w:rsidRPr="002C764F" w:rsidRDefault="002C764F" w:rsidP="002C76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Wonder Workshop is a small company in Silicon Valley that creates educational 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robots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elementary and middle school students learning computer science. Our team, which consisted of two electrical, two computer science, and two human factors engineers, was tasked with the 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creating a new lesson module that utilized the company’s newest robot, Cue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, by creating a desktop-based user interface.</w:t>
      </w:r>
    </w:p>
    <w:p w14:paraId="6112C8B1" w14:textId="13281E19" w:rsidR="00E37D7C" w:rsidRPr="00CA76E9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Senior Capstone Project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</w:t>
      </w:r>
      <w:r>
        <w:rPr>
          <w:rFonts w:ascii="Times New Roman" w:eastAsia="Times New Roman" w:hAnsi="Times New Roman" w:cs="Times New Roman"/>
          <w:sz w:val="24"/>
          <w:szCs w:val="24"/>
        </w:rPr>
        <w:t>May 2019</w:t>
      </w:r>
    </w:p>
    <w:p w14:paraId="28AA1D32" w14:textId="22C5A3A7" w:rsidR="00E37D7C" w:rsidRPr="00CA76E9" w:rsidRDefault="00E37D7C" w:rsidP="00E37D7C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>Interviewed computer science educators across the United States and Canada who use robotics to teach in their classrooms</w:t>
      </w:r>
    </w:p>
    <w:p w14:paraId="359F6BCE" w14:textId="18AD0072" w:rsidR="00E37D7C" w:rsidRDefault="00E37D7C" w:rsidP="00E37D7C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Collaborated with computer science </w:t>
      </w:r>
      <w:bookmarkStart w:id="0" w:name="_GoBack"/>
      <w:bookmarkEnd w:id="0"/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curriculum developers to better grasp the needs of our users and to create requirements for our engineering team </w:t>
      </w:r>
    </w:p>
    <w:p w14:paraId="34ED990A" w14:textId="2D74F195" w:rsidR="009E03D9" w:rsidRDefault="009E03D9" w:rsidP="009E03D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Performed user testing at the Museum of Science in Boston on middle school aged children, utilizing both exploratory and directional testing methods</w:t>
      </w:r>
    </w:p>
    <w:p w14:paraId="40DCEA18" w14:textId="3F668D4A" w:rsidR="009E03D9" w:rsidRPr="009E03D9" w:rsidRDefault="009E03D9" w:rsidP="009E03D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Relayed key insights discovered from these tests to our team to better inform the next iteration of our user interface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3FF77F79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Volpe National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44EB32E3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 under the United States Department of Transportation.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My partner and I developed a protocol for future student researchers who will work at Volpe that we believe best utilizes student research and </w:t>
      </w:r>
      <w:r w:rsidR="008C5EBD">
        <w:rPr>
          <w:rFonts w:ascii="Times New Roman" w:eastAsia="Times New Roman" w:hAnsi="Times New Roman" w:cs="Times New Roman"/>
          <w:sz w:val="24"/>
          <w:szCs w:val="24"/>
        </w:rPr>
        <w:t>Volpe technologies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for the interests of Tufts, Volpe, and the students alike.</w:t>
      </w:r>
    </w:p>
    <w:p w14:paraId="00000010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00000011" w14:textId="15DB9128" w:rsidR="00095DA6" w:rsidRPr="00CA76E9" w:rsidRDefault="003A75E8" w:rsidP="00142B21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2" w14:textId="7E19EC35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Established guidelines and a framework for future students conducting independent research at Volpe</w:t>
      </w:r>
    </w:p>
    <w:p w14:paraId="6110E241" w14:textId="475FDFF4" w:rsidR="008C5EBD" w:rsidRPr="008C5EBD" w:rsidRDefault="008C5EBD" w:rsidP="008C5EBD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>Prepare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research investigation proposal following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our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as a proof-of-concept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be picked up and executed by future students at Volpe</w:t>
      </w:r>
    </w:p>
    <w:p w14:paraId="00000013" w14:textId="77777777" w:rsidR="00095DA6" w:rsidRPr="00CA76E9" w:rsidRDefault="00095DA6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12C31EBD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Acorio is a ServiceNow consulting company that uses their expertise in the cloud software to transform clients’ informational technology services. Acorio’s focus is on developing a user friendly ServiceNow platform tailored to their client’s needs. I worked for Acorio as a summer intern in their User Experience Practice. My </w:t>
      </w:r>
      <w:r w:rsidR="004F61D2">
        <w:rPr>
          <w:rFonts w:ascii="Times New Roman" w:eastAsia="Times New Roman" w:hAnsi="Times New Roman" w:cs="Times New Roman"/>
          <w:sz w:val="24"/>
          <w:szCs w:val="24"/>
        </w:rPr>
        <w:t>UX group’s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primary focus was on developing unique, client tailored service portals.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I worked on several diverse teams and projects that were at various levels of development. </w:t>
      </w:r>
    </w:p>
    <w:p w14:paraId="00000016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</w:p>
    <w:p w14:paraId="2F2E1EC1" w14:textId="430F9226" w:rsidR="0026567F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 xml:space="preserve">●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Worked on multiple projects simultaneously in an agile sprint environment</w:t>
      </w:r>
    </w:p>
    <w:p w14:paraId="00000017" w14:textId="7D0EE0F4" w:rsidR="00095DA6" w:rsidRPr="00CA76E9" w:rsidRDefault="0026567F" w:rsidP="0026567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Assisted the UX team in c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reating client decks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 to develop web service portals for clients</w:t>
      </w:r>
    </w:p>
    <w:p w14:paraId="60522933" w14:textId="77777777" w:rsidR="00365D6F" w:rsidRDefault="003A75E8" w:rsidP="00365D6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user feedback 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894E7D3" w14:textId="77777777" w:rsidR="00E37D7C" w:rsidRDefault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419BFF10" w:rsidR="00095DA6" w:rsidRPr="00CA76E9" w:rsidRDefault="00365D6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365D6F">
        <w:rPr>
          <w:rFonts w:ascii="Times New Roman" w:eastAsia="Times New Roman" w:hAnsi="Times New Roman" w:cs="Times New Roman"/>
          <w:b/>
          <w:sz w:val="24"/>
          <w:szCs w:val="24"/>
        </w:rPr>
        <w:t>Countryside Tradin</w:t>
      </w:r>
      <w:r w:rsidRPr="00365D6F">
        <w:rPr>
          <w:rFonts w:ascii="Times New Roman" w:eastAsia="Times New Roman" w:hAnsi="Times New Roman" w:cs="Times New Roman"/>
          <w:sz w:val="24"/>
          <w:szCs w:val="24"/>
        </w:rPr>
        <w:t>g, Littleton, Massachusetts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94D69">
        <w:rPr>
          <w:rFonts w:ascii="Times New Roman" w:eastAsia="Times New Roman" w:hAnsi="Times New Roman" w:cs="Times New Roman"/>
          <w:sz w:val="24"/>
          <w:szCs w:val="24"/>
        </w:rPr>
        <w:t xml:space="preserve">Countryside Trading is a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business in Littleton, Massachusetts that purchases gold, antiques, jewelry, fine art,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vintage coins, and various other kinds of products for online resale. I worked at Countryside Trading primarily during my breaks off from school during the summer and winter intersession in addition to part time online work while attending school.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small company, I gained exposure to many aspects of the e-commerce business, specifically utilizing services like eBay, Ink Frog, Etsy, and Craigslist in addition to the company’s online store. My main responsibilities had to do with customer needs. More specifically, I was concerned with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>customer reviews on the various resale sites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, as we strived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 to maintain gold star seller status with excellent ratings.</w:t>
      </w:r>
    </w:p>
    <w:p w14:paraId="0000001D" w14:textId="3248D00A" w:rsidR="00095DA6" w:rsidRPr="00CA76E9" w:rsidRDefault="00B907F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Marketing </w:t>
      </w:r>
      <w:r w:rsidR="00365D6F">
        <w:rPr>
          <w:rFonts w:ascii="Times New Roman" w:eastAsia="Times New Roman" w:hAnsi="Times New Roman" w:cs="Times New Roman"/>
          <w:i/>
          <w:sz w:val="24"/>
          <w:szCs w:val="24"/>
        </w:rPr>
        <w:t>Intern</w:t>
      </w:r>
      <w:r w:rsidR="003A75E8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May 2015-August 2017</w:t>
      </w:r>
    </w:p>
    <w:p w14:paraId="0000001F" w14:textId="77777777" w:rsidR="00095DA6" w:rsidRPr="00CA76E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Created customer feedback surveys</w:t>
      </w:r>
    </w:p>
    <w:p w14:paraId="4BEBF467" w14:textId="77777777" w:rsidR="00394D6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Conducted phone interviews with customers</w:t>
      </w:r>
    </w:p>
    <w:p w14:paraId="678A2DB5" w14:textId="3361519F" w:rsidR="002469A7" w:rsidRPr="002469A7" w:rsidRDefault="00394D69" w:rsidP="002469A7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Reached out to unsatisfied 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customers to inquire pain points to better improve our services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4D71738F" w14:textId="040EC52A" w:rsidR="002469A7" w:rsidRPr="00CA76E9" w:rsidRDefault="002469A7" w:rsidP="00B063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Computer: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/CSS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 C++,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Sketch,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dobe: Premiere Pro</w:t>
      </w:r>
      <w:r w:rsidR="003836B9">
        <w:rPr>
          <w:rFonts w:ascii="Times New Roman" w:eastAsia="Times New Roman" w:hAnsi="Times New Roman" w:cs="Times New Roman"/>
          <w:sz w:val="24"/>
          <w:szCs w:val="24"/>
        </w:rPr>
        <w:t xml:space="preserve"> &amp; Photoshop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, Microsoft Excel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1EE2" w:rsidRPr="00741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Qualtrics, UserTesting.com,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</w:t>
      </w:r>
      <w:r w:rsidR="00E26FBD" w:rsidRPr="00E26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Rapid Prototyping</w:t>
      </w:r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6915989F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 EXPERIENCE</w:t>
      </w:r>
    </w:p>
    <w:p w14:paraId="00000022" w14:textId="4FD3B0A8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00000023" w14:textId="2C4C93A1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Helped lead team to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the NCAA Division III Championship game</w:t>
      </w:r>
    </w:p>
    <w:p w14:paraId="1AC5B900" w14:textId="1F9CE89D" w:rsidR="0051419D" w:rsidRPr="00CA76E9" w:rsidRDefault="0051419D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Voted </w:t>
      </w:r>
      <w:r w:rsidR="00CB709E">
        <w:rPr>
          <w:rFonts w:ascii="Times New Roman" w:eastAsia="Times New Roman" w:hAnsi="Times New Roman" w:cs="Times New Roman"/>
          <w:sz w:val="24"/>
          <w:szCs w:val="24"/>
        </w:rPr>
        <w:t>Most Valuable Player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CB709E">
        <w:rPr>
          <w:rFonts w:ascii="Times New Roman" w:eastAsia="Times New Roman" w:hAnsi="Times New Roman" w:cs="Times New Roman"/>
          <w:sz w:val="24"/>
          <w:szCs w:val="24"/>
        </w:rPr>
        <w:t>teammates</w:t>
      </w:r>
    </w:p>
    <w:p w14:paraId="5BF175BB" w14:textId="21C13CA2" w:rsid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Facilitated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mmunication between teammates,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coaches and administration</w:t>
      </w:r>
    </w:p>
    <w:p w14:paraId="2D7FCF23" w14:textId="1F5369C8" w:rsidR="00910243" w:rsidRP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Managed offseason practices and workouts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NCAA Division III National Runner Up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4x </w:t>
      </w:r>
      <w:r w:rsidRPr="00910243">
        <w:rPr>
          <w:rFonts w:ascii="Times New Roman" w:eastAsia="Times New Roman" w:hAnsi="Times New Roman" w:cs="Times New Roman"/>
          <w:sz w:val="24"/>
          <w:szCs w:val="24"/>
          <w:lang w:val="en-US"/>
        </w:rPr>
        <w:t>NFHCA Divi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sion III National Academic Team</w:t>
      </w:r>
    </w:p>
    <w:p w14:paraId="6C319BBE" w14:textId="3AEB8BC0" w:rsidR="00910243" w:rsidRDefault="00910243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NCAA All-Tournament Team      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3x NESCAC All-Academic Team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Second Team NFHCA All-New England West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2016 NCAA DIII National Runner Up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2018 Second Team All-NESCAC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51419D"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2016 NESCAC Champion</w:t>
      </w:r>
    </w:p>
    <w:p w14:paraId="7A9BDC79" w14:textId="77777777" w:rsidR="002A520F" w:rsidRDefault="002A520F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D88B244" w14:textId="072CF740" w:rsidR="002A520F" w:rsidRPr="002A520F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Acton-Boxborough Varsity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 Field Hockey, </w:t>
      </w:r>
      <w:r>
        <w:rPr>
          <w:rFonts w:ascii="Times New Roman" w:eastAsia="Times New Roman" w:hAnsi="Times New Roman" w:cs="Times New Roman"/>
          <w:sz w:val="24"/>
          <w:szCs w:val="24"/>
        </w:rPr>
        <w:t>Acton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2A520F">
        <w:rPr>
          <w:rFonts w:ascii="Times New Roman" w:eastAsia="Times New Roman" w:hAnsi="Times New Roman" w:cs="Times New Roman"/>
          <w:sz w:val="24"/>
          <w:szCs w:val="24"/>
        </w:rPr>
        <w:t>August 2014-November 2014</w:t>
      </w:r>
    </w:p>
    <w:p w14:paraId="002BE1E1" w14:textId="6AC4E9E2" w:rsidR="002A520F" w:rsidRPr="002A520F" w:rsidRDefault="00CC405C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Helped l</w:t>
      </w:r>
      <w:r w:rsidR="002A520F" w:rsidRPr="002A520F">
        <w:rPr>
          <w:rFonts w:ascii="Times New Roman" w:eastAsia="Times New Roman" w:hAnsi="Times New Roman" w:cs="Times New Roman"/>
          <w:sz w:val="24"/>
          <w:szCs w:val="24"/>
        </w:rPr>
        <w:t>ead team to MIAA Division I State Championship win</w:t>
      </w:r>
    </w:p>
    <w:p w14:paraId="4C73247C" w14:textId="5013919F" w:rsidR="002A520F" w:rsidRPr="002A520F" w:rsidRDefault="002A520F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2A520F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Voted </w:t>
      </w:r>
      <w:r w:rsidR="001701D9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nsung </w:t>
      </w:r>
      <w:r w:rsidR="001701D9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ero by teammates</w:t>
      </w:r>
    </w:p>
    <w:p w14:paraId="4CE72CE7" w14:textId="1936D6F9" w:rsidR="002A520F" w:rsidRPr="00910243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2x Massachusetts State Champion 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2014 Dual Cou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ntry League All-</w:t>
      </w:r>
      <w:r>
        <w:rPr>
          <w:rFonts w:ascii="Times New Roman" w:eastAsia="Times New Roman" w:hAnsi="Times New Roman" w:cs="Times New Roman"/>
          <w:sz w:val="24"/>
          <w:szCs w:val="24"/>
        </w:rPr>
        <w:t>Star</w:t>
      </w:r>
    </w:p>
    <w:p w14:paraId="00000026" w14:textId="207E1241" w:rsidR="00095DA6" w:rsidRPr="00CA76E9" w:rsidRDefault="002A520F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3x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Massachusetts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North Champion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2014 Best of 60 Selection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4x Dual County League Champion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4x NFHCA High School All-</w:t>
      </w:r>
      <w:r>
        <w:rPr>
          <w:rFonts w:ascii="Times New Roman" w:eastAsia="Times New Roman" w:hAnsi="Times New Roman" w:cs="Times New Roman"/>
          <w:sz w:val="24"/>
          <w:szCs w:val="24"/>
        </w:rPr>
        <w:t>Academic</w:t>
      </w:r>
    </w:p>
    <w:sectPr w:rsidR="00095DA6" w:rsidRPr="00CA76E9" w:rsidSect="000D5DBA">
      <w:pgSz w:w="12240" w:h="15840"/>
      <w:pgMar w:top="864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6"/>
    <w:rsid w:val="00095DA6"/>
    <w:rsid w:val="000A4D80"/>
    <w:rsid w:val="000C0B3C"/>
    <w:rsid w:val="000D5DBA"/>
    <w:rsid w:val="00113F26"/>
    <w:rsid w:val="00127CAE"/>
    <w:rsid w:val="00142B21"/>
    <w:rsid w:val="001701D9"/>
    <w:rsid w:val="001C631B"/>
    <w:rsid w:val="002469A7"/>
    <w:rsid w:val="0026567F"/>
    <w:rsid w:val="002A520F"/>
    <w:rsid w:val="002C764F"/>
    <w:rsid w:val="00312124"/>
    <w:rsid w:val="003159F8"/>
    <w:rsid w:val="00365D6F"/>
    <w:rsid w:val="003836B9"/>
    <w:rsid w:val="00394D69"/>
    <w:rsid w:val="0039556D"/>
    <w:rsid w:val="003A75E8"/>
    <w:rsid w:val="004F61D2"/>
    <w:rsid w:val="0051419D"/>
    <w:rsid w:val="00523017"/>
    <w:rsid w:val="007028E8"/>
    <w:rsid w:val="00741EE2"/>
    <w:rsid w:val="00865801"/>
    <w:rsid w:val="008A489F"/>
    <w:rsid w:val="008C5EBD"/>
    <w:rsid w:val="008E3BC5"/>
    <w:rsid w:val="00910243"/>
    <w:rsid w:val="009154BF"/>
    <w:rsid w:val="009E03D9"/>
    <w:rsid w:val="00A35F8C"/>
    <w:rsid w:val="00AB7121"/>
    <w:rsid w:val="00B0634F"/>
    <w:rsid w:val="00B907F3"/>
    <w:rsid w:val="00BD03A2"/>
    <w:rsid w:val="00CA76E9"/>
    <w:rsid w:val="00CB48B4"/>
    <w:rsid w:val="00CB709E"/>
    <w:rsid w:val="00CC405C"/>
    <w:rsid w:val="00D05AB5"/>
    <w:rsid w:val="00D175F6"/>
    <w:rsid w:val="00D33953"/>
    <w:rsid w:val="00D73C9C"/>
    <w:rsid w:val="00E26FBD"/>
    <w:rsid w:val="00E37D7C"/>
    <w:rsid w:val="00E73855"/>
    <w:rsid w:val="00E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2019-06-25T18:10:00Z</dcterms:created>
  <dcterms:modified xsi:type="dcterms:W3CDTF">2019-07-06T06:18:00Z</dcterms:modified>
</cp:coreProperties>
</file>