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BF842" w14:textId="77777777" w:rsidR="002C164A" w:rsidRDefault="002C164A">
      <w:bookmarkStart w:id="0" w:name="_GoBack"/>
      <w:bookmarkEnd w:id="0"/>
      <w:r>
        <w:t>CS 161 HW #7</w:t>
      </w:r>
    </w:p>
    <w:p w14:paraId="357FB5BF" w14:textId="77777777" w:rsidR="002C164A" w:rsidRDefault="002C164A">
      <w:r>
        <w:t xml:space="preserve">1. </w:t>
      </w:r>
      <w:r w:rsidR="00E107F2">
        <w:t>Generalized Product Rule:</w:t>
      </w:r>
      <w:r>
        <w:t xml:space="preserve"> </w:t>
      </w:r>
      <m:oMath>
        <m:r>
          <w:rPr>
            <w:rFonts w:ascii="Cambria Math" w:hAnsi="Cambria Math"/>
          </w:rPr>
          <m:t>Pr(A ,B | K) = Pr(A | B, K)Pr(B | K)</m:t>
        </m:r>
      </m:oMath>
    </w:p>
    <w:p w14:paraId="7F6C3BF2" w14:textId="77777777" w:rsidR="002C164A" w:rsidRPr="00F01F59" w:rsidRDefault="002C16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Pr(A ,B | K)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 xml:space="preserve">(A ∧ B ∧ K)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(K)</m:t>
              </m:r>
            </m:den>
          </m:f>
        </m:oMath>
      </m:oMathPara>
    </w:p>
    <w:p w14:paraId="7644B1C4" w14:textId="77777777" w:rsidR="00F01F59" w:rsidRDefault="00F01F59">
      <m:oMathPara>
        <m:oMath>
          <m:r>
            <w:rPr>
              <w:rFonts w:ascii="Cambria Math" w:hAnsi="Cambria Math"/>
            </w:rPr>
            <m:t xml:space="preserve">Pr(A | B, K)Pr(B 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K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 xml:space="preserve">(A ∧ B ∧ K) </m:t>
              </m:r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Pr⁡</m:t>
              </m:r>
              <m:r>
                <w:rPr>
                  <w:rFonts w:ascii="Cambria Math" w:hAnsi="Cambria Math"/>
                  <w:strike/>
                </w:rPr>
                <m:t>(B ∧ K)</m:t>
              </m:r>
            </m:num>
            <m:den>
              <m:r>
                <w:rPr>
                  <w:rFonts w:ascii="Cambria Math" w:hAnsi="Cambria Math"/>
                  <w:strike/>
                </w:rPr>
                <m:t xml:space="preserve">Pr(B 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  <w:strike/>
                </w:rPr>
                <m:t xml:space="preserve"> K)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(K)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 xml:space="preserve">(A ∧ B ∧ K)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(K)</m:t>
              </m:r>
            </m:den>
          </m:f>
        </m:oMath>
      </m:oMathPara>
    </w:p>
    <w:p w14:paraId="446499F9" w14:textId="77777777" w:rsidR="002C164A" w:rsidRDefault="009F1EAA">
      <w:pPr>
        <w:rPr>
          <w:rFonts w:eastAsiaTheme="minorEastAsia"/>
        </w:rPr>
      </w:pPr>
      <w:r>
        <w:t xml:space="preserve">So, </w:t>
      </w:r>
      <m:oMath>
        <m:r>
          <w:rPr>
            <w:rFonts w:ascii="Cambria Math" w:hAnsi="Cambria Math"/>
          </w:rPr>
          <m:t xml:space="preserve">Pr(A ,B | K) = Pr(A | B, K)Pr(B | K) </m:t>
        </m:r>
      </m:oMath>
    </w:p>
    <w:p w14:paraId="6273C357" w14:textId="77777777" w:rsidR="00E107F2" w:rsidRPr="00486EE7" w:rsidRDefault="00E107F2">
      <w:pPr>
        <w:rPr>
          <w:rFonts w:eastAsiaTheme="minorEastAsia"/>
        </w:rPr>
      </w:pPr>
      <w:r>
        <w:t>Generalized Bayes’ Rule</w:t>
      </w:r>
      <w:r w:rsidR="00486EE7">
        <w:t xml:space="preserve">: </w:t>
      </w:r>
      <m:oMath>
        <m:r>
          <w:rPr>
            <w:rFonts w:ascii="Cambria Math" w:hAnsi="Cambria Math"/>
          </w:rPr>
          <m:t>Pr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</m:e>
        </m:d>
        <m:r>
          <w:rPr>
            <w:rFonts w:ascii="Cambria Math" w:hAnsi="Cambria Math"/>
          </w:rPr>
          <m:t xml:space="preserve"> B,K) = 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(B | A, K)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(A | K)/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B </m:t>
                </m:r>
              </m:e>
            </m:d>
          </m:e>
        </m:func>
        <m:r>
          <w:rPr>
            <w:rFonts w:ascii="Cambria Math" w:hAnsi="Cambria Math"/>
          </w:rPr>
          <m:t>K).</m:t>
        </m:r>
      </m:oMath>
    </w:p>
    <w:p w14:paraId="0E19D14D" w14:textId="77777777" w:rsidR="00486EE7" w:rsidRPr="00C91B47" w:rsidRDefault="00C91B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</m:t>
              </m:r>
            </m:e>
          </m:d>
          <m:r>
            <w:rPr>
              <w:rFonts w:ascii="Cambria Math" w:hAnsi="Cambria Math"/>
            </w:rPr>
            <m:t xml:space="preserve"> B,K)=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 xml:space="preserve">(A ∧ B ∧ K)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(B ∧ K)</m:t>
              </m:r>
            </m:den>
          </m:f>
        </m:oMath>
      </m:oMathPara>
    </w:p>
    <w:p w14:paraId="0F7F31A5" w14:textId="77777777" w:rsidR="00C91B47" w:rsidRPr="0098199F" w:rsidRDefault="00C91B4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(B | A, K)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(A | K)/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B 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K)=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(B ∧ A ∧ K)</m:t>
              </m:r>
              <m:r>
                <w:rPr>
                  <w:rFonts w:ascii="Cambria Math" w:hAnsi="Cambria Math"/>
                  <w:strike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Pr⁡</m:t>
              </m:r>
              <m:r>
                <w:rPr>
                  <w:rFonts w:ascii="Cambria Math" w:hAnsi="Cambria Math"/>
                  <w:strike/>
                </w:rPr>
                <m:t xml:space="preserve">(A ∧ K) </m:t>
              </m:r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Pr⁡</m:t>
              </m:r>
              <m:r>
                <w:rPr>
                  <w:rFonts w:ascii="Cambria Math" w:hAnsi="Cambria Math"/>
                  <w:strike/>
                </w:rPr>
                <m:t>(K)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Pr⁡</m:t>
              </m:r>
              <m:r>
                <w:rPr>
                  <w:rFonts w:ascii="Cambria Math" w:hAnsi="Cambria Math"/>
                  <w:strike/>
                </w:rPr>
                <m:t>(A ∧ K)</m:t>
              </m:r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Pr⁡</m:t>
              </m:r>
              <m:r>
                <w:rPr>
                  <w:rFonts w:ascii="Cambria Math" w:hAnsi="Cambria Math"/>
                  <w:strike/>
                </w:rPr>
                <m:t>(K)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(B ∧ K)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 xml:space="preserve">(A ∧ B ∧ K)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(B ∧ K)</m:t>
              </m:r>
            </m:den>
          </m:f>
        </m:oMath>
      </m:oMathPara>
    </w:p>
    <w:p w14:paraId="1DA04309" w14:textId="77777777" w:rsidR="007D4F05" w:rsidRDefault="0098199F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  <m:oMath>
        <m:r>
          <w:rPr>
            <w:rFonts w:ascii="Cambria Math" w:hAnsi="Cambria Math"/>
          </w:rPr>
          <m:t>Pr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</m:e>
        </m:d>
        <m:r>
          <w:rPr>
            <w:rFonts w:ascii="Cambria Math" w:hAnsi="Cambria Math"/>
          </w:rPr>
          <m:t xml:space="preserve"> B,K) = 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(B | A, K)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(A | K)/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B </m:t>
                </m:r>
              </m:e>
            </m:d>
          </m:e>
        </m:func>
        <m:r>
          <w:rPr>
            <w:rFonts w:ascii="Cambria Math" w:hAnsi="Cambria Math"/>
          </w:rPr>
          <m:t>K)</m:t>
        </m:r>
      </m:oMath>
    </w:p>
    <w:p w14:paraId="28387DAC" w14:textId="77777777" w:rsidR="001E1095" w:rsidRDefault="007D4F05">
      <w:pPr>
        <w:rPr>
          <w:rFonts w:eastAsiaTheme="minorEastAsia"/>
        </w:rPr>
      </w:pPr>
      <w:r>
        <w:rPr>
          <w:rFonts w:eastAsiaTheme="minorEastAsia"/>
        </w:rPr>
        <w:t>2.</w:t>
      </w:r>
    </w:p>
    <w:p w14:paraId="1A39FB50" w14:textId="77777777" w:rsidR="001E1095" w:rsidRPr="00234946" w:rsidRDefault="0076153A" w:rsidP="0023494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Oil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3D6AFF02" w14:textId="77777777" w:rsidR="00234946" w:rsidRPr="00234946" w:rsidRDefault="0076153A" w:rsidP="0023494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Gas</m:t>
                  </m:r>
                  <m: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¬Oil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=0.2</m:t>
          </m:r>
        </m:oMath>
      </m:oMathPara>
    </w:p>
    <w:p w14:paraId="4CC5CC7D" w14:textId="77777777" w:rsidR="00234946" w:rsidRPr="00234946" w:rsidRDefault="00234946" w:rsidP="002349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¬Oil∧¬Gas</m:t>
              </m:r>
            </m:e>
          </m:d>
          <m:r>
            <w:rPr>
              <w:rFonts w:ascii="Cambria Math" w:hAnsi="Cambria Math"/>
            </w:rPr>
            <m:t>=0.3</m:t>
          </m:r>
        </m:oMath>
      </m:oMathPara>
    </w:p>
    <w:p w14:paraId="5B42AC4D" w14:textId="77777777" w:rsidR="0042386E" w:rsidRPr="0042386E" w:rsidRDefault="0076153A" w:rsidP="0042386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Test | Oil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=0.9</m:t>
          </m:r>
        </m:oMath>
      </m:oMathPara>
    </w:p>
    <w:p w14:paraId="27D8FE76" w14:textId="77777777" w:rsidR="0042386E" w:rsidRPr="0042386E" w:rsidRDefault="0076153A" w:rsidP="0042386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Test | Gas</m:t>
                  </m:r>
                  <m: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¬Oil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=0.3</m:t>
          </m:r>
        </m:oMath>
      </m:oMathPara>
    </w:p>
    <w:p w14:paraId="4AA6AB57" w14:textId="77777777" w:rsidR="0042386E" w:rsidRPr="0042386E" w:rsidRDefault="0076153A" w:rsidP="0042386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Test | </m:t>
                  </m:r>
                  <m:r>
                    <w:rPr>
                      <w:rFonts w:ascii="Cambria Math" w:hAnsi="Cambria Math"/>
                    </w:rPr>
                    <m:t>¬Oil∧¬Gas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=0.1</m:t>
          </m:r>
        </m:oMath>
      </m:oMathPara>
    </w:p>
    <w:p w14:paraId="77080477" w14:textId="77777777" w:rsidR="0042386E" w:rsidRPr="004E6D34" w:rsidRDefault="0076153A" w:rsidP="0042386E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Oil | Test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Test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Oil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Oil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Test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0.45</m:t>
              </m:r>
            </m:num>
            <m:den>
              <m:r>
                <w:rPr>
                  <w:rFonts w:ascii="Cambria Math" w:hAnsi="Cambria Math"/>
                </w:rPr>
                <m:t>0.54</m:t>
              </m:r>
            </m:den>
          </m:f>
          <m:r>
            <w:rPr>
              <w:rFonts w:ascii="Cambria Math" w:hAnsi="Cambria Math"/>
            </w:rPr>
            <m:t>=0.833</m:t>
          </m:r>
        </m:oMath>
      </m:oMathPara>
    </w:p>
    <w:p w14:paraId="09A03D99" w14:textId="77777777" w:rsidR="007021E2" w:rsidRDefault="0076153A" w:rsidP="00234946">
      <w:pPr>
        <w:rPr>
          <w:rFonts w:eastAsiaTheme="minorEastAsia"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Test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=Pr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Test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Oil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Oil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Test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Gas∧ ¬Oil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Gas∧ ¬Oil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Test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¬Oil∧¬Gas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r>
          <w:rPr>
            <w:rFonts w:ascii="Cambria Math" w:hAnsi="Cambria Math"/>
            <w:sz w:val="20"/>
            <w:szCs w:val="20"/>
          </w:rPr>
          <m:t>(¬Oil∧¬Gas</m:t>
        </m:r>
      </m:oMath>
      <w:r w:rsidR="007021E2">
        <w:rPr>
          <w:rFonts w:eastAsiaTheme="minorEastAsia"/>
          <w:sz w:val="20"/>
          <w:szCs w:val="20"/>
        </w:rPr>
        <w:t>) = (0.9*0.5) + (0.3*0.2) + (0.1*0.3) = 0.51</w:t>
      </w:r>
    </w:p>
    <w:p w14:paraId="6367CD81" w14:textId="77777777" w:rsidR="00234946" w:rsidRDefault="002560E4" w:rsidP="00234946">
      <w:pPr>
        <w:rPr>
          <w:rFonts w:eastAsiaTheme="minorEastAsia"/>
        </w:rPr>
      </w:pPr>
      <w:r>
        <w:rPr>
          <w:rFonts w:eastAsiaTheme="minorEastAsia"/>
        </w:rPr>
        <w:t>3.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1620"/>
        <w:gridCol w:w="3870"/>
        <w:gridCol w:w="1121"/>
      </w:tblGrid>
      <w:tr w:rsidR="002560E4" w:rsidRPr="003812B4" w14:paraId="44670E96" w14:textId="77777777" w:rsidTr="00F46A0D">
        <w:tc>
          <w:tcPr>
            <w:tcW w:w="1525" w:type="dxa"/>
          </w:tcPr>
          <w:p w14:paraId="2043AD2D" w14:textId="77777777" w:rsidR="002560E4" w:rsidRPr="003812B4" w:rsidRDefault="0076153A" w:rsidP="004A6548">
            <w:pPr>
              <w:pStyle w:val="ListParagraph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=black</m:t>
                </m:r>
              </m:oMath>
            </m:oMathPara>
          </w:p>
        </w:tc>
        <w:tc>
          <w:tcPr>
            <w:tcW w:w="1620" w:type="dxa"/>
          </w:tcPr>
          <w:p w14:paraId="5F574C9F" w14:textId="77777777" w:rsidR="002560E4" w:rsidRPr="003812B4" w:rsidRDefault="0076153A" w:rsidP="004A6548">
            <w:pPr>
              <w:pStyle w:val="ListParagraph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=square</m:t>
                </m:r>
              </m:oMath>
            </m:oMathPara>
          </w:p>
        </w:tc>
        <w:tc>
          <w:tcPr>
            <w:tcW w:w="3870" w:type="dxa"/>
          </w:tcPr>
          <w:p w14:paraId="33234F39" w14:textId="77777777" w:rsidR="002560E4" w:rsidRPr="003812B4" w:rsidRDefault="0076153A" w:rsidP="004A6548">
            <w:pPr>
              <w:pStyle w:val="ListParagraph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=(¬one∧¬black)∨square</m:t>
                </m:r>
              </m:oMath>
            </m:oMathPara>
          </w:p>
        </w:tc>
        <w:tc>
          <w:tcPr>
            <w:tcW w:w="1121" w:type="dxa"/>
          </w:tcPr>
          <w:p w14:paraId="6CA300EA" w14:textId="77777777" w:rsidR="002560E4" w:rsidRPr="003812B4" w:rsidRDefault="002560E4" w:rsidP="00F81E42">
            <w:pPr>
              <w:pStyle w:val="ListParagraph"/>
              <w:ind w:left="0"/>
              <w:jc w:val="center"/>
            </w:pPr>
            <w:r w:rsidRPr="003812B4">
              <w:t>Pr</w:t>
            </w:r>
          </w:p>
        </w:tc>
      </w:tr>
      <w:tr w:rsidR="002560E4" w:rsidRPr="003812B4" w14:paraId="64264637" w14:textId="77777777" w:rsidTr="00F46A0D">
        <w:tc>
          <w:tcPr>
            <w:tcW w:w="1525" w:type="dxa"/>
          </w:tcPr>
          <w:p w14:paraId="40A77AD1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1620" w:type="dxa"/>
          </w:tcPr>
          <w:p w14:paraId="741F7419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3870" w:type="dxa"/>
          </w:tcPr>
          <w:p w14:paraId="75B5CA8E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1121" w:type="dxa"/>
          </w:tcPr>
          <w:p w14:paraId="5A28A3F1" w14:textId="77777777" w:rsidR="002560E4" w:rsidRPr="003812B4" w:rsidRDefault="002560E4" w:rsidP="004A6548">
            <w:pPr>
              <w:pStyle w:val="ListParagraph"/>
              <w:ind w:left="0"/>
              <w:jc w:val="center"/>
            </w:pPr>
            <w:r>
              <w:t>0.08</w:t>
            </w:r>
          </w:p>
        </w:tc>
      </w:tr>
      <w:tr w:rsidR="002560E4" w:rsidRPr="003812B4" w14:paraId="79C573D4" w14:textId="77777777" w:rsidTr="00F46A0D">
        <w:tc>
          <w:tcPr>
            <w:tcW w:w="1525" w:type="dxa"/>
          </w:tcPr>
          <w:p w14:paraId="2B609AE0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1620" w:type="dxa"/>
          </w:tcPr>
          <w:p w14:paraId="3422569F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3870" w:type="dxa"/>
          </w:tcPr>
          <w:p w14:paraId="2461E409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1121" w:type="dxa"/>
          </w:tcPr>
          <w:p w14:paraId="5A75F1AE" w14:textId="77777777" w:rsidR="002560E4" w:rsidRPr="003812B4" w:rsidRDefault="002560E4" w:rsidP="004A6548">
            <w:pPr>
              <w:pStyle w:val="ListParagraph"/>
              <w:ind w:left="0"/>
              <w:jc w:val="center"/>
            </w:pPr>
            <w:r>
              <w:t>0.08</w:t>
            </w:r>
          </w:p>
        </w:tc>
      </w:tr>
      <w:tr w:rsidR="002560E4" w:rsidRPr="003812B4" w14:paraId="6ACA1E01" w14:textId="77777777" w:rsidTr="00F46A0D">
        <w:tc>
          <w:tcPr>
            <w:tcW w:w="1525" w:type="dxa"/>
          </w:tcPr>
          <w:p w14:paraId="26F98121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1620" w:type="dxa"/>
          </w:tcPr>
          <w:p w14:paraId="4CDBA53B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3870" w:type="dxa"/>
          </w:tcPr>
          <w:p w14:paraId="215EA4E6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1121" w:type="dxa"/>
          </w:tcPr>
          <w:p w14:paraId="46E8C493" w14:textId="77777777" w:rsidR="002560E4" w:rsidRPr="003812B4" w:rsidRDefault="002560E4" w:rsidP="004A654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2560E4" w:rsidRPr="003812B4" w14:paraId="6A380BA8" w14:textId="77777777" w:rsidTr="00F46A0D">
        <w:tc>
          <w:tcPr>
            <w:tcW w:w="1525" w:type="dxa"/>
          </w:tcPr>
          <w:p w14:paraId="66EE0E10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1620" w:type="dxa"/>
          </w:tcPr>
          <w:p w14:paraId="559E65D6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3870" w:type="dxa"/>
          </w:tcPr>
          <w:p w14:paraId="38B59D68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1121" w:type="dxa"/>
          </w:tcPr>
          <w:p w14:paraId="2A647061" w14:textId="77777777" w:rsidR="002560E4" w:rsidRPr="003812B4" w:rsidRDefault="002560E4" w:rsidP="004A6548">
            <w:pPr>
              <w:pStyle w:val="ListParagraph"/>
              <w:ind w:left="0"/>
              <w:jc w:val="center"/>
            </w:pPr>
            <w:r>
              <w:t>0.15</w:t>
            </w:r>
          </w:p>
        </w:tc>
      </w:tr>
      <w:tr w:rsidR="002560E4" w:rsidRPr="003812B4" w14:paraId="70C6E714" w14:textId="77777777" w:rsidTr="00F46A0D">
        <w:tc>
          <w:tcPr>
            <w:tcW w:w="1525" w:type="dxa"/>
          </w:tcPr>
          <w:p w14:paraId="032424BF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1620" w:type="dxa"/>
          </w:tcPr>
          <w:p w14:paraId="1CA25867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3870" w:type="dxa"/>
          </w:tcPr>
          <w:p w14:paraId="1B2636EC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1121" w:type="dxa"/>
          </w:tcPr>
          <w:p w14:paraId="2415BB80" w14:textId="77777777" w:rsidR="002560E4" w:rsidRPr="003812B4" w:rsidRDefault="002560E4" w:rsidP="004A6548">
            <w:pPr>
              <w:pStyle w:val="ListParagraph"/>
              <w:ind w:left="0"/>
              <w:jc w:val="center"/>
            </w:pPr>
            <w:r>
              <w:t>0.23</w:t>
            </w:r>
          </w:p>
        </w:tc>
      </w:tr>
      <w:tr w:rsidR="002560E4" w:rsidRPr="003812B4" w14:paraId="3BF26E0E" w14:textId="77777777" w:rsidTr="00F46A0D">
        <w:tc>
          <w:tcPr>
            <w:tcW w:w="1525" w:type="dxa"/>
          </w:tcPr>
          <w:p w14:paraId="199BD258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1620" w:type="dxa"/>
          </w:tcPr>
          <w:p w14:paraId="09E138FD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3870" w:type="dxa"/>
          </w:tcPr>
          <w:p w14:paraId="2053EC2C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1121" w:type="dxa"/>
          </w:tcPr>
          <w:p w14:paraId="4E98188B" w14:textId="77777777" w:rsidR="002560E4" w:rsidRPr="003812B4" w:rsidRDefault="002560E4" w:rsidP="004A654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2560E4" w:rsidRPr="003812B4" w14:paraId="6584C5FC" w14:textId="77777777" w:rsidTr="00F46A0D">
        <w:tc>
          <w:tcPr>
            <w:tcW w:w="1525" w:type="dxa"/>
          </w:tcPr>
          <w:p w14:paraId="5E74D598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1620" w:type="dxa"/>
          </w:tcPr>
          <w:p w14:paraId="4332FF23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3870" w:type="dxa"/>
          </w:tcPr>
          <w:p w14:paraId="1672B02B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1121" w:type="dxa"/>
          </w:tcPr>
          <w:p w14:paraId="48DD1BEA" w14:textId="77777777" w:rsidR="002560E4" w:rsidRPr="003812B4" w:rsidRDefault="002560E4" w:rsidP="004A654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2560E4" w:rsidRPr="003812B4" w14:paraId="0CEBB5D2" w14:textId="77777777" w:rsidTr="00F46A0D">
        <w:tc>
          <w:tcPr>
            <w:tcW w:w="1525" w:type="dxa"/>
          </w:tcPr>
          <w:p w14:paraId="31AC368E" w14:textId="77777777" w:rsidR="002560E4" w:rsidRDefault="00F46A0D" w:rsidP="004A6548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1620" w:type="dxa"/>
          </w:tcPr>
          <w:p w14:paraId="36B5AF8B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3870" w:type="dxa"/>
          </w:tcPr>
          <w:p w14:paraId="731C25AF" w14:textId="77777777" w:rsidR="002560E4" w:rsidRPr="003812B4" w:rsidRDefault="00F46A0D" w:rsidP="004A6548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1121" w:type="dxa"/>
          </w:tcPr>
          <w:p w14:paraId="19DEA1A3" w14:textId="77777777" w:rsidR="002560E4" w:rsidRPr="003812B4" w:rsidRDefault="002560E4" w:rsidP="004A6548">
            <w:pPr>
              <w:pStyle w:val="ListParagraph"/>
              <w:ind w:left="0"/>
              <w:jc w:val="center"/>
            </w:pPr>
            <w:r>
              <w:t>0.46</w:t>
            </w:r>
          </w:p>
        </w:tc>
      </w:tr>
    </w:tbl>
    <w:p w14:paraId="49AAF754" w14:textId="77777777" w:rsidR="00396AB8" w:rsidRDefault="00EA5198" w:rsidP="00EA5198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I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⁡</m:t>
          </m:r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¬α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¬α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DF3AA4" w14:textId="77777777" w:rsidR="00EA5198" w:rsidRPr="00817F5A" w:rsidRDefault="00EA5198" w:rsidP="00EA519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⁡</m:t>
          </m:r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¬α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4D9795A" w14:textId="77777777" w:rsidR="00EA5198" w:rsidRPr="00817F5A" w:rsidRDefault="00EA5198" w:rsidP="00234946">
      <w:pPr>
        <w:rPr>
          <w:rFonts w:ascii="Times New Roman" w:eastAsiaTheme="minorEastAsia" w:hAnsi="Times New Roman" w:cs="Times New Roman"/>
        </w:rPr>
      </w:pPr>
    </w:p>
    <w:p w14:paraId="76112804" w14:textId="77777777" w:rsidR="00817F5A" w:rsidRDefault="00817F5A" w:rsidP="0023494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4a. </w:t>
      </w:r>
    </w:p>
    <w:p w14:paraId="0B3915BF" w14:textId="77777777" w:rsidR="00817F5A" w:rsidRDefault="00817F5A" w:rsidP="00234946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I(</w:t>
      </w:r>
      <w:proofErr w:type="gramEnd"/>
      <w:r>
        <w:rPr>
          <w:rFonts w:ascii="Times New Roman" w:eastAsiaTheme="minorEastAsia" w:hAnsi="Times New Roman" w:cs="Times New Roman"/>
        </w:rPr>
        <w:t>A, 0, BE)</w:t>
      </w:r>
    </w:p>
    <w:p w14:paraId="2803F045" w14:textId="77777777" w:rsidR="00817F5A" w:rsidRDefault="00817F5A" w:rsidP="00234946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I(</w:t>
      </w:r>
      <w:proofErr w:type="gramEnd"/>
      <w:r>
        <w:rPr>
          <w:rFonts w:ascii="Times New Roman" w:eastAsiaTheme="minorEastAsia" w:hAnsi="Times New Roman" w:cs="Times New Roman"/>
        </w:rPr>
        <w:t>B, 0, AC)</w:t>
      </w:r>
    </w:p>
    <w:p w14:paraId="3A253D2A" w14:textId="77777777" w:rsidR="00363D22" w:rsidRDefault="00817F5A" w:rsidP="0023494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I(C, A, DBE)</w:t>
      </w:r>
    </w:p>
    <w:p w14:paraId="41A853A4" w14:textId="77777777" w:rsidR="00817F5A" w:rsidRDefault="00817F5A" w:rsidP="00234946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I(</w:t>
      </w:r>
      <w:proofErr w:type="gramEnd"/>
      <w:r w:rsidR="002337B7">
        <w:rPr>
          <w:rFonts w:ascii="Times New Roman" w:eastAsiaTheme="minorEastAsia" w:hAnsi="Times New Roman" w:cs="Times New Roman"/>
        </w:rPr>
        <w:t>D, AB, CE</w:t>
      </w:r>
      <w:r>
        <w:rPr>
          <w:rFonts w:ascii="Times New Roman" w:eastAsiaTheme="minorEastAsia" w:hAnsi="Times New Roman" w:cs="Times New Roman"/>
        </w:rPr>
        <w:t>)</w:t>
      </w:r>
    </w:p>
    <w:p w14:paraId="719D9D2E" w14:textId="77777777" w:rsidR="002337B7" w:rsidRDefault="002337B7" w:rsidP="00234946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I(</w:t>
      </w:r>
      <w:proofErr w:type="gramEnd"/>
      <w:r>
        <w:rPr>
          <w:rFonts w:ascii="Times New Roman" w:eastAsiaTheme="minorEastAsia" w:hAnsi="Times New Roman" w:cs="Times New Roman"/>
        </w:rPr>
        <w:t>E, B, ACDFG)</w:t>
      </w:r>
    </w:p>
    <w:p w14:paraId="46A3EF69" w14:textId="77777777" w:rsidR="002337B7" w:rsidRDefault="002337B7" w:rsidP="00234946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I(</w:t>
      </w:r>
      <w:proofErr w:type="gramEnd"/>
      <w:r>
        <w:rPr>
          <w:rFonts w:ascii="Times New Roman" w:eastAsiaTheme="minorEastAsia" w:hAnsi="Times New Roman" w:cs="Times New Roman"/>
        </w:rPr>
        <w:t>F, CD, ABE)</w:t>
      </w:r>
    </w:p>
    <w:p w14:paraId="1A24792C" w14:textId="77777777" w:rsidR="002337B7" w:rsidRDefault="002337B7" w:rsidP="00234946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I(</w:t>
      </w:r>
      <w:proofErr w:type="gramEnd"/>
      <w:r>
        <w:rPr>
          <w:rFonts w:ascii="Times New Roman" w:eastAsiaTheme="minorEastAsia" w:hAnsi="Times New Roman" w:cs="Times New Roman"/>
        </w:rPr>
        <w:t>G, F, ABCDEH)</w:t>
      </w:r>
    </w:p>
    <w:p w14:paraId="0449414A" w14:textId="77777777" w:rsidR="002337B7" w:rsidRDefault="002337B7" w:rsidP="00234946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I(</w:t>
      </w:r>
      <w:proofErr w:type="gramEnd"/>
      <w:r>
        <w:rPr>
          <w:rFonts w:ascii="Times New Roman" w:eastAsiaTheme="minorEastAsia" w:hAnsi="Times New Roman" w:cs="Times New Roman"/>
        </w:rPr>
        <w:t>H, FE, ABCDG)</w:t>
      </w:r>
    </w:p>
    <w:p w14:paraId="095A5F1F" w14:textId="77777777" w:rsidR="002337B7" w:rsidRDefault="002337B7" w:rsidP="0023494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4b. </w:t>
      </w:r>
    </w:p>
    <w:p w14:paraId="6AFFD451" w14:textId="77777777" w:rsidR="002337B7" w:rsidRDefault="002337B7" w:rsidP="00234946">
      <w:pPr>
        <w:rPr>
          <w:rFonts w:eastAsiaTheme="minorEastAsia"/>
        </w:rPr>
      </w:pPr>
      <w:r>
        <w:rPr>
          <w:rFonts w:eastAsiaTheme="minorEastAsia"/>
        </w:rPr>
        <w:t>i) false, since H is an open valve</w:t>
      </w:r>
      <w:r w:rsidR="000840E2">
        <w:rPr>
          <w:rFonts w:eastAsiaTheme="minorEastAsia"/>
        </w:rPr>
        <w:t xml:space="preserve"> (It is convergent, and instantiated)</w:t>
      </w:r>
      <w:r>
        <w:rPr>
          <w:rFonts w:eastAsiaTheme="minorEastAsia"/>
        </w:rPr>
        <w:t>.</w:t>
      </w:r>
    </w:p>
    <w:p w14:paraId="73812022" w14:textId="77777777" w:rsidR="002337B7" w:rsidRDefault="002337B7" w:rsidP="00234946">
      <w:pPr>
        <w:rPr>
          <w:rFonts w:eastAsiaTheme="minorEastAsia"/>
        </w:rPr>
      </w:pPr>
      <w:r>
        <w:rPr>
          <w:rFonts w:eastAsiaTheme="minorEastAsia"/>
        </w:rPr>
        <w:t>ii) false</w:t>
      </w:r>
      <w:r w:rsidR="000C2F95">
        <w:rPr>
          <w:rFonts w:eastAsiaTheme="minorEastAsia"/>
        </w:rPr>
        <w:t>, because F, C, A, D, and B are open valves that connect G and E.</w:t>
      </w:r>
    </w:p>
    <w:p w14:paraId="3BBAAA2B" w14:textId="77777777" w:rsidR="002337B7" w:rsidRDefault="002337B7" w:rsidP="00234946">
      <w:pPr>
        <w:rPr>
          <w:rFonts w:eastAsiaTheme="minorEastAsia"/>
        </w:rPr>
      </w:pPr>
      <w:r>
        <w:rPr>
          <w:rFonts w:eastAsiaTheme="minorEastAsia"/>
        </w:rPr>
        <w:t xml:space="preserve">iii) false, </w:t>
      </w:r>
      <w:r w:rsidR="000C2F95">
        <w:rPr>
          <w:rFonts w:eastAsiaTheme="minorEastAsia"/>
        </w:rPr>
        <w:t xml:space="preserve">because E is an open sequential valve. </w:t>
      </w:r>
    </w:p>
    <w:p w14:paraId="031F0A2B" w14:textId="77777777" w:rsidR="00B90F2D" w:rsidRDefault="00B90F2D" w:rsidP="00234946">
      <w:pPr>
        <w:rPr>
          <w:rFonts w:eastAsiaTheme="minorEastAsia"/>
        </w:rPr>
      </w:pPr>
      <w:r>
        <w:rPr>
          <w:rFonts w:eastAsiaTheme="minorEastAsia"/>
        </w:rPr>
        <w:t xml:space="preserve">4c. </w:t>
      </w:r>
    </w:p>
    <w:p w14:paraId="58D5BF3A" w14:textId="77777777" w:rsidR="00B90F2D" w:rsidRDefault="00B90F2D" w:rsidP="00234946">
      <w:pPr>
        <w:rPr>
          <w:rFonts w:eastAsiaTheme="minorEastAsia"/>
        </w:rPr>
      </w:pPr>
      <w:r>
        <w:rPr>
          <w:rFonts w:eastAsiaTheme="minorEastAsia"/>
        </w:rPr>
        <w:t>P</w:t>
      </w:r>
      <w:r w:rsidRPr="00B90F2D">
        <w:rPr>
          <w:rFonts w:eastAsiaTheme="minorEastAsia"/>
        </w:rPr>
        <w:t>r(a, b, c, d, e, f, g, h) =</w:t>
      </w:r>
      <w:r>
        <w:rPr>
          <w:rFonts w:eastAsiaTheme="minorEastAsia"/>
        </w:rPr>
        <w:t xml:space="preserve"> Pr(a)Pr(b)Pr(c|a)Pr(d|ab)Pr(e|b)Pr(f|cd)Pr(g|f)Pr(h|ef)</w:t>
      </w:r>
    </w:p>
    <w:p w14:paraId="1B160957" w14:textId="77777777" w:rsidR="00B90F2D" w:rsidRDefault="00B90F2D" w:rsidP="00234946">
      <w:pPr>
        <w:rPr>
          <w:rFonts w:eastAsiaTheme="minorEastAsia"/>
        </w:rPr>
      </w:pPr>
      <w:r>
        <w:rPr>
          <w:rFonts w:eastAsiaTheme="minorEastAsia"/>
        </w:rPr>
        <w:t>4d.</w:t>
      </w:r>
    </w:p>
    <w:p w14:paraId="3770FCFD" w14:textId="77777777" w:rsidR="00B90F2D" w:rsidRDefault="00B90F2D" w:rsidP="00234946">
      <w:pPr>
        <w:rPr>
          <w:rFonts w:eastAsiaTheme="minorEastAsia"/>
        </w:rPr>
      </w:pPr>
      <w:proofErr w:type="gramStart"/>
      <w:r>
        <w:rPr>
          <w:rFonts w:eastAsiaTheme="minorEastAsia"/>
        </w:rPr>
        <w:t>Pr(</w:t>
      </w:r>
      <w:proofErr w:type="gramEnd"/>
      <w:r>
        <w:rPr>
          <w:rFonts w:eastAsiaTheme="minorEastAsia"/>
        </w:rPr>
        <w:t>A = 0, B = 0) = Pr(A) * Pr(B) = 0.8 * 0.3 = 0.24</w:t>
      </w:r>
    </w:p>
    <w:p w14:paraId="04A63A19" w14:textId="77777777" w:rsidR="00B90F2D" w:rsidRDefault="00B90F2D" w:rsidP="00234946">
      <w:pPr>
        <w:rPr>
          <w:rFonts w:eastAsiaTheme="minorEastAsia"/>
        </w:rPr>
      </w:pPr>
      <w:proofErr w:type="gramStart"/>
      <w:r>
        <w:rPr>
          <w:rFonts w:eastAsiaTheme="minorEastAsia"/>
        </w:rPr>
        <w:t>Pr(</w:t>
      </w:r>
      <w:proofErr w:type="gramEnd"/>
      <w:r>
        <w:rPr>
          <w:rFonts w:eastAsiaTheme="minorEastAsia"/>
        </w:rPr>
        <w:t>E = 1 | A =1) = Pr(E = 1) since E and A are marginally independent.</w:t>
      </w:r>
    </w:p>
    <w:p w14:paraId="780F8FCB" w14:textId="77777777" w:rsidR="00B90F2D" w:rsidRPr="002560E4" w:rsidRDefault="00B90F2D" w:rsidP="00234946">
      <w:pPr>
        <w:rPr>
          <w:rFonts w:eastAsiaTheme="minorEastAsia"/>
        </w:rPr>
      </w:pPr>
      <w:proofErr w:type="gramStart"/>
      <w:r>
        <w:rPr>
          <w:rFonts w:eastAsiaTheme="minorEastAsia"/>
        </w:rPr>
        <w:t>Pr(</w:t>
      </w:r>
      <w:proofErr w:type="gramEnd"/>
      <w:r>
        <w:rPr>
          <w:rFonts w:eastAsiaTheme="minorEastAsia"/>
        </w:rPr>
        <w:t>E = 1 | A = 1) = Pr(E = 1) = Pr(E | B)*Pr(B) + Pr(E|~B)*Pr(~B)= (0.1)*(0.7) + (0.9)*(0.3) = 0.07+0.27 = 0.34</w:t>
      </w:r>
    </w:p>
    <w:sectPr w:rsidR="00B90F2D" w:rsidRPr="00256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4A"/>
    <w:rsid w:val="000840E2"/>
    <w:rsid w:val="000C2F95"/>
    <w:rsid w:val="00166617"/>
    <w:rsid w:val="001E1095"/>
    <w:rsid w:val="002337B7"/>
    <w:rsid w:val="00234946"/>
    <w:rsid w:val="00255938"/>
    <w:rsid w:val="002560E4"/>
    <w:rsid w:val="002C164A"/>
    <w:rsid w:val="00363D22"/>
    <w:rsid w:val="00396AB8"/>
    <w:rsid w:val="00405852"/>
    <w:rsid w:val="0042386E"/>
    <w:rsid w:val="00486EE7"/>
    <w:rsid w:val="004E6D34"/>
    <w:rsid w:val="007021E2"/>
    <w:rsid w:val="0076153A"/>
    <w:rsid w:val="007D4F05"/>
    <w:rsid w:val="00817F5A"/>
    <w:rsid w:val="0098199F"/>
    <w:rsid w:val="009F1EAA"/>
    <w:rsid w:val="00B90F2D"/>
    <w:rsid w:val="00C91B47"/>
    <w:rsid w:val="00D731FF"/>
    <w:rsid w:val="00E107F2"/>
    <w:rsid w:val="00EA5198"/>
    <w:rsid w:val="00F01F59"/>
    <w:rsid w:val="00F46A0D"/>
    <w:rsid w:val="00F8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E55C"/>
  <w15:chartTrackingRefBased/>
  <w15:docId w15:val="{74DFB7AF-2209-4037-835B-CF0D1F2E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4946"/>
    <w:rPr>
      <w:color w:val="808080"/>
    </w:rPr>
  </w:style>
  <w:style w:type="paragraph" w:styleId="ListParagraph">
    <w:name w:val="List Paragraph"/>
    <w:basedOn w:val="Normal"/>
    <w:uiPriority w:val="34"/>
    <w:qFormat/>
    <w:rsid w:val="002560E4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2560E4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110A-B386-9B47-BE7E-67FF4F04C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316</Words>
  <Characters>1805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She</dc:creator>
  <cp:keywords/>
  <dc:description/>
  <cp:lastModifiedBy>Frank She</cp:lastModifiedBy>
  <cp:revision>27</cp:revision>
  <dcterms:created xsi:type="dcterms:W3CDTF">2014-11-30T01:09:00Z</dcterms:created>
  <dcterms:modified xsi:type="dcterms:W3CDTF">2017-11-09T10:31:00Z</dcterms:modified>
</cp:coreProperties>
</file>