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014" w:rsidRPr="009C0014" w:rsidRDefault="009C0014" w:rsidP="009C00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C0014">
        <w:rPr>
          <w:rFonts w:ascii="Times New Roman" w:eastAsia="Times New Roman" w:hAnsi="Times New Roman" w:cs="Times New Roman"/>
          <w:sz w:val="24"/>
          <w:szCs w:val="24"/>
          <w:lang w:eastAsia="es-CO"/>
        </w:rPr>
        <w:t>Preguntas</w:t>
      </w:r>
      <w:r w:rsidRPr="009C001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:rsidR="009C0014" w:rsidRDefault="009C0014" w:rsidP="009C0014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Cuál es el país extranjero a tener en cuenta para importaciones (país origen, país compra, país procedencia).</w:t>
      </w:r>
    </w:p>
    <w:p w:rsidR="009C0014" w:rsidRPr="00DB6794" w:rsidRDefault="00A91538" w:rsidP="00DB6794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Definir </w:t>
      </w:r>
      <w:r w:rsidR="00DB67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qué productos (capítulos) componen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sector</w:t>
      </w:r>
      <w:r w:rsidR="00DB67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DB6794" w:rsidRPr="00DB6794">
        <w:rPr>
          <w:rFonts w:ascii="Times New Roman" w:eastAsia="Times New Roman" w:hAnsi="Times New Roman" w:cs="Times New Roman"/>
          <w:sz w:val="24"/>
          <w:szCs w:val="24"/>
          <w:lang w:eastAsia="es-CO"/>
        </w:rPr>
        <w:t>minero energético</w:t>
      </w:r>
      <w:r w:rsidR="00DB679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el indicador llamado “</w:t>
      </w:r>
      <w:r w:rsidR="00DB6794" w:rsidRPr="00DB6794">
        <w:rPr>
          <w:rFonts w:ascii="Times New Roman" w:eastAsia="Times New Roman" w:hAnsi="Times New Roman" w:cs="Times New Roman"/>
          <w:i/>
          <w:szCs w:val="24"/>
          <w:lang w:eastAsia="es-CO"/>
        </w:rPr>
        <w:t>Participación del total de las exportaciones del sector agropecuario y agroindustrial en el total de exportaciones por país destino (excluyendo el sector minero energético)”</w:t>
      </w:r>
      <w:r w:rsidR="00DB6794">
        <w:rPr>
          <w:rFonts w:ascii="Times New Roman" w:eastAsia="Times New Roman" w:hAnsi="Times New Roman" w:cs="Times New Roman"/>
          <w:i/>
          <w:szCs w:val="24"/>
          <w:lang w:eastAsia="es-CO"/>
        </w:rPr>
        <w:t>.</w:t>
      </w:r>
    </w:p>
    <w:p w:rsidR="00DB6794" w:rsidRPr="009C0014" w:rsidRDefault="000432C7" w:rsidP="000432C7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En el indicador “</w:t>
      </w:r>
      <w:r w:rsidRPr="000432C7">
        <w:rPr>
          <w:rFonts w:ascii="Times New Roman" w:eastAsia="Times New Roman" w:hAnsi="Times New Roman" w:cs="Times New Roman"/>
          <w:i/>
          <w:szCs w:val="24"/>
          <w:lang w:eastAsia="es-CO"/>
        </w:rPr>
        <w:t>Índice de concentración de las exportaciones / importaciones (</w:t>
      </w:r>
      <w:proofErr w:type="spellStart"/>
      <w:r w:rsidRPr="000432C7">
        <w:rPr>
          <w:rFonts w:ascii="Times New Roman" w:eastAsia="Times New Roman" w:hAnsi="Times New Roman" w:cs="Times New Roman"/>
          <w:i/>
          <w:szCs w:val="24"/>
          <w:lang w:eastAsia="es-CO"/>
        </w:rPr>
        <w:t>Herfindahl</w:t>
      </w:r>
      <w:proofErr w:type="spellEnd"/>
      <w:r w:rsidRPr="000432C7">
        <w:rPr>
          <w:rFonts w:ascii="Times New Roman" w:eastAsia="Times New Roman" w:hAnsi="Times New Roman" w:cs="Times New Roman"/>
          <w:i/>
          <w:szCs w:val="24"/>
          <w:lang w:eastAsia="es-CO"/>
        </w:rPr>
        <w:t xml:space="preserve"> e </w:t>
      </w:r>
      <w:proofErr w:type="spellStart"/>
      <w:r w:rsidRPr="000432C7">
        <w:rPr>
          <w:rFonts w:ascii="Times New Roman" w:eastAsia="Times New Roman" w:hAnsi="Times New Roman" w:cs="Times New Roman"/>
          <w:i/>
          <w:szCs w:val="24"/>
          <w:lang w:eastAsia="es-CO"/>
        </w:rPr>
        <w:t>Hirschman</w:t>
      </w:r>
      <w:proofErr w:type="spellEnd"/>
      <w:r w:rsidRPr="000432C7">
        <w:rPr>
          <w:rFonts w:ascii="Times New Roman" w:eastAsia="Times New Roman" w:hAnsi="Times New Roman" w:cs="Times New Roman"/>
          <w:i/>
          <w:szCs w:val="24"/>
          <w:lang w:eastAsia="es-CO"/>
        </w:rPr>
        <w:t xml:space="preserve"> IHH)</w:t>
      </w:r>
      <w:r>
        <w:rPr>
          <w:rFonts w:ascii="Times New Roman" w:eastAsia="Times New Roman" w:hAnsi="Times New Roman" w:cs="Times New Roman"/>
          <w:i/>
          <w:szCs w:val="24"/>
          <w:lang w:eastAsia="es-CO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debe mostrar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impo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expo en el mismo indicador o se calculan por aparte.</w:t>
      </w:r>
    </w:p>
    <w:p w:rsidR="009C0014" w:rsidRDefault="009C0014" w:rsidP="009C0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44DC1" w:rsidRDefault="00A44DC1" w:rsidP="009C0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44DC1" w:rsidRDefault="00A44DC1" w:rsidP="009C0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44DC1" w:rsidRDefault="00A44DC1" w:rsidP="009C0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A44DC1" w:rsidRDefault="00A44DC1" w:rsidP="00A44DC1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Definir un estimado de usuarios concurrentes.</w:t>
      </w:r>
    </w:p>
    <w:p w:rsidR="00A44DC1" w:rsidRPr="00A44DC1" w:rsidRDefault="00A44DC1" w:rsidP="00A44DC1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bookmarkStart w:id="0" w:name="_GoBack"/>
      <w:bookmarkEnd w:id="0"/>
    </w:p>
    <w:p w:rsidR="00C5136D" w:rsidRDefault="00C5136D"/>
    <w:sectPr w:rsidR="00C513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A1768"/>
    <w:multiLevelType w:val="hybridMultilevel"/>
    <w:tmpl w:val="4274EC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014"/>
    <w:rsid w:val="000432C7"/>
    <w:rsid w:val="007614D3"/>
    <w:rsid w:val="009C0014"/>
    <w:rsid w:val="00A44DC1"/>
    <w:rsid w:val="00A543A9"/>
    <w:rsid w:val="00A91538"/>
    <w:rsid w:val="00AE75C3"/>
    <w:rsid w:val="00C141EC"/>
    <w:rsid w:val="00C458D8"/>
    <w:rsid w:val="00C5136D"/>
    <w:rsid w:val="00DB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9043F2E-233F-4D9B-9ACF-C08C4CD8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0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fsiatama</dc:creator>
  <cp:keywords/>
  <dc:description/>
  <cp:lastModifiedBy>Fabian Andres Siatama</cp:lastModifiedBy>
  <cp:revision>3</cp:revision>
  <dcterms:created xsi:type="dcterms:W3CDTF">2014-11-04T20:17:00Z</dcterms:created>
  <dcterms:modified xsi:type="dcterms:W3CDTF">2014-12-06T03:34:00Z</dcterms:modified>
</cp:coreProperties>
</file>